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7D2" w:rsidRPr="004D27D2" w:rsidRDefault="004D27D2" w:rsidP="004D27D2">
      <w:pPr>
        <w:pStyle w:val="Heading1"/>
        <w:tabs>
          <w:tab w:val="left" w:pos="200"/>
          <w:tab w:val="center" w:pos="4320"/>
        </w:tabs>
        <w:spacing w:line="360" w:lineRule="auto"/>
        <w:jc w:val="center"/>
        <w:rPr>
          <w:rFonts w:ascii="Times New Roman" w:hAnsi="Times New Roman" w:cs="Times New Roman"/>
          <w:color w:val="auto"/>
        </w:rPr>
      </w:pPr>
      <w:r w:rsidRPr="004D27D2">
        <w:rPr>
          <w:rFonts w:ascii="Times New Roman" w:hAnsi="Times New Roman" w:cs="Times New Roman"/>
          <w:color w:val="auto"/>
        </w:rPr>
        <w:t>CHAPTER FOUR</w:t>
      </w:r>
    </w:p>
    <w:p w:rsidR="004D27D2" w:rsidRPr="004D27D2" w:rsidRDefault="004D27D2" w:rsidP="004D27D2">
      <w:pPr>
        <w:pStyle w:val="Heading2"/>
        <w:spacing w:line="360" w:lineRule="auto"/>
        <w:jc w:val="both"/>
        <w:rPr>
          <w:rFonts w:ascii="Times New Roman" w:hAnsi="Times New Roman" w:cs="Times New Roman"/>
          <w:color w:val="auto"/>
        </w:rPr>
      </w:pPr>
      <w:r w:rsidRPr="004D27D2">
        <w:rPr>
          <w:rFonts w:ascii="Times New Roman" w:hAnsi="Times New Roman" w:cs="Times New Roman"/>
          <w:color w:val="auto"/>
        </w:rPr>
        <w:t>RESULTS AND DISCUSSION</w:t>
      </w:r>
    </w:p>
    <w:p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4.1 Simulation Setup</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4.2 Baseline Load Flow Results</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the Newton-Raphson method, the following system conditions were recorded before optimization:</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18.74 MW</w:t>
      </w:r>
      <w:r w:rsidRPr="004D27D2">
        <w:rPr>
          <w:rFonts w:ascii="Times New Roman" w:hAnsi="Times New Roman" w:cs="Times New Roman"/>
        </w:rPr>
        <w:br/>
        <w:t xml:space="preserve">- Minimum bus voltage: 0.89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Maximum bus voltage: 1.10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violations were noted at Buses 12, 13, and 14</w:t>
      </w:r>
    </w:p>
    <w:p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4.3 Optimization Results</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performance of the PSO and GA algorithms is summarized as follows:</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GA:</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16.21 MW</w:t>
      </w:r>
      <w:r w:rsidRPr="004D27D2">
        <w:rPr>
          <w:rFonts w:ascii="Times New Roman" w:hAnsi="Times New Roman" w:cs="Times New Roman"/>
        </w:rPr>
        <w:br/>
        <w:t xml:space="preserve">- Min. voltage: 0.93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 voltage: 1.06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profiles improved across all buses</w:t>
      </w:r>
      <w:r w:rsidRPr="004D27D2">
        <w:rPr>
          <w:rFonts w:ascii="Times New Roman" w:hAnsi="Times New Roman" w:cs="Times New Roman"/>
        </w:rPr>
        <w:br/>
        <w:t>- Convergence time: 5.2 seconds</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PSO:</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15.68 MW</w:t>
      </w:r>
      <w:r w:rsidRPr="004D27D2">
        <w:rPr>
          <w:rFonts w:ascii="Times New Roman" w:hAnsi="Times New Roman" w:cs="Times New Roman"/>
        </w:rPr>
        <w:br/>
        <w:t xml:space="preserve">- Min. voltage: 0.94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r>
      <w:r w:rsidRPr="004D27D2">
        <w:rPr>
          <w:rFonts w:ascii="Times New Roman" w:hAnsi="Times New Roman" w:cs="Times New Roman"/>
        </w:rPr>
        <w:lastRenderedPageBreak/>
        <w:t xml:space="preserve">- Max. voltage: 1.05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deviations within ±5% range</w:t>
      </w:r>
      <w:r w:rsidRPr="004D27D2">
        <w:rPr>
          <w:rFonts w:ascii="Times New Roman" w:hAnsi="Times New Roman" w:cs="Times New Roman"/>
        </w:rPr>
        <w:br/>
        <w:t>- Convergence time: 3.1 seconds</w:t>
      </w:r>
    </w:p>
    <w:p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4.4 Comparative Summary</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table below summarizes the performance of each method:</w:t>
      </w:r>
    </w:p>
    <w:tbl>
      <w:tblPr>
        <w:tblW w:w="0" w:type="auto"/>
        <w:tblLook w:val="04A0" w:firstRow="1" w:lastRow="0" w:firstColumn="1" w:lastColumn="0" w:noHBand="0" w:noVBand="1"/>
      </w:tblPr>
      <w:tblGrid>
        <w:gridCol w:w="1728"/>
        <w:gridCol w:w="1728"/>
        <w:gridCol w:w="1728"/>
        <w:gridCol w:w="1728"/>
        <w:gridCol w:w="1728"/>
      </w:tblGrid>
      <w:tr w:rsidR="004D27D2" w:rsidRPr="004D27D2" w:rsidTr="00300FB1">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Metric</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Newton-Raphson</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GA</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PSO</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Improvement (%)</w:t>
            </w:r>
          </w:p>
        </w:tc>
      </w:tr>
      <w:tr w:rsidR="004D27D2" w:rsidRPr="004D27D2" w:rsidTr="00300FB1">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Total Power Loss (MW)</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18.74</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16.21</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15.68</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16.3</w:t>
            </w:r>
          </w:p>
        </w:tc>
      </w:tr>
      <w:tr w:rsidR="004D27D2" w:rsidRPr="004D27D2" w:rsidTr="00300FB1">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Min Voltage (</w:t>
            </w:r>
            <w:proofErr w:type="spellStart"/>
            <w:r w:rsidRPr="004D27D2">
              <w:rPr>
                <w:rFonts w:ascii="Times New Roman" w:hAnsi="Times New Roman" w:cs="Times New Roman"/>
              </w:rPr>
              <w:t>p.u</w:t>
            </w:r>
            <w:proofErr w:type="spellEnd"/>
            <w:r w:rsidRPr="004D27D2">
              <w:rPr>
                <w:rFonts w:ascii="Times New Roman" w:hAnsi="Times New Roman" w:cs="Times New Roman"/>
              </w:rPr>
              <w:t>.)</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0.89</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0.93</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0.94</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5.6</w:t>
            </w:r>
          </w:p>
        </w:tc>
      </w:tr>
      <w:tr w:rsidR="004D27D2" w:rsidRPr="004D27D2" w:rsidTr="00300FB1">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Max Voltage (</w:t>
            </w:r>
            <w:proofErr w:type="spellStart"/>
            <w:r w:rsidRPr="004D27D2">
              <w:rPr>
                <w:rFonts w:ascii="Times New Roman" w:hAnsi="Times New Roman" w:cs="Times New Roman"/>
              </w:rPr>
              <w:t>p.u</w:t>
            </w:r>
            <w:proofErr w:type="spellEnd"/>
            <w:r w:rsidRPr="004D27D2">
              <w:rPr>
                <w:rFonts w:ascii="Times New Roman" w:hAnsi="Times New Roman" w:cs="Times New Roman"/>
              </w:rPr>
              <w:t>.)</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1.10</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1.06</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1.05</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4.5</w:t>
            </w:r>
          </w:p>
        </w:tc>
      </w:tr>
      <w:tr w:rsidR="004D27D2" w:rsidRPr="004D27D2" w:rsidTr="00300FB1">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Convergence Time (s)</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5.2</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3.1</w:t>
            </w:r>
          </w:p>
        </w:tc>
        <w:tc>
          <w:tcPr>
            <w:tcW w:w="1728" w:type="dxa"/>
          </w:tcPr>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40.4</w:t>
            </w:r>
          </w:p>
        </w:tc>
      </w:tr>
    </w:tbl>
    <w:p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4.5 Discussion</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4D27D2">
        <w:rPr>
          <w:rFonts w:ascii="Times New Roman" w:hAnsi="Times New Roman" w:cs="Times New Roman"/>
        </w:rPr>
        <w:t>p.u</w:t>
      </w:r>
      <w:proofErr w:type="spellEnd"/>
      <w:r w:rsidRPr="004D27D2">
        <w:rPr>
          <w:rFonts w:ascii="Times New Roman" w:hAnsi="Times New Roman" w:cs="Times New Roman"/>
        </w:rPr>
        <w:t>.), indicating effective enhancement of voltage profiles. This demonstrates the value of heuristic algorithms in addressing non-linearities in power systems and ensuring operational reliability under diverse conditions.</w:t>
      </w:r>
    </w:p>
    <w:p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4.6 Conclusion</w:t>
      </w:r>
    </w:p>
    <w:p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B54548" w:rsidRPr="004D27D2" w:rsidRDefault="00B54548" w:rsidP="004D27D2">
      <w:pPr>
        <w:spacing w:line="360" w:lineRule="auto"/>
        <w:jc w:val="both"/>
        <w:rPr>
          <w:rFonts w:ascii="Times New Roman" w:hAnsi="Times New Roman" w:cs="Times New Roman"/>
        </w:rPr>
      </w:pPr>
    </w:p>
    <w:sectPr w:rsidR="00B54548" w:rsidRPr="004D27D2" w:rsidSect="004D27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D2"/>
    <w:rsid w:val="001D2DF6"/>
    <w:rsid w:val="004D27D2"/>
    <w:rsid w:val="00733506"/>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C616"/>
  <w15:chartTrackingRefBased/>
  <w15:docId w15:val="{313763C4-A6E7-46C4-A57D-0E4E01A1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D2"/>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D27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D27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D27D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27D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27D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27D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27D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27D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27D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2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2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D2"/>
    <w:rPr>
      <w:rFonts w:eastAsiaTheme="majorEastAsia" w:cstheme="majorBidi"/>
      <w:color w:val="272727" w:themeColor="text1" w:themeTint="D8"/>
    </w:rPr>
  </w:style>
  <w:style w:type="paragraph" w:styleId="Title">
    <w:name w:val="Title"/>
    <w:basedOn w:val="Normal"/>
    <w:next w:val="Normal"/>
    <w:link w:val="TitleChar"/>
    <w:uiPriority w:val="10"/>
    <w:qFormat/>
    <w:rsid w:val="004D27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D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D2"/>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D27D2"/>
    <w:rPr>
      <w:i/>
      <w:iCs/>
      <w:color w:val="404040" w:themeColor="text1" w:themeTint="BF"/>
    </w:rPr>
  </w:style>
  <w:style w:type="paragraph" w:styleId="ListParagraph">
    <w:name w:val="List Paragraph"/>
    <w:basedOn w:val="Normal"/>
    <w:uiPriority w:val="34"/>
    <w:qFormat/>
    <w:rsid w:val="004D27D2"/>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D27D2"/>
    <w:rPr>
      <w:i/>
      <w:iCs/>
      <w:color w:val="2F5496" w:themeColor="accent1" w:themeShade="BF"/>
    </w:rPr>
  </w:style>
  <w:style w:type="paragraph" w:styleId="IntenseQuote">
    <w:name w:val="Intense Quote"/>
    <w:basedOn w:val="Normal"/>
    <w:next w:val="Normal"/>
    <w:link w:val="IntenseQuoteChar"/>
    <w:uiPriority w:val="30"/>
    <w:qFormat/>
    <w:rsid w:val="004D27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27D2"/>
    <w:rPr>
      <w:i/>
      <w:iCs/>
      <w:color w:val="2F5496" w:themeColor="accent1" w:themeShade="BF"/>
    </w:rPr>
  </w:style>
  <w:style w:type="character" w:styleId="IntenseReference">
    <w:name w:val="Intense Reference"/>
    <w:basedOn w:val="DefaultParagraphFont"/>
    <w:uiPriority w:val="32"/>
    <w:qFormat/>
    <w:rsid w:val="004D2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HP PAVILION X360</cp:lastModifiedBy>
  <cp:revision>1</cp:revision>
  <dcterms:created xsi:type="dcterms:W3CDTF">2025-05-13T10:55:00Z</dcterms:created>
  <dcterms:modified xsi:type="dcterms:W3CDTF">2025-05-13T10:58:00Z</dcterms:modified>
</cp:coreProperties>
</file>