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FD" w:rsidRPr="004A334C" w:rsidRDefault="003E6865" w:rsidP="00902730">
      <w:pPr>
        <w:spacing w:after="0" w:line="480" w:lineRule="auto"/>
        <w:jc w:val="center"/>
        <w:rPr>
          <w:rFonts w:asciiTheme="majorHAnsi" w:hAnsiTheme="majorHAnsi"/>
          <w:b/>
          <w:bCs/>
          <w:sz w:val="34"/>
          <w:szCs w:val="34"/>
        </w:rPr>
      </w:pPr>
      <w:r w:rsidRPr="004A334C">
        <w:rPr>
          <w:rFonts w:asciiTheme="majorHAnsi" w:hAnsiTheme="majorHAnsi"/>
          <w:b/>
          <w:bCs/>
          <w:sz w:val="34"/>
          <w:szCs w:val="34"/>
        </w:rPr>
        <w:t>CHAPTER TWO</w:t>
      </w:r>
    </w:p>
    <w:p w:rsidR="005C4E4E" w:rsidRDefault="005C4E4E" w:rsidP="006C02F0">
      <w:pPr>
        <w:spacing w:after="0" w:line="360" w:lineRule="auto"/>
        <w:jc w:val="both"/>
        <w:rPr>
          <w:rFonts w:asciiTheme="majorHAnsi" w:hAnsiTheme="majorHAnsi"/>
          <w:b/>
          <w:bCs/>
          <w:sz w:val="28"/>
          <w:szCs w:val="28"/>
        </w:rPr>
      </w:pPr>
    </w:p>
    <w:p w:rsidR="003E6865" w:rsidRDefault="003E6865" w:rsidP="006C02F0">
      <w:pPr>
        <w:spacing w:after="0" w:line="360" w:lineRule="auto"/>
        <w:jc w:val="both"/>
        <w:rPr>
          <w:rFonts w:asciiTheme="majorHAnsi" w:hAnsiTheme="majorHAnsi"/>
          <w:b/>
          <w:bCs/>
          <w:sz w:val="28"/>
          <w:szCs w:val="28"/>
        </w:rPr>
      </w:pPr>
      <w:r>
        <w:rPr>
          <w:rFonts w:asciiTheme="majorHAnsi" w:hAnsiTheme="majorHAnsi"/>
          <w:b/>
          <w:bCs/>
          <w:sz w:val="28"/>
          <w:szCs w:val="28"/>
        </w:rPr>
        <w:t>2.0</w:t>
      </w:r>
      <w:r w:rsidR="0011288F">
        <w:rPr>
          <w:rFonts w:asciiTheme="majorHAnsi" w:hAnsiTheme="majorHAnsi"/>
          <w:b/>
          <w:bCs/>
          <w:sz w:val="28"/>
          <w:szCs w:val="28"/>
        </w:rPr>
        <w:tab/>
      </w:r>
      <w:r>
        <w:rPr>
          <w:rFonts w:asciiTheme="majorHAnsi" w:hAnsiTheme="majorHAnsi"/>
          <w:b/>
          <w:bCs/>
          <w:sz w:val="28"/>
          <w:szCs w:val="28"/>
        </w:rPr>
        <w:t xml:space="preserve">LITERATURE REVIEW </w:t>
      </w:r>
    </w:p>
    <w:p w:rsidR="00E81660" w:rsidRDefault="003E6865" w:rsidP="006C02F0">
      <w:pPr>
        <w:spacing w:after="0" w:line="360" w:lineRule="auto"/>
        <w:jc w:val="both"/>
        <w:rPr>
          <w:rFonts w:asciiTheme="majorHAnsi" w:hAnsiTheme="majorHAnsi"/>
          <w:b/>
          <w:bCs/>
          <w:sz w:val="28"/>
          <w:szCs w:val="28"/>
        </w:rPr>
      </w:pPr>
      <w:r>
        <w:rPr>
          <w:rFonts w:asciiTheme="majorHAnsi" w:hAnsiTheme="majorHAnsi"/>
          <w:b/>
          <w:bCs/>
          <w:sz w:val="28"/>
          <w:szCs w:val="28"/>
        </w:rPr>
        <w:t>2.1</w:t>
      </w:r>
      <w:r w:rsidR="0011288F">
        <w:rPr>
          <w:rFonts w:asciiTheme="majorHAnsi" w:hAnsiTheme="majorHAnsi"/>
          <w:b/>
          <w:bCs/>
          <w:sz w:val="28"/>
          <w:szCs w:val="28"/>
        </w:rPr>
        <w:tab/>
      </w:r>
      <w:r>
        <w:rPr>
          <w:rFonts w:asciiTheme="majorHAnsi" w:hAnsiTheme="majorHAnsi"/>
          <w:b/>
          <w:bCs/>
          <w:sz w:val="28"/>
          <w:szCs w:val="28"/>
        </w:rPr>
        <w:t xml:space="preserve">INTRODUCTION </w:t>
      </w:r>
    </w:p>
    <w:p w:rsidR="00EB0E5A" w:rsidRDefault="00E81660" w:rsidP="006C02F0">
      <w:pPr>
        <w:spacing w:after="0" w:line="360" w:lineRule="auto"/>
        <w:jc w:val="both"/>
        <w:rPr>
          <w:rFonts w:asciiTheme="majorHAnsi" w:hAnsiTheme="majorHAnsi"/>
          <w:sz w:val="28"/>
          <w:szCs w:val="28"/>
        </w:rPr>
      </w:pPr>
      <w:r>
        <w:rPr>
          <w:rFonts w:asciiTheme="majorHAnsi" w:hAnsiTheme="majorHAnsi"/>
          <w:b/>
          <w:bCs/>
          <w:sz w:val="28"/>
          <w:szCs w:val="28"/>
        </w:rPr>
        <w:tab/>
      </w:r>
      <w:r w:rsidR="00B44DC3">
        <w:rPr>
          <w:rFonts w:asciiTheme="majorHAnsi" w:hAnsiTheme="majorHAnsi"/>
          <w:sz w:val="28"/>
          <w:szCs w:val="28"/>
        </w:rPr>
        <w:t>It is almost customary to start a paper on entre</w:t>
      </w:r>
      <w:r w:rsidR="00007416">
        <w:rPr>
          <w:rFonts w:asciiTheme="majorHAnsi" w:hAnsiTheme="majorHAnsi"/>
          <w:sz w:val="28"/>
          <w:szCs w:val="28"/>
        </w:rPr>
        <w:t xml:space="preserve">preneurship </w:t>
      </w:r>
      <w:r w:rsidR="00A13F88">
        <w:rPr>
          <w:rFonts w:asciiTheme="majorHAnsi" w:hAnsiTheme="majorHAnsi"/>
          <w:sz w:val="28"/>
          <w:szCs w:val="28"/>
        </w:rPr>
        <w:t xml:space="preserve">by delineating the concept </w:t>
      </w:r>
      <w:r w:rsidR="003662F0">
        <w:rPr>
          <w:rFonts w:asciiTheme="majorHAnsi" w:hAnsiTheme="majorHAnsi"/>
          <w:sz w:val="28"/>
          <w:szCs w:val="28"/>
        </w:rPr>
        <w:t>different ways in which entrepreneurship can be approached. One reason for multiplicity of definitions or role is due to the fact that entrepreneurship is studied in virtually all disciplines ranging from social anthropology to organizational theory to mathematical economics (Henr</w:t>
      </w:r>
      <w:r w:rsidR="00ED5A02">
        <w:rPr>
          <w:rFonts w:asciiTheme="majorHAnsi" w:hAnsiTheme="majorHAnsi"/>
          <w:sz w:val="28"/>
          <w:szCs w:val="28"/>
        </w:rPr>
        <w:t>i</w:t>
      </w:r>
      <w:r w:rsidR="003662F0">
        <w:rPr>
          <w:rFonts w:asciiTheme="majorHAnsi" w:hAnsiTheme="majorHAnsi"/>
          <w:sz w:val="28"/>
          <w:szCs w:val="28"/>
        </w:rPr>
        <w:t>kson 2007)</w:t>
      </w:r>
      <w:r w:rsidR="00EB0E5A">
        <w:rPr>
          <w:rFonts w:asciiTheme="majorHAnsi" w:hAnsiTheme="majorHAnsi"/>
          <w:sz w:val="28"/>
          <w:szCs w:val="28"/>
        </w:rPr>
        <w:t>.</w:t>
      </w:r>
    </w:p>
    <w:p w:rsidR="00A86C98" w:rsidRDefault="00EB0E5A" w:rsidP="006C02F0">
      <w:pPr>
        <w:spacing w:after="0" w:line="360" w:lineRule="auto"/>
        <w:jc w:val="both"/>
        <w:rPr>
          <w:rFonts w:asciiTheme="majorHAnsi" w:hAnsiTheme="majorHAnsi"/>
          <w:sz w:val="28"/>
          <w:szCs w:val="28"/>
        </w:rPr>
      </w:pPr>
      <w:r>
        <w:rPr>
          <w:rFonts w:asciiTheme="majorHAnsi" w:hAnsiTheme="majorHAnsi"/>
          <w:sz w:val="28"/>
          <w:szCs w:val="28"/>
        </w:rPr>
        <w:tab/>
        <w:t>Furthermore, within economic the entrepreneur is mostly often approached, based on the notion that a person can either be unemployed, self employed or in wage employment. It is measured either (Statistically through the number of self employed) or dynamically (through the rate of startups)</w:t>
      </w:r>
      <w:r w:rsidR="00560D6E">
        <w:rPr>
          <w:rFonts w:asciiTheme="majorHAnsi" w:hAnsiTheme="majorHAnsi"/>
          <w:sz w:val="28"/>
          <w:szCs w:val="28"/>
        </w:rPr>
        <w:t xml:space="preserve"> </w:t>
      </w:r>
      <w:r w:rsidR="00A86C98">
        <w:rPr>
          <w:rFonts w:asciiTheme="majorHAnsi" w:hAnsiTheme="majorHAnsi"/>
          <w:sz w:val="28"/>
          <w:szCs w:val="28"/>
        </w:rPr>
        <w:t>Wennekers and Thurik 1999.</w:t>
      </w:r>
    </w:p>
    <w:p w:rsidR="00E71F4C" w:rsidRDefault="00A86C98" w:rsidP="006C02F0">
      <w:pPr>
        <w:spacing w:after="0" w:line="360" w:lineRule="auto"/>
        <w:jc w:val="both"/>
        <w:rPr>
          <w:rFonts w:asciiTheme="majorHAnsi" w:hAnsiTheme="majorHAnsi"/>
          <w:sz w:val="28"/>
          <w:szCs w:val="28"/>
        </w:rPr>
      </w:pPr>
      <w:r>
        <w:rPr>
          <w:rFonts w:asciiTheme="majorHAnsi" w:hAnsiTheme="majorHAnsi"/>
          <w:sz w:val="28"/>
          <w:szCs w:val="28"/>
        </w:rPr>
        <w:tab/>
        <w:t>The rate of self employment diffe</w:t>
      </w:r>
      <w:r w:rsidR="00E71F4C">
        <w:rPr>
          <w:rFonts w:asciiTheme="majorHAnsi" w:hAnsiTheme="majorHAnsi"/>
          <w:sz w:val="28"/>
          <w:szCs w:val="28"/>
        </w:rPr>
        <w:t>rs significantly across countries.</w:t>
      </w:r>
    </w:p>
    <w:p w:rsidR="00D010E1" w:rsidRDefault="00E71F4C" w:rsidP="006C02F0">
      <w:pPr>
        <w:spacing w:after="0" w:line="360" w:lineRule="auto"/>
        <w:jc w:val="both"/>
        <w:rPr>
          <w:rFonts w:asciiTheme="majorHAnsi" w:hAnsiTheme="majorHAnsi"/>
          <w:sz w:val="28"/>
          <w:szCs w:val="28"/>
        </w:rPr>
      </w:pPr>
      <w:r>
        <w:rPr>
          <w:rFonts w:asciiTheme="majorHAnsi" w:hAnsiTheme="majorHAnsi"/>
          <w:sz w:val="28"/>
          <w:szCs w:val="28"/>
        </w:rPr>
        <w:tab/>
        <w:t>According to a sample based on 2001 data put together by Robson (2007) the highest rate of self employment were in developing countries such as Sri Lanka (44.8%), Indonesia (44.4%)</w:t>
      </w:r>
      <w:r w:rsidR="00C816FB">
        <w:rPr>
          <w:rFonts w:asciiTheme="majorHAnsi" w:hAnsiTheme="majorHAnsi"/>
          <w:sz w:val="28"/>
          <w:szCs w:val="28"/>
        </w:rPr>
        <w:t xml:space="preserve">, and Madagascar (43.7%). In contrast </w:t>
      </w:r>
      <w:r w:rsidR="00D010E1">
        <w:rPr>
          <w:rFonts w:asciiTheme="majorHAnsi" w:hAnsiTheme="majorHAnsi"/>
          <w:sz w:val="28"/>
          <w:szCs w:val="28"/>
        </w:rPr>
        <w:t>in developed countries, the rate is much lower, for instance (6.8 percent in Norway, 88% in Denmark)</w:t>
      </w:r>
    </w:p>
    <w:p w:rsidR="001B4459" w:rsidRDefault="00D010E1" w:rsidP="006C02F0">
      <w:pPr>
        <w:spacing w:after="0" w:line="360" w:lineRule="auto"/>
        <w:jc w:val="both"/>
        <w:rPr>
          <w:rFonts w:asciiTheme="majorHAnsi" w:hAnsiTheme="majorHAnsi"/>
          <w:sz w:val="28"/>
          <w:szCs w:val="28"/>
        </w:rPr>
      </w:pPr>
      <w:r>
        <w:rPr>
          <w:rFonts w:asciiTheme="majorHAnsi" w:hAnsiTheme="majorHAnsi"/>
          <w:sz w:val="28"/>
          <w:szCs w:val="28"/>
        </w:rPr>
        <w:tab/>
        <w:t>From a behavioral point of view, a number of definitions have described the entrepreneur according to perceived functions that are performed.</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lastRenderedPageBreak/>
        <w:t xml:space="preserve">2.2 </w:t>
      </w:r>
      <w:r w:rsidRPr="00A520D4">
        <w:rPr>
          <w:rFonts w:asciiTheme="majorHAnsi" w:hAnsiTheme="majorHAnsi" w:cstheme="majorBidi"/>
          <w:b/>
          <w:bCs/>
          <w:sz w:val="28"/>
          <w:szCs w:val="28"/>
        </w:rPr>
        <w:tab/>
        <w:t>CONCEPTUAL REVIEW</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In what follows, the notion of entrepreneurial ability will stand out as a central determinant of the rate of startups and their success. Entrepreneurial abilities are the alertness to perceive and action opportunities (</w:t>
      </w:r>
      <w:r w:rsidR="00C003E9" w:rsidRPr="00A520D4">
        <w:rPr>
          <w:rFonts w:asciiTheme="majorHAnsi" w:hAnsiTheme="majorHAnsi" w:cstheme="majorBidi"/>
          <w:sz w:val="28"/>
          <w:szCs w:val="28"/>
        </w:rPr>
        <w:t xml:space="preserve">Licht </w:t>
      </w:r>
      <w:r w:rsidRPr="00A520D4">
        <w:rPr>
          <w:rFonts w:asciiTheme="majorHAnsi" w:hAnsiTheme="majorHAnsi" w:cstheme="majorBidi"/>
          <w:sz w:val="28"/>
          <w:szCs w:val="28"/>
        </w:rPr>
        <w:t xml:space="preserve">2007) </w:t>
      </w:r>
      <w:r w:rsidR="00C003E9" w:rsidRPr="00A520D4">
        <w:rPr>
          <w:rFonts w:asciiTheme="majorHAnsi" w:hAnsiTheme="majorHAnsi" w:cstheme="majorBidi"/>
          <w:sz w:val="28"/>
          <w:szCs w:val="28"/>
        </w:rPr>
        <w:t xml:space="preserve">Gaglo </w:t>
      </w:r>
      <w:r w:rsidRPr="00A520D4">
        <w:rPr>
          <w:rFonts w:asciiTheme="majorHAnsi" w:hAnsiTheme="majorHAnsi" w:cstheme="majorBidi"/>
          <w:sz w:val="28"/>
          <w:szCs w:val="28"/>
        </w:rPr>
        <w:t xml:space="preserve">and </w:t>
      </w:r>
      <w:r w:rsidR="00C003E9" w:rsidRPr="00A520D4">
        <w:rPr>
          <w:rFonts w:asciiTheme="majorHAnsi" w:hAnsiTheme="majorHAnsi" w:cstheme="majorBidi"/>
          <w:sz w:val="28"/>
          <w:szCs w:val="28"/>
        </w:rPr>
        <w:t xml:space="preserve">Katz </w:t>
      </w:r>
      <w:r w:rsidRPr="00A520D4">
        <w:rPr>
          <w:rFonts w:asciiTheme="majorHAnsi" w:hAnsiTheme="majorHAnsi" w:cstheme="majorBidi"/>
          <w:sz w:val="28"/>
          <w:szCs w:val="28"/>
        </w:rPr>
        <w:t xml:space="preserve">2001) and the ability to function under uncertainty and risk (Kihlistorm and </w:t>
      </w:r>
      <w:r w:rsidR="00C003E9" w:rsidRPr="00A520D4">
        <w:rPr>
          <w:rFonts w:asciiTheme="majorHAnsi" w:hAnsiTheme="majorHAnsi" w:cstheme="majorBidi"/>
          <w:sz w:val="28"/>
          <w:szCs w:val="28"/>
        </w:rPr>
        <w:t xml:space="preserve">Laffant </w:t>
      </w:r>
      <w:r w:rsidRPr="00A520D4">
        <w:rPr>
          <w:rFonts w:asciiTheme="majorHAnsi" w:hAnsiTheme="majorHAnsi" w:cstheme="majorBidi"/>
          <w:sz w:val="28"/>
          <w:szCs w:val="28"/>
        </w:rPr>
        <w:t xml:space="preserve">1979). Much attention has been paid to these abilities in the psychology and management literature. One pertinent finding is that person who start their own firm are often overly optimistic suggesting that many become entrepreneurs despite a potential lack of objectively sound opportunities, or of being able to identify those opportunities correctly. </w:t>
      </w:r>
    </w:p>
    <w:p w:rsidR="001B4459" w:rsidRPr="00A520D4" w:rsidRDefault="001B4459" w:rsidP="006C02F0">
      <w:pPr>
        <w:spacing w:after="0" w:line="360" w:lineRule="auto"/>
        <w:ind w:firstLine="720"/>
        <w:jc w:val="both"/>
        <w:rPr>
          <w:rFonts w:asciiTheme="majorHAnsi" w:hAnsiTheme="majorHAnsi" w:cstheme="majorBidi"/>
          <w:sz w:val="28"/>
          <w:szCs w:val="28"/>
        </w:rPr>
      </w:pPr>
      <w:r w:rsidRPr="00A520D4">
        <w:rPr>
          <w:rFonts w:asciiTheme="majorHAnsi" w:hAnsiTheme="majorHAnsi" w:cstheme="majorBidi"/>
          <w:sz w:val="28"/>
          <w:szCs w:val="28"/>
        </w:rPr>
        <w:t xml:space="preserve">The conceptual review of entrepreneurship is inhabited by latent entrepreneurs. These are person’s who would prefer to be self employed and who are considering. Seeking or are actively seeking the opportunities. </w:t>
      </w:r>
    </w:p>
    <w:p w:rsidR="001B4459" w:rsidRPr="00A520D4" w:rsidRDefault="001B4459" w:rsidP="006C02F0">
      <w:pPr>
        <w:spacing w:after="0" w:line="360" w:lineRule="auto"/>
        <w:ind w:firstLine="720"/>
        <w:jc w:val="both"/>
        <w:rPr>
          <w:rFonts w:asciiTheme="majorHAnsi" w:hAnsiTheme="majorHAnsi" w:cstheme="majorBidi"/>
          <w:sz w:val="28"/>
          <w:szCs w:val="28"/>
        </w:rPr>
      </w:pPr>
      <w:r w:rsidRPr="00A520D4">
        <w:rPr>
          <w:rFonts w:asciiTheme="majorHAnsi" w:hAnsiTheme="majorHAnsi" w:cstheme="majorBidi"/>
          <w:sz w:val="28"/>
          <w:szCs w:val="28"/>
        </w:rPr>
        <w:t xml:space="preserve">Entrepreneurs have limited attention and that in poor countries the environment is such that it attached a very high cost for an individual to turn attention away from pressing matters in order to seek or perceived new opportunities which may be scarce (Gifford 1998).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 xml:space="preserve">2.2.1 </w:t>
      </w:r>
      <w:r w:rsidRPr="00A520D4">
        <w:rPr>
          <w:rFonts w:asciiTheme="majorHAnsi" w:hAnsiTheme="majorHAnsi" w:cstheme="majorBidi"/>
          <w:b/>
          <w:bCs/>
          <w:sz w:val="28"/>
          <w:szCs w:val="28"/>
        </w:rPr>
        <w:tab/>
        <w:t>THE PROCESS OF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process of entrepreneurship can be described as going through at least four phases, the conception (when would the entrepreneur perceives an opportunity), the gestation phase (when the opportunity is evaluated), the infancy phase (when the firm is created), </w:t>
      </w:r>
      <w:r w:rsidRPr="00A520D4">
        <w:rPr>
          <w:rFonts w:asciiTheme="majorHAnsi" w:hAnsiTheme="majorHAnsi" w:cstheme="majorBidi"/>
          <w:sz w:val="28"/>
          <w:szCs w:val="28"/>
        </w:rPr>
        <w:lastRenderedPageBreak/>
        <w:t>and the adolescence phase (when after the firm matures)</w:t>
      </w:r>
      <w:r w:rsidR="00C003E9">
        <w:rPr>
          <w:rFonts w:asciiTheme="majorHAnsi" w:hAnsiTheme="majorHAnsi" w:cstheme="majorBidi"/>
          <w:sz w:val="28"/>
          <w:szCs w:val="28"/>
        </w:rPr>
        <w:t xml:space="preserve"> </w:t>
      </w:r>
      <w:r w:rsidRPr="00A520D4">
        <w:rPr>
          <w:rFonts w:asciiTheme="majorHAnsi" w:hAnsiTheme="majorHAnsi" w:cstheme="majorBidi"/>
          <w:sz w:val="28"/>
          <w:szCs w:val="28"/>
        </w:rPr>
        <w:t>(</w:t>
      </w:r>
      <w:r w:rsidR="00C003E9" w:rsidRPr="00A520D4">
        <w:rPr>
          <w:rFonts w:asciiTheme="majorHAnsi" w:hAnsiTheme="majorHAnsi" w:cstheme="majorBidi"/>
          <w:sz w:val="28"/>
          <w:szCs w:val="28"/>
        </w:rPr>
        <w:t>Reyno</w:t>
      </w:r>
      <w:r w:rsidR="00A500B6">
        <w:rPr>
          <w:rFonts w:asciiTheme="majorHAnsi" w:hAnsiTheme="majorHAnsi" w:cstheme="majorBidi"/>
          <w:sz w:val="28"/>
          <w:szCs w:val="28"/>
        </w:rPr>
        <w:t>l</w:t>
      </w:r>
      <w:r w:rsidR="00C003E9" w:rsidRPr="00A520D4">
        <w:rPr>
          <w:rFonts w:asciiTheme="majorHAnsi" w:hAnsiTheme="majorHAnsi" w:cstheme="majorBidi"/>
          <w:sz w:val="28"/>
          <w:szCs w:val="28"/>
        </w:rPr>
        <w:t xml:space="preserve">ds </w:t>
      </w:r>
      <w:r w:rsidR="00A25A25">
        <w:rPr>
          <w:rFonts w:asciiTheme="majorHAnsi" w:hAnsiTheme="majorHAnsi" w:cstheme="majorBidi"/>
          <w:sz w:val="28"/>
          <w:szCs w:val="28"/>
        </w:rPr>
        <w:t>1993).</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In addition, the phase of firm closure (exit) has also been the subject of the related literature that asks the question, which factors influence the organizational form of the firm is created. </w:t>
      </w:r>
    </w:p>
    <w:p w:rsidR="001B4459" w:rsidRPr="00A520D4" w:rsidRDefault="008B03B3" w:rsidP="006C02F0">
      <w:pPr>
        <w:spacing w:after="0" w:line="360" w:lineRule="auto"/>
        <w:ind w:left="720" w:hanging="720"/>
        <w:jc w:val="both"/>
        <w:rPr>
          <w:rFonts w:asciiTheme="majorHAnsi" w:hAnsiTheme="majorHAnsi" w:cstheme="majorBidi"/>
          <w:sz w:val="28"/>
          <w:szCs w:val="28"/>
        </w:rPr>
      </w:pPr>
      <w:r w:rsidRPr="002B66C9">
        <w:rPr>
          <w:rFonts w:asciiTheme="majorHAnsi" w:hAnsiTheme="majorHAnsi" w:cstheme="majorBidi"/>
          <w:b/>
          <w:bCs/>
          <w:sz w:val="28"/>
          <w:szCs w:val="28"/>
        </w:rPr>
        <w:t>2.2.2</w:t>
      </w:r>
      <w:r w:rsidRPr="002B66C9">
        <w:rPr>
          <w:rFonts w:asciiTheme="majorHAnsi" w:hAnsiTheme="majorHAnsi" w:cstheme="majorBidi"/>
          <w:b/>
          <w:bCs/>
          <w:sz w:val="28"/>
          <w:szCs w:val="28"/>
        </w:rPr>
        <w:tab/>
      </w:r>
      <w:r w:rsidRPr="001B4459">
        <w:rPr>
          <w:rFonts w:asciiTheme="majorHAnsi" w:hAnsiTheme="majorHAnsi" w:cstheme="majorBidi"/>
          <w:b/>
          <w:bCs/>
          <w:sz w:val="28"/>
          <w:szCs w:val="28"/>
        </w:rPr>
        <w:t>STRUCTURAL ECONOMIC TRANSFORMATION, INNOVATION-DRIVEN GROWTH AND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High economic growth and rising per capital income are relatively recent phenomena in human evolutionary history human society has on the whole, lived in a traditional, subsistence state.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Hansen and </w:t>
      </w:r>
      <w:r w:rsidR="000816C8" w:rsidRPr="00A520D4">
        <w:rPr>
          <w:rFonts w:asciiTheme="majorHAnsi" w:hAnsiTheme="majorHAnsi" w:cstheme="majorBidi"/>
          <w:sz w:val="28"/>
          <w:szCs w:val="28"/>
        </w:rPr>
        <w:t xml:space="preserve">Rescort </w:t>
      </w:r>
      <w:r w:rsidRPr="00A520D4">
        <w:rPr>
          <w:rFonts w:asciiTheme="majorHAnsi" w:hAnsiTheme="majorHAnsi" w:cstheme="majorBidi"/>
          <w:sz w:val="28"/>
          <w:szCs w:val="28"/>
        </w:rPr>
        <w:t>(2002) distinguish between the pre-industrial era (termed Malthusian) and the post-industrial era (called the ‘Sol</w:t>
      </w:r>
      <w:r w:rsidR="00892EB2">
        <w:rPr>
          <w:rFonts w:asciiTheme="majorHAnsi" w:hAnsiTheme="majorHAnsi" w:cstheme="majorBidi"/>
          <w:sz w:val="28"/>
          <w:szCs w:val="28"/>
        </w:rPr>
        <w:t>ow’, or ‘era of modern growth).</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Entrepreneurs provide information on what an economy, can be good at producing, which in the context of developing countries is information that may be fundamentally lacking and this subject to uncertainty (Hausmann and Redrik 2003).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CHARACTERISTICS OF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following are the characteristics of entrepreneurship: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Motivation: The entrepreneur as a motivation that is there aims and objectives.</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are focused: founder who succeed have the ability to prioritize and stay focused on solving their target customer’s problems.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They start with a plan: they have well thought out plans that provide direction as how they will launch their product, including things like sec</w:t>
      </w:r>
      <w:r w:rsidR="000739A5">
        <w:rPr>
          <w:rFonts w:asciiTheme="majorHAnsi" w:hAnsiTheme="majorHAnsi" w:cstheme="majorBidi"/>
          <w:sz w:val="28"/>
          <w:szCs w:val="28"/>
        </w:rPr>
        <w:t>uring funding, marketing e.t.c.</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start small: if there is tremendous market opportunity for a product, it’s wise to start small so you can learn and literate.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know there customers: the entrepreneurship appreciate there customer’s and value them in other for the customer’s to patronize them. </w:t>
      </w:r>
    </w:p>
    <w:p w:rsidR="001B4459" w:rsidRPr="00A520D4" w:rsidRDefault="001B4459" w:rsidP="006C02F0">
      <w:pPr>
        <w:spacing w:after="0" w:line="360" w:lineRule="auto"/>
        <w:ind w:left="720" w:hanging="720"/>
        <w:jc w:val="both"/>
        <w:rPr>
          <w:rFonts w:asciiTheme="majorHAnsi" w:hAnsiTheme="majorHAnsi" w:cstheme="majorBidi"/>
          <w:b/>
          <w:bCs/>
          <w:sz w:val="28"/>
          <w:szCs w:val="28"/>
        </w:rPr>
      </w:pPr>
      <w:r>
        <w:rPr>
          <w:rFonts w:asciiTheme="majorHAnsi" w:hAnsiTheme="majorHAnsi" w:cstheme="majorBidi"/>
          <w:b/>
          <w:bCs/>
          <w:sz w:val="28"/>
          <w:szCs w:val="28"/>
        </w:rPr>
        <w:t>2.2.3</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THE ROLE OF ENTREPRENEURSHIP IN ECONOMIC DEVELOPMENT IN NIGERIA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Promotes capital formation: entrepreneurs promote capital formation by mobilizing the idle savings of public. They employ their own as well as borrowed resources for setting up their enterprises.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Creates large-scale employment opportunities: entrepreneurs provides immediate large-scale employment to the unemployed which is chronic problem of undeveloped nations.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Promotes balanced regional development: entrepreneurs help to remove regional disparities through setting up of industries in les</w:t>
      </w:r>
      <w:r w:rsidR="000739A5">
        <w:rPr>
          <w:rFonts w:asciiTheme="majorHAnsi" w:hAnsiTheme="majorHAnsi" w:cstheme="majorBidi"/>
          <w:sz w:val="28"/>
          <w:szCs w:val="28"/>
        </w:rPr>
        <w:t>s developed and backward areas.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Reduces concentration of economic power: economic power is the natural outcome of industrial and business activity. In order to release this problem a large number of entrepreneurs need to be developed, which help reduce the concentration of econo</w:t>
      </w:r>
      <w:r w:rsidR="000739A5">
        <w:rPr>
          <w:rFonts w:asciiTheme="majorHAnsi" w:hAnsiTheme="majorHAnsi" w:cstheme="majorBidi"/>
          <w:sz w:val="28"/>
          <w:szCs w:val="28"/>
        </w:rPr>
        <w:t>mic power among the population.</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National self-reliance: entrepreneurs are the corner store of national self reliance. They help to manufacture indigenous substitutes to imported products which reduce the d</w:t>
      </w:r>
      <w:r w:rsidR="000739A5">
        <w:rPr>
          <w:rFonts w:asciiTheme="majorHAnsi" w:hAnsiTheme="majorHAnsi" w:cstheme="majorBidi"/>
          <w:sz w:val="28"/>
          <w:szCs w:val="28"/>
        </w:rPr>
        <w:t>ependence on foreign countries.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Plan</w:t>
      </w:r>
      <w:r w:rsidR="00651C56">
        <w:rPr>
          <w:rFonts w:asciiTheme="majorHAnsi" w:hAnsiTheme="majorHAnsi" w:cstheme="majorBidi"/>
          <w:sz w:val="28"/>
          <w:szCs w:val="28"/>
        </w:rPr>
        <w:t>n</w:t>
      </w:r>
      <w:r w:rsidRPr="00A520D4">
        <w:rPr>
          <w:rFonts w:asciiTheme="majorHAnsi" w:hAnsiTheme="majorHAnsi" w:cstheme="majorBidi"/>
          <w:sz w:val="28"/>
          <w:szCs w:val="28"/>
        </w:rPr>
        <w:t>ed production: entrepreneurs are considered as economic agents since they unite all means of production. All the factors of production i.e</w:t>
      </w:r>
      <w:r w:rsidR="000739A5">
        <w:rPr>
          <w:rFonts w:asciiTheme="majorHAnsi" w:hAnsiTheme="majorHAnsi" w:cstheme="majorBidi"/>
          <w:sz w:val="28"/>
          <w:szCs w:val="28"/>
        </w:rPr>
        <w:t>.</w:t>
      </w:r>
      <w:r w:rsidRPr="00A520D4">
        <w:rPr>
          <w:rFonts w:asciiTheme="majorHAnsi" w:hAnsiTheme="majorHAnsi" w:cstheme="majorBidi"/>
          <w:sz w:val="28"/>
          <w:szCs w:val="28"/>
        </w:rPr>
        <w:t xml:space="preserve"> land, labour, capital and enterprise are brought together</w:t>
      </w:r>
      <w:r w:rsidR="000739A5">
        <w:rPr>
          <w:rFonts w:asciiTheme="majorHAnsi" w:hAnsiTheme="majorHAnsi" w:cstheme="majorBidi"/>
          <w:sz w:val="28"/>
          <w:szCs w:val="28"/>
        </w:rPr>
        <w:t xml:space="preserve"> to get the desired production.</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Equitable distribution economic power: the modern world is dominated by economic power. Economic power is the natural outcome of industrial and business activity. Industrial development may lead to concentration of economic power in few hand which results in the growth of monopolies.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Increase in per capital income: entrepreneurs convert the latent and idle resources like land, labour and capital into goods and service resulting increase in the national income and wealth of a nation. The increase in national income is the indication of increase in net national product and per capital income of the country.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2.3</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MOTIVATION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According to </w:t>
      </w:r>
      <w:r w:rsidR="000739A5" w:rsidRPr="00A520D4">
        <w:rPr>
          <w:rFonts w:asciiTheme="majorHAnsi" w:hAnsiTheme="majorHAnsi" w:cstheme="majorBidi"/>
          <w:sz w:val="28"/>
          <w:szCs w:val="28"/>
        </w:rPr>
        <w:t xml:space="preserve">Kotler </w:t>
      </w:r>
      <w:r w:rsidRPr="00A520D4">
        <w:rPr>
          <w:rFonts w:asciiTheme="majorHAnsi" w:hAnsiTheme="majorHAnsi" w:cstheme="majorBidi"/>
          <w:sz w:val="28"/>
          <w:szCs w:val="28"/>
        </w:rPr>
        <w:t>P</w:t>
      </w:r>
      <w:r w:rsidR="00E938BF">
        <w:rPr>
          <w:rFonts w:asciiTheme="majorHAnsi" w:hAnsiTheme="majorHAnsi" w:cstheme="majorBidi"/>
          <w:sz w:val="28"/>
          <w:szCs w:val="28"/>
        </w:rPr>
        <w:t>.</w:t>
      </w:r>
      <w:r w:rsidRPr="00A520D4">
        <w:rPr>
          <w:rFonts w:asciiTheme="majorHAnsi" w:hAnsiTheme="majorHAnsi" w:cstheme="majorBidi"/>
          <w:sz w:val="28"/>
          <w:szCs w:val="28"/>
        </w:rPr>
        <w:t xml:space="preserve"> and </w:t>
      </w:r>
      <w:r w:rsidR="000739A5" w:rsidRPr="00A520D4">
        <w:rPr>
          <w:rFonts w:asciiTheme="majorHAnsi" w:hAnsiTheme="majorHAnsi" w:cstheme="majorBidi"/>
          <w:sz w:val="28"/>
          <w:szCs w:val="28"/>
        </w:rPr>
        <w:t xml:space="preserve">Keller </w:t>
      </w:r>
      <w:r w:rsidRPr="00A520D4">
        <w:rPr>
          <w:rFonts w:asciiTheme="majorHAnsi" w:hAnsiTheme="majorHAnsi" w:cstheme="majorBidi"/>
          <w:sz w:val="28"/>
          <w:szCs w:val="28"/>
        </w:rPr>
        <w:t>K.</w:t>
      </w:r>
      <w:r w:rsidR="000739A5">
        <w:rPr>
          <w:rFonts w:asciiTheme="majorHAnsi" w:hAnsiTheme="majorHAnsi" w:cstheme="majorBidi"/>
          <w:sz w:val="28"/>
          <w:szCs w:val="28"/>
        </w:rPr>
        <w:t xml:space="preserve"> </w:t>
      </w:r>
      <w:r w:rsidRPr="00A520D4">
        <w:rPr>
          <w:rFonts w:asciiTheme="majorHAnsi" w:hAnsiTheme="majorHAnsi" w:cstheme="majorBidi"/>
          <w:sz w:val="28"/>
          <w:szCs w:val="28"/>
        </w:rPr>
        <w:t>L</w:t>
      </w:r>
      <w:r w:rsidR="000739A5">
        <w:rPr>
          <w:rFonts w:asciiTheme="majorHAnsi" w:hAnsiTheme="majorHAnsi" w:cstheme="majorBidi"/>
          <w:sz w:val="28"/>
          <w:szCs w:val="28"/>
        </w:rPr>
        <w:t>.</w:t>
      </w:r>
      <w:r w:rsidRPr="00A520D4">
        <w:rPr>
          <w:rFonts w:asciiTheme="majorHAnsi" w:hAnsiTheme="majorHAnsi" w:cstheme="majorBidi"/>
          <w:sz w:val="28"/>
          <w:szCs w:val="28"/>
        </w:rPr>
        <w:t xml:space="preserve"> (2005) motivation is general term applying to entry class of drive desire needs, wishes and</w:t>
      </w:r>
      <w:r w:rsidR="00CB723E">
        <w:rPr>
          <w:rFonts w:asciiTheme="majorHAnsi" w:hAnsiTheme="majorHAnsi" w:cstheme="majorBidi"/>
          <w:sz w:val="28"/>
          <w:szCs w:val="28"/>
        </w:rPr>
        <w:t xml:space="preserve"> </w:t>
      </w:r>
      <w:r w:rsidRPr="00A520D4">
        <w:rPr>
          <w:rFonts w:asciiTheme="majorHAnsi" w:hAnsiTheme="majorHAnsi" w:cstheme="majorBidi"/>
          <w:sz w:val="28"/>
          <w:szCs w:val="28"/>
        </w:rPr>
        <w:t xml:space="preserve">similar force. </w:t>
      </w:r>
      <w:r w:rsidR="00CB723E" w:rsidRPr="00A520D4">
        <w:rPr>
          <w:rFonts w:asciiTheme="majorHAnsi" w:hAnsiTheme="majorHAnsi" w:cstheme="majorBidi"/>
          <w:sz w:val="28"/>
          <w:szCs w:val="28"/>
        </w:rPr>
        <w:t xml:space="preserve">Motivation </w:t>
      </w:r>
      <w:r w:rsidRPr="00A520D4">
        <w:rPr>
          <w:rFonts w:asciiTheme="majorHAnsi" w:hAnsiTheme="majorHAnsi" w:cstheme="majorBidi"/>
          <w:sz w:val="28"/>
          <w:szCs w:val="28"/>
        </w:rPr>
        <w:t xml:space="preserve">refers to the derives and effect to satisfy a want or goals. </w:t>
      </w:r>
    </w:p>
    <w:p w:rsidR="00651C56" w:rsidRDefault="00651C56">
      <w:pPr>
        <w:rPr>
          <w:rFonts w:asciiTheme="majorHAnsi" w:hAnsiTheme="majorHAnsi" w:cstheme="majorBidi"/>
          <w:sz w:val="28"/>
          <w:szCs w:val="28"/>
        </w:rPr>
      </w:pPr>
      <w:r>
        <w:rPr>
          <w:rFonts w:asciiTheme="majorHAnsi" w:hAnsiTheme="majorHAnsi" w:cstheme="majorBidi"/>
          <w:sz w:val="28"/>
          <w:szCs w:val="28"/>
        </w:rPr>
        <w:br w:type="page"/>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 xml:space="preserve">Types of </w:t>
      </w:r>
      <w:r w:rsidR="00CB723E" w:rsidRPr="00A520D4">
        <w:rPr>
          <w:rFonts w:asciiTheme="majorHAnsi" w:hAnsiTheme="majorHAnsi" w:cstheme="majorBidi"/>
          <w:sz w:val="28"/>
          <w:szCs w:val="28"/>
        </w:rPr>
        <w:t>Motivation</w:t>
      </w:r>
    </w:p>
    <w:p w:rsidR="001B4459" w:rsidRPr="00A520D4" w:rsidRDefault="001B4459" w:rsidP="006C02F0">
      <w:pPr>
        <w:pStyle w:val="ListParagraph"/>
        <w:numPr>
          <w:ilvl w:val="0"/>
          <w:numId w:val="8"/>
        </w:numPr>
        <w:spacing w:after="0" w:line="360" w:lineRule="auto"/>
        <w:ind w:left="540" w:hanging="270"/>
        <w:jc w:val="both"/>
        <w:rPr>
          <w:rFonts w:asciiTheme="majorHAnsi" w:hAnsiTheme="majorHAnsi" w:cstheme="majorBidi"/>
          <w:sz w:val="28"/>
          <w:szCs w:val="28"/>
        </w:rPr>
      </w:pPr>
      <w:r w:rsidRPr="00A520D4">
        <w:rPr>
          <w:rFonts w:asciiTheme="majorHAnsi" w:hAnsiTheme="majorHAnsi" w:cstheme="majorBidi"/>
          <w:sz w:val="28"/>
          <w:szCs w:val="28"/>
        </w:rPr>
        <w:t>Intrinsic motivation</w:t>
      </w:r>
    </w:p>
    <w:p w:rsidR="001B4459" w:rsidRPr="00A520D4" w:rsidRDefault="001B4459" w:rsidP="006C02F0">
      <w:pPr>
        <w:pStyle w:val="ListParagraph"/>
        <w:numPr>
          <w:ilvl w:val="0"/>
          <w:numId w:val="8"/>
        </w:numPr>
        <w:spacing w:after="0" w:line="360" w:lineRule="auto"/>
        <w:ind w:left="540" w:hanging="270"/>
        <w:jc w:val="both"/>
        <w:rPr>
          <w:rFonts w:asciiTheme="majorHAnsi" w:hAnsiTheme="majorHAnsi" w:cstheme="majorBidi"/>
          <w:sz w:val="28"/>
          <w:szCs w:val="28"/>
        </w:rPr>
      </w:pPr>
      <w:r w:rsidRPr="00A520D4">
        <w:rPr>
          <w:rFonts w:asciiTheme="majorHAnsi" w:hAnsiTheme="majorHAnsi" w:cstheme="majorBidi"/>
          <w:sz w:val="28"/>
          <w:szCs w:val="28"/>
        </w:rPr>
        <w:t xml:space="preserve">Extrinsic motivation </w:t>
      </w:r>
    </w:p>
    <w:p w:rsidR="001B4459" w:rsidRPr="00A520D4" w:rsidRDefault="001B4459" w:rsidP="006C02F0">
      <w:pPr>
        <w:pStyle w:val="ListParagraph"/>
        <w:numPr>
          <w:ilvl w:val="0"/>
          <w:numId w:val="9"/>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Intrinsic motivation: this is the motivation that is within the individual. (internal) </w:t>
      </w:r>
    </w:p>
    <w:p w:rsidR="001B4459" w:rsidRPr="00A520D4" w:rsidRDefault="001B4459" w:rsidP="006C02F0">
      <w:pPr>
        <w:pStyle w:val="ListParagraph"/>
        <w:numPr>
          <w:ilvl w:val="0"/>
          <w:numId w:val="9"/>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Extrinsic motivation: this is the motivation that is external, it is no with the personal (e.g</w:t>
      </w:r>
      <w:r w:rsidR="00CB723E">
        <w:rPr>
          <w:rFonts w:asciiTheme="majorHAnsi" w:hAnsiTheme="majorHAnsi" w:cstheme="majorBidi"/>
          <w:sz w:val="28"/>
          <w:szCs w:val="28"/>
        </w:rPr>
        <w:t>.</w:t>
      </w:r>
      <w:r w:rsidRPr="00A520D4">
        <w:rPr>
          <w:rFonts w:asciiTheme="majorHAnsi" w:hAnsiTheme="majorHAnsi" w:cstheme="majorBidi"/>
          <w:sz w:val="28"/>
          <w:szCs w:val="28"/>
        </w:rPr>
        <w:t xml:space="preserve"> incentives). It is controllable, it relates to the work environment. </w:t>
      </w:r>
    </w:p>
    <w:p w:rsidR="001B4459" w:rsidRPr="00A520D4" w:rsidRDefault="001B445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2.4</w:t>
      </w:r>
      <w:r>
        <w:rPr>
          <w:rFonts w:asciiTheme="majorHAnsi" w:hAnsiTheme="majorHAnsi" w:cstheme="majorBidi"/>
          <w:b/>
          <w:bCs/>
          <w:sz w:val="28"/>
          <w:szCs w:val="28"/>
        </w:rPr>
        <w:tab/>
      </w:r>
      <w:r w:rsidR="00CB723E">
        <w:rPr>
          <w:rFonts w:asciiTheme="majorHAnsi" w:hAnsiTheme="majorHAnsi" w:cstheme="majorBidi"/>
          <w:b/>
          <w:bCs/>
          <w:sz w:val="28"/>
          <w:szCs w:val="28"/>
        </w:rPr>
        <w:t>PERFORMANCE APPRAISAL</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role of entrepreneurship in the society have help many individual to acquire knowledge about skills that people have.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performance of an individual is dependent on two main factors, the personal attribute of the individual (inborn and acquired) and the environment in which he or she find himself or herself.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OBJECTIVES OF PERFORMANCE APPRAISAL</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It provide opportunities for the society.</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encourage the entrepreneurs to put in more effort. </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helps the entrepreneurs to learn about new things. </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entrepreneur to be self dependent.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 xml:space="preserve">STAGES OF APPRAISAL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first stages of appraisal is seeking knowledge from people: the entrepreneurs seek knowledge from people in other to be self reliant and not to depend on them.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second stage is based on financial expenses: they are to be spent on the business in other to achieve a desired goals.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 xml:space="preserve">The third stage is based on creation of product: this are the material or things to be created by the entrepreneurs for the customers. </w:t>
      </w:r>
    </w:p>
    <w:p w:rsidR="001B4459" w:rsidRPr="00A520D4" w:rsidRDefault="001B445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2.5</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THEORETICAL FRAMEWORK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b/>
          <w:bCs/>
          <w:sz w:val="28"/>
          <w:szCs w:val="28"/>
        </w:rPr>
        <w:tab/>
      </w:r>
      <w:r w:rsidRPr="00A520D4">
        <w:rPr>
          <w:rFonts w:asciiTheme="majorHAnsi" w:hAnsiTheme="majorHAnsi" w:cstheme="majorBidi"/>
          <w:sz w:val="28"/>
          <w:szCs w:val="28"/>
        </w:rPr>
        <w:t xml:space="preserve">Kirzner (1973) described the entrepreneur not primarily as someone who initiates change, but who facilitated adjustment to change by spotting opportunities for profitable arbitrage. Knight (1921) emphasized the uncertainty attached to the exploitation of opportunities. The way in which entrepreneurs discharge those functions would often, although not exclusively, be through the creation of new firm, as defined by hart (2003) who sees entrepreneurship essentially as the “process of starting and continuing to expand new businesses”. Most new forms are small firms, so that a substantial part of the entrepreneurship literature is concerned with the dynamics of SMEs. </w:t>
      </w:r>
    </w:p>
    <w:p w:rsidR="00530934" w:rsidRPr="008D58A8" w:rsidRDefault="001B4459" w:rsidP="008D58A8">
      <w:pPr>
        <w:spacing w:after="0" w:line="360" w:lineRule="auto"/>
        <w:ind w:firstLine="720"/>
        <w:jc w:val="both"/>
        <w:rPr>
          <w:rFonts w:asciiTheme="majorHAnsi" w:hAnsiTheme="majorHAnsi" w:cstheme="majorBidi"/>
          <w:sz w:val="28"/>
          <w:szCs w:val="28"/>
        </w:rPr>
      </w:pPr>
      <w:r w:rsidRPr="008D58A8">
        <w:rPr>
          <w:rFonts w:asciiTheme="majorHAnsi" w:hAnsiTheme="majorHAnsi" w:cstheme="majorBidi"/>
          <w:sz w:val="28"/>
          <w:szCs w:val="28"/>
        </w:rPr>
        <w:t>Entrepreneurship has been broadened to in</w:t>
      </w:r>
      <w:r w:rsidR="008D58A8">
        <w:rPr>
          <w:rFonts w:asciiTheme="majorHAnsi" w:hAnsiTheme="majorHAnsi" w:cstheme="majorBidi"/>
          <w:sz w:val="28"/>
          <w:szCs w:val="28"/>
        </w:rPr>
        <w:t xml:space="preserve">clude the concepts of corporate </w:t>
      </w:r>
      <w:r w:rsidRPr="008D58A8">
        <w:rPr>
          <w:rFonts w:asciiTheme="majorHAnsi" w:hAnsiTheme="majorHAnsi" w:cstheme="majorBidi"/>
          <w:sz w:val="28"/>
          <w:szCs w:val="28"/>
        </w:rPr>
        <w:t>entrepreneurship/strategic</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entrepreneurship</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and</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intrapreneurship</w:t>
      </w:r>
      <w:r w:rsidR="00022972" w:rsidRPr="008D58A8">
        <w:rPr>
          <w:rFonts w:asciiTheme="majorHAnsi" w:hAnsiTheme="majorHAnsi" w:cstheme="majorBidi"/>
          <w:sz w:val="28"/>
          <w:szCs w:val="28"/>
        </w:rPr>
        <w:t>;</w:t>
      </w:r>
      <w:r w:rsidRPr="008D58A8">
        <w:rPr>
          <w:rFonts w:asciiTheme="majorHAnsi" w:hAnsiTheme="majorHAnsi" w:cstheme="majorBidi"/>
          <w:sz w:val="28"/>
          <w:szCs w:val="28"/>
        </w:rPr>
        <w:t xml:space="preserve"> which has been defined as the pursuit of creative or new solutions to challenges co</w:t>
      </w:r>
      <w:r w:rsidR="00530934" w:rsidRPr="008D58A8">
        <w:rPr>
          <w:rFonts w:asciiTheme="majorHAnsi" w:hAnsiTheme="majorHAnsi" w:cstheme="majorBidi"/>
          <w:sz w:val="28"/>
          <w:szCs w:val="28"/>
        </w:rPr>
        <w:t>nfronting the firm.</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Entrepreneurs have limited attention and that in poor countries, the environment is such that it attached a very cost for an individual to turn attention away from pressing matters in order to seek or perceived new opportunities. Which may be scarce. Also for the households at subsistence level, assuming the high risk of trying to exploit opportunities which are subjected to uncertainty may be unacceptable as the potential losses may alt weigh the potentials gains.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ab/>
        <w:t xml:space="preserve">Thus manager-owners, family businesses and households enterprises often experience difficulty in innovating and adopting new technology. </w:t>
      </w:r>
    </w:p>
    <w:p w:rsidR="004E5290" w:rsidRDefault="004E5290" w:rsidP="006C02F0">
      <w:pPr>
        <w:spacing w:after="0" w:line="360" w:lineRule="auto"/>
        <w:rPr>
          <w:rFonts w:asciiTheme="majorHAnsi" w:hAnsiTheme="majorHAnsi" w:cstheme="majorBidi"/>
          <w:b/>
          <w:bCs/>
          <w:sz w:val="28"/>
          <w:szCs w:val="28"/>
        </w:rPr>
      </w:pPr>
    </w:p>
    <w:sectPr w:rsidR="004E5290" w:rsidSect="00E73B38">
      <w:footerReference w:type="even" r:id="rId7"/>
      <w:footerReference w:type="default" r:id="rId8"/>
      <w:pgSz w:w="11909" w:h="16834" w:code="9"/>
      <w:pgMar w:top="1440" w:right="1440" w:bottom="302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133" w:rsidRDefault="007A5133" w:rsidP="000816C8">
      <w:pPr>
        <w:spacing w:after="0" w:line="240" w:lineRule="auto"/>
      </w:pPr>
      <w:r>
        <w:separator/>
      </w:r>
    </w:p>
  </w:endnote>
  <w:endnote w:type="continuationSeparator" w:id="1">
    <w:p w:rsidR="007A5133" w:rsidRDefault="007A5133" w:rsidP="0008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850C16" w:rsidP="004E5290">
    <w:pPr>
      <w:pStyle w:val="Footer"/>
      <w:framePr w:wrap="around" w:vAnchor="text" w:hAnchor="margin" w:xAlign="center" w:y="1"/>
      <w:rPr>
        <w:rStyle w:val="PageNumber"/>
      </w:rPr>
    </w:pPr>
    <w:r>
      <w:rPr>
        <w:rStyle w:val="PageNumber"/>
      </w:rPr>
      <w:fldChar w:fldCharType="begin"/>
    </w:r>
    <w:r w:rsidR="005D4B91">
      <w:rPr>
        <w:rStyle w:val="PageNumber"/>
      </w:rPr>
      <w:instrText xml:space="preserve">PAGE  </w:instrText>
    </w:r>
    <w:r>
      <w:rPr>
        <w:rStyle w:val="PageNumber"/>
      </w:rPr>
      <w:fldChar w:fldCharType="end"/>
    </w:r>
  </w:p>
  <w:p w:rsidR="005D4B91" w:rsidRDefault="005D4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850C16" w:rsidP="00812788">
    <w:pPr>
      <w:pStyle w:val="Footer"/>
      <w:framePr w:h="2974" w:hRule="exact" w:wrap="around" w:vAnchor="text" w:hAnchor="margin" w:xAlign="center" w:y="-1979"/>
      <w:rPr>
        <w:rStyle w:val="PageNumber"/>
      </w:rPr>
    </w:pPr>
    <w:r>
      <w:rPr>
        <w:rStyle w:val="PageNumber"/>
      </w:rPr>
      <w:fldChar w:fldCharType="begin"/>
    </w:r>
    <w:r w:rsidR="005D4B91">
      <w:rPr>
        <w:rStyle w:val="PageNumber"/>
      </w:rPr>
      <w:instrText xml:space="preserve">PAGE  </w:instrText>
    </w:r>
    <w:r>
      <w:rPr>
        <w:rStyle w:val="PageNumber"/>
      </w:rPr>
      <w:fldChar w:fldCharType="separate"/>
    </w:r>
    <w:r w:rsidR="00F20505">
      <w:rPr>
        <w:rStyle w:val="PageNumber"/>
        <w:noProof/>
      </w:rPr>
      <w:t>8</w:t>
    </w:r>
    <w:r>
      <w:rPr>
        <w:rStyle w:val="PageNumber"/>
      </w:rPr>
      <w:fldChar w:fldCharType="end"/>
    </w:r>
  </w:p>
  <w:p w:rsidR="005D4B91" w:rsidRDefault="005D4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133" w:rsidRDefault="007A5133" w:rsidP="000816C8">
      <w:pPr>
        <w:spacing w:after="0" w:line="240" w:lineRule="auto"/>
      </w:pPr>
      <w:r>
        <w:separator/>
      </w:r>
    </w:p>
  </w:footnote>
  <w:footnote w:type="continuationSeparator" w:id="1">
    <w:p w:rsidR="007A5133" w:rsidRDefault="007A5133" w:rsidP="0008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74D"/>
    <w:multiLevelType w:val="hybridMultilevel"/>
    <w:tmpl w:val="76F8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1AAE"/>
    <w:multiLevelType w:val="hybridMultilevel"/>
    <w:tmpl w:val="6D386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A2DAE"/>
    <w:multiLevelType w:val="hybridMultilevel"/>
    <w:tmpl w:val="41D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22E3"/>
    <w:multiLevelType w:val="hybridMultilevel"/>
    <w:tmpl w:val="2536E6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738B"/>
    <w:multiLevelType w:val="hybridMultilevel"/>
    <w:tmpl w:val="C206E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18B1"/>
    <w:multiLevelType w:val="hybridMultilevel"/>
    <w:tmpl w:val="57F2625C"/>
    <w:lvl w:ilvl="0" w:tplc="F8381C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52DE2"/>
    <w:multiLevelType w:val="hybridMultilevel"/>
    <w:tmpl w:val="16F658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24506"/>
    <w:multiLevelType w:val="hybridMultilevel"/>
    <w:tmpl w:val="719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22BC7"/>
    <w:multiLevelType w:val="hybridMultilevel"/>
    <w:tmpl w:val="13002BA2"/>
    <w:lvl w:ilvl="0" w:tplc="4D9A6AEA">
      <w:start w:val="1"/>
      <w:numFmt w:val="decimal"/>
      <w:lvlText w:val="%1."/>
      <w:lvlJc w:val="left"/>
      <w:pPr>
        <w:ind w:left="1020" w:hanging="360"/>
      </w:pPr>
      <w:rPr>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B58397C"/>
    <w:multiLevelType w:val="hybridMultilevel"/>
    <w:tmpl w:val="DE5A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4FC6"/>
    <w:multiLevelType w:val="hybridMultilevel"/>
    <w:tmpl w:val="6D66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330AE"/>
    <w:multiLevelType w:val="multilevel"/>
    <w:tmpl w:val="A62C7602"/>
    <w:lvl w:ilvl="0">
      <w:start w:val="1"/>
      <w:numFmt w:val="decimal"/>
      <w:lvlText w:val="%1."/>
      <w:lvlJc w:val="left"/>
      <w:pPr>
        <w:ind w:left="720" w:hanging="360"/>
      </w:pPr>
      <w:rPr>
        <w:rFonts w:hint="default"/>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7697855"/>
    <w:multiLevelType w:val="multilevel"/>
    <w:tmpl w:val="42169F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BD5BFA"/>
    <w:multiLevelType w:val="hybridMultilevel"/>
    <w:tmpl w:val="3CA272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B3181"/>
    <w:multiLevelType w:val="hybridMultilevel"/>
    <w:tmpl w:val="815E5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63D9F"/>
    <w:multiLevelType w:val="hybridMultilevel"/>
    <w:tmpl w:val="B3044FCA"/>
    <w:lvl w:ilvl="0" w:tplc="88221E14">
      <w:start w:val="1"/>
      <w:numFmt w:val="decimal"/>
      <w:lvlText w:val="%1."/>
      <w:lvlJc w:val="righ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8"/>
  </w:num>
  <w:num w:numId="5">
    <w:abstractNumId w:val="11"/>
  </w:num>
  <w:num w:numId="6">
    <w:abstractNumId w:val="10"/>
  </w:num>
  <w:num w:numId="7">
    <w:abstractNumId w:val="2"/>
  </w:num>
  <w:num w:numId="8">
    <w:abstractNumId w:val="14"/>
  </w:num>
  <w:num w:numId="9">
    <w:abstractNumId w:val="9"/>
  </w:num>
  <w:num w:numId="10">
    <w:abstractNumId w:val="7"/>
  </w:num>
  <w:num w:numId="11">
    <w:abstractNumId w:val="12"/>
  </w:num>
  <w:num w:numId="12">
    <w:abstractNumId w:val="5"/>
  </w:num>
  <w:num w:numId="13">
    <w:abstractNumId w:val="0"/>
  </w:num>
  <w:num w:numId="14">
    <w:abstractNumId w:val="15"/>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footnotePr>
    <w:footnote w:id="0"/>
    <w:footnote w:id="1"/>
  </w:footnotePr>
  <w:endnotePr>
    <w:endnote w:id="0"/>
    <w:endnote w:id="1"/>
  </w:endnotePr>
  <w:compat/>
  <w:rsids>
    <w:rsidRoot w:val="006C3CC7"/>
    <w:rsid w:val="00007416"/>
    <w:rsid w:val="000119A0"/>
    <w:rsid w:val="00013952"/>
    <w:rsid w:val="00015F79"/>
    <w:rsid w:val="00022972"/>
    <w:rsid w:val="00025153"/>
    <w:rsid w:val="00051746"/>
    <w:rsid w:val="00053C16"/>
    <w:rsid w:val="00061084"/>
    <w:rsid w:val="00065D8F"/>
    <w:rsid w:val="000739A5"/>
    <w:rsid w:val="000816C8"/>
    <w:rsid w:val="000876E9"/>
    <w:rsid w:val="000A19CC"/>
    <w:rsid w:val="000C3062"/>
    <w:rsid w:val="000C7B1F"/>
    <w:rsid w:val="000F10A3"/>
    <w:rsid w:val="001023C2"/>
    <w:rsid w:val="0011288F"/>
    <w:rsid w:val="0011454E"/>
    <w:rsid w:val="00135749"/>
    <w:rsid w:val="00137592"/>
    <w:rsid w:val="00141B08"/>
    <w:rsid w:val="00157277"/>
    <w:rsid w:val="00160EC4"/>
    <w:rsid w:val="0017048F"/>
    <w:rsid w:val="0019026E"/>
    <w:rsid w:val="001A1913"/>
    <w:rsid w:val="001B4459"/>
    <w:rsid w:val="001D5AB7"/>
    <w:rsid w:val="001E7324"/>
    <w:rsid w:val="0021451C"/>
    <w:rsid w:val="002420BD"/>
    <w:rsid w:val="00252A3D"/>
    <w:rsid w:val="002544F5"/>
    <w:rsid w:val="002730F6"/>
    <w:rsid w:val="002732B7"/>
    <w:rsid w:val="00273F43"/>
    <w:rsid w:val="00281D8F"/>
    <w:rsid w:val="00291ACB"/>
    <w:rsid w:val="002B1600"/>
    <w:rsid w:val="002B66C9"/>
    <w:rsid w:val="002B6757"/>
    <w:rsid w:val="002E1D6B"/>
    <w:rsid w:val="002F1E68"/>
    <w:rsid w:val="002F2926"/>
    <w:rsid w:val="00300307"/>
    <w:rsid w:val="0032577A"/>
    <w:rsid w:val="0033448F"/>
    <w:rsid w:val="00335786"/>
    <w:rsid w:val="00354327"/>
    <w:rsid w:val="00356AC9"/>
    <w:rsid w:val="00362269"/>
    <w:rsid w:val="003662F0"/>
    <w:rsid w:val="00391BC1"/>
    <w:rsid w:val="003A4B4A"/>
    <w:rsid w:val="003A713D"/>
    <w:rsid w:val="003B6A12"/>
    <w:rsid w:val="003D55EA"/>
    <w:rsid w:val="003E6865"/>
    <w:rsid w:val="003F5BC2"/>
    <w:rsid w:val="003F7366"/>
    <w:rsid w:val="0040788F"/>
    <w:rsid w:val="00423CF5"/>
    <w:rsid w:val="00426566"/>
    <w:rsid w:val="00430F72"/>
    <w:rsid w:val="00464151"/>
    <w:rsid w:val="00494D90"/>
    <w:rsid w:val="004A115B"/>
    <w:rsid w:val="004A334C"/>
    <w:rsid w:val="004A37C1"/>
    <w:rsid w:val="004A50FB"/>
    <w:rsid w:val="004E0C72"/>
    <w:rsid w:val="004E5290"/>
    <w:rsid w:val="00530934"/>
    <w:rsid w:val="00531B9F"/>
    <w:rsid w:val="00560D6E"/>
    <w:rsid w:val="0056403F"/>
    <w:rsid w:val="005658CC"/>
    <w:rsid w:val="005714FD"/>
    <w:rsid w:val="005747D1"/>
    <w:rsid w:val="005809A1"/>
    <w:rsid w:val="005832B1"/>
    <w:rsid w:val="005A5214"/>
    <w:rsid w:val="005A536F"/>
    <w:rsid w:val="005B7043"/>
    <w:rsid w:val="005C4E4E"/>
    <w:rsid w:val="005C5F19"/>
    <w:rsid w:val="005D4B91"/>
    <w:rsid w:val="005D6F1C"/>
    <w:rsid w:val="005D7A9D"/>
    <w:rsid w:val="005F2D59"/>
    <w:rsid w:val="0060023C"/>
    <w:rsid w:val="006075BB"/>
    <w:rsid w:val="00612C7F"/>
    <w:rsid w:val="00634B5F"/>
    <w:rsid w:val="0064578A"/>
    <w:rsid w:val="00651C56"/>
    <w:rsid w:val="00651DAE"/>
    <w:rsid w:val="00685F43"/>
    <w:rsid w:val="00695807"/>
    <w:rsid w:val="006A5990"/>
    <w:rsid w:val="006B466F"/>
    <w:rsid w:val="006C02F0"/>
    <w:rsid w:val="006C2297"/>
    <w:rsid w:val="006C3CC7"/>
    <w:rsid w:val="006D4DDC"/>
    <w:rsid w:val="006E39C0"/>
    <w:rsid w:val="006E6B71"/>
    <w:rsid w:val="00700F36"/>
    <w:rsid w:val="00702AA3"/>
    <w:rsid w:val="007030E9"/>
    <w:rsid w:val="0072064A"/>
    <w:rsid w:val="00722333"/>
    <w:rsid w:val="00740651"/>
    <w:rsid w:val="00743405"/>
    <w:rsid w:val="00744294"/>
    <w:rsid w:val="00756E17"/>
    <w:rsid w:val="00765F18"/>
    <w:rsid w:val="007662A4"/>
    <w:rsid w:val="00791120"/>
    <w:rsid w:val="007A5133"/>
    <w:rsid w:val="007B0C8D"/>
    <w:rsid w:val="007B0E46"/>
    <w:rsid w:val="007C71EA"/>
    <w:rsid w:val="007C7B3A"/>
    <w:rsid w:val="007E48D0"/>
    <w:rsid w:val="00801C35"/>
    <w:rsid w:val="00811B48"/>
    <w:rsid w:val="00812788"/>
    <w:rsid w:val="00815AA1"/>
    <w:rsid w:val="0082486E"/>
    <w:rsid w:val="008354CF"/>
    <w:rsid w:val="008418B6"/>
    <w:rsid w:val="00841D2D"/>
    <w:rsid w:val="0084522C"/>
    <w:rsid w:val="0084547F"/>
    <w:rsid w:val="00850C16"/>
    <w:rsid w:val="00857DD7"/>
    <w:rsid w:val="00862D96"/>
    <w:rsid w:val="00873BA1"/>
    <w:rsid w:val="00892EB2"/>
    <w:rsid w:val="008A041C"/>
    <w:rsid w:val="008A3330"/>
    <w:rsid w:val="008A6C7F"/>
    <w:rsid w:val="008B03B3"/>
    <w:rsid w:val="008D58A8"/>
    <w:rsid w:val="008F261A"/>
    <w:rsid w:val="008F4479"/>
    <w:rsid w:val="00902730"/>
    <w:rsid w:val="00927E1F"/>
    <w:rsid w:val="009B18AE"/>
    <w:rsid w:val="009C4A1D"/>
    <w:rsid w:val="00A13F88"/>
    <w:rsid w:val="00A25A25"/>
    <w:rsid w:val="00A43BFF"/>
    <w:rsid w:val="00A500B6"/>
    <w:rsid w:val="00A5184E"/>
    <w:rsid w:val="00A52623"/>
    <w:rsid w:val="00A56EED"/>
    <w:rsid w:val="00A60CB5"/>
    <w:rsid w:val="00A701D6"/>
    <w:rsid w:val="00A81D8B"/>
    <w:rsid w:val="00A86C98"/>
    <w:rsid w:val="00AA3381"/>
    <w:rsid w:val="00AB4590"/>
    <w:rsid w:val="00AC2ED8"/>
    <w:rsid w:val="00AC4404"/>
    <w:rsid w:val="00AC4B10"/>
    <w:rsid w:val="00AE04D1"/>
    <w:rsid w:val="00AF0777"/>
    <w:rsid w:val="00B12523"/>
    <w:rsid w:val="00B35076"/>
    <w:rsid w:val="00B37AEF"/>
    <w:rsid w:val="00B44DC3"/>
    <w:rsid w:val="00B45255"/>
    <w:rsid w:val="00B55CF4"/>
    <w:rsid w:val="00B57CA5"/>
    <w:rsid w:val="00B700F4"/>
    <w:rsid w:val="00B731FE"/>
    <w:rsid w:val="00B83F62"/>
    <w:rsid w:val="00B87DF6"/>
    <w:rsid w:val="00BD11C2"/>
    <w:rsid w:val="00C003E9"/>
    <w:rsid w:val="00C026B2"/>
    <w:rsid w:val="00C102C3"/>
    <w:rsid w:val="00C24D65"/>
    <w:rsid w:val="00C45990"/>
    <w:rsid w:val="00C470D6"/>
    <w:rsid w:val="00C50911"/>
    <w:rsid w:val="00C6310B"/>
    <w:rsid w:val="00C73347"/>
    <w:rsid w:val="00C76889"/>
    <w:rsid w:val="00C816FB"/>
    <w:rsid w:val="00C84EC4"/>
    <w:rsid w:val="00C96B2D"/>
    <w:rsid w:val="00CB2922"/>
    <w:rsid w:val="00CB723E"/>
    <w:rsid w:val="00CC10C7"/>
    <w:rsid w:val="00CC3CD7"/>
    <w:rsid w:val="00CD4D33"/>
    <w:rsid w:val="00CD5768"/>
    <w:rsid w:val="00CD5AB4"/>
    <w:rsid w:val="00CE0896"/>
    <w:rsid w:val="00CE4DEE"/>
    <w:rsid w:val="00CE5C06"/>
    <w:rsid w:val="00D010E1"/>
    <w:rsid w:val="00D01A62"/>
    <w:rsid w:val="00D11D44"/>
    <w:rsid w:val="00D1560C"/>
    <w:rsid w:val="00D21E7D"/>
    <w:rsid w:val="00D60B27"/>
    <w:rsid w:val="00D61518"/>
    <w:rsid w:val="00D67157"/>
    <w:rsid w:val="00D7225D"/>
    <w:rsid w:val="00D83E1C"/>
    <w:rsid w:val="00D86F96"/>
    <w:rsid w:val="00DA27E4"/>
    <w:rsid w:val="00DA62CA"/>
    <w:rsid w:val="00DB2A8D"/>
    <w:rsid w:val="00DE4097"/>
    <w:rsid w:val="00DF553D"/>
    <w:rsid w:val="00E35E8A"/>
    <w:rsid w:val="00E374D8"/>
    <w:rsid w:val="00E61C5F"/>
    <w:rsid w:val="00E628F0"/>
    <w:rsid w:val="00E70809"/>
    <w:rsid w:val="00E71F4C"/>
    <w:rsid w:val="00E72ADB"/>
    <w:rsid w:val="00E73B38"/>
    <w:rsid w:val="00E76F82"/>
    <w:rsid w:val="00E81660"/>
    <w:rsid w:val="00E8690E"/>
    <w:rsid w:val="00E9083C"/>
    <w:rsid w:val="00E90875"/>
    <w:rsid w:val="00E938BF"/>
    <w:rsid w:val="00EB0E5A"/>
    <w:rsid w:val="00EB3644"/>
    <w:rsid w:val="00ED5A02"/>
    <w:rsid w:val="00ED638F"/>
    <w:rsid w:val="00EE469C"/>
    <w:rsid w:val="00EF0105"/>
    <w:rsid w:val="00F20505"/>
    <w:rsid w:val="00F22181"/>
    <w:rsid w:val="00F22674"/>
    <w:rsid w:val="00F410F8"/>
    <w:rsid w:val="00F4458C"/>
    <w:rsid w:val="00F52F9C"/>
    <w:rsid w:val="00F5535A"/>
    <w:rsid w:val="00F626E2"/>
    <w:rsid w:val="00F642D7"/>
    <w:rsid w:val="00F70D36"/>
    <w:rsid w:val="00F72ED2"/>
    <w:rsid w:val="00FA6193"/>
    <w:rsid w:val="00FB42A8"/>
    <w:rsid w:val="00FC3F0C"/>
    <w:rsid w:val="00FC6040"/>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A4"/>
    <w:pPr>
      <w:ind w:left="720"/>
      <w:contextualSpacing/>
    </w:pPr>
  </w:style>
  <w:style w:type="table" w:styleId="TableGrid">
    <w:name w:val="Table Grid"/>
    <w:basedOn w:val="TableNormal"/>
    <w:uiPriority w:val="59"/>
    <w:rsid w:val="00A43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816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6C8"/>
  </w:style>
  <w:style w:type="character" w:styleId="PageNumber">
    <w:name w:val="page number"/>
    <w:basedOn w:val="DefaultParagraphFont"/>
    <w:uiPriority w:val="99"/>
    <w:semiHidden/>
    <w:unhideWhenUsed/>
    <w:rsid w:val="000816C8"/>
  </w:style>
  <w:style w:type="paragraph" w:styleId="Header">
    <w:name w:val="header"/>
    <w:basedOn w:val="Normal"/>
    <w:link w:val="HeaderChar"/>
    <w:uiPriority w:val="99"/>
    <w:semiHidden/>
    <w:unhideWhenUsed/>
    <w:rsid w:val="0081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tec</dc:creator>
  <cp:lastModifiedBy>DELL</cp:lastModifiedBy>
  <cp:revision>3</cp:revision>
  <cp:lastPrinted>2021-10-03T19:11:00Z</cp:lastPrinted>
  <dcterms:created xsi:type="dcterms:W3CDTF">2025-03-29T09:03:00Z</dcterms:created>
  <dcterms:modified xsi:type="dcterms:W3CDTF">2025-03-29T09:05:00Z</dcterms:modified>
</cp:coreProperties>
</file>