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6F1" w:rsidRPr="00570FE0" w:rsidRDefault="002B76F1" w:rsidP="002B76F1">
      <w:pPr>
        <w:spacing w:line="480" w:lineRule="auto"/>
        <w:jc w:val="center"/>
        <w:rPr>
          <w:b/>
        </w:rPr>
      </w:pPr>
    </w:p>
    <w:p w:rsidR="002B76F1" w:rsidRPr="002B76F1" w:rsidRDefault="002B76F1" w:rsidP="002B76F1">
      <w:pPr>
        <w:tabs>
          <w:tab w:val="left" w:pos="900"/>
        </w:tabs>
        <w:spacing w:line="480" w:lineRule="auto"/>
        <w:rPr>
          <w:lang w:val="en-US"/>
        </w:rPr>
      </w:pPr>
      <w:r w:rsidRPr="00570FE0">
        <w:t xml:space="preserve">                                         </w:t>
      </w:r>
    </w:p>
    <w:p w:rsidR="002B76F1" w:rsidRPr="005442AA" w:rsidRDefault="002B76F1" w:rsidP="002B76F1">
      <w:pPr>
        <w:tabs>
          <w:tab w:val="left" w:pos="900"/>
        </w:tabs>
        <w:spacing w:line="480" w:lineRule="auto"/>
        <w:jc w:val="center"/>
        <w:rPr>
          <w:b/>
        </w:rPr>
      </w:pPr>
      <w:r w:rsidRPr="005442AA">
        <w:rPr>
          <w:b/>
        </w:rPr>
        <w:t>CHAPTER ONE</w:t>
      </w:r>
    </w:p>
    <w:p w:rsidR="002B76F1" w:rsidRPr="005442AA" w:rsidRDefault="002B76F1" w:rsidP="002B76F1">
      <w:pPr>
        <w:tabs>
          <w:tab w:val="left" w:pos="900"/>
        </w:tabs>
        <w:spacing w:line="480" w:lineRule="auto"/>
        <w:jc w:val="center"/>
        <w:rPr>
          <w:b/>
        </w:rPr>
      </w:pPr>
      <w:r w:rsidRPr="005442AA">
        <w:rPr>
          <w:b/>
        </w:rPr>
        <w:t>INTRODUCTION</w:t>
      </w:r>
    </w:p>
    <w:p w:rsidR="002B76F1" w:rsidRPr="005442AA" w:rsidRDefault="002B76F1" w:rsidP="002B76F1">
      <w:pPr>
        <w:tabs>
          <w:tab w:val="left" w:pos="900"/>
        </w:tabs>
        <w:spacing w:line="480" w:lineRule="auto"/>
        <w:jc w:val="both"/>
        <w:rPr>
          <w:b/>
        </w:rPr>
      </w:pPr>
      <w:r w:rsidRPr="005442AA">
        <w:rPr>
          <w:b/>
        </w:rPr>
        <w:t>1.1       BACKGROUND OF THE STUDY</w:t>
      </w:r>
    </w:p>
    <w:p w:rsidR="002B76F1" w:rsidRDefault="002B76F1" w:rsidP="002B76F1">
      <w:pPr>
        <w:tabs>
          <w:tab w:val="left" w:pos="900"/>
        </w:tabs>
        <w:spacing w:line="480" w:lineRule="auto"/>
        <w:jc w:val="both"/>
        <w:rPr>
          <w:lang w:val="en-US"/>
        </w:rPr>
      </w:pPr>
      <w:r w:rsidRPr="00570FE0">
        <w:t xml:space="preserve">            </w:t>
      </w:r>
      <w:r w:rsidRPr="00570FE0">
        <w:tab/>
        <w:t xml:space="preserve">In a modern economy,there is distinction between the surplus economic units and the deficit economic units and inconsequence a separation of the savings investment mechanism.This has necessitated the existence of financial institution whose jobs include the transfer of  funds from savers to investors.one of such institution is the money deposits banks,the intermediating roles of the money-deposit banks places them in a position of ``trustees´´ of  the saving of the widely dispersed surplus economic units as well as the determinant of the rate and shape of the economic development. </w:t>
      </w:r>
    </w:p>
    <w:p w:rsidR="002B76F1" w:rsidRPr="00570FE0" w:rsidRDefault="002B76F1" w:rsidP="002B76F1">
      <w:pPr>
        <w:tabs>
          <w:tab w:val="left" w:pos="900"/>
        </w:tabs>
        <w:spacing w:line="480" w:lineRule="auto"/>
        <w:jc w:val="both"/>
      </w:pPr>
      <w:r w:rsidRPr="00570FE0">
        <w:t xml:space="preserve">   Apparently aware of the inadequacies of his decisions base,the lending banker has often sought solace in tangible and marketable assets as security giving the impression that lending against such securities is an insurance against bad debts.this makes the banker complacent with  his loan portfolio.The increasing trend of provisions for bad and doubtful debts in most money-deposit banks is a major source of concern not only to management but also to the shareholders who are becoming more aware of the dangers posed by these debts.Bad debts destroy part  of the earning assets of banks such as loans and advances which  have  been described as the main source of earning and also determines the liquidity  and solvency which generate two major  problems, That is profitability and liquidity, has to earn sufficient income  to meet its operating costs and to have adequate return on its investments.</w:t>
      </w:r>
    </w:p>
    <w:p w:rsidR="002B76F1" w:rsidRPr="005442AA" w:rsidRDefault="002B76F1" w:rsidP="002B76F1">
      <w:pPr>
        <w:tabs>
          <w:tab w:val="left" w:pos="900"/>
        </w:tabs>
        <w:spacing w:line="480" w:lineRule="auto"/>
        <w:jc w:val="both"/>
        <w:rPr>
          <w:b/>
          <w:lang w:val="en-US"/>
        </w:rPr>
      </w:pPr>
      <w:r w:rsidRPr="005442AA">
        <w:rPr>
          <w:b/>
        </w:rPr>
        <w:t xml:space="preserve">1.2    STATEMENT OF THE </w:t>
      </w:r>
      <w:r w:rsidRPr="005442AA">
        <w:rPr>
          <w:b/>
          <w:lang w:val="en-US"/>
        </w:rPr>
        <w:t>STUDY</w:t>
      </w:r>
    </w:p>
    <w:p w:rsidR="002B76F1" w:rsidRPr="00570FE0" w:rsidRDefault="002B76F1" w:rsidP="002B76F1">
      <w:pPr>
        <w:tabs>
          <w:tab w:val="left" w:pos="900"/>
        </w:tabs>
        <w:spacing w:line="480" w:lineRule="auto"/>
        <w:ind w:left="360"/>
        <w:jc w:val="both"/>
      </w:pPr>
      <w:r w:rsidRPr="00570FE0">
        <w:t xml:space="preserve">     The problem for this study is to appraise the lending and credit management policies of a typical Money-deposit bank(the </w:t>
      </w:r>
      <w:r>
        <w:t>Guaranty trust bank</w:t>
      </w:r>
      <w:r w:rsidRPr="00570FE0">
        <w:t xml:space="preserve"> of Nigeria Plc) with a view  of finding </w:t>
      </w:r>
      <w:r w:rsidRPr="00570FE0">
        <w:lastRenderedPageBreak/>
        <w:t>the causes,consequences  of bad debts in banks.Year after year,banks suffer much from the part of full loan extended which has  for one reason or the other proved unrecoverable.Banks lose millions of Naira in various  bad debts yearly and despite efforts by bank management, committee of chief inspectors and the bankers committee on the other hand,the wave of bad debts in banks is still on alarming proportion.This is gathered from a combination of literature reviews on the topic.</w:t>
      </w:r>
    </w:p>
    <w:p w:rsidR="002B76F1" w:rsidRDefault="002B76F1" w:rsidP="002B76F1">
      <w:pPr>
        <w:tabs>
          <w:tab w:val="left" w:pos="900"/>
        </w:tabs>
        <w:spacing w:line="480" w:lineRule="auto"/>
        <w:ind w:left="360"/>
        <w:jc w:val="both"/>
        <w:rPr>
          <w:lang w:val="en-US"/>
        </w:rPr>
      </w:pPr>
      <w:r w:rsidRPr="00570FE0">
        <w:t xml:space="preserve">                        Again, experience may arise in respect of lapses on the part of the banks credit officers.For instance, there may be excesses  over approved facility,unformatted facilities and expired facilities not renewed on time.In each of these cases the customer may easily  deny even owing the bank all or part of the amount.Money.deposit banks have always borne the burden alone,but this may not continue in  future as the banks may be unable to take the risk of lending more but when eventually they do,they would seek the best  way  they come out of the risk with a realistic reward which they are clearly failing to achieve at present.</w:t>
      </w:r>
    </w:p>
    <w:p w:rsidR="002B76F1" w:rsidRDefault="002B76F1" w:rsidP="002B76F1">
      <w:pPr>
        <w:tabs>
          <w:tab w:val="left" w:pos="900"/>
        </w:tabs>
        <w:spacing w:line="480" w:lineRule="auto"/>
        <w:jc w:val="both"/>
        <w:rPr>
          <w:lang w:val="en-US"/>
        </w:rPr>
      </w:pPr>
    </w:p>
    <w:p w:rsidR="002B76F1" w:rsidRPr="005442AA" w:rsidRDefault="002B76F1" w:rsidP="002B76F1">
      <w:pPr>
        <w:tabs>
          <w:tab w:val="left" w:pos="900"/>
        </w:tabs>
        <w:spacing w:line="480" w:lineRule="auto"/>
        <w:jc w:val="both"/>
        <w:rPr>
          <w:b/>
        </w:rPr>
      </w:pPr>
      <w:r w:rsidRPr="005442AA">
        <w:rPr>
          <w:b/>
        </w:rPr>
        <w:t xml:space="preserve">     1.</w:t>
      </w:r>
      <w:r w:rsidRPr="005442AA">
        <w:rPr>
          <w:b/>
          <w:lang w:val="en-US"/>
        </w:rPr>
        <w:t>3</w:t>
      </w:r>
      <w:r w:rsidRPr="005442AA">
        <w:rPr>
          <w:b/>
        </w:rPr>
        <w:t xml:space="preserve">     OBJECTIVE OF THE STUDY</w:t>
      </w:r>
    </w:p>
    <w:p w:rsidR="002B76F1" w:rsidRDefault="002B76F1" w:rsidP="002B76F1">
      <w:pPr>
        <w:spacing w:line="480" w:lineRule="auto"/>
        <w:jc w:val="both"/>
      </w:pPr>
      <w:r>
        <w:t>primary objectives of this study are:</w:t>
      </w:r>
    </w:p>
    <w:p w:rsidR="002B76F1" w:rsidRPr="005442AA" w:rsidRDefault="002B76F1" w:rsidP="002B76F1">
      <w:pPr>
        <w:spacing w:line="480" w:lineRule="auto"/>
        <w:ind w:left="1440" w:hanging="720"/>
        <w:jc w:val="both"/>
        <w:rPr>
          <w:lang w:val="en-US"/>
        </w:rPr>
      </w:pPr>
      <w:r>
        <w:t>i.</w:t>
      </w:r>
      <w:r>
        <w:tab/>
        <w:t>To examine the lending practices of Guaranty Trust Bank (GTBank) and how these practices contribute to the incidence of bad debt in the bank.</w:t>
      </w:r>
    </w:p>
    <w:p w:rsidR="002B76F1" w:rsidRPr="005442AA" w:rsidRDefault="002B76F1" w:rsidP="002B76F1">
      <w:pPr>
        <w:spacing w:line="480" w:lineRule="auto"/>
        <w:ind w:left="720" w:hanging="720"/>
        <w:jc w:val="both"/>
        <w:rPr>
          <w:lang w:val="en-US"/>
        </w:rPr>
      </w:pPr>
      <w:r>
        <w:tab/>
        <w:t>ii.</w:t>
      </w:r>
      <w:r>
        <w:tab/>
        <w:t xml:space="preserve">To assess the effectiveness of GTBank’s credit risk management strategies in </w:t>
      </w:r>
      <w:r>
        <w:rPr>
          <w:lang w:val="en-US"/>
        </w:rPr>
        <w:t>             </w:t>
      </w:r>
      <w:r>
        <w:t>minimizing the occurrence of bad debt.</w:t>
      </w:r>
    </w:p>
    <w:p w:rsidR="002B76F1" w:rsidRDefault="002B76F1" w:rsidP="002B76F1">
      <w:pPr>
        <w:spacing w:line="480" w:lineRule="auto"/>
        <w:jc w:val="both"/>
      </w:pPr>
      <w:r>
        <w:tab/>
        <w:t>iii.</w:t>
      </w:r>
      <w:r>
        <w:tab/>
        <w:t xml:space="preserve">To investigate the impact of macroeconomic factors such as inflation, interest </w:t>
      </w:r>
      <w:r>
        <w:rPr>
          <w:lang w:val="en-US"/>
        </w:rPr>
        <w:t>                         </w:t>
      </w:r>
      <w:r>
        <w:t xml:space="preserve">rates, and economic instability on the lending practices and incidence of bad debt </w:t>
      </w:r>
      <w:r>
        <w:rPr>
          <w:lang w:val="en-US"/>
        </w:rPr>
        <w:t>                         </w:t>
      </w:r>
      <w:r>
        <w:t>at GTBank.</w:t>
      </w:r>
      <w:r>
        <w:tab/>
      </w:r>
    </w:p>
    <w:p w:rsidR="002B76F1" w:rsidRDefault="002B76F1" w:rsidP="002B76F1">
      <w:pPr>
        <w:tabs>
          <w:tab w:val="left" w:pos="900"/>
        </w:tabs>
        <w:spacing w:line="480" w:lineRule="auto"/>
        <w:jc w:val="both"/>
        <w:rPr>
          <w:b/>
          <w:lang w:val="en-US"/>
        </w:rPr>
      </w:pPr>
    </w:p>
    <w:p w:rsidR="002B76F1" w:rsidRDefault="002B76F1" w:rsidP="002B76F1">
      <w:pPr>
        <w:tabs>
          <w:tab w:val="left" w:pos="900"/>
        </w:tabs>
        <w:spacing w:line="480" w:lineRule="auto"/>
        <w:jc w:val="both"/>
        <w:rPr>
          <w:b/>
          <w:lang w:val="en-US"/>
        </w:rPr>
      </w:pPr>
    </w:p>
    <w:p w:rsidR="002B76F1" w:rsidRPr="005442AA" w:rsidRDefault="002B76F1" w:rsidP="002B76F1">
      <w:pPr>
        <w:tabs>
          <w:tab w:val="left" w:pos="900"/>
        </w:tabs>
        <w:spacing w:line="480" w:lineRule="auto"/>
        <w:jc w:val="both"/>
        <w:rPr>
          <w:b/>
        </w:rPr>
      </w:pPr>
      <w:r w:rsidRPr="005442AA">
        <w:rPr>
          <w:b/>
          <w:lang w:val="en-US"/>
        </w:rPr>
        <w:lastRenderedPageBreak/>
        <w:t>1.4</w:t>
      </w:r>
      <w:r w:rsidRPr="005442AA">
        <w:rPr>
          <w:b/>
          <w:lang w:val="en-US"/>
        </w:rPr>
        <w:tab/>
      </w:r>
      <w:r w:rsidRPr="005442AA">
        <w:rPr>
          <w:b/>
        </w:rPr>
        <w:t xml:space="preserve">RESEARCH </w:t>
      </w:r>
      <w:r w:rsidRPr="005442AA">
        <w:rPr>
          <w:b/>
          <w:lang w:val="en-US"/>
        </w:rPr>
        <w:t>QUESTION</w:t>
      </w:r>
    </w:p>
    <w:p w:rsidR="002B76F1" w:rsidRPr="00570FE0" w:rsidRDefault="002B76F1" w:rsidP="002B76F1">
      <w:pPr>
        <w:tabs>
          <w:tab w:val="left" w:pos="900"/>
        </w:tabs>
        <w:spacing w:line="480" w:lineRule="auto"/>
        <w:jc w:val="both"/>
      </w:pPr>
      <w:r w:rsidRPr="00570FE0">
        <w:t xml:space="preserve">                   In view of the consequences of bad debt in Nigerian money deposit banks,it is</w:t>
      </w:r>
      <w:r w:rsidRPr="00570FE0">
        <w:rPr>
          <w:lang w:val="en-US"/>
        </w:rPr>
        <w:t xml:space="preserve"> </w:t>
      </w:r>
      <w:r w:rsidRPr="00570FE0">
        <w:t>neccessary to formulate some research question which will enable the researcher  formulate statistical  tables for testing hypothesis.</w:t>
      </w:r>
    </w:p>
    <w:p w:rsidR="002B76F1" w:rsidRDefault="002B76F1" w:rsidP="002B76F1">
      <w:pPr>
        <w:spacing w:line="480" w:lineRule="auto"/>
        <w:jc w:val="both"/>
      </w:pPr>
      <w:r>
        <w:tab/>
        <w:t>i.</w:t>
      </w:r>
      <w:r>
        <w:tab/>
        <w:t xml:space="preserve">How do the lending practices of Guaranty Trust Bank (GTBank) affect the </w:t>
      </w:r>
      <w:r>
        <w:rPr>
          <w:lang w:val="en-US"/>
        </w:rPr>
        <w:t>                         </w:t>
      </w:r>
      <w:r>
        <w:t>incidence of bad debt in the bank?</w:t>
      </w:r>
    </w:p>
    <w:p w:rsidR="002B76F1" w:rsidRDefault="002B76F1" w:rsidP="002B76F1">
      <w:pPr>
        <w:spacing w:line="480" w:lineRule="auto"/>
        <w:jc w:val="both"/>
      </w:pPr>
      <w:r>
        <w:tab/>
        <w:t>ii.</w:t>
      </w:r>
      <w:r>
        <w:tab/>
        <w:t xml:space="preserve">What is the role of credit risk management strategies in reducing the incidence of </w:t>
      </w:r>
      <w:r>
        <w:rPr>
          <w:lang w:val="en-US"/>
        </w:rPr>
        <w:t>                        </w:t>
      </w:r>
      <w:r>
        <w:t>bad debt at Guaranty Trust Bank (GTBank)?</w:t>
      </w:r>
    </w:p>
    <w:p w:rsidR="002B76F1" w:rsidRPr="00BE44F6" w:rsidRDefault="002B76F1" w:rsidP="002B76F1">
      <w:pPr>
        <w:spacing w:line="480" w:lineRule="auto"/>
        <w:jc w:val="both"/>
        <w:rPr>
          <w:lang w:val="en-US"/>
        </w:rPr>
      </w:pPr>
      <w:r>
        <w:tab/>
        <w:t>iii.</w:t>
      </w:r>
      <w:r>
        <w:tab/>
        <w:t xml:space="preserve">How do macroeconomic factors such as inflation, exchange rates, and economic </w:t>
      </w:r>
      <w:r>
        <w:rPr>
          <w:lang w:val="en-US"/>
        </w:rPr>
        <w:t>                         </w:t>
      </w:r>
      <w:r>
        <w:t xml:space="preserve">instability influence both the lending practices and the incidence of bad debt at </w:t>
      </w:r>
      <w:r>
        <w:rPr>
          <w:lang w:val="en-US"/>
        </w:rPr>
        <w:t>                        </w:t>
      </w:r>
      <w:r>
        <w:t>Guaranty Trust Bank (GTBank)?</w:t>
      </w:r>
    </w:p>
    <w:p w:rsidR="002B76F1" w:rsidRPr="005442AA" w:rsidRDefault="002B76F1" w:rsidP="002B76F1">
      <w:pPr>
        <w:tabs>
          <w:tab w:val="left" w:pos="900"/>
          <w:tab w:val="left" w:pos="7920"/>
        </w:tabs>
        <w:spacing w:line="480" w:lineRule="auto"/>
        <w:ind w:left="360"/>
        <w:jc w:val="both"/>
        <w:rPr>
          <w:b/>
          <w:lang w:val="en-US"/>
        </w:rPr>
      </w:pPr>
      <w:r w:rsidRPr="005442AA">
        <w:rPr>
          <w:b/>
        </w:rPr>
        <w:t>1.5      RESEARCH HYPOTHES</w:t>
      </w:r>
      <w:r w:rsidRPr="005442AA">
        <w:rPr>
          <w:b/>
          <w:lang w:val="en-US"/>
        </w:rPr>
        <w:t>ES</w:t>
      </w:r>
    </w:p>
    <w:p w:rsidR="002B76F1" w:rsidRPr="00570FE0" w:rsidRDefault="002B76F1" w:rsidP="002B76F1">
      <w:pPr>
        <w:tabs>
          <w:tab w:val="left" w:pos="900"/>
        </w:tabs>
        <w:spacing w:line="480" w:lineRule="auto"/>
        <w:ind w:left="360"/>
        <w:jc w:val="both"/>
      </w:pPr>
      <w:r w:rsidRPr="00570FE0">
        <w:t xml:space="preserve">          The following  hypothesis were drawn as follows.</w:t>
      </w:r>
    </w:p>
    <w:p w:rsidR="002B76F1" w:rsidRDefault="002B76F1" w:rsidP="002B76F1">
      <w:pPr>
        <w:spacing w:line="480" w:lineRule="auto"/>
        <w:ind w:firstLine="720"/>
        <w:jc w:val="both"/>
      </w:pPr>
      <w:r>
        <w:t>H0: There is a significant relationship between the lending practices of Guaranty  Trust                        Bank (GTBank) and the incidence of bad debt in the bank.</w:t>
      </w:r>
    </w:p>
    <w:p w:rsidR="002B76F1" w:rsidRDefault="002B76F1" w:rsidP="002B76F1">
      <w:pPr>
        <w:spacing w:line="480" w:lineRule="auto"/>
        <w:ind w:left="720"/>
        <w:jc w:val="both"/>
      </w:pPr>
      <w:r>
        <w:t xml:space="preserve">H1: There is no significant relationship between the lending practices of Guaranty Trust </w:t>
      </w:r>
      <w:r>
        <w:rPr>
          <w:lang w:val="en-US"/>
        </w:rPr>
        <w:t>           </w:t>
      </w:r>
      <w:r>
        <w:t>Bank  (GTBank) and the incidence of bad debt in the bank.</w:t>
      </w:r>
    </w:p>
    <w:p w:rsidR="002B76F1" w:rsidRDefault="002B76F1" w:rsidP="002B76F1">
      <w:pPr>
        <w:spacing w:line="480" w:lineRule="auto"/>
        <w:ind w:left="720"/>
        <w:jc w:val="both"/>
      </w:pPr>
      <w:r>
        <w:t xml:space="preserve">H0: Effective credit risk management strategies at Guaranty Trust Bank (GTBank) </w:t>
      </w:r>
      <w:r>
        <w:rPr>
          <w:lang w:val="en-US"/>
        </w:rPr>
        <w:t>      </w:t>
      </w:r>
      <w:r>
        <w:t>significantly reduce the incidence of bad debt.</w:t>
      </w:r>
    </w:p>
    <w:p w:rsidR="002B76F1" w:rsidRDefault="002B76F1" w:rsidP="002B76F1">
      <w:pPr>
        <w:spacing w:line="480" w:lineRule="auto"/>
        <w:ind w:left="720"/>
        <w:jc w:val="both"/>
      </w:pPr>
      <w:r>
        <w:t xml:space="preserve">H2: Effective credit risk management strategies at Guaranty Trust Bank (GTBank) no </w:t>
      </w:r>
      <w:r>
        <w:rPr>
          <w:lang w:val="en-US"/>
        </w:rPr>
        <w:t xml:space="preserve">      </w:t>
      </w:r>
      <w:r>
        <w:t>significantly  reduce the incidence of bad debt.</w:t>
      </w:r>
    </w:p>
    <w:p w:rsidR="002B76F1" w:rsidRDefault="002B76F1" w:rsidP="002B76F1">
      <w:pPr>
        <w:spacing w:line="480" w:lineRule="auto"/>
        <w:ind w:left="720"/>
        <w:jc w:val="both"/>
      </w:pPr>
      <w:r>
        <w:t xml:space="preserve">H0:Macroeconomic factors, including inflation, interest rates, and economic instability, </w:t>
      </w:r>
      <w:r>
        <w:rPr>
          <w:lang w:val="en-US"/>
        </w:rPr>
        <w:t xml:space="preserve">          </w:t>
      </w:r>
      <w:r>
        <w:t xml:space="preserve">have a significant impact on both the lending practices and the incidence of bad debt </w:t>
      </w:r>
      <w:r>
        <w:rPr>
          <w:lang w:val="en-US"/>
        </w:rPr>
        <w:t>       </w:t>
      </w:r>
      <w:r>
        <w:t>at Guaranty Trust Bank (GTBank).</w:t>
      </w:r>
    </w:p>
    <w:p w:rsidR="002B76F1" w:rsidRPr="005442AA" w:rsidRDefault="002B76F1" w:rsidP="002B76F1">
      <w:pPr>
        <w:spacing w:line="480" w:lineRule="auto"/>
        <w:ind w:firstLine="720"/>
        <w:jc w:val="both"/>
        <w:rPr>
          <w:lang w:val="en-US"/>
        </w:rPr>
      </w:pPr>
      <w:r>
        <w:lastRenderedPageBreak/>
        <w:t>H</w:t>
      </w:r>
      <w:r>
        <w:rPr>
          <w:lang w:val="en-US"/>
        </w:rPr>
        <w:t>3</w:t>
      </w:r>
      <w:r>
        <w:t xml:space="preserve">:Macroeconomic factors, including inflation, interest rates, and economic instability, </w:t>
      </w:r>
      <w:r>
        <w:rPr>
          <w:lang w:val="en-US"/>
        </w:rPr>
        <w:t>                   </w:t>
      </w:r>
      <w:r>
        <w:t xml:space="preserve">have no  significant impact on both the lending practices and the incidence of bad </w:t>
      </w:r>
      <w:r>
        <w:rPr>
          <w:lang w:val="en-US"/>
        </w:rPr>
        <w:t>                  </w:t>
      </w:r>
      <w:r>
        <w:t>debt at Guaranty Trust Bank (GTBank).</w:t>
      </w:r>
    </w:p>
    <w:p w:rsidR="002B76F1" w:rsidRPr="005442AA" w:rsidRDefault="002B76F1" w:rsidP="002B76F1">
      <w:pPr>
        <w:tabs>
          <w:tab w:val="left" w:pos="900"/>
        </w:tabs>
        <w:spacing w:line="480" w:lineRule="auto"/>
        <w:ind w:left="720"/>
        <w:jc w:val="both"/>
        <w:rPr>
          <w:b/>
        </w:rPr>
      </w:pPr>
      <w:r w:rsidRPr="005442AA">
        <w:rPr>
          <w:b/>
        </w:rPr>
        <w:t>1.6      SIGNIFICANCE OF THE STUDY</w:t>
      </w:r>
    </w:p>
    <w:p w:rsidR="002B76F1" w:rsidRPr="00570FE0" w:rsidRDefault="002B76F1" w:rsidP="002B76F1">
      <w:pPr>
        <w:tabs>
          <w:tab w:val="left" w:pos="900"/>
        </w:tabs>
        <w:spacing w:line="480" w:lineRule="auto"/>
        <w:jc w:val="both"/>
      </w:pPr>
      <w:r w:rsidRPr="00570FE0">
        <w:t xml:space="preserve">          It is hardly an exaggeration that the difference between the success and the failure  in the banking industry is in the effective management of the banks loans and advance.Efficient loan management is vital to the protection of assets and the achievements of adequate returns to investment.Though much work abound in the literature  of the techique of lending,the methods of securing such lending and the pitfalls that await the  unwary banker.By comparison it appears to be very  little in point on the subject of loan management and recovery.</w:t>
      </w:r>
    </w:p>
    <w:p w:rsidR="002B76F1" w:rsidRPr="00570FE0" w:rsidRDefault="002B76F1" w:rsidP="002B76F1">
      <w:pPr>
        <w:tabs>
          <w:tab w:val="left" w:pos="900"/>
        </w:tabs>
        <w:spacing w:line="480" w:lineRule="auto"/>
        <w:jc w:val="both"/>
      </w:pPr>
      <w:r w:rsidRPr="00570FE0">
        <w:t xml:space="preserve">            A study of this subject will therefore be a welcome addition to the existing volume of banking literature.</w:t>
      </w:r>
    </w:p>
    <w:p w:rsidR="002B76F1" w:rsidRPr="005442AA" w:rsidRDefault="002B76F1" w:rsidP="002B76F1">
      <w:pPr>
        <w:tabs>
          <w:tab w:val="left" w:pos="900"/>
        </w:tabs>
        <w:spacing w:line="480" w:lineRule="auto"/>
        <w:jc w:val="both"/>
        <w:rPr>
          <w:lang w:val="en-US"/>
        </w:rPr>
      </w:pPr>
      <w:r w:rsidRPr="00570FE0">
        <w:t xml:space="preserve">                          Hence the significance of this study to bankers will enable them to appreciate an appraisal  of their lending and control mechanism now that they are expected to lend under tight monetary conditions.The economy as a whole will benefit from the study  because if the level of bad debts is reduced,banks will be left with more profits to enable them make the expected contributions to the development of the economy.</w:t>
      </w:r>
    </w:p>
    <w:p w:rsidR="002B76F1" w:rsidRPr="005442AA" w:rsidRDefault="002B76F1" w:rsidP="002B76F1">
      <w:pPr>
        <w:tabs>
          <w:tab w:val="left" w:pos="900"/>
        </w:tabs>
        <w:spacing w:line="480" w:lineRule="auto"/>
        <w:jc w:val="both"/>
        <w:rPr>
          <w:b/>
        </w:rPr>
      </w:pPr>
      <w:r w:rsidRPr="005442AA">
        <w:rPr>
          <w:b/>
        </w:rPr>
        <w:t>1.7        THE SCOPE</w:t>
      </w:r>
      <w:r w:rsidRPr="005442AA">
        <w:rPr>
          <w:b/>
          <w:lang w:val="en-US"/>
        </w:rPr>
        <w:t xml:space="preserve"> AND LIMITATION</w:t>
      </w:r>
      <w:r w:rsidRPr="005442AA">
        <w:rPr>
          <w:b/>
        </w:rPr>
        <w:t xml:space="preserve"> OF THE STUD</w:t>
      </w:r>
      <w:r w:rsidRPr="005442AA">
        <w:rPr>
          <w:b/>
          <w:lang w:val="en-US"/>
        </w:rPr>
        <w:t>Y</w:t>
      </w:r>
      <w:r w:rsidRPr="005442AA">
        <w:rPr>
          <w:b/>
        </w:rPr>
        <w:t xml:space="preserve">  </w:t>
      </w:r>
    </w:p>
    <w:p w:rsidR="002B76F1" w:rsidRDefault="002B76F1" w:rsidP="002B76F1">
      <w:pPr>
        <w:tabs>
          <w:tab w:val="left" w:pos="900"/>
        </w:tabs>
        <w:spacing w:line="480" w:lineRule="auto"/>
        <w:jc w:val="both"/>
        <w:rPr>
          <w:lang w:val="en-US"/>
        </w:rPr>
      </w:pPr>
      <w:r w:rsidRPr="005442AA">
        <w:rPr>
          <w:b/>
          <w:lang w:val="en-US"/>
        </w:rPr>
        <w:t>THE SCOPE OF THE STUDY</w:t>
      </w:r>
    </w:p>
    <w:p w:rsidR="002B76F1" w:rsidRPr="00570FE0" w:rsidRDefault="002B76F1" w:rsidP="002B76F1">
      <w:pPr>
        <w:tabs>
          <w:tab w:val="left" w:pos="900"/>
        </w:tabs>
        <w:spacing w:line="480" w:lineRule="auto"/>
        <w:jc w:val="both"/>
      </w:pPr>
      <w:r>
        <w:rPr>
          <w:lang w:val="en-US"/>
        </w:rPr>
        <w:tab/>
      </w:r>
      <w:r w:rsidRPr="00570FE0">
        <w:t xml:space="preserve"> In the study of credit management in Nigeria,Union  Bank of Nigeria Plc was used for my analysis.All references therefore relate to </w:t>
      </w:r>
      <w:r>
        <w:t>Guaranty trust bank</w:t>
      </w:r>
      <w:r w:rsidRPr="00570FE0">
        <w:t xml:space="preserve"> of Nigeria plc.</w:t>
      </w:r>
    </w:p>
    <w:p w:rsidR="002B76F1" w:rsidRDefault="002B76F1" w:rsidP="002B76F1">
      <w:pPr>
        <w:tabs>
          <w:tab w:val="left" w:pos="900"/>
        </w:tabs>
        <w:spacing w:line="480" w:lineRule="auto"/>
        <w:jc w:val="both"/>
        <w:rPr>
          <w:lang w:val="en-US"/>
        </w:rPr>
      </w:pPr>
      <w:r w:rsidRPr="00570FE0">
        <w:t xml:space="preserve">              A Six-year period covering 1988-1993 will be studied.</w:t>
      </w:r>
    </w:p>
    <w:p w:rsidR="002B76F1" w:rsidRPr="00570FE0" w:rsidRDefault="002B76F1" w:rsidP="002B76F1">
      <w:pPr>
        <w:tabs>
          <w:tab w:val="left" w:pos="900"/>
        </w:tabs>
        <w:spacing w:line="480" w:lineRule="auto"/>
        <w:jc w:val="both"/>
      </w:pPr>
      <w:r w:rsidRPr="00570FE0">
        <w:t xml:space="preserve">      THE  LIMITATIONS OF THE STUDY</w:t>
      </w:r>
    </w:p>
    <w:p w:rsidR="002B76F1" w:rsidRPr="00570FE0" w:rsidRDefault="002B76F1" w:rsidP="002B76F1">
      <w:pPr>
        <w:tabs>
          <w:tab w:val="left" w:pos="900"/>
        </w:tabs>
        <w:spacing w:line="480" w:lineRule="auto"/>
        <w:jc w:val="both"/>
      </w:pPr>
      <w:r w:rsidRPr="00570FE0">
        <w:t xml:space="preserve">               The limitations of this study include some of unavoidable constraints and problems encountered in the process.They are as follows:</w:t>
      </w:r>
    </w:p>
    <w:p w:rsidR="002B76F1" w:rsidRPr="00570FE0" w:rsidRDefault="002B76F1" w:rsidP="002B76F1">
      <w:pPr>
        <w:tabs>
          <w:tab w:val="left" w:pos="900"/>
        </w:tabs>
        <w:spacing w:line="480" w:lineRule="auto"/>
        <w:jc w:val="both"/>
      </w:pPr>
      <w:r w:rsidRPr="00570FE0">
        <w:lastRenderedPageBreak/>
        <w:t xml:space="preserve">       i)   FINANCE: The problem of finance was not left out in the course of research to this study. This type of study required adequate money and time to enable the researcher visit the  necesssary places for collection of data.Insufficient fund hindered an in-depth study of this research since it was financed from meager pocket money of the researcher.</w:t>
      </w:r>
    </w:p>
    <w:p w:rsidR="002B76F1" w:rsidRPr="00570FE0" w:rsidRDefault="002B76F1" w:rsidP="002B76F1">
      <w:pPr>
        <w:tabs>
          <w:tab w:val="left" w:pos="900"/>
        </w:tabs>
        <w:spacing w:line="480" w:lineRule="auto"/>
        <w:jc w:val="both"/>
      </w:pPr>
      <w:r w:rsidRPr="00570FE0">
        <w:t xml:space="preserve">       ii)   NON-AVAILABILITY OF RECORDS: This is one of the most important limiting factors in the course of the study.This includes the problems of easily getting the appropriate data due to bureaucracy which hinders the information flow in the country.</w:t>
      </w:r>
    </w:p>
    <w:p w:rsidR="002B76F1" w:rsidRPr="005442AA" w:rsidRDefault="002B76F1" w:rsidP="002B76F1">
      <w:pPr>
        <w:tabs>
          <w:tab w:val="left" w:pos="900"/>
        </w:tabs>
        <w:spacing w:line="480" w:lineRule="auto"/>
        <w:jc w:val="both"/>
        <w:rPr>
          <w:lang w:val="en-US"/>
        </w:rPr>
      </w:pPr>
      <w:r w:rsidRPr="00570FE0">
        <w:t xml:space="preserve">        iii)  NON-CHALLANT ATTITUDE OF BANK OFFICIALS: The reluctance of bank officials to reveal information on the need for this study,for fear of breach of duty of secrecy to customers exposure of banks administrative short-comings.</w:t>
      </w:r>
    </w:p>
    <w:p w:rsidR="002B76F1" w:rsidRPr="005442AA" w:rsidRDefault="002B76F1" w:rsidP="002B76F1">
      <w:pPr>
        <w:tabs>
          <w:tab w:val="left" w:pos="900"/>
        </w:tabs>
        <w:spacing w:line="480" w:lineRule="auto"/>
        <w:jc w:val="both"/>
        <w:rPr>
          <w:b/>
          <w:lang w:val="en-US"/>
        </w:rPr>
      </w:pPr>
      <w:r w:rsidRPr="005442AA">
        <w:rPr>
          <w:b/>
        </w:rPr>
        <w:t>1.</w:t>
      </w:r>
      <w:r w:rsidRPr="005442AA">
        <w:rPr>
          <w:b/>
          <w:lang w:val="en-US"/>
        </w:rPr>
        <w:t>8</w:t>
      </w:r>
      <w:r w:rsidRPr="005442AA">
        <w:rPr>
          <w:b/>
        </w:rPr>
        <w:t xml:space="preserve">         DEFINITION OF TERM</w:t>
      </w:r>
    </w:p>
    <w:p w:rsidR="002B76F1" w:rsidRPr="00570FE0" w:rsidRDefault="002B76F1" w:rsidP="002B76F1">
      <w:pPr>
        <w:tabs>
          <w:tab w:val="left" w:pos="900"/>
        </w:tabs>
        <w:spacing w:line="480" w:lineRule="auto"/>
        <w:jc w:val="both"/>
      </w:pPr>
      <w:r w:rsidRPr="00570FE0">
        <w:t xml:space="preserve">       DEBT: This is what one owes to another person.</w:t>
      </w:r>
    </w:p>
    <w:p w:rsidR="002B76F1" w:rsidRPr="00570FE0" w:rsidRDefault="002B76F1" w:rsidP="002B76F1">
      <w:pPr>
        <w:tabs>
          <w:tab w:val="left" w:pos="900"/>
        </w:tabs>
        <w:spacing w:line="480" w:lineRule="auto"/>
        <w:jc w:val="both"/>
      </w:pPr>
      <w:r w:rsidRPr="00570FE0">
        <w:t xml:space="preserve">       LOAN: A Loan is a credit arrangement,a security is pledged and must be repaid with interest over a stipulated period of time.</w:t>
      </w:r>
    </w:p>
    <w:p w:rsidR="002B76F1" w:rsidRPr="00570FE0" w:rsidRDefault="002B76F1" w:rsidP="002B76F1">
      <w:pPr>
        <w:tabs>
          <w:tab w:val="left" w:pos="900"/>
        </w:tabs>
        <w:spacing w:line="480" w:lineRule="auto"/>
        <w:jc w:val="both"/>
      </w:pPr>
      <w:r w:rsidRPr="00570FE0">
        <w:t xml:space="preserve">       OVERDRAFT:  This is a credit arrangement by banks to their customer to withdraw money over and above that what he has in the account.</w:t>
      </w:r>
    </w:p>
    <w:p w:rsidR="002B76F1" w:rsidRPr="00D71022" w:rsidRDefault="002B76F1" w:rsidP="002B76F1">
      <w:pPr>
        <w:spacing w:line="480" w:lineRule="auto"/>
        <w:jc w:val="both"/>
        <w:rPr>
          <w:b/>
          <w:lang w:val="en-US"/>
        </w:rPr>
      </w:pPr>
      <w:r w:rsidRPr="00D71022">
        <w:rPr>
          <w:b/>
          <w:lang w:val="en-US"/>
        </w:rPr>
        <w:t>DEPOSIT MONEY BANK (DMB)</w:t>
      </w:r>
    </w:p>
    <w:p w:rsidR="002B76F1" w:rsidRPr="00D71022" w:rsidRDefault="002B76F1" w:rsidP="002B76F1">
      <w:pPr>
        <w:spacing w:line="480" w:lineRule="auto"/>
        <w:jc w:val="both"/>
        <w:rPr>
          <w:lang w:val="en-US"/>
        </w:rPr>
      </w:pPr>
      <w:r w:rsidRPr="00D71022">
        <w:rPr>
          <w:lang w:val="en-US"/>
        </w:rPr>
        <w:t>A Deposit Money Bank is a financial institution that accepts deposits from the public and provides loans to borrowers. These banks are licensed by the central bank of the country and offer a range of financial services such as savings and checking accounts, loans, and investment products. In the context of Nigeria, DMBs are regulated by the Central Bank of Nigeria (CBN). Guaranty Trust Bank (GTB) is an example of a Deposit Money Bank in Nigeria.</w:t>
      </w:r>
    </w:p>
    <w:p w:rsidR="002B76F1" w:rsidRPr="00D71022" w:rsidRDefault="002B76F1" w:rsidP="002B76F1">
      <w:pPr>
        <w:spacing w:line="480" w:lineRule="auto"/>
        <w:jc w:val="both"/>
        <w:rPr>
          <w:b/>
          <w:lang w:val="en-US"/>
        </w:rPr>
      </w:pPr>
      <w:r w:rsidRPr="00D71022">
        <w:rPr>
          <w:b/>
          <w:lang w:val="en-US"/>
        </w:rPr>
        <w:t>LENDING PRACTICES</w:t>
      </w:r>
    </w:p>
    <w:p w:rsidR="002B76F1" w:rsidRDefault="002B76F1" w:rsidP="002B76F1">
      <w:pPr>
        <w:spacing w:line="480" w:lineRule="auto"/>
        <w:jc w:val="both"/>
        <w:rPr>
          <w:lang w:val="en-US"/>
        </w:rPr>
      </w:pPr>
      <w:r w:rsidRPr="00D71022">
        <w:rPr>
          <w:lang w:val="en-US"/>
        </w:rPr>
        <w:t xml:space="preserve">Lending practices refer to the set of procedures, policies, and criteria employed by banks to extend credit to individuals, businesses, or governments. This includes assessing the borrower’s </w:t>
      </w:r>
      <w:r w:rsidRPr="00D71022">
        <w:rPr>
          <w:lang w:val="en-US"/>
        </w:rPr>
        <w:lastRenderedPageBreak/>
        <w:t xml:space="preserve">creditworthiness, determining loan terms (such as interest rates, repayment period, and collateral requirements), and managing the associated risks. </w:t>
      </w:r>
    </w:p>
    <w:p w:rsidR="002B76F1" w:rsidRPr="00D71022" w:rsidRDefault="002B76F1" w:rsidP="002B76F1">
      <w:pPr>
        <w:spacing w:line="480" w:lineRule="auto"/>
        <w:jc w:val="both"/>
        <w:rPr>
          <w:b/>
          <w:lang w:val="en-US"/>
        </w:rPr>
      </w:pPr>
      <w:r w:rsidRPr="00D71022">
        <w:rPr>
          <w:b/>
          <w:lang w:val="en-US"/>
        </w:rPr>
        <w:t>NON-PERFORMING LOANS (NPLS)</w:t>
      </w:r>
    </w:p>
    <w:p w:rsidR="002B76F1" w:rsidRDefault="002B76F1" w:rsidP="002B76F1">
      <w:pPr>
        <w:spacing w:line="480" w:lineRule="auto"/>
        <w:jc w:val="both"/>
        <w:rPr>
          <w:lang w:val="en-US"/>
        </w:rPr>
      </w:pPr>
      <w:r w:rsidRPr="00D71022">
        <w:rPr>
          <w:lang w:val="en-US"/>
        </w:rPr>
        <w:t xml:space="preserve">Non-Performing Loans (NPLs) are loans in which the borrower has failed to meet repayment obligations, typically due for 90 days or more. In other words, when a loan has not been repaid or is unlikely to be repaid, it is classified as non-performing. </w:t>
      </w:r>
    </w:p>
    <w:p w:rsidR="002B76F1" w:rsidRPr="00D71022" w:rsidRDefault="002B76F1" w:rsidP="002B76F1">
      <w:pPr>
        <w:spacing w:line="480" w:lineRule="auto"/>
        <w:jc w:val="both"/>
        <w:rPr>
          <w:b/>
          <w:lang w:val="en-US"/>
        </w:rPr>
      </w:pPr>
      <w:r w:rsidRPr="00D71022">
        <w:rPr>
          <w:b/>
          <w:lang w:val="en-US"/>
        </w:rPr>
        <w:t>BAD DEBT</w:t>
      </w:r>
    </w:p>
    <w:p w:rsidR="002B76F1" w:rsidRPr="00D71022" w:rsidRDefault="002B76F1" w:rsidP="002B76F1">
      <w:pPr>
        <w:spacing w:line="480" w:lineRule="auto"/>
        <w:jc w:val="both"/>
        <w:rPr>
          <w:lang w:val="en-US"/>
        </w:rPr>
      </w:pPr>
      <w:r w:rsidRPr="00D71022">
        <w:rPr>
          <w:lang w:val="en-US"/>
        </w:rPr>
        <w:t xml:space="preserve">Bad debt refers to loans or </w:t>
      </w:r>
      <w:proofErr w:type="gramStart"/>
      <w:r w:rsidRPr="00D71022">
        <w:rPr>
          <w:lang w:val="en-US"/>
        </w:rPr>
        <w:t>credit that are</w:t>
      </w:r>
      <w:proofErr w:type="gramEnd"/>
      <w:r w:rsidRPr="00D71022">
        <w:rPr>
          <w:lang w:val="en-US"/>
        </w:rPr>
        <w:t xml:space="preserve"> unlikely to be repaid, often because the borrower has become insolvent or is unable to fulfill their repayment obligations. In the context of banks, bad debt is typically reflected in NPLs. A higher incidence of bad debt leads to a loss in income for banks, as they cannot collect the fu</w:t>
      </w:r>
      <w:r>
        <w:rPr>
          <w:lang w:val="en-US"/>
        </w:rPr>
        <w:t>ll amount owed by the borrower.</w:t>
      </w:r>
    </w:p>
    <w:p w:rsidR="002B76F1" w:rsidRPr="00D71022" w:rsidRDefault="002B76F1" w:rsidP="002B76F1">
      <w:pPr>
        <w:spacing w:line="480" w:lineRule="auto"/>
        <w:jc w:val="both"/>
        <w:rPr>
          <w:b/>
          <w:lang w:val="en-US"/>
        </w:rPr>
      </w:pPr>
      <w:r w:rsidRPr="00D71022">
        <w:rPr>
          <w:b/>
          <w:lang w:val="en-US"/>
        </w:rPr>
        <w:t>LOAN LOSS PROVISIONS</w:t>
      </w:r>
    </w:p>
    <w:p w:rsidR="002B76F1" w:rsidRDefault="002B76F1" w:rsidP="002B76F1">
      <w:pPr>
        <w:spacing w:line="480" w:lineRule="auto"/>
        <w:jc w:val="both"/>
        <w:rPr>
          <w:lang w:val="en-US"/>
        </w:rPr>
      </w:pPr>
      <w:r w:rsidRPr="00D71022">
        <w:rPr>
          <w:lang w:val="en-US"/>
        </w:rPr>
        <w:t xml:space="preserve">Loan loss provisions are funds set aside by a bank to cover the potential losses from loan defaults. This is a key component of a bank’s financial health and is part of its strategy to mitigate the impact of bad debt. </w:t>
      </w:r>
    </w:p>
    <w:p w:rsidR="002B76F1" w:rsidRPr="00D71022" w:rsidRDefault="002B76F1" w:rsidP="002B76F1">
      <w:pPr>
        <w:spacing w:line="480" w:lineRule="auto"/>
        <w:jc w:val="both"/>
        <w:rPr>
          <w:b/>
          <w:lang w:val="en-US"/>
        </w:rPr>
      </w:pPr>
      <w:r w:rsidRPr="00D71022">
        <w:rPr>
          <w:b/>
          <w:lang w:val="en-US"/>
        </w:rPr>
        <w:t>CREDIT RISK</w:t>
      </w:r>
    </w:p>
    <w:p w:rsidR="002B76F1" w:rsidRPr="00D71022" w:rsidRDefault="002B76F1" w:rsidP="002B76F1">
      <w:pPr>
        <w:spacing w:line="480" w:lineRule="auto"/>
        <w:jc w:val="both"/>
        <w:rPr>
          <w:lang w:val="en-US"/>
        </w:rPr>
      </w:pPr>
      <w:r w:rsidRPr="00D71022">
        <w:rPr>
          <w:lang w:val="en-US"/>
        </w:rPr>
        <w:t>Credit risk is the possibility that a borrower will default on their repayment obligations. In banking, it refers to the risk that a lender (bank) will not be able to recover the full amount loaned. Effective credit risk management involves evaluating the borrower’s ability to repay, assessing collateral, and using appropriate credit policies. For GTB, understanding and managing credit risk is central to minimizing bad debt and protecting the bank’s profitability.</w:t>
      </w:r>
    </w:p>
    <w:p w:rsidR="002B76F1" w:rsidRPr="00D71022" w:rsidRDefault="002B76F1" w:rsidP="002B76F1">
      <w:pPr>
        <w:spacing w:line="480" w:lineRule="auto"/>
        <w:jc w:val="both"/>
        <w:rPr>
          <w:b/>
          <w:lang w:val="en-US"/>
        </w:rPr>
      </w:pPr>
      <w:r w:rsidRPr="00D71022">
        <w:rPr>
          <w:b/>
          <w:lang w:val="en-US"/>
        </w:rPr>
        <w:t>COLLATERAL</w:t>
      </w:r>
    </w:p>
    <w:p w:rsidR="002B76F1" w:rsidRPr="00D71022" w:rsidRDefault="002B76F1" w:rsidP="002B76F1">
      <w:pPr>
        <w:spacing w:line="480" w:lineRule="auto"/>
        <w:jc w:val="both"/>
        <w:rPr>
          <w:lang w:val="en-US"/>
        </w:rPr>
      </w:pPr>
      <w:r w:rsidRPr="00D71022">
        <w:rPr>
          <w:lang w:val="en-US"/>
        </w:rPr>
        <w:t>Collateral refers to assets that a borrower offers to a bank or lender as security for a loan. If the borrower defaults, the lender can seize and sell the collateral to recover the outstanding loan amount. In Nigerian banks, including Guaranty Trust Bank, collateral is often required for high-</w:t>
      </w:r>
      <w:r w:rsidRPr="00D71022">
        <w:rPr>
          <w:lang w:val="en-US"/>
        </w:rPr>
        <w:lastRenderedPageBreak/>
        <w:t>value loans to reduce the risk of bad debt. Examples of collateral include property, equipment, or stocks.</w:t>
      </w:r>
    </w:p>
    <w:p w:rsidR="002B76F1" w:rsidRPr="00D71022" w:rsidRDefault="002B76F1" w:rsidP="002B76F1">
      <w:pPr>
        <w:spacing w:line="480" w:lineRule="auto"/>
        <w:jc w:val="both"/>
        <w:rPr>
          <w:b/>
          <w:lang w:val="en-US"/>
        </w:rPr>
      </w:pPr>
      <w:r w:rsidRPr="00D71022">
        <w:rPr>
          <w:b/>
          <w:lang w:val="en-US"/>
        </w:rPr>
        <w:t>RISK MANAGEMENT</w:t>
      </w:r>
    </w:p>
    <w:p w:rsidR="002B76F1" w:rsidRPr="00D71022" w:rsidRDefault="002B76F1" w:rsidP="002B76F1">
      <w:pPr>
        <w:spacing w:line="480" w:lineRule="auto"/>
        <w:jc w:val="both"/>
        <w:rPr>
          <w:lang w:val="en-US"/>
        </w:rPr>
      </w:pPr>
      <w:r w:rsidRPr="00D71022">
        <w:rPr>
          <w:lang w:val="en-US"/>
        </w:rPr>
        <w:t>Risk management refers to the identification, assessment, and mitigation of risks associated with banking operations. In the context of lending, risk management involves strategies and processes to assess and control the risk of loan defaults and bad debt. Guaranty Trust Bank uses several risk management techniques, including credit scoring, loan diversification, and monitoring economic indicators, to minimize bad debt exposure.</w:t>
      </w:r>
    </w:p>
    <w:p w:rsidR="002B76F1" w:rsidRPr="00D71022" w:rsidRDefault="002B76F1" w:rsidP="002B76F1">
      <w:pPr>
        <w:spacing w:line="480" w:lineRule="auto"/>
        <w:jc w:val="both"/>
        <w:rPr>
          <w:b/>
        </w:rPr>
      </w:pPr>
      <w:r>
        <w:rPr>
          <w:lang w:val="en-US"/>
        </w:rPr>
        <w:t>1.9</w:t>
      </w:r>
      <w:r>
        <w:rPr>
          <w:lang w:val="en-US"/>
        </w:rPr>
        <w:tab/>
      </w:r>
      <w:r w:rsidRPr="00D71022">
        <w:rPr>
          <w:b/>
          <w:lang w:val="en-US"/>
        </w:rPr>
        <w:t xml:space="preserve">PLAN AND </w:t>
      </w:r>
      <w:r w:rsidRPr="00D71022">
        <w:rPr>
          <w:b/>
        </w:rPr>
        <w:t xml:space="preserve">ORGANISATION OF THE STUDY </w:t>
      </w:r>
    </w:p>
    <w:p w:rsidR="002B76F1" w:rsidRDefault="002B76F1" w:rsidP="002B76F1">
      <w:pPr>
        <w:spacing w:line="480" w:lineRule="auto"/>
        <w:jc w:val="both"/>
      </w:pPr>
      <w:r>
        <w:t xml:space="preserve">This research work is divided in to five (5) main chapters as the following content </w:t>
      </w:r>
    </w:p>
    <w:p w:rsidR="002B76F1" w:rsidRDefault="002B76F1" w:rsidP="002B76F1">
      <w:pPr>
        <w:spacing w:line="480" w:lineRule="auto"/>
        <w:jc w:val="both"/>
      </w:pPr>
      <w:r>
        <w:t xml:space="preserve">Chapter is the introduction consisting of the statement of problems, research question, objective of the study, research hypothesis, significance of the study, scope and limitation of the study , definition of terms and organization plan of the study. </w:t>
      </w:r>
    </w:p>
    <w:p w:rsidR="002B76F1" w:rsidRDefault="002B76F1" w:rsidP="002B76F1">
      <w:pPr>
        <w:spacing w:line="480" w:lineRule="auto"/>
        <w:jc w:val="both"/>
      </w:pPr>
      <w:r>
        <w:t>Chapter two is the literature review consisting of conceptual review, thoreritcal and empirical review</w:t>
      </w:r>
    </w:p>
    <w:p w:rsidR="002B76F1" w:rsidRDefault="002B76F1" w:rsidP="002B76F1">
      <w:pPr>
        <w:spacing w:line="480" w:lineRule="auto"/>
        <w:jc w:val="both"/>
      </w:pPr>
      <w:r>
        <w:t xml:space="preserve">Chapter three is the research methodology consisting on the types of data, research design, sample procedure and method of data collection </w:t>
      </w:r>
    </w:p>
    <w:p w:rsidR="002B76F1" w:rsidRDefault="002B76F1" w:rsidP="002B76F1">
      <w:pPr>
        <w:spacing w:line="480" w:lineRule="auto"/>
        <w:jc w:val="both"/>
      </w:pPr>
      <w:r>
        <w:t xml:space="preserve">Chapter four is data presentation and anysis and finding </w:t>
      </w:r>
    </w:p>
    <w:p w:rsidR="002B76F1" w:rsidRPr="00570FE0" w:rsidRDefault="002B76F1" w:rsidP="002B76F1">
      <w:pPr>
        <w:spacing w:line="480" w:lineRule="auto"/>
        <w:jc w:val="both"/>
      </w:pPr>
      <w:r>
        <w:t xml:space="preserve">Chapter five the summary, conclusion and recommendation and reference/ bibliography    </w:t>
      </w:r>
      <w:r w:rsidRPr="00570FE0">
        <w:t xml:space="preserve">                                                                                                                                                                           </w:t>
      </w:r>
    </w:p>
    <w:p w:rsidR="002B76F1" w:rsidRPr="00570FE0" w:rsidRDefault="002B76F1" w:rsidP="002B76F1">
      <w:pPr>
        <w:spacing w:line="480" w:lineRule="auto"/>
        <w:jc w:val="both"/>
      </w:pPr>
      <w:r w:rsidRPr="00570FE0">
        <w:t xml:space="preserve">                                                            </w:t>
      </w:r>
    </w:p>
    <w:p w:rsidR="002B76F1" w:rsidRDefault="002B76F1" w:rsidP="002B76F1">
      <w:pPr>
        <w:spacing w:line="480" w:lineRule="auto"/>
        <w:jc w:val="both"/>
        <w:rPr>
          <w:lang w:val="en-US"/>
        </w:rPr>
      </w:pPr>
      <w:r>
        <w:t xml:space="preserve">         </w:t>
      </w: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Pr="005442AA" w:rsidRDefault="002B76F1" w:rsidP="002B76F1">
      <w:pPr>
        <w:spacing w:line="480" w:lineRule="auto"/>
        <w:jc w:val="both"/>
        <w:rPr>
          <w:lang w:val="en-US"/>
        </w:rPr>
      </w:pPr>
    </w:p>
    <w:p w:rsidR="002B76F1" w:rsidRPr="005442AA" w:rsidRDefault="002B76F1" w:rsidP="002B76F1">
      <w:pPr>
        <w:spacing w:line="480" w:lineRule="auto"/>
        <w:jc w:val="center"/>
        <w:rPr>
          <w:b/>
        </w:rPr>
      </w:pPr>
      <w:r w:rsidRPr="005442AA">
        <w:rPr>
          <w:b/>
        </w:rPr>
        <w:lastRenderedPageBreak/>
        <w:t>CHAPTER TWO</w:t>
      </w:r>
    </w:p>
    <w:p w:rsidR="002B76F1" w:rsidRPr="005442AA" w:rsidRDefault="002B76F1" w:rsidP="002B76F1">
      <w:pPr>
        <w:spacing w:line="480" w:lineRule="auto"/>
        <w:jc w:val="center"/>
        <w:rPr>
          <w:b/>
          <w:lang w:val="en-US"/>
        </w:rPr>
      </w:pPr>
      <w:r w:rsidRPr="005442AA">
        <w:rPr>
          <w:b/>
        </w:rPr>
        <w:t>LITERATURE  REVIEW</w:t>
      </w:r>
    </w:p>
    <w:p w:rsidR="002B76F1" w:rsidRDefault="002B76F1" w:rsidP="002B76F1">
      <w:pPr>
        <w:pStyle w:val="ListParagraph"/>
        <w:numPr>
          <w:ilvl w:val="1"/>
          <w:numId w:val="7"/>
        </w:numPr>
        <w:spacing w:line="480" w:lineRule="auto"/>
        <w:jc w:val="both"/>
        <w:rPr>
          <w:lang w:val="en-US"/>
        </w:rPr>
      </w:pPr>
      <w:r w:rsidRPr="00D848C1">
        <w:rPr>
          <w:lang w:val="en-US"/>
        </w:rPr>
        <w:t xml:space="preserve">CONCEPTUAL REVIEW </w:t>
      </w:r>
    </w:p>
    <w:p w:rsidR="002B76F1" w:rsidRPr="005442AA" w:rsidRDefault="002B76F1" w:rsidP="002B76F1">
      <w:pPr>
        <w:spacing w:line="480" w:lineRule="auto"/>
        <w:jc w:val="both"/>
        <w:rPr>
          <w:lang w:val="en-US"/>
        </w:rPr>
      </w:pPr>
      <w:r>
        <w:t>The financial intermediation role of banks is critical to the functioning of any economy. In Nigeria, deposit money banks (DMBs) provide essential financial services such as lending to individuals, businesses, and governments. However, lending activities, while essential for economic growth, also come with risks, particularly the risk of bad debt or non-performing loans (NPLs). This is the case when borrowers fail to repay loans, either partially or in full, leading to financial losses for banks and, by extension, the economy. The lending practices of banks, therefore, play a significant role in determining the incidence of bad debt.This review aims to examine deposit money bank lending practices in Nigeria, with a specific focus on the incidence of bad debt. The study uses Guaranty Trust Bank (GTB), one of Nigeria’s leading DMBs, as a case study. The review includes insights into lending practices, factors contributing to bad debt, and how GTB’s practices have impacted its financial performance.</w:t>
      </w:r>
    </w:p>
    <w:p w:rsidR="002B76F1" w:rsidRPr="00D94E60" w:rsidRDefault="002B76F1" w:rsidP="002B76F1">
      <w:pPr>
        <w:spacing w:line="480" w:lineRule="auto"/>
        <w:ind w:left="420"/>
        <w:jc w:val="both"/>
        <w:rPr>
          <w:b/>
          <w:lang w:val="en-US"/>
        </w:rPr>
      </w:pPr>
      <w:r>
        <w:rPr>
          <w:b/>
          <w:lang w:val="en-US"/>
        </w:rPr>
        <w:t>2.1.1</w:t>
      </w:r>
      <w:r>
        <w:rPr>
          <w:b/>
          <w:lang w:val="en-US"/>
        </w:rPr>
        <w:tab/>
      </w:r>
      <w:r w:rsidRPr="00D94E60">
        <w:rPr>
          <w:b/>
          <w:lang w:val="en-US"/>
        </w:rPr>
        <w:t>Process of Credit Management</w:t>
      </w:r>
    </w:p>
    <w:p w:rsidR="002B76F1" w:rsidRPr="00D848C1" w:rsidRDefault="002B76F1" w:rsidP="002B76F1">
      <w:pPr>
        <w:spacing w:line="480" w:lineRule="auto"/>
        <w:jc w:val="both"/>
        <w:rPr>
          <w:lang w:val="en-US"/>
        </w:rPr>
      </w:pPr>
      <w:r w:rsidRPr="00D848C1">
        <w:rPr>
          <w:lang w:val="en-US"/>
        </w:rPr>
        <w:t xml:space="preserve">The process of credit management begins with accurately assessing the credit-worthiness of the customer base and his/her business viability. </w:t>
      </w:r>
    </w:p>
    <w:p w:rsidR="002B76F1" w:rsidRDefault="002B76F1" w:rsidP="002B76F1">
      <w:pPr>
        <w:spacing w:line="480" w:lineRule="auto"/>
        <w:jc w:val="both"/>
        <w:rPr>
          <w:lang w:val="en-US"/>
        </w:rPr>
      </w:pPr>
      <w:r w:rsidRPr="00D848C1">
        <w:rPr>
          <w:lang w:val="en-US"/>
        </w:rPr>
        <w:t xml:space="preserve">This includes gathering data on the potential customer's current financial condition, including the 12 current credit track </w:t>
      </w:r>
      <w:proofErr w:type="gramStart"/>
      <w:r w:rsidRPr="00D848C1">
        <w:rPr>
          <w:lang w:val="en-US"/>
        </w:rPr>
        <w:t>record</w:t>
      </w:r>
      <w:proofErr w:type="gramEnd"/>
      <w:r w:rsidRPr="00D848C1">
        <w:rPr>
          <w:lang w:val="en-US"/>
        </w:rPr>
        <w:t xml:space="preserve"> that discloses the character of a customer in meeting obligations as well as collateral value. The current ratio between income and outstanding financial obligations will also be taken into consideration. Competent credit management seeks to not only protect the bank or any financial institution involved from possible losses, but also protect the customer from creating more debt obligations that cannot be settled in a timely manner. When the process of credit management functions efficiently, everyone involved benefits from the effort. The financial institution such as banks has a reasonable amount of assurance that loans granted to a </w:t>
      </w:r>
      <w:r w:rsidRPr="00D848C1">
        <w:rPr>
          <w:lang w:val="en-US"/>
        </w:rPr>
        <w:lastRenderedPageBreak/>
        <w:t>client will be paid back within terms, or that regular minimum payments will be received on credit account balances. Customers have the opportunity to build a strong rapport with the creditor and thus create a solid credit reference</w:t>
      </w:r>
    </w:p>
    <w:p w:rsidR="002B76F1" w:rsidRPr="00D94E60" w:rsidRDefault="002B76F1" w:rsidP="002B76F1">
      <w:pPr>
        <w:spacing w:line="480" w:lineRule="auto"/>
        <w:jc w:val="both"/>
        <w:rPr>
          <w:b/>
        </w:rPr>
      </w:pPr>
      <w:r>
        <w:rPr>
          <w:b/>
          <w:lang w:val="en-US"/>
        </w:rPr>
        <w:t>2.1.2</w:t>
      </w:r>
      <w:r>
        <w:rPr>
          <w:b/>
          <w:lang w:val="en-US"/>
        </w:rPr>
        <w:tab/>
      </w:r>
      <w:r w:rsidRPr="00D94E60">
        <w:rPr>
          <w:b/>
        </w:rPr>
        <w:t>Risk Management and Credit Evaluation</w:t>
      </w:r>
    </w:p>
    <w:p w:rsidR="002B76F1" w:rsidRDefault="002B76F1" w:rsidP="002B76F1">
      <w:pPr>
        <w:spacing w:line="480" w:lineRule="auto"/>
        <w:jc w:val="both"/>
      </w:pPr>
    </w:p>
    <w:p w:rsidR="002B76F1" w:rsidRPr="005B4363" w:rsidRDefault="002B76F1" w:rsidP="002B76F1">
      <w:pPr>
        <w:spacing w:line="480" w:lineRule="auto"/>
        <w:jc w:val="both"/>
        <w:rPr>
          <w:lang w:val="en-US"/>
        </w:rPr>
      </w:pPr>
      <w:r>
        <w:t>Banks in Nigeria, like GTB, apply various risk management techniques when engaging in lending. One such approach is the credit scoring system, which evaluates the borrower’s creditworthiness based on several factors such as income level, repayment history, and current debt levels. Collateral requirements, including real estate and personal guarantees, are also common, particularly in corporate and SME lending.</w:t>
      </w:r>
    </w:p>
    <w:p w:rsidR="002B76F1" w:rsidRDefault="002B76F1" w:rsidP="002B76F1">
      <w:pPr>
        <w:spacing w:line="480" w:lineRule="auto"/>
        <w:jc w:val="both"/>
      </w:pPr>
      <w:r>
        <w:t>Additionally, Nigerian banks are required to follow prudential guidelines set by the Central Bank of Nigeria (CBN). These guidelines stipulate how banks should classify loans into different categories (performing and non-performing) and provide for adequate loan loss provisions. Non-performing loans (NPLs) are those that have been in arrears for over 90 days, and banks are required to recognize them in their financial statements.</w:t>
      </w:r>
    </w:p>
    <w:p w:rsidR="002B76F1" w:rsidRDefault="002B76F1" w:rsidP="002B76F1">
      <w:pPr>
        <w:spacing w:line="480" w:lineRule="auto"/>
        <w:jc w:val="both"/>
      </w:pPr>
    </w:p>
    <w:p w:rsidR="002B76F1" w:rsidRPr="005B4363" w:rsidRDefault="002B76F1" w:rsidP="002B76F1">
      <w:pPr>
        <w:spacing w:line="480" w:lineRule="auto"/>
        <w:jc w:val="both"/>
        <w:rPr>
          <w:b/>
          <w:lang w:val="en-US"/>
        </w:rPr>
      </w:pPr>
      <w:r>
        <w:rPr>
          <w:b/>
          <w:lang w:val="en-US"/>
        </w:rPr>
        <w:t>2.1.3</w:t>
      </w:r>
      <w:r>
        <w:rPr>
          <w:b/>
          <w:lang w:val="en-US"/>
        </w:rPr>
        <w:tab/>
      </w:r>
      <w:r w:rsidRPr="00D94E60">
        <w:rPr>
          <w:b/>
        </w:rPr>
        <w:t>The Incidence of Bad Debt in Nigerian Banks</w:t>
      </w:r>
    </w:p>
    <w:p w:rsidR="002B76F1" w:rsidRPr="005B4363" w:rsidRDefault="002B76F1" w:rsidP="002B76F1">
      <w:pPr>
        <w:spacing w:line="480" w:lineRule="auto"/>
        <w:jc w:val="both"/>
        <w:rPr>
          <w:b/>
          <w:lang w:val="en-US"/>
        </w:rPr>
      </w:pPr>
      <w:r w:rsidRPr="00D94E60">
        <w:rPr>
          <w:b/>
        </w:rPr>
        <w:t>Non-Performing Loans (NPLs)</w:t>
      </w:r>
    </w:p>
    <w:p w:rsidR="002B76F1" w:rsidRDefault="002B76F1" w:rsidP="002B76F1">
      <w:pPr>
        <w:spacing w:line="480" w:lineRule="auto"/>
        <w:jc w:val="both"/>
      </w:pPr>
      <w:r>
        <w:t>Bad debt or non-performing loans (NPLs) refer to loans that are not repaid according to the terms of the contract, either in full or partially. The incidence of NPLs has been a significant challenge for banks in Nigeria, particularly given the country’s economic instability, fluctuating oil prices, inflation, and political uncertainties.</w:t>
      </w:r>
    </w:p>
    <w:p w:rsidR="002B76F1" w:rsidRDefault="002B76F1" w:rsidP="002B76F1">
      <w:pPr>
        <w:spacing w:line="480" w:lineRule="auto"/>
        <w:jc w:val="both"/>
      </w:pPr>
      <w:r>
        <w:t>Ayadi et al. (2019), NPLs reduce the profitability of banks, deplete capital reserves, and can even lead to liquidity problems. Furthermore, the management of bad debts increases operational costs and diminishes the ability of banks to extend further credit, thereby hindering economic growth.</w:t>
      </w:r>
    </w:p>
    <w:p w:rsidR="002B76F1" w:rsidRDefault="002B76F1" w:rsidP="002B76F1">
      <w:pPr>
        <w:spacing w:line="480" w:lineRule="auto"/>
        <w:jc w:val="both"/>
      </w:pPr>
    </w:p>
    <w:p w:rsidR="002B76F1" w:rsidRDefault="002B76F1" w:rsidP="002B76F1">
      <w:pPr>
        <w:spacing w:line="480" w:lineRule="auto"/>
        <w:jc w:val="both"/>
      </w:pPr>
      <w:r>
        <w:t>Several factors contribute to the high incidence of NPLs in Nigeria, including:</w:t>
      </w:r>
    </w:p>
    <w:p w:rsidR="002B76F1" w:rsidRDefault="002B76F1" w:rsidP="002B76F1">
      <w:pPr>
        <w:spacing w:line="480" w:lineRule="auto"/>
        <w:jc w:val="both"/>
      </w:pPr>
      <w:r>
        <w:tab/>
        <w:t>1.</w:t>
      </w:r>
      <w:r>
        <w:tab/>
        <w:t>Macroeconomic Instability:</w:t>
      </w:r>
    </w:p>
    <w:p w:rsidR="002B76F1" w:rsidRDefault="002B76F1" w:rsidP="002B76F1">
      <w:pPr>
        <w:spacing w:line="480" w:lineRule="auto"/>
        <w:jc w:val="both"/>
      </w:pPr>
      <w:r>
        <w:t>Nigeria’s reliance on oil exports makes it vulnerable to fluctuations in global oil prices, which can lead to economic downturns. These economic challenges often impact borrowers’ ability to repay loans.</w:t>
      </w:r>
    </w:p>
    <w:p w:rsidR="002B76F1" w:rsidRDefault="002B76F1" w:rsidP="002B76F1">
      <w:pPr>
        <w:spacing w:line="480" w:lineRule="auto"/>
        <w:jc w:val="both"/>
      </w:pPr>
      <w:r>
        <w:tab/>
        <w:t>2.</w:t>
      </w:r>
      <w:r>
        <w:tab/>
        <w:t>Poor Credit Assessment:</w:t>
      </w:r>
    </w:p>
    <w:p w:rsidR="002B76F1" w:rsidRDefault="002B76F1" w:rsidP="002B76F1">
      <w:pPr>
        <w:spacing w:line="480" w:lineRule="auto"/>
        <w:jc w:val="both"/>
      </w:pPr>
      <w:r>
        <w:t>Inadequate credit appraisal systems and improper risk assessments lead to banks lending to individuals or businesses that are unable to meet their repayment obligations.</w:t>
      </w:r>
    </w:p>
    <w:p w:rsidR="002B76F1" w:rsidRDefault="002B76F1" w:rsidP="002B76F1">
      <w:pPr>
        <w:spacing w:line="480" w:lineRule="auto"/>
        <w:jc w:val="both"/>
      </w:pPr>
      <w:r>
        <w:tab/>
        <w:t>3.</w:t>
      </w:r>
      <w:r>
        <w:tab/>
        <w:t>Political and Regulatory Risk:</w:t>
      </w:r>
    </w:p>
    <w:p w:rsidR="002B76F1" w:rsidRDefault="002B76F1" w:rsidP="002B76F1">
      <w:pPr>
        <w:spacing w:line="480" w:lineRule="auto"/>
        <w:jc w:val="both"/>
      </w:pPr>
      <w:r>
        <w:t>Political instability, policy changes, and inadequate regulatory enforcement can make it difficult for banks to recover loans. For instance, loan recovery may be slowed by poor legal infrastructure and weak enforcement of contracts.</w:t>
      </w:r>
    </w:p>
    <w:p w:rsidR="002B76F1" w:rsidRDefault="002B76F1" w:rsidP="002B76F1">
      <w:pPr>
        <w:spacing w:line="480" w:lineRule="auto"/>
        <w:jc w:val="both"/>
      </w:pPr>
      <w:r>
        <w:tab/>
        <w:t>4.</w:t>
      </w:r>
      <w:r>
        <w:tab/>
        <w:t>High Levels of Default in the SME Sector:</w:t>
      </w:r>
    </w:p>
    <w:p w:rsidR="002B76F1" w:rsidRDefault="002B76F1" w:rsidP="002B76F1">
      <w:pPr>
        <w:spacing w:line="480" w:lineRule="auto"/>
        <w:jc w:val="both"/>
      </w:pPr>
      <w:r>
        <w:t>The SME sector in Nigeria is particularly vulnerable to bad debt due to limited financial literacy, poor management practices, and lack of collateral. This sector accounts for a significant proportion of NPLs in Nigerian banks.</w:t>
      </w:r>
    </w:p>
    <w:p w:rsidR="002B76F1" w:rsidRDefault="002B76F1" w:rsidP="002B76F1">
      <w:pPr>
        <w:spacing w:line="480" w:lineRule="auto"/>
        <w:jc w:val="both"/>
      </w:pPr>
      <w:r>
        <w:tab/>
        <w:t>5.</w:t>
      </w:r>
      <w:r>
        <w:tab/>
        <w:t>Overexposure to High-Risk Sectors:</w:t>
      </w:r>
    </w:p>
    <w:p w:rsidR="002B76F1" w:rsidRDefault="002B76F1" w:rsidP="002B76F1">
      <w:pPr>
        <w:spacing w:line="480" w:lineRule="auto"/>
        <w:jc w:val="both"/>
      </w:pPr>
      <w:r>
        <w:t>Banks, including GTB, sometimes extend credit to high-risk sectors such as real estate and oil &amp; gas, which are prone to significant market fluctuations.</w:t>
      </w:r>
    </w:p>
    <w:p w:rsidR="002B76F1" w:rsidRDefault="002B76F1" w:rsidP="002B76F1">
      <w:pPr>
        <w:spacing w:line="480" w:lineRule="auto"/>
        <w:jc w:val="both"/>
      </w:pPr>
    </w:p>
    <w:p w:rsidR="002B76F1" w:rsidRPr="00D94E60" w:rsidRDefault="002B76F1" w:rsidP="002B76F1">
      <w:pPr>
        <w:spacing w:line="480" w:lineRule="auto"/>
        <w:jc w:val="both"/>
        <w:rPr>
          <w:b/>
        </w:rPr>
      </w:pPr>
      <w:r>
        <w:rPr>
          <w:b/>
          <w:lang w:val="en-US"/>
        </w:rPr>
        <w:t>2.1.4</w:t>
      </w:r>
      <w:r>
        <w:rPr>
          <w:b/>
          <w:lang w:val="en-US"/>
        </w:rPr>
        <w:tab/>
      </w:r>
      <w:r w:rsidRPr="00D94E60">
        <w:rPr>
          <w:b/>
        </w:rPr>
        <w:t>Guaranty Trust Bank and the Incidence of Bad Debt</w:t>
      </w:r>
    </w:p>
    <w:p w:rsidR="002B76F1" w:rsidRDefault="002B76F1" w:rsidP="002B76F1">
      <w:pPr>
        <w:spacing w:line="480" w:lineRule="auto"/>
        <w:jc w:val="both"/>
      </w:pPr>
    </w:p>
    <w:p w:rsidR="002B76F1" w:rsidRDefault="002B76F1" w:rsidP="002B76F1">
      <w:pPr>
        <w:spacing w:line="480" w:lineRule="auto"/>
        <w:jc w:val="both"/>
      </w:pPr>
      <w:r>
        <w:t xml:space="preserve">Guaranty Trust Bank, one of Nigeria’s leading financial institutions, has demonstrated consistent growth in its lending portfolio. However, like other banks in Nigeria, it faces the challenge of </w:t>
      </w:r>
      <w:r>
        <w:lastRenderedPageBreak/>
        <w:t>managing the incidence of NPLs. The bank’s financial reports, for example, show fluctuations in its NPL ratios, especially during periods of macroeconomic instability.</w:t>
      </w:r>
    </w:p>
    <w:p w:rsidR="002B76F1" w:rsidRDefault="002B76F1" w:rsidP="002B76F1">
      <w:pPr>
        <w:spacing w:line="480" w:lineRule="auto"/>
        <w:jc w:val="both"/>
      </w:pPr>
    </w:p>
    <w:p w:rsidR="002B76F1" w:rsidRDefault="002B76F1" w:rsidP="002B76F1">
      <w:pPr>
        <w:spacing w:line="480" w:lineRule="auto"/>
        <w:jc w:val="both"/>
      </w:pPr>
      <w:r>
        <w:t>GTB has adopted a number of strategies to reduce the risk of bad debt, including diversifying its lending portfolio, tightening credit risk assessment procedures, and increasing loan loss provisions. GTB also employs proactive debt recovery strategies, such as working with collection agencies and restructuring loans where appropriate.</w:t>
      </w:r>
    </w:p>
    <w:p w:rsidR="002B76F1" w:rsidRDefault="002B76F1" w:rsidP="002B76F1">
      <w:pPr>
        <w:spacing w:line="480" w:lineRule="auto"/>
        <w:jc w:val="both"/>
      </w:pPr>
    </w:p>
    <w:p w:rsidR="002B76F1" w:rsidRDefault="002B76F1" w:rsidP="002B76F1">
      <w:pPr>
        <w:spacing w:line="480" w:lineRule="auto"/>
        <w:jc w:val="both"/>
      </w:pPr>
      <w:r>
        <w:t>Despite these measures, GTB’s NPL ratio has been impacted by the broader economic environment in Nigeria, including fluctuations in oil prices, political instability, and the COVID-19 pandemic, which has increased borrower default rates.</w:t>
      </w:r>
    </w:p>
    <w:p w:rsidR="002B76F1" w:rsidRDefault="002B76F1" w:rsidP="002B76F1">
      <w:pPr>
        <w:spacing w:line="480" w:lineRule="auto"/>
        <w:jc w:val="both"/>
      </w:pPr>
    </w:p>
    <w:p w:rsidR="002B76F1" w:rsidRDefault="002B76F1" w:rsidP="002B76F1">
      <w:pPr>
        <w:spacing w:line="480" w:lineRule="auto"/>
        <w:jc w:val="both"/>
      </w:pPr>
      <w:r>
        <w:t>Mitigating the Incidence of Bad Debt: Strategies and Recommendations</w:t>
      </w:r>
    </w:p>
    <w:p w:rsidR="002B76F1" w:rsidRDefault="002B76F1" w:rsidP="002B76F1">
      <w:pPr>
        <w:spacing w:line="480" w:lineRule="auto"/>
        <w:jc w:val="both"/>
      </w:pPr>
    </w:p>
    <w:p w:rsidR="002B76F1" w:rsidRDefault="002B76F1" w:rsidP="002B76F1">
      <w:pPr>
        <w:spacing w:line="480" w:lineRule="auto"/>
        <w:jc w:val="both"/>
      </w:pPr>
      <w:r>
        <w:t>Several strategies can help reduce the incidence of bad debt in Nigerian banks, including:</w:t>
      </w:r>
    </w:p>
    <w:p w:rsidR="002B76F1" w:rsidRDefault="002B76F1" w:rsidP="002B76F1">
      <w:pPr>
        <w:spacing w:line="480" w:lineRule="auto"/>
        <w:jc w:val="both"/>
      </w:pPr>
      <w:r>
        <w:tab/>
        <w:t>1.</w:t>
      </w:r>
      <w:r>
        <w:tab/>
        <w:t>Enhanced Credit Scoring Systems:</w:t>
      </w:r>
    </w:p>
    <w:p w:rsidR="002B76F1" w:rsidRDefault="002B76F1" w:rsidP="002B76F1">
      <w:pPr>
        <w:spacing w:line="480" w:lineRule="auto"/>
        <w:jc w:val="both"/>
      </w:pPr>
      <w:r>
        <w:t>The adoption of more advanced credit scoring models, including the use of big data and AI technologies, can improve the accuracy of credit assessments and reduce the likelihood of lending to high-risk borrowers.</w:t>
      </w:r>
    </w:p>
    <w:p w:rsidR="002B76F1" w:rsidRDefault="002B76F1" w:rsidP="002B76F1">
      <w:pPr>
        <w:spacing w:line="480" w:lineRule="auto"/>
        <w:jc w:val="both"/>
      </w:pPr>
      <w:r>
        <w:tab/>
        <w:t>2.</w:t>
      </w:r>
      <w:r>
        <w:tab/>
        <w:t>Diversification of Lending Portfolios:</w:t>
      </w:r>
    </w:p>
    <w:p w:rsidR="002B76F1" w:rsidRDefault="002B76F1" w:rsidP="002B76F1">
      <w:pPr>
        <w:spacing w:line="480" w:lineRule="auto"/>
        <w:jc w:val="both"/>
      </w:pPr>
      <w:r>
        <w:t>Banks like GTB should continue to diversify their lending portfolios to reduce overexposure to sectors prone to economic volatility (e.g., oil &amp; gas, real estate).</w:t>
      </w:r>
    </w:p>
    <w:p w:rsidR="002B76F1" w:rsidRDefault="002B76F1" w:rsidP="002B76F1">
      <w:pPr>
        <w:spacing w:line="480" w:lineRule="auto"/>
        <w:jc w:val="both"/>
      </w:pPr>
      <w:r>
        <w:tab/>
        <w:t>3.</w:t>
      </w:r>
      <w:r>
        <w:tab/>
        <w:t>Strengthening Debt Recovery Mechanisms:</w:t>
      </w:r>
    </w:p>
    <w:p w:rsidR="002B76F1" w:rsidRDefault="002B76F1" w:rsidP="002B76F1">
      <w:pPr>
        <w:spacing w:line="480" w:lineRule="auto"/>
        <w:jc w:val="both"/>
      </w:pPr>
      <w:r>
        <w:t>Effective debt recovery systems, including the use of legal frameworks and collaboration with debt collection agencies, can improve the recovery rate on bad debts.</w:t>
      </w:r>
    </w:p>
    <w:p w:rsidR="002B76F1" w:rsidRDefault="002B76F1" w:rsidP="002B76F1">
      <w:pPr>
        <w:spacing w:line="480" w:lineRule="auto"/>
        <w:jc w:val="both"/>
      </w:pPr>
      <w:r>
        <w:lastRenderedPageBreak/>
        <w:tab/>
        <w:t>4.</w:t>
      </w:r>
      <w:r>
        <w:tab/>
        <w:t>Loan Restructuring:</w:t>
      </w:r>
    </w:p>
    <w:p w:rsidR="002B76F1" w:rsidRDefault="002B76F1" w:rsidP="002B76F1">
      <w:pPr>
        <w:spacing w:line="480" w:lineRule="auto"/>
        <w:jc w:val="both"/>
      </w:pPr>
      <w:r>
        <w:t>When borrowers face temporary financial hardship, offering loan restructuring options can help reduce defaults. This involves modifying the terms of the loan to make repayment more manageable.</w:t>
      </w:r>
    </w:p>
    <w:p w:rsidR="002B76F1" w:rsidRDefault="002B76F1" w:rsidP="002B76F1">
      <w:pPr>
        <w:spacing w:line="480" w:lineRule="auto"/>
        <w:jc w:val="both"/>
      </w:pPr>
      <w:r>
        <w:tab/>
        <w:t>5.</w:t>
      </w:r>
      <w:r>
        <w:tab/>
        <w:t>Improved Risk Management and Regulatory Oversight:</w:t>
      </w:r>
    </w:p>
    <w:p w:rsidR="002B76F1" w:rsidRDefault="002B76F1" w:rsidP="002B76F1">
      <w:pPr>
        <w:spacing w:line="480" w:lineRule="auto"/>
        <w:jc w:val="both"/>
      </w:pPr>
      <w:r>
        <w:t>Strengthening regulatory oversight, such as the Nigerian Deposit Insurance Corporation (NDIC) and the Central Bank of Nigeria (CBN), can ensure that banks comply with prudential guidelines and better manage risks related to credit.</w:t>
      </w: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b/>
          <w:lang w:val="en-US"/>
        </w:rPr>
      </w:pPr>
    </w:p>
    <w:p w:rsidR="002B76F1" w:rsidRPr="00D94E60" w:rsidRDefault="002B76F1" w:rsidP="002B76F1">
      <w:pPr>
        <w:spacing w:line="480" w:lineRule="auto"/>
        <w:jc w:val="both"/>
        <w:rPr>
          <w:b/>
          <w:lang w:val="en-US"/>
        </w:rPr>
      </w:pPr>
      <w:r>
        <w:rPr>
          <w:b/>
          <w:lang w:val="en-US"/>
        </w:rPr>
        <w:t>2.1.5</w:t>
      </w:r>
      <w:r>
        <w:rPr>
          <w:b/>
          <w:lang w:val="en-US"/>
        </w:rPr>
        <w:tab/>
      </w:r>
      <w:r w:rsidRPr="00D94E60">
        <w:rPr>
          <w:b/>
          <w:lang w:val="en-US"/>
        </w:rPr>
        <w:t>Bad Debt and Doubtful Debt</w:t>
      </w:r>
    </w:p>
    <w:p w:rsidR="002B76F1" w:rsidRDefault="002B76F1" w:rsidP="002B76F1">
      <w:pPr>
        <w:spacing w:line="480" w:lineRule="auto"/>
        <w:jc w:val="both"/>
        <w:rPr>
          <w:lang w:val="en-US"/>
        </w:rPr>
      </w:pPr>
      <w:r w:rsidRPr="00D848C1">
        <w:rPr>
          <w:lang w:val="en-US"/>
        </w:rPr>
        <w:t>It can be simply said that a debt is what is owned to another. A debt can also be described as an obligation to make future payment. A debt has been also defined as money, goods, service owing to another by the virtue of an agreement expressed or implied giving rise to a legal duty to pay.</w:t>
      </w:r>
    </w:p>
    <w:p w:rsidR="002B76F1" w:rsidRPr="00D94E60" w:rsidRDefault="002B76F1" w:rsidP="002B76F1">
      <w:pPr>
        <w:tabs>
          <w:tab w:val="left" w:pos="900"/>
        </w:tabs>
        <w:spacing w:line="480" w:lineRule="auto"/>
        <w:jc w:val="both"/>
        <w:rPr>
          <w:b/>
        </w:rPr>
      </w:pPr>
      <w:r w:rsidRPr="00D94E60">
        <w:rPr>
          <w:b/>
        </w:rPr>
        <w:t>CAUSES OF BAD DEBT</w:t>
      </w:r>
    </w:p>
    <w:p w:rsidR="002B76F1" w:rsidRPr="00570FE0" w:rsidRDefault="002B76F1" w:rsidP="002B76F1">
      <w:pPr>
        <w:tabs>
          <w:tab w:val="left" w:pos="900"/>
        </w:tabs>
        <w:spacing w:line="480" w:lineRule="auto"/>
        <w:jc w:val="both"/>
      </w:pPr>
      <w:r w:rsidRPr="00570FE0">
        <w:t xml:space="preserve">             The causes of bad debt could be based on four main classified causative agents.They are as follows´´</w:t>
      </w:r>
    </w:p>
    <w:p w:rsidR="002B76F1" w:rsidRPr="00570FE0" w:rsidRDefault="002B76F1" w:rsidP="002B76F1">
      <w:pPr>
        <w:numPr>
          <w:ilvl w:val="0"/>
          <w:numId w:val="1"/>
        </w:numPr>
        <w:tabs>
          <w:tab w:val="left" w:pos="900"/>
        </w:tabs>
        <w:spacing w:line="480" w:lineRule="auto"/>
        <w:jc w:val="both"/>
      </w:pPr>
      <w:r w:rsidRPr="00570FE0">
        <w:t>Borrowers or customers</w:t>
      </w:r>
    </w:p>
    <w:p w:rsidR="002B76F1" w:rsidRPr="00570FE0" w:rsidRDefault="002B76F1" w:rsidP="002B76F1">
      <w:pPr>
        <w:numPr>
          <w:ilvl w:val="0"/>
          <w:numId w:val="1"/>
        </w:numPr>
        <w:tabs>
          <w:tab w:val="left" w:pos="900"/>
        </w:tabs>
        <w:spacing w:line="480" w:lineRule="auto"/>
        <w:jc w:val="both"/>
      </w:pPr>
      <w:r w:rsidRPr="00570FE0">
        <w:t>Banks</w:t>
      </w:r>
    </w:p>
    <w:p w:rsidR="002B76F1" w:rsidRPr="00570FE0" w:rsidRDefault="002B76F1" w:rsidP="002B76F1">
      <w:pPr>
        <w:numPr>
          <w:ilvl w:val="0"/>
          <w:numId w:val="1"/>
        </w:numPr>
        <w:tabs>
          <w:tab w:val="left" w:pos="900"/>
        </w:tabs>
        <w:spacing w:line="480" w:lineRule="auto"/>
        <w:jc w:val="both"/>
      </w:pPr>
      <w:r w:rsidRPr="00570FE0">
        <w:t>Government</w:t>
      </w:r>
    </w:p>
    <w:p w:rsidR="002B76F1" w:rsidRPr="00570FE0" w:rsidRDefault="002B76F1" w:rsidP="002B76F1">
      <w:pPr>
        <w:numPr>
          <w:ilvl w:val="0"/>
          <w:numId w:val="1"/>
        </w:numPr>
        <w:tabs>
          <w:tab w:val="left" w:pos="900"/>
        </w:tabs>
        <w:spacing w:line="480" w:lineRule="auto"/>
        <w:jc w:val="both"/>
      </w:pPr>
      <w:r w:rsidRPr="00570FE0">
        <w:t>Nature related factors</w:t>
      </w:r>
    </w:p>
    <w:p w:rsidR="002B76F1" w:rsidRPr="00D94E60" w:rsidRDefault="002B76F1" w:rsidP="002B76F1">
      <w:pPr>
        <w:tabs>
          <w:tab w:val="left" w:pos="900"/>
        </w:tabs>
        <w:spacing w:line="480" w:lineRule="auto"/>
        <w:jc w:val="both"/>
        <w:rPr>
          <w:b/>
        </w:rPr>
      </w:pPr>
      <w:r w:rsidRPr="00D94E60">
        <w:rPr>
          <w:b/>
        </w:rPr>
        <w:t>BORROWERS OR CUSTOMER</w:t>
      </w:r>
    </w:p>
    <w:p w:rsidR="002B76F1" w:rsidRPr="00570FE0" w:rsidRDefault="002B76F1" w:rsidP="002B76F1">
      <w:pPr>
        <w:tabs>
          <w:tab w:val="left" w:pos="900"/>
        </w:tabs>
        <w:spacing w:line="480" w:lineRule="auto"/>
        <w:jc w:val="both"/>
      </w:pPr>
      <w:r w:rsidRPr="00570FE0">
        <w:t xml:space="preserve">        i.  Ignorance: Customers are ignorant of the fact that bank like other commerical ventures, are out to make profit by selling their products(loan) instead,they understood it to be a place </w:t>
      </w:r>
      <w:r w:rsidRPr="00570FE0">
        <w:lastRenderedPageBreak/>
        <w:t>where government and other well-to-do people store their money.Consequently,they  regard amount borrowed to be`` National cake´´rather than as an article purchased which must be paid for.On the part of our elite in white,they regard money borrowed as part of their gratuity which should not be paid.Furthermore, it is the improper evaluation of projects for meeting borrowers needs.</w:t>
      </w:r>
    </w:p>
    <w:p w:rsidR="002B76F1" w:rsidRPr="00570FE0" w:rsidRDefault="002B76F1" w:rsidP="002B76F1">
      <w:pPr>
        <w:tabs>
          <w:tab w:val="left" w:pos="900"/>
        </w:tabs>
        <w:spacing w:line="480" w:lineRule="auto"/>
        <w:jc w:val="both"/>
      </w:pPr>
      <w:r w:rsidRPr="00570FE0">
        <w:t xml:space="preserve">         ii.  some customers because of  inadequate preparation or technicalities inherent in the purpose for which the loan is taken,do not properly assess their loan requirements  and as a result,loans approved fall short of actual needs.Consequently,the customer cannot operate on a level profitable enough to enable repayment occasioning at time in bad debt on a serious note.</w:t>
      </w:r>
    </w:p>
    <w:p w:rsidR="002B76F1" w:rsidRPr="00570FE0" w:rsidRDefault="002B76F1" w:rsidP="002B76F1">
      <w:pPr>
        <w:numPr>
          <w:ilvl w:val="0"/>
          <w:numId w:val="4"/>
        </w:numPr>
        <w:tabs>
          <w:tab w:val="left" w:pos="900"/>
        </w:tabs>
        <w:spacing w:line="480" w:lineRule="auto"/>
        <w:jc w:val="both"/>
      </w:pPr>
      <w:r w:rsidRPr="00570FE0">
        <w:t>Some customers or borrowers over-invest the loans approved on infrastrures to the detriment of actual purpose.This creates a situation where little or  none would remain to other factors thereby occasioning  bad debts.</w:t>
      </w:r>
    </w:p>
    <w:p w:rsidR="002B76F1" w:rsidRPr="00570FE0" w:rsidRDefault="002B76F1" w:rsidP="002B76F1">
      <w:pPr>
        <w:tabs>
          <w:tab w:val="left" w:pos="900"/>
        </w:tabs>
        <w:spacing w:line="480" w:lineRule="auto"/>
        <w:jc w:val="both"/>
      </w:pPr>
      <w:r w:rsidRPr="00570FE0">
        <w:t>BANKS: This  concerns efficient disbursement and amortization schedule by banks.This relates to:</w:t>
      </w:r>
    </w:p>
    <w:p w:rsidR="002B76F1" w:rsidRPr="00570FE0" w:rsidRDefault="002B76F1" w:rsidP="002B76F1">
      <w:pPr>
        <w:tabs>
          <w:tab w:val="left" w:pos="900"/>
        </w:tabs>
        <w:spacing w:line="480" w:lineRule="auto"/>
        <w:jc w:val="both"/>
      </w:pPr>
      <w:r w:rsidRPr="00570FE0">
        <w:t>1)  Poor evaluation of customer: the first point which readily comes to mind for the  bad debts is poor before giving out loan to them.The pre-requisite for giving out loan to the customer is the consideration of the following:</w:t>
      </w:r>
    </w:p>
    <w:p w:rsidR="002B76F1" w:rsidRPr="00570FE0" w:rsidRDefault="002B76F1" w:rsidP="002B76F1">
      <w:pPr>
        <w:tabs>
          <w:tab w:val="left" w:pos="900"/>
        </w:tabs>
        <w:spacing w:line="480" w:lineRule="auto"/>
        <w:jc w:val="both"/>
      </w:pPr>
      <w:r w:rsidRPr="00570FE0">
        <w:t>CHARACTER: The likelihood that a customer will try to honour  his obligation.</w:t>
      </w:r>
    </w:p>
    <w:p w:rsidR="002B76F1" w:rsidRPr="00570FE0" w:rsidRDefault="002B76F1" w:rsidP="002B76F1">
      <w:pPr>
        <w:tabs>
          <w:tab w:val="left" w:pos="900"/>
        </w:tabs>
        <w:spacing w:line="480" w:lineRule="auto"/>
        <w:jc w:val="both"/>
      </w:pPr>
      <w:r w:rsidRPr="00570FE0">
        <w:t>CAPACITY: The subjective appraisal of the customer´s ability to pay.</w:t>
      </w:r>
    </w:p>
    <w:p w:rsidR="002B76F1" w:rsidRPr="00570FE0" w:rsidRDefault="002B76F1" w:rsidP="002B76F1">
      <w:pPr>
        <w:tabs>
          <w:tab w:val="left" w:pos="900"/>
        </w:tabs>
        <w:spacing w:line="480" w:lineRule="auto"/>
        <w:jc w:val="both"/>
      </w:pPr>
      <w:r w:rsidRPr="00570FE0">
        <w:t>CAPITAL: The general position of the customer.</w:t>
      </w:r>
    </w:p>
    <w:p w:rsidR="002B76F1" w:rsidRPr="00570FE0" w:rsidRDefault="002B76F1" w:rsidP="002B76F1">
      <w:pPr>
        <w:tabs>
          <w:tab w:val="left" w:pos="900"/>
        </w:tabs>
        <w:spacing w:line="480" w:lineRule="auto"/>
        <w:jc w:val="both"/>
      </w:pPr>
      <w:r w:rsidRPr="00570FE0">
        <w:t>COLLATERAL: Assets that customers may offer as security to obtain credit in case of bad debt.</w:t>
      </w:r>
    </w:p>
    <w:p w:rsidR="002B76F1" w:rsidRPr="00570FE0" w:rsidRDefault="002B76F1" w:rsidP="002B76F1">
      <w:pPr>
        <w:numPr>
          <w:ilvl w:val="0"/>
          <w:numId w:val="4"/>
        </w:numPr>
        <w:tabs>
          <w:tab w:val="left" w:pos="900"/>
        </w:tabs>
        <w:spacing w:line="480" w:lineRule="auto"/>
        <w:jc w:val="both"/>
      </w:pPr>
      <w:r w:rsidRPr="00570FE0">
        <w:t>Improper evaluation of profits by banks,a situation whereby  funds become</w:t>
      </w:r>
    </w:p>
    <w:p w:rsidR="002B76F1" w:rsidRPr="00570FE0" w:rsidRDefault="002B76F1" w:rsidP="002B76F1">
      <w:pPr>
        <w:tabs>
          <w:tab w:val="left" w:pos="900"/>
        </w:tabs>
        <w:spacing w:line="480" w:lineRule="auto"/>
        <w:ind w:left="600"/>
        <w:jc w:val="both"/>
      </w:pPr>
      <w:r w:rsidRPr="00570FE0">
        <w:t>inadequate  for projects.This affects the loans resulting to bad debts.</w:t>
      </w:r>
    </w:p>
    <w:p w:rsidR="002B76F1" w:rsidRPr="00570FE0" w:rsidRDefault="002B76F1" w:rsidP="002B76F1">
      <w:pPr>
        <w:tabs>
          <w:tab w:val="left" w:pos="900"/>
        </w:tabs>
        <w:spacing w:line="480" w:lineRule="auto"/>
        <w:jc w:val="both"/>
      </w:pPr>
      <w:r w:rsidRPr="00570FE0">
        <w:t>GOVERNMENT(POLITICAL INSTABILITY)</w:t>
      </w:r>
    </w:p>
    <w:p w:rsidR="002B76F1" w:rsidRPr="00570FE0" w:rsidRDefault="002B76F1" w:rsidP="002B76F1">
      <w:pPr>
        <w:tabs>
          <w:tab w:val="left" w:pos="900"/>
        </w:tabs>
        <w:spacing w:line="480" w:lineRule="auto"/>
        <w:jc w:val="both"/>
      </w:pPr>
      <w:r w:rsidRPr="00570FE0">
        <w:lastRenderedPageBreak/>
        <w:t xml:space="preserve">         Political instability contributes indirectly to bad debts in banking industry by the government refusing to pay contractors in some projects awarded but there abandoned by a new government of many projects in an attempt to revamp our economy,incapacitate the contractors and affects repayment  of the loan borrowed.</w:t>
      </w:r>
    </w:p>
    <w:p w:rsidR="002B76F1" w:rsidRPr="00570FE0" w:rsidRDefault="002B76F1" w:rsidP="002B76F1">
      <w:pPr>
        <w:tabs>
          <w:tab w:val="left" w:pos="900"/>
        </w:tabs>
        <w:spacing w:line="480" w:lineRule="auto"/>
        <w:jc w:val="both"/>
      </w:pPr>
      <w:r w:rsidRPr="00570FE0">
        <w:t>NATURE RELATED FACTOR:(NATURAL HAZARD)</w:t>
      </w:r>
    </w:p>
    <w:p w:rsidR="002B76F1" w:rsidRPr="00570FE0" w:rsidRDefault="002B76F1" w:rsidP="002B76F1">
      <w:pPr>
        <w:tabs>
          <w:tab w:val="left" w:pos="900"/>
        </w:tabs>
        <w:spacing w:line="480" w:lineRule="auto"/>
        <w:jc w:val="both"/>
      </w:pPr>
      <w:r w:rsidRPr="00570FE0">
        <w:t xml:space="preserve">        Nature contributes in creating bad debt in our banking industry. Natural hazards include something like fire engulfing the factory where the loan is invented,in the case of agriculture,poor rainfall and pest may cause low harvest which will not give the farmer enough to repay the debt.</w:t>
      </w:r>
    </w:p>
    <w:p w:rsidR="002B76F1" w:rsidRPr="00570FE0" w:rsidRDefault="002B76F1" w:rsidP="002B76F1">
      <w:pPr>
        <w:tabs>
          <w:tab w:val="left" w:pos="900"/>
        </w:tabs>
        <w:spacing w:line="480" w:lineRule="auto"/>
        <w:jc w:val="both"/>
      </w:pPr>
      <w:r w:rsidRPr="00570FE0">
        <w:t xml:space="preserve">         For these purpose the research shall appraise lending procedure and loan management of </w:t>
      </w:r>
      <w:r>
        <w:t>Guaranty trust bank</w:t>
      </w:r>
      <w:r w:rsidRPr="00570FE0">
        <w:t>.</w:t>
      </w:r>
    </w:p>
    <w:p w:rsidR="002B76F1" w:rsidRPr="00570FE0" w:rsidRDefault="002B76F1" w:rsidP="002B76F1">
      <w:pPr>
        <w:tabs>
          <w:tab w:val="left" w:pos="900"/>
        </w:tabs>
        <w:spacing w:line="480" w:lineRule="auto"/>
        <w:jc w:val="both"/>
      </w:pPr>
      <w:r w:rsidRPr="00570FE0">
        <w:t>CONDITION: Impact on general or specific economic trend.</w:t>
      </w:r>
    </w:p>
    <w:p w:rsidR="002B76F1" w:rsidRPr="00570FE0" w:rsidRDefault="002B76F1" w:rsidP="002B76F1">
      <w:pPr>
        <w:numPr>
          <w:ilvl w:val="0"/>
          <w:numId w:val="12"/>
        </w:numPr>
        <w:tabs>
          <w:tab w:val="left" w:pos="900"/>
        </w:tabs>
        <w:spacing w:line="480" w:lineRule="auto"/>
        <w:jc w:val="both"/>
      </w:pPr>
      <w:r w:rsidRPr="00570FE0">
        <w:t>High interest chargeable by banks,sometime occasioned a situation of bad debts because the interest  increases the amount to be paid.</w:t>
      </w:r>
    </w:p>
    <w:p w:rsidR="002B76F1" w:rsidRPr="00570FE0" w:rsidRDefault="002B76F1" w:rsidP="002B76F1">
      <w:pPr>
        <w:numPr>
          <w:ilvl w:val="0"/>
          <w:numId w:val="12"/>
        </w:numPr>
        <w:tabs>
          <w:tab w:val="left" w:pos="900"/>
        </w:tabs>
        <w:spacing w:line="480" w:lineRule="auto"/>
        <w:jc w:val="both"/>
      </w:pPr>
      <w:r w:rsidRPr="00570FE0">
        <w:t>Absence of forum by banks for enlightenment education  of customers resulting to lack of procedure on report judgement for joint solution.</w:t>
      </w:r>
    </w:p>
    <w:p w:rsidR="002B76F1" w:rsidRPr="00570FE0" w:rsidRDefault="002B76F1" w:rsidP="002B76F1">
      <w:pPr>
        <w:numPr>
          <w:ilvl w:val="0"/>
          <w:numId w:val="12"/>
        </w:numPr>
        <w:tabs>
          <w:tab w:val="left" w:pos="900"/>
        </w:tabs>
        <w:spacing w:line="480" w:lineRule="auto"/>
        <w:jc w:val="both"/>
      </w:pPr>
      <w:r w:rsidRPr="00570FE0">
        <w:t>Poor supervision of loan extended: loan diverted to a non-income yielding venture results to delay of payment or default totally.Therefore loan given should be traced to the extent of seeing where it is invested by the bank.</w:t>
      </w:r>
    </w:p>
    <w:p w:rsidR="002B76F1" w:rsidRPr="00570FE0" w:rsidRDefault="002B76F1" w:rsidP="002B76F1">
      <w:pPr>
        <w:numPr>
          <w:ilvl w:val="0"/>
          <w:numId w:val="12"/>
        </w:numPr>
        <w:tabs>
          <w:tab w:val="left" w:pos="900"/>
        </w:tabs>
        <w:spacing w:line="480" w:lineRule="auto"/>
        <w:jc w:val="both"/>
      </w:pPr>
      <w:r w:rsidRPr="00570FE0">
        <w:t xml:space="preserve">Late and inconvenient disbursement on loans by banks  either because of the risk factor inherent or due to inadequate staff or other bureaucratic and administrative delay. Convenient amortization schedule also contribute in credit management policy of the bank.The researcher shall proffer suggestions on  his findings.The work is divded into five chapters.Chapter one contains the introduction,chapter two contains the literature review on the product topic discussing the history of Union  bank as well as the </w:t>
      </w:r>
      <w:r w:rsidRPr="00570FE0">
        <w:lastRenderedPageBreak/>
        <w:t xml:space="preserve">management of loan and credit including the policy and procedure in </w:t>
      </w:r>
      <w:r>
        <w:t>Guaranty trust bank</w:t>
      </w:r>
      <w:r w:rsidRPr="00570FE0">
        <w:t xml:space="preserve"> of Nigeria plc,Research design and methodology are discussed in chapter three,Data analysis/discussion of findings and test hypothesis are contained in chapter four and chapter five comprise summary of findings,recommendation and conclusion.</w:t>
      </w:r>
    </w:p>
    <w:p w:rsidR="002B76F1" w:rsidRPr="00570FE0" w:rsidRDefault="002B76F1" w:rsidP="002B76F1">
      <w:pPr>
        <w:spacing w:line="480" w:lineRule="auto"/>
        <w:jc w:val="both"/>
      </w:pPr>
      <w:r w:rsidRPr="00570FE0">
        <w:tab/>
        <w:t>Both  loan complication and risk of loss are hardly divorced from the lending operations. Proportion of the total loans  and advances made by the banker would usually become sticky. That is why even the best managed banks provide for bad and doubtful debts in their normal course of business. The best option for a banker wishing to avoid bad debts would not lead.</w:t>
      </w:r>
    </w:p>
    <w:p w:rsidR="002B76F1" w:rsidRPr="00570FE0" w:rsidRDefault="002B76F1" w:rsidP="002B76F1">
      <w:pPr>
        <w:spacing w:line="480" w:lineRule="auto"/>
        <w:jc w:val="both"/>
      </w:pPr>
      <w:r w:rsidRPr="00570FE0">
        <w:t>However, this is not so, since interest carried on lending constitute a great proportion of banks earnings. Agreeing that bad debts are  emotive. Words to bankers , Dandy (1975) enumerates some factors that may  cause bad and doubtful debts to arise. These factors include:</w:t>
      </w:r>
    </w:p>
    <w:p w:rsidR="002B76F1" w:rsidRPr="00570FE0" w:rsidRDefault="002B76F1" w:rsidP="002B76F1">
      <w:pPr>
        <w:numPr>
          <w:ilvl w:val="0"/>
          <w:numId w:val="20"/>
        </w:numPr>
        <w:spacing w:after="200" w:line="480" w:lineRule="auto"/>
        <w:jc w:val="both"/>
      </w:pPr>
      <w:r w:rsidRPr="00570FE0">
        <w:t>Excessive lending or security values</w:t>
      </w:r>
    </w:p>
    <w:p w:rsidR="002B76F1" w:rsidRPr="00570FE0" w:rsidRDefault="002B76F1" w:rsidP="002B76F1">
      <w:pPr>
        <w:numPr>
          <w:ilvl w:val="0"/>
          <w:numId w:val="20"/>
        </w:numPr>
        <w:spacing w:after="200" w:line="480" w:lineRule="auto"/>
        <w:jc w:val="both"/>
      </w:pPr>
      <w:r w:rsidRPr="00570FE0">
        <w:t>Bad management of borrowers bank account</w:t>
      </w:r>
    </w:p>
    <w:p w:rsidR="002B76F1" w:rsidRPr="00570FE0" w:rsidRDefault="002B76F1" w:rsidP="002B76F1">
      <w:pPr>
        <w:numPr>
          <w:ilvl w:val="0"/>
          <w:numId w:val="20"/>
        </w:numPr>
        <w:spacing w:after="200" w:line="480" w:lineRule="auto"/>
        <w:jc w:val="both"/>
      </w:pPr>
      <w:r w:rsidRPr="00570FE0">
        <w:t>Incomplete knowledge of customers activities</w:t>
      </w:r>
    </w:p>
    <w:p w:rsidR="002B76F1" w:rsidRPr="00570FE0" w:rsidRDefault="002B76F1" w:rsidP="002B76F1">
      <w:pPr>
        <w:numPr>
          <w:ilvl w:val="0"/>
          <w:numId w:val="20"/>
        </w:numPr>
        <w:spacing w:after="200" w:line="480" w:lineRule="auto"/>
        <w:jc w:val="both"/>
      </w:pPr>
      <w:r w:rsidRPr="00570FE0">
        <w:t>Bad judgment.</w:t>
      </w:r>
    </w:p>
    <w:p w:rsidR="002B76F1" w:rsidRPr="00570FE0" w:rsidRDefault="002B76F1" w:rsidP="002B76F1">
      <w:pPr>
        <w:numPr>
          <w:ilvl w:val="0"/>
          <w:numId w:val="20"/>
        </w:numPr>
        <w:spacing w:after="200" w:line="480" w:lineRule="auto"/>
        <w:jc w:val="both"/>
      </w:pPr>
      <w:r w:rsidRPr="00570FE0">
        <w:t>Extraneous factors such as over trading, over- reliance on trade customers, optimistic balance sheet, misrepresentation and dishonesty of customers.</w:t>
      </w:r>
    </w:p>
    <w:p w:rsidR="002B76F1" w:rsidRPr="00570FE0" w:rsidRDefault="002B76F1" w:rsidP="002B76F1">
      <w:pPr>
        <w:spacing w:line="480" w:lineRule="auto"/>
        <w:jc w:val="both"/>
      </w:pPr>
      <w:r w:rsidRPr="00570FE0">
        <w:t xml:space="preserve">Nwankwo (1980) agreed with the above factors, but went further to state that in the Nigerian situation most borrowers regard bank loans and overdrafts as their own share of the national cake and therefore do not bother to repay them. The customer absconds  with the loans to another banks to repeat the same process with success due to bank secrecy, fluid society and absence of a central intelligence agency. Another possible cause of bad debts in Nigeria is the diversion of loans to purpose other than the one for which they were granted. Bad debts incurred have adverse </w:t>
      </w:r>
      <w:r w:rsidRPr="00570FE0">
        <w:lastRenderedPageBreak/>
        <w:t>effect on the fortunes of the affected bank. It is believed that the indigenous Nigerian banks and their shareholders have not been comparing favorable well with their foreign counterparts in terms of profitability because of bad debts. Since banks cannot stop lending because of bad debts, they have to do something to reduce the frequency and minimize their  effects.</w:t>
      </w:r>
    </w:p>
    <w:p w:rsidR="002B76F1" w:rsidRPr="00570FE0" w:rsidRDefault="002B76F1" w:rsidP="002B76F1">
      <w:pPr>
        <w:spacing w:line="480" w:lineRule="auto"/>
        <w:jc w:val="both"/>
      </w:pPr>
      <w:r w:rsidRPr="00570FE0">
        <w:tab/>
      </w:r>
      <w:r w:rsidRPr="00570FE0">
        <w:tab/>
        <w:t>In his own contribution, Richardson (1976) noted that beyond  need to observe the basic bank lending principles lies on the need for effective loan management which he said is paramount. Effective loan management is multifaceted and Richardson opined that one major aspect of it is the need for urgency in appreciating when a lending begins to look doubtful in arriving at a decision is to the appropriate action and in taking such action. This view was supported by Dyer (1980) when he states deposited that once a lending proposition has been agreed upon, one may assume that if it is necessary to review the facility annually .This according to him is because a Varity of unexpected events can combine to modify the protected trend of the borrowing, make it necessary for the branch manager to have frequent discussion with the customer when their overdraft limit have been exceeded or when trading conditions have changed. Yet another support for this view was expressed by Osayameh (1989) when he opined that accounts do not just go bad overnight</w:t>
      </w:r>
      <w:r>
        <w:rPr>
          <w:lang w:val="en-US"/>
        </w:rPr>
        <w:t xml:space="preserve">. </w:t>
      </w:r>
      <w:r w:rsidRPr="00570FE0">
        <w:t>An analysis of the financial statement of the customer is always helpful, financial statement constitute an important source of information for appraising the financial health of a business venture. For purpose of compassion, the audited figures are expressed as ratios computed from audited figures of two consolidated years immediately preceding the request for loan will help to determine the credit worthiness of the customer and his ability to repay the loan.In short the ratio helps the banker to assess the degree of risk being taken-emphasis being placed on earning capacity and operating efficiency.</w:t>
      </w:r>
    </w:p>
    <w:p w:rsidR="002B76F1" w:rsidRPr="00570FE0" w:rsidRDefault="002B76F1" w:rsidP="002B76F1">
      <w:pPr>
        <w:spacing w:line="480" w:lineRule="auto"/>
        <w:jc w:val="both"/>
      </w:pPr>
      <w:r w:rsidRPr="00570FE0">
        <w:tab/>
        <w:t>Mather (1979) grouped financial ratios into five categories are as follows:-</w:t>
      </w:r>
    </w:p>
    <w:p w:rsidR="002B76F1" w:rsidRPr="00570FE0" w:rsidRDefault="002B76F1" w:rsidP="002B76F1">
      <w:pPr>
        <w:numPr>
          <w:ilvl w:val="0"/>
          <w:numId w:val="21"/>
        </w:numPr>
        <w:spacing w:after="200" w:line="480" w:lineRule="auto"/>
        <w:jc w:val="both"/>
      </w:pPr>
      <w:r w:rsidRPr="00570FE0">
        <w:t>Liquidity ratio, which provide a measure of times ability to meet its short-term obligation as they fall due.</w:t>
      </w:r>
    </w:p>
    <w:p w:rsidR="002B76F1" w:rsidRPr="00570FE0" w:rsidRDefault="002B76F1" w:rsidP="002B76F1">
      <w:pPr>
        <w:numPr>
          <w:ilvl w:val="0"/>
          <w:numId w:val="21"/>
        </w:numPr>
        <w:spacing w:after="200" w:line="480" w:lineRule="auto"/>
        <w:jc w:val="both"/>
      </w:pPr>
      <w:r w:rsidRPr="00570FE0">
        <w:lastRenderedPageBreak/>
        <w:t>Leverage ratios, which are measures of the extent to which a firm’s operations are financed with debt capacity.</w:t>
      </w:r>
    </w:p>
    <w:p w:rsidR="002B76F1" w:rsidRPr="00570FE0" w:rsidRDefault="002B76F1" w:rsidP="002B76F1">
      <w:pPr>
        <w:numPr>
          <w:ilvl w:val="0"/>
          <w:numId w:val="21"/>
        </w:numPr>
        <w:spacing w:after="200" w:line="480" w:lineRule="auto"/>
        <w:jc w:val="both"/>
      </w:pPr>
      <w:r w:rsidRPr="00570FE0">
        <w:t>Efficiency ratios, which are used to measure the capabilities of the management to utilize the firm’s assets.</w:t>
      </w:r>
    </w:p>
    <w:p w:rsidR="002B76F1" w:rsidRPr="00570FE0" w:rsidRDefault="002B76F1" w:rsidP="002B76F1">
      <w:pPr>
        <w:numPr>
          <w:ilvl w:val="0"/>
          <w:numId w:val="21"/>
        </w:numPr>
        <w:spacing w:after="200" w:line="480" w:lineRule="auto"/>
        <w:jc w:val="both"/>
      </w:pPr>
      <w:r w:rsidRPr="00570FE0">
        <w:t>Profitably ratios, which indicate the overall profitability of the enterprise.</w:t>
      </w:r>
    </w:p>
    <w:p w:rsidR="002B76F1" w:rsidRPr="00F36B3A" w:rsidRDefault="002B76F1" w:rsidP="002B76F1">
      <w:pPr>
        <w:numPr>
          <w:ilvl w:val="0"/>
          <w:numId w:val="21"/>
        </w:numPr>
        <w:spacing w:after="200" w:line="480" w:lineRule="auto"/>
        <w:jc w:val="both"/>
      </w:pPr>
      <w:r w:rsidRPr="00570FE0">
        <w:t>Equity related ratios, which are of primary concern to common stockholders.</w:t>
      </w:r>
    </w:p>
    <w:p w:rsidR="002B76F1" w:rsidRDefault="002B76F1" w:rsidP="002B76F1">
      <w:pPr>
        <w:spacing w:line="480" w:lineRule="auto"/>
        <w:jc w:val="both"/>
        <w:rPr>
          <w:b/>
          <w:lang w:val="en-US"/>
        </w:rPr>
      </w:pPr>
      <w:r>
        <w:rPr>
          <w:b/>
          <w:lang w:val="en-US"/>
        </w:rPr>
        <w:t>2.2</w:t>
      </w:r>
      <w:r>
        <w:rPr>
          <w:b/>
          <w:lang w:val="en-US"/>
        </w:rPr>
        <w:tab/>
      </w:r>
      <w:r w:rsidRPr="00D94E60">
        <w:rPr>
          <w:b/>
        </w:rPr>
        <w:t>THEORETICAL FRAME WORK</w:t>
      </w:r>
    </w:p>
    <w:p w:rsidR="002B76F1" w:rsidRPr="005B4363" w:rsidRDefault="002B76F1" w:rsidP="002B76F1">
      <w:pPr>
        <w:spacing w:line="480" w:lineRule="auto"/>
        <w:jc w:val="both"/>
        <w:rPr>
          <w:lang w:val="en-US"/>
        </w:rPr>
      </w:pPr>
      <w:r>
        <w:t>Deposit Money Banks (DMBs) in Nigeria play a vital role in the financial system by facilitating economic activities through lending, which supports individuals, businesses, and government operations. However, lending is not without risk, and the incidence of bad debt, often reflected through Non-Performing Loans (NPLs), remains a key challenge for banks. The theoretical review aims to examine lending practices and the incidence of bad debt in Nigerian banks, using Guaranty Trust Bank (GTB) as a case study. This review explores various theories, frameworks, and empirical evidence to provide insights into lending behavior and the risks associated with NPLs.</w:t>
      </w:r>
    </w:p>
    <w:p w:rsidR="002B76F1" w:rsidRPr="002E5B85" w:rsidRDefault="002B76F1" w:rsidP="002B76F1">
      <w:pPr>
        <w:spacing w:line="480" w:lineRule="auto"/>
        <w:jc w:val="both"/>
        <w:rPr>
          <w:lang w:val="en-US"/>
        </w:rPr>
      </w:pPr>
      <w:r w:rsidRPr="002E5B85">
        <w:rPr>
          <w:lang w:val="en-US"/>
        </w:rPr>
        <w:t xml:space="preserve">2.2.2 </w:t>
      </w:r>
      <w:r>
        <w:rPr>
          <w:lang w:val="en-US"/>
        </w:rPr>
        <w:tab/>
      </w:r>
      <w:r w:rsidRPr="00D71022">
        <w:rPr>
          <w:b/>
          <w:lang w:val="en-US"/>
        </w:rPr>
        <w:t>Arbitrage Pricing Theory (APT)</w:t>
      </w:r>
    </w:p>
    <w:p w:rsidR="002B76F1" w:rsidRPr="002E5B85" w:rsidRDefault="002B76F1" w:rsidP="002B76F1">
      <w:pPr>
        <w:spacing w:line="480" w:lineRule="auto"/>
        <w:jc w:val="both"/>
        <w:rPr>
          <w:lang w:val="en-US"/>
        </w:rPr>
      </w:pPr>
      <w:r w:rsidRPr="002E5B85">
        <w:rPr>
          <w:lang w:val="en-US"/>
        </w:rPr>
        <w:t>A more interesting alternative was the Arbitrage Pricing Theory (APT) of Ross (1976).</w:t>
      </w:r>
    </w:p>
    <w:p w:rsidR="002B76F1" w:rsidRPr="005B4363" w:rsidRDefault="002B76F1" w:rsidP="002B76F1">
      <w:pPr>
        <w:spacing w:line="480" w:lineRule="auto"/>
        <w:jc w:val="both"/>
        <w:rPr>
          <w:lang w:val="en-US"/>
        </w:rPr>
      </w:pPr>
      <w:r w:rsidRPr="002E5B85">
        <w:rPr>
          <w:lang w:val="en-US"/>
        </w:rPr>
        <w:t xml:space="preserve">Stephen Ross's APT approach moved away from the risk vs. return logic of the CAPM, and exploited the notion of pricing by arbitrage to its fullest possible extent. As Ross himself has noted, arbitrage-theoretic reasoning is not unique to his particular theory but is in fact the underlying logic and methodology of virtually all of finance theory. </w:t>
      </w:r>
    </w:p>
    <w:p w:rsidR="002B76F1" w:rsidRDefault="002B76F1" w:rsidP="002B76F1">
      <w:pPr>
        <w:spacing w:line="480" w:lineRule="auto"/>
        <w:jc w:val="both"/>
        <w:rPr>
          <w:b/>
          <w:lang w:val="en-US"/>
        </w:rPr>
      </w:pPr>
    </w:p>
    <w:p w:rsidR="002B76F1" w:rsidRDefault="002B76F1" w:rsidP="002B76F1">
      <w:pPr>
        <w:spacing w:line="480" w:lineRule="auto"/>
        <w:jc w:val="both"/>
        <w:rPr>
          <w:b/>
          <w:lang w:val="en-US"/>
        </w:rPr>
      </w:pPr>
    </w:p>
    <w:p w:rsidR="002B76F1" w:rsidRDefault="002B76F1" w:rsidP="002B76F1">
      <w:pPr>
        <w:spacing w:line="480" w:lineRule="auto"/>
        <w:jc w:val="both"/>
        <w:rPr>
          <w:b/>
          <w:lang w:val="en-US"/>
        </w:rPr>
      </w:pPr>
    </w:p>
    <w:p w:rsidR="002B76F1" w:rsidRDefault="002B76F1" w:rsidP="002B76F1">
      <w:pPr>
        <w:spacing w:line="480" w:lineRule="auto"/>
        <w:jc w:val="both"/>
        <w:rPr>
          <w:b/>
          <w:lang w:val="en-US"/>
        </w:rPr>
      </w:pPr>
      <w:r>
        <w:rPr>
          <w:b/>
          <w:lang w:val="en-US"/>
        </w:rPr>
        <w:lastRenderedPageBreak/>
        <w:t>2.2.3</w:t>
      </w:r>
      <w:r>
        <w:rPr>
          <w:b/>
          <w:lang w:val="en-US"/>
        </w:rPr>
        <w:tab/>
      </w:r>
      <w:r w:rsidRPr="00A90910">
        <w:rPr>
          <w:b/>
        </w:rPr>
        <w:t>Theoretical Foundations of Bank Lending</w:t>
      </w:r>
    </w:p>
    <w:p w:rsidR="002B76F1" w:rsidRPr="005B4363" w:rsidRDefault="002B76F1" w:rsidP="002B76F1">
      <w:pPr>
        <w:spacing w:line="480" w:lineRule="auto"/>
        <w:jc w:val="both"/>
        <w:rPr>
          <w:b/>
        </w:rPr>
      </w:pPr>
      <w:r>
        <w:t>The role of banks in lending can be examined through several well-established financial theories that explore the relationship between risk, interest rates, and credit evaluation. These include the Loanable Funds Theory, the Pecking Order Theory, and the Credit Risk Theory.</w:t>
      </w:r>
    </w:p>
    <w:p w:rsidR="002B76F1" w:rsidRPr="00F36B3A" w:rsidRDefault="002B76F1" w:rsidP="002B76F1">
      <w:pPr>
        <w:spacing w:line="480" w:lineRule="auto"/>
        <w:jc w:val="both"/>
        <w:rPr>
          <w:b/>
          <w:lang w:val="en-US"/>
        </w:rPr>
      </w:pPr>
      <w:r w:rsidRPr="00F36B3A">
        <w:rPr>
          <w:b/>
        </w:rPr>
        <w:t>Loanable Funds Theory (Keynesian Model):</w:t>
      </w:r>
    </w:p>
    <w:p w:rsidR="002B76F1" w:rsidRPr="005B4363" w:rsidRDefault="002B76F1" w:rsidP="002B76F1">
      <w:pPr>
        <w:spacing w:line="480" w:lineRule="auto"/>
        <w:jc w:val="both"/>
        <w:rPr>
          <w:lang w:val="en-US"/>
        </w:rPr>
      </w:pPr>
      <w:r>
        <w:t>The Loanable Funds Theory suggests that the supply and demand for funds in the economy determine interest rates and the quantity of credit extended by banks. Banks provide loans based on the availability of savings or deposits, and the cost of borrowing (interest rates) reflects the demand for funds relative to supply. Keynes (1936) highlighted that during periods of economic expansion, banks are more likely to lend, while during recessions, lending contracts due to increased uncertainty and risk.</w:t>
      </w:r>
    </w:p>
    <w:p w:rsidR="002B76F1" w:rsidRDefault="002B76F1" w:rsidP="002B76F1">
      <w:pPr>
        <w:spacing w:line="480" w:lineRule="auto"/>
        <w:jc w:val="both"/>
      </w:pPr>
      <w:r>
        <w:tab/>
      </w:r>
      <w:r>
        <w:rPr>
          <w:lang w:val="en-US"/>
        </w:rPr>
        <w:t>2.2.3</w:t>
      </w:r>
      <w:r>
        <w:rPr>
          <w:lang w:val="en-US"/>
        </w:rPr>
        <w:tab/>
      </w:r>
      <w:r w:rsidRPr="00A90910">
        <w:rPr>
          <w:b/>
        </w:rPr>
        <w:t>Credit Risk Theory:</w:t>
      </w:r>
    </w:p>
    <w:p w:rsidR="002B76F1" w:rsidRDefault="002B76F1" w:rsidP="002B76F1">
      <w:pPr>
        <w:spacing w:line="480" w:lineRule="auto"/>
        <w:jc w:val="both"/>
      </w:pPr>
      <w:r>
        <w:t>The Credit Risk Theory emphasizes the need for banks to manage the risk of borrower default. According to Merton (1974), the risk of default increases with the borrower’s financial instability, market conditions, and the bank’s ability to assess and mitigate risks. Effective risk management through credit scoring systems, collateral evaluation, and loan diversification can reduce the incidence of bad debt.</w:t>
      </w:r>
    </w:p>
    <w:p w:rsidR="002B76F1" w:rsidRDefault="002B76F1" w:rsidP="002B76F1">
      <w:pPr>
        <w:spacing w:line="480" w:lineRule="auto"/>
        <w:jc w:val="both"/>
      </w:pPr>
      <w:r>
        <w:t>Lending Practices in Deposit Money Banks (DMBs)</w:t>
      </w:r>
    </w:p>
    <w:p w:rsidR="002B76F1" w:rsidRDefault="002B76F1" w:rsidP="002B76F1">
      <w:pPr>
        <w:spacing w:line="480" w:lineRule="auto"/>
        <w:jc w:val="both"/>
      </w:pPr>
      <w:r>
        <w:t>Deposit money banks operate under a framework that requires them to balance risk with the economic necessity of extending credit. Banks such as Guaranty Trust Bank (GTB) use several lending practices, which are shaped by both internal bank policies and external regulatory requirements.</w:t>
      </w:r>
    </w:p>
    <w:p w:rsidR="002B76F1" w:rsidRDefault="002B76F1" w:rsidP="002B76F1">
      <w:pPr>
        <w:spacing w:line="480" w:lineRule="auto"/>
        <w:jc w:val="both"/>
      </w:pPr>
      <w:r>
        <w:tab/>
        <w:t>1.</w:t>
      </w:r>
      <w:r>
        <w:tab/>
        <w:t>Credit Risk Assessment:</w:t>
      </w:r>
    </w:p>
    <w:p w:rsidR="002B76F1" w:rsidRDefault="002B76F1" w:rsidP="002B76F1">
      <w:pPr>
        <w:spacing w:line="480" w:lineRule="auto"/>
        <w:jc w:val="both"/>
      </w:pPr>
      <w:r>
        <w:tab/>
        <w:t>•</w:t>
      </w:r>
      <w:r>
        <w:tab/>
        <w:t xml:space="preserve">Banks typically assess credit risk using both qualitative and quantitative measures. The quantitative assessment involves analyzing financial statements, cash flow projections, and </w:t>
      </w:r>
      <w:r>
        <w:lastRenderedPageBreak/>
        <w:t>credit scores, while the qualitative assessment includes evaluating the borrower’s business model, management quality, and market conditions. According to Altman (1968), the Z-Score Model, which assesses the likelihood of bankruptcy, remains a key tool for credit risk evaluation.</w:t>
      </w:r>
    </w:p>
    <w:p w:rsidR="002B76F1" w:rsidRDefault="002B76F1" w:rsidP="002B76F1">
      <w:pPr>
        <w:spacing w:line="480" w:lineRule="auto"/>
        <w:jc w:val="both"/>
      </w:pPr>
      <w:r>
        <w:tab/>
        <w:t>2.</w:t>
      </w:r>
      <w:r>
        <w:tab/>
        <w:t>Loan Classification:</w:t>
      </w:r>
    </w:p>
    <w:p w:rsidR="002B76F1" w:rsidRDefault="002B76F1" w:rsidP="002B76F1">
      <w:pPr>
        <w:spacing w:line="480" w:lineRule="auto"/>
        <w:jc w:val="both"/>
      </w:pPr>
      <w:r>
        <w:tab/>
        <w:t>•</w:t>
      </w:r>
      <w:r>
        <w:tab/>
        <w:t>The Central Bank of Nigeria (CBN) enforces guidelines that require DMBs to classify loans into performing and non-performing categories based on the borrower’s repayment history. A loan becomes non-performing when payments are overdue for 90 days or more. GTB, like other banks, must adhere to this classification system to ensure the proper provision for loan losses.</w:t>
      </w:r>
    </w:p>
    <w:p w:rsidR="002B76F1" w:rsidRDefault="002B76F1" w:rsidP="002B76F1">
      <w:pPr>
        <w:spacing w:line="480" w:lineRule="auto"/>
        <w:jc w:val="both"/>
      </w:pPr>
      <w:r>
        <w:tab/>
        <w:t>3.</w:t>
      </w:r>
      <w:r>
        <w:tab/>
        <w:t>Secured vs. Unsecured Lending:</w:t>
      </w:r>
    </w:p>
    <w:p w:rsidR="002B76F1" w:rsidRDefault="002B76F1" w:rsidP="002B76F1">
      <w:pPr>
        <w:spacing w:line="480" w:lineRule="auto"/>
        <w:jc w:val="both"/>
      </w:pPr>
      <w:r>
        <w:tab/>
        <w:t>•</w:t>
      </w:r>
      <w:r>
        <w:tab/>
        <w:t>Banks use collateral (e.g., real estate, personal guarantees) to mitigate the risk of non-repayment. Secured loans are generally less risky than unsecured loans, as collateral can be seized in the event of default. GTB, like other Nigerian banks, predominantly offers secured loans, particularly for corporate clients.</w:t>
      </w:r>
    </w:p>
    <w:p w:rsidR="002B76F1" w:rsidRDefault="002B76F1" w:rsidP="002B76F1">
      <w:pPr>
        <w:spacing w:line="480" w:lineRule="auto"/>
        <w:jc w:val="both"/>
      </w:pPr>
      <w:r>
        <w:tab/>
        <w:t>4.</w:t>
      </w:r>
      <w:r>
        <w:tab/>
        <w:t>Interest Rate Policy:</w:t>
      </w:r>
    </w:p>
    <w:p w:rsidR="002B76F1" w:rsidRPr="005B4363" w:rsidRDefault="002B76F1" w:rsidP="002B76F1">
      <w:pPr>
        <w:spacing w:line="480" w:lineRule="auto"/>
        <w:jc w:val="both"/>
        <w:rPr>
          <w:lang w:val="en-US"/>
        </w:rPr>
      </w:pPr>
      <w:r>
        <w:tab/>
        <w:t>•</w:t>
      </w:r>
      <w:r>
        <w:tab/>
        <w:t>The interest rate charged by banks is a critical element of lending practice. Higher interest rates may compensate for the higher risk associated with lending, particularly in emerging markets like Nigeria. Minsky (1975) argued that in volatile economies, interest rates should reflect the potential for default, especially in periods of economic downturn.</w:t>
      </w:r>
    </w:p>
    <w:p w:rsidR="002B76F1" w:rsidRPr="00D71022" w:rsidRDefault="002B76F1" w:rsidP="002B76F1">
      <w:pPr>
        <w:spacing w:line="480" w:lineRule="auto"/>
        <w:jc w:val="both"/>
        <w:rPr>
          <w:b/>
          <w:lang w:val="en-US"/>
        </w:rPr>
      </w:pPr>
      <w:r w:rsidRPr="002E5B85">
        <w:rPr>
          <w:lang w:val="en-US"/>
        </w:rPr>
        <w:t xml:space="preserve">2.3 </w:t>
      </w:r>
      <w:r w:rsidRPr="00D71022">
        <w:rPr>
          <w:b/>
          <w:lang w:val="en-US"/>
        </w:rPr>
        <w:t xml:space="preserve">EMPIRICAL </w:t>
      </w:r>
      <w:r>
        <w:rPr>
          <w:b/>
          <w:lang w:val="en-US"/>
        </w:rPr>
        <w:t xml:space="preserve">REVIEW </w:t>
      </w:r>
    </w:p>
    <w:p w:rsidR="002B76F1" w:rsidRPr="002E5B85" w:rsidRDefault="002B76F1" w:rsidP="002B76F1">
      <w:pPr>
        <w:spacing w:line="480" w:lineRule="auto"/>
        <w:jc w:val="both"/>
        <w:rPr>
          <w:lang w:val="en-US"/>
        </w:rPr>
      </w:pPr>
      <w:r w:rsidRPr="002E5B85">
        <w:rPr>
          <w:lang w:val="en-US"/>
        </w:rPr>
        <w:t>The transaction motive theory of trade credit suggests that businesses should provide trade credit by reducing the cost of administering</w:t>
      </w:r>
      <w:r>
        <w:rPr>
          <w:lang w:val="en-US"/>
        </w:rPr>
        <w:t xml:space="preserve"> </w:t>
      </w:r>
      <w:r w:rsidRPr="002E5B85">
        <w:rPr>
          <w:lang w:val="en-US"/>
        </w:rPr>
        <w:t>invoices between suppliers and buyers</w:t>
      </w:r>
      <w:r>
        <w:rPr>
          <w:lang w:val="en-US"/>
        </w:rPr>
        <w:t xml:space="preserve"> </w:t>
      </w:r>
      <w:r w:rsidRPr="002E5B85">
        <w:rPr>
          <w:lang w:val="en-US"/>
        </w:rPr>
        <w:t>undertaking regular exchanges of goods and services (</w:t>
      </w:r>
      <w:proofErr w:type="spellStart"/>
      <w:r w:rsidRPr="002E5B85">
        <w:rPr>
          <w:lang w:val="en-US"/>
        </w:rPr>
        <w:t>Ni</w:t>
      </w:r>
      <w:r>
        <w:rPr>
          <w:lang w:val="en-US"/>
        </w:rPr>
        <w:t>lsen</w:t>
      </w:r>
      <w:proofErr w:type="spellEnd"/>
      <w:r>
        <w:rPr>
          <w:lang w:val="en-US"/>
        </w:rPr>
        <w:t>, 20</w:t>
      </w:r>
      <w:r w:rsidRPr="002E5B85">
        <w:rPr>
          <w:lang w:val="en-US"/>
        </w:rPr>
        <w:t>2</w:t>
      </w:r>
      <w:r>
        <w:rPr>
          <w:lang w:val="en-US"/>
        </w:rPr>
        <w:t>0</w:t>
      </w:r>
      <w:r w:rsidRPr="002E5B85">
        <w:rPr>
          <w:lang w:val="en-US"/>
        </w:rPr>
        <w:t xml:space="preserve">). Manufacturing firms face strong seasonality and uncertainty in the demand for their products and may have to build up large inventories in order </w:t>
      </w:r>
      <w:r w:rsidRPr="002E5B85">
        <w:rPr>
          <w:lang w:val="en-US"/>
        </w:rPr>
        <w:lastRenderedPageBreak/>
        <w:t>to maintain their production levels. By offering credit, firms may be able to manage their inventory positions better and reduce warehousing costs.</w:t>
      </w:r>
    </w:p>
    <w:p w:rsidR="002B76F1" w:rsidRPr="002E5B85" w:rsidRDefault="002B76F1" w:rsidP="002B76F1">
      <w:pPr>
        <w:spacing w:line="480" w:lineRule="auto"/>
        <w:jc w:val="both"/>
        <w:rPr>
          <w:lang w:val="en-US"/>
        </w:rPr>
      </w:pPr>
      <w:r w:rsidRPr="002E5B85">
        <w:rPr>
          <w:lang w:val="en-US"/>
        </w:rPr>
        <w:t>Financing advantage theories on the other hand suggest that the firm that provides credit to its customers has an advantage over other credit providers in assessing the credit worthiness of his customers (</w:t>
      </w:r>
      <w:proofErr w:type="spellStart"/>
      <w:r w:rsidRPr="002E5B85">
        <w:rPr>
          <w:lang w:val="en-US"/>
        </w:rPr>
        <w:t>Chee</w:t>
      </w:r>
      <w:proofErr w:type="spellEnd"/>
      <w:r w:rsidRPr="002E5B85">
        <w:rPr>
          <w:lang w:val="en-US"/>
        </w:rPr>
        <w:t xml:space="preserve"> &amp; Smith, 1999; </w:t>
      </w:r>
      <w:proofErr w:type="spellStart"/>
      <w:r w:rsidRPr="002E5B85">
        <w:rPr>
          <w:lang w:val="en-US"/>
        </w:rPr>
        <w:t>Nilsen</w:t>
      </w:r>
      <w:proofErr w:type="spellEnd"/>
      <w:r w:rsidRPr="002E5B85">
        <w:rPr>
          <w:lang w:val="en-US"/>
        </w:rPr>
        <w:t>, 2002).</w:t>
      </w:r>
    </w:p>
    <w:p w:rsidR="002B76F1" w:rsidRPr="002E5B85" w:rsidRDefault="002B76F1" w:rsidP="002B76F1">
      <w:pPr>
        <w:spacing w:line="480" w:lineRule="auto"/>
        <w:jc w:val="both"/>
        <w:rPr>
          <w:lang w:val="en-US"/>
        </w:rPr>
      </w:pPr>
      <w:proofErr w:type="spellStart"/>
      <w:r w:rsidRPr="002E5B85">
        <w:rPr>
          <w:lang w:val="en-US"/>
        </w:rPr>
        <w:t>Ojeka</w:t>
      </w:r>
      <w:proofErr w:type="spellEnd"/>
      <w:r w:rsidRPr="002E5B85">
        <w:rPr>
          <w:lang w:val="en-US"/>
        </w:rPr>
        <w:t xml:space="preserve"> (2012) studied four manufacturing companies in Nigeria. He used annual reports and accounts of selected companies as well as questionnaire. His findings revealed that when a</w:t>
      </w:r>
    </w:p>
    <w:p w:rsidR="002B76F1" w:rsidRPr="002E5B85" w:rsidRDefault="002B76F1" w:rsidP="002B76F1">
      <w:pPr>
        <w:spacing w:line="480" w:lineRule="auto"/>
        <w:jc w:val="both"/>
        <w:rPr>
          <w:lang w:val="en-US"/>
        </w:rPr>
      </w:pPr>
      <w:proofErr w:type="spellStart"/>
      <w:r w:rsidRPr="002E5B85">
        <w:rPr>
          <w:lang w:val="en-US"/>
        </w:rPr>
        <w:t>Uremadu</w:t>
      </w:r>
      <w:proofErr w:type="spellEnd"/>
      <w:r w:rsidRPr="002E5B85">
        <w:rPr>
          <w:lang w:val="en-US"/>
        </w:rPr>
        <w:t xml:space="preserve">, </w:t>
      </w:r>
      <w:proofErr w:type="spellStart"/>
      <w:r w:rsidRPr="002E5B85">
        <w:rPr>
          <w:lang w:val="en-US"/>
        </w:rPr>
        <w:t>Egbido</w:t>
      </w:r>
      <w:proofErr w:type="spellEnd"/>
      <w:r w:rsidRPr="002E5B85">
        <w:rPr>
          <w:lang w:val="en-US"/>
        </w:rPr>
        <w:t xml:space="preserve"> and </w:t>
      </w:r>
      <w:proofErr w:type="spellStart"/>
      <w:r w:rsidRPr="002E5B85">
        <w:rPr>
          <w:lang w:val="en-US"/>
        </w:rPr>
        <w:t>Enyi</w:t>
      </w:r>
      <w:proofErr w:type="spellEnd"/>
      <w:r w:rsidRPr="002E5B85">
        <w:rPr>
          <w:lang w:val="en-US"/>
        </w:rPr>
        <w:t xml:space="preserve"> (2012) carried out a study in Nigeria on working capital management, liquidity and corporate profitability in the manufacturing firms that were quoted. The study used a cross sectional time series data for the period 2005 - 2006. Debtors** collection period was used as proxy or credit policy and represented the length of time it takes the companies to collect proceeds of sales from their debtors. The study established a distorted and non-significant relationship of debtors" collection period with the level of corporate profitability cum liquidity among quoted companies in Nigeria.</w:t>
      </w:r>
    </w:p>
    <w:p w:rsidR="002B76F1" w:rsidRDefault="002B76F1" w:rsidP="002B76F1">
      <w:pPr>
        <w:spacing w:line="480" w:lineRule="auto"/>
        <w:jc w:val="both"/>
        <w:rPr>
          <w:lang w:val="en-US"/>
        </w:rPr>
      </w:pPr>
      <w:r w:rsidRPr="002E5B85">
        <w:rPr>
          <w:lang w:val="en-US"/>
        </w:rPr>
        <w:t xml:space="preserve">This </w:t>
      </w:r>
      <w:r>
        <w:rPr>
          <w:lang w:val="en-US"/>
        </w:rPr>
        <w:t xml:space="preserve">conclusion has important policy </w:t>
      </w:r>
      <w:r w:rsidRPr="002E5B85">
        <w:rPr>
          <w:lang w:val="en-US"/>
        </w:rPr>
        <w:t xml:space="preserve">implications for emerging countries like Nigeria as it suggests that when a company's credit policy is </w:t>
      </w:r>
      <w:proofErr w:type="spellStart"/>
      <w:r w:rsidRPr="002E5B85">
        <w:rPr>
          <w:lang w:val="en-US"/>
        </w:rPr>
        <w:t>favourable</w:t>
      </w:r>
      <w:proofErr w:type="spellEnd"/>
      <w:r w:rsidRPr="002E5B85">
        <w:rPr>
          <w:lang w:val="en-US"/>
        </w:rPr>
        <w:t>, liquidity is at a desirable level and lastly, the findings revealed that companies should ensure the monitoring and regular review of their credit policy and the allowance of cash discounts should be minimized as much as possible.</w:t>
      </w:r>
    </w:p>
    <w:p w:rsidR="002B76F1" w:rsidRPr="00D71022" w:rsidRDefault="002B76F1" w:rsidP="002B76F1">
      <w:pPr>
        <w:spacing w:line="480" w:lineRule="auto"/>
        <w:jc w:val="both"/>
        <w:rPr>
          <w:b/>
          <w:lang w:val="en-US"/>
        </w:rPr>
      </w:pPr>
      <w:r w:rsidRPr="00D71022">
        <w:rPr>
          <w:b/>
          <w:lang w:val="en-US"/>
        </w:rPr>
        <w:t>2.4 GAP IN LITERATURE</w:t>
      </w:r>
    </w:p>
    <w:p w:rsidR="002B76F1" w:rsidRPr="002E5B85" w:rsidRDefault="002B76F1" w:rsidP="002B76F1">
      <w:pPr>
        <w:spacing w:line="480" w:lineRule="auto"/>
        <w:jc w:val="both"/>
        <w:rPr>
          <w:lang w:val="en-US"/>
        </w:rPr>
      </w:pPr>
      <w:r w:rsidRPr="002E5B85">
        <w:rPr>
          <w:lang w:val="en-US"/>
        </w:rPr>
        <w:t xml:space="preserve">From the review of related literature, it is evidenced that the research efforts were focused on the effect of credit management and bad debt on the growth of Nigerian money deposit banks, contributions of credit management and management of debt to economic growth and development. It is also evidenced that these research studies used secondary data to arrive at the conclusion. The aim of this study is to fill the gap by focusing on the impact of credit and debt management in the growth of banks and their profitability. Other researchers were focusing on </w:t>
      </w:r>
      <w:r w:rsidRPr="002E5B85">
        <w:rPr>
          <w:lang w:val="en-US"/>
        </w:rPr>
        <w:lastRenderedPageBreak/>
        <w:t>the impact of credit management and some on the management of debt but in this work, the researcher were able to bring out the principles the bank should apply to avoid bad debt and a better management of credit in the bank</w:t>
      </w:r>
      <w:r>
        <w:rPr>
          <w:lang w:val="en-US"/>
        </w:rPr>
        <w:t>s</w:t>
      </w:r>
    </w:p>
    <w:p w:rsidR="002B76F1" w:rsidRPr="00570FE0" w:rsidRDefault="002B76F1" w:rsidP="002B76F1">
      <w:pPr>
        <w:spacing w:line="480" w:lineRule="auto"/>
        <w:jc w:val="both"/>
      </w:pPr>
      <w:r w:rsidRPr="00570FE0">
        <w:tab/>
        <w:t>In agreeing with this view, Corley (1970) and Adeniyi (1985) stated that credit is a crucial factor in growth process of any economy and that by lending banks provide a valuable  services to the community as they serve to channel money from those who have idle fund to those who put the money in to constructive use.</w:t>
      </w:r>
    </w:p>
    <w:p w:rsidR="002B76F1" w:rsidRPr="00570FE0" w:rsidRDefault="002B76F1" w:rsidP="002B76F1">
      <w:pPr>
        <w:spacing w:line="480" w:lineRule="auto"/>
        <w:jc w:val="both"/>
      </w:pPr>
      <w:r w:rsidRPr="00570FE0">
        <w:tab/>
        <w:t>Furthermore, Acher and O.Ambrose opined that Money-Deposit   banks are in business to make loans. They however, added that the loan should work out in such a way that it will not seriously endanger the loan  portfolio and solvency of the bank . This view that appreciates  that though some dangers may arise , lending is, and should  be a major activity of Money-deposit  banks. The techniques and complexities of lending have been changing with growth in the society.</w:t>
      </w:r>
    </w:p>
    <w:p w:rsidR="002B76F1" w:rsidRPr="00570FE0" w:rsidRDefault="002B76F1" w:rsidP="002B76F1">
      <w:pPr>
        <w:spacing w:line="480" w:lineRule="auto"/>
        <w:jc w:val="both"/>
      </w:pPr>
      <w:r w:rsidRPr="00570FE0">
        <w:tab/>
        <w:t>Perhaps that is why Mather (1955) describes   banking as an art as well as a science. He went further to say that in addition to the wealth of technical and legal knowledge, a bank manager should develop the aptitudes to assess every request for an advance according to innumerable factor pertaining to the political borrower. He then identified three basic principles that should guide all bank lending viz, safety ,profitability and suitability. In addition to the principle enunciated by matter, other important guiding factors include the character and integrity, management accounting and technical skill of  the borrower as well as his capacity for hard work and his experience in the particular field for which the finance is required and the possibility of the  proposed investment generally sufficient profits. To  ensure repayment of the advance.</w:t>
      </w:r>
    </w:p>
    <w:p w:rsidR="002B76F1" w:rsidRPr="00570FE0" w:rsidRDefault="002B76F1" w:rsidP="002B76F1">
      <w:pPr>
        <w:spacing w:line="480" w:lineRule="auto"/>
        <w:jc w:val="both"/>
      </w:pPr>
      <w:r w:rsidRPr="00570FE0">
        <w:tab/>
      </w:r>
    </w:p>
    <w:p w:rsidR="002B76F1" w:rsidRPr="005B4363" w:rsidRDefault="002B76F1" w:rsidP="002B76F1">
      <w:pPr>
        <w:spacing w:line="480" w:lineRule="auto"/>
        <w:jc w:val="both"/>
      </w:pPr>
      <w:r w:rsidRPr="00570FE0">
        <w:t xml:space="preserve">                                                                                                                                                                                                         </w:t>
      </w:r>
    </w:p>
    <w:p w:rsidR="002B76F1" w:rsidRPr="005B4363" w:rsidRDefault="002B76F1" w:rsidP="002B76F1">
      <w:pPr>
        <w:spacing w:after="200" w:line="480" w:lineRule="auto"/>
        <w:jc w:val="center"/>
        <w:rPr>
          <w:b/>
        </w:rPr>
      </w:pPr>
      <w:r w:rsidRPr="005B4363">
        <w:rPr>
          <w:b/>
        </w:rPr>
        <w:lastRenderedPageBreak/>
        <w:t>CHAPTER THREE</w:t>
      </w:r>
    </w:p>
    <w:p w:rsidR="002B76F1" w:rsidRPr="00570FE0" w:rsidRDefault="002B76F1" w:rsidP="002B76F1">
      <w:pPr>
        <w:tabs>
          <w:tab w:val="left" w:pos="900"/>
        </w:tabs>
        <w:spacing w:line="480" w:lineRule="auto"/>
        <w:jc w:val="center"/>
      </w:pPr>
      <w:r w:rsidRPr="005B4363">
        <w:rPr>
          <w:b/>
        </w:rPr>
        <w:t>3.0      RESEARCH DESIGN AND METHODOLOGY</w:t>
      </w:r>
    </w:p>
    <w:p w:rsidR="002B76F1" w:rsidRPr="00570FE0" w:rsidRDefault="002B76F1" w:rsidP="002B76F1">
      <w:pPr>
        <w:tabs>
          <w:tab w:val="left" w:pos="900"/>
        </w:tabs>
        <w:spacing w:line="480" w:lineRule="auto"/>
        <w:jc w:val="both"/>
      </w:pPr>
      <w:r w:rsidRPr="00570FE0">
        <w:t xml:space="preserve">             Research methodology according to Dr  Orjih John(1996) is a systematic process of collecting,presenting,analysing and interpreting data for the purpose of arriving at dependable Solutions to human problems.</w:t>
      </w:r>
    </w:p>
    <w:p w:rsidR="002B76F1" w:rsidRPr="00570FE0" w:rsidRDefault="002B76F1" w:rsidP="002B76F1">
      <w:pPr>
        <w:tabs>
          <w:tab w:val="left" w:pos="900"/>
        </w:tabs>
        <w:spacing w:line="480" w:lineRule="auto"/>
        <w:jc w:val="both"/>
      </w:pPr>
      <w:r w:rsidRPr="00570FE0">
        <w:t xml:space="preserve">             Methodology is therefore concerned with the study of the resarch methods in a research of this nature,it is necessary to define the research design,area of the study,population of the study,sample size and sample size determination instrument for data collection,validation of instrument,reliability of research instrument.</w:t>
      </w:r>
    </w:p>
    <w:p w:rsidR="002B76F1" w:rsidRPr="00570FE0" w:rsidRDefault="002B76F1" w:rsidP="002B76F1">
      <w:pPr>
        <w:tabs>
          <w:tab w:val="left" w:pos="5535"/>
        </w:tabs>
        <w:spacing w:line="480" w:lineRule="auto"/>
        <w:jc w:val="both"/>
      </w:pPr>
      <w:r w:rsidRPr="00570FE0">
        <w:t>3.1        RESEARCH DESIGN</w:t>
      </w:r>
    </w:p>
    <w:p w:rsidR="002B76F1" w:rsidRPr="005B4363" w:rsidRDefault="002B76F1" w:rsidP="002B76F1">
      <w:pPr>
        <w:tabs>
          <w:tab w:val="left" w:pos="5535"/>
        </w:tabs>
        <w:spacing w:line="480" w:lineRule="auto"/>
        <w:jc w:val="both"/>
        <w:rPr>
          <w:lang w:val="en-US"/>
        </w:rPr>
      </w:pPr>
      <w:r w:rsidRPr="00570FE0">
        <w:t xml:space="preserve">             The design of this project is a case study design on a particular case study which is credit management and the incidence of  Bad debt in Nigeria Money-Deposit Banks with </w:t>
      </w:r>
      <w:r>
        <w:t>Guaranty trust bank</w:t>
      </w:r>
      <w:r w:rsidRPr="00570FE0">
        <w:t xml:space="preserve"> Of   Nigeria as a case study.</w:t>
      </w:r>
    </w:p>
    <w:p w:rsidR="002B76F1" w:rsidRPr="00570FE0" w:rsidRDefault="002B76F1" w:rsidP="002B76F1">
      <w:pPr>
        <w:tabs>
          <w:tab w:val="left" w:pos="5535"/>
        </w:tabs>
        <w:spacing w:line="480" w:lineRule="auto"/>
        <w:jc w:val="both"/>
      </w:pPr>
      <w:r w:rsidRPr="00570FE0">
        <w:t xml:space="preserve">3.2       </w:t>
      </w:r>
      <w:r w:rsidRPr="005B4363">
        <w:rPr>
          <w:b/>
        </w:rPr>
        <w:t>AREA OF STUDY</w:t>
      </w:r>
    </w:p>
    <w:p w:rsidR="002B76F1" w:rsidRPr="00570FE0" w:rsidRDefault="002B76F1" w:rsidP="002B76F1">
      <w:pPr>
        <w:tabs>
          <w:tab w:val="left" w:pos="5535"/>
        </w:tabs>
        <w:spacing w:line="480" w:lineRule="auto"/>
        <w:jc w:val="both"/>
      </w:pPr>
      <w:r w:rsidRPr="00570FE0">
        <w:t xml:space="preserve">      The area of the study covers all the credit management and the incidence of  Bad debts in Nigeria Money-Deposit banks(</w:t>
      </w:r>
      <w:r>
        <w:t>Guaranty trust bank</w:t>
      </w:r>
      <w:r w:rsidRPr="00570FE0">
        <w:t xml:space="preserve">) </w:t>
      </w:r>
    </w:p>
    <w:p w:rsidR="002B76F1" w:rsidRPr="00570FE0" w:rsidRDefault="002B76F1" w:rsidP="002B76F1">
      <w:pPr>
        <w:tabs>
          <w:tab w:val="left" w:pos="6195"/>
        </w:tabs>
        <w:spacing w:line="480" w:lineRule="auto"/>
        <w:jc w:val="both"/>
      </w:pPr>
      <w:r w:rsidRPr="00570FE0">
        <w:t xml:space="preserve">3.3  </w:t>
      </w:r>
      <w:r w:rsidRPr="005B4363">
        <w:rPr>
          <w:b/>
        </w:rPr>
        <w:t xml:space="preserve">    POPULATION OF THE STUDY</w:t>
      </w:r>
    </w:p>
    <w:p w:rsidR="002B76F1" w:rsidRPr="005B4363" w:rsidRDefault="002B76F1" w:rsidP="002B76F1">
      <w:pPr>
        <w:tabs>
          <w:tab w:val="left" w:pos="6195"/>
        </w:tabs>
        <w:spacing w:line="480" w:lineRule="auto"/>
        <w:jc w:val="both"/>
        <w:rPr>
          <w:lang w:val="en-US"/>
        </w:rPr>
      </w:pPr>
      <w:r w:rsidRPr="00570FE0">
        <w:t xml:space="preserve">                The total number of workforce in </w:t>
      </w:r>
      <w:r>
        <w:t>Guaranty trust bank</w:t>
      </w:r>
      <w:r w:rsidRPr="00570FE0">
        <w:t xml:space="preserve"> of Nigeria Plc is 2020</w:t>
      </w:r>
    </w:p>
    <w:p w:rsidR="002B76F1" w:rsidRPr="00570FE0" w:rsidRDefault="002B76F1" w:rsidP="002B76F1">
      <w:pPr>
        <w:tabs>
          <w:tab w:val="left" w:pos="6195"/>
        </w:tabs>
        <w:spacing w:line="480" w:lineRule="auto"/>
        <w:jc w:val="both"/>
      </w:pPr>
      <w:r w:rsidRPr="00570FE0">
        <w:t xml:space="preserve">3.4       </w:t>
      </w:r>
      <w:r w:rsidRPr="005B4363">
        <w:rPr>
          <w:b/>
        </w:rPr>
        <w:t>SAMPLE SIZE</w:t>
      </w:r>
      <w:r w:rsidRPr="00570FE0">
        <w:t xml:space="preserve"> </w:t>
      </w:r>
    </w:p>
    <w:p w:rsidR="002B76F1" w:rsidRPr="00570FE0" w:rsidRDefault="002B76F1" w:rsidP="002B76F1">
      <w:pPr>
        <w:tabs>
          <w:tab w:val="left" w:pos="6195"/>
        </w:tabs>
        <w:spacing w:line="480" w:lineRule="auto"/>
        <w:jc w:val="both"/>
      </w:pPr>
      <w:r w:rsidRPr="00570FE0">
        <w:t xml:space="preserve">                 To determine the sample size on the total population of two thousand and twenty.the researcher used the formular below</w:t>
      </w:r>
    </w:p>
    <w:p w:rsidR="002B76F1" w:rsidRPr="005B4363" w:rsidRDefault="002B76F1" w:rsidP="002B76F1">
      <w:pPr>
        <w:tabs>
          <w:tab w:val="left" w:pos="6195"/>
        </w:tabs>
        <w:spacing w:line="480" w:lineRule="auto"/>
        <w:jc w:val="both"/>
        <w:rPr>
          <w:lang w:val="en-US"/>
        </w:rPr>
      </w:pPr>
      <w:r w:rsidRPr="00570FE0">
        <w:t xml:space="preserve">                Used the Taro Yamani formular see below</w:t>
      </w:r>
    </w:p>
    <w:p w:rsidR="002B76F1" w:rsidRPr="00570FE0" w:rsidRDefault="002B76F1" w:rsidP="002B76F1">
      <w:pPr>
        <w:tabs>
          <w:tab w:val="left" w:pos="6195"/>
        </w:tabs>
        <w:spacing w:line="480" w:lineRule="auto"/>
        <w:jc w:val="both"/>
      </w:pPr>
      <w:r w:rsidRPr="00570FE0">
        <w:t xml:space="preserve">                N  =       n</w:t>
      </w:r>
    </w:p>
    <w:p w:rsidR="002B76F1" w:rsidRPr="00570FE0" w:rsidRDefault="002B76F1" w:rsidP="002B76F1">
      <w:pPr>
        <w:tabs>
          <w:tab w:val="left" w:pos="6195"/>
        </w:tabs>
        <w:spacing w:line="480" w:lineRule="auto"/>
        <w:jc w:val="both"/>
      </w:pPr>
      <w:r w:rsidRPr="009D6DDD">
        <w:rPr>
          <w:noProof/>
        </w:rPr>
        <w:pict>
          <v:line id="_x0000_s1152" style="position:absolute;left:0;text-align:left;z-index:251658240" from="1in,3.4pt" to="162.05pt,3.55pt"/>
        </w:pict>
      </w:r>
      <w:r w:rsidRPr="00570FE0">
        <w:t xml:space="preserve">                          </w:t>
      </w:r>
    </w:p>
    <w:p w:rsidR="002B76F1" w:rsidRPr="00570FE0" w:rsidRDefault="002B76F1" w:rsidP="002B76F1">
      <w:pPr>
        <w:tabs>
          <w:tab w:val="left" w:pos="6195"/>
        </w:tabs>
        <w:spacing w:line="480" w:lineRule="auto"/>
        <w:jc w:val="both"/>
      </w:pPr>
      <w:r w:rsidRPr="00570FE0">
        <w:t xml:space="preserve">                           1 +N(e)</w:t>
      </w:r>
      <w:r w:rsidRPr="00570FE0">
        <w:rPr>
          <w:vertAlign w:val="superscript"/>
        </w:rPr>
        <w:t>2</w:t>
      </w:r>
    </w:p>
    <w:p w:rsidR="002B76F1" w:rsidRPr="00570FE0" w:rsidRDefault="002B76F1" w:rsidP="002B76F1">
      <w:pPr>
        <w:tabs>
          <w:tab w:val="left" w:pos="6195"/>
        </w:tabs>
        <w:spacing w:line="480" w:lineRule="auto"/>
        <w:jc w:val="both"/>
      </w:pPr>
    </w:p>
    <w:p w:rsidR="002B76F1" w:rsidRPr="00570FE0" w:rsidRDefault="002B76F1" w:rsidP="002B76F1">
      <w:pPr>
        <w:tabs>
          <w:tab w:val="left" w:pos="6195"/>
        </w:tabs>
        <w:spacing w:line="480" w:lineRule="auto"/>
        <w:jc w:val="both"/>
      </w:pPr>
      <w:r w:rsidRPr="00570FE0">
        <w:t>Where n =  The desired sample size</w:t>
      </w:r>
    </w:p>
    <w:p w:rsidR="002B76F1" w:rsidRPr="00570FE0" w:rsidRDefault="002B76F1" w:rsidP="002B76F1">
      <w:pPr>
        <w:tabs>
          <w:tab w:val="left" w:pos="6195"/>
        </w:tabs>
        <w:spacing w:line="480" w:lineRule="auto"/>
        <w:jc w:val="both"/>
      </w:pPr>
      <w:r w:rsidRPr="00570FE0">
        <w:t xml:space="preserve">            N=  Population size</w:t>
      </w:r>
    </w:p>
    <w:p w:rsidR="002B76F1" w:rsidRPr="00570FE0" w:rsidRDefault="002B76F1" w:rsidP="002B76F1">
      <w:pPr>
        <w:tabs>
          <w:tab w:val="left" w:pos="6195"/>
        </w:tabs>
        <w:spacing w:line="480" w:lineRule="auto"/>
        <w:jc w:val="both"/>
      </w:pPr>
      <w:r w:rsidRPr="00570FE0">
        <w:t xml:space="preserve">            E =margin of error</w:t>
      </w:r>
    </w:p>
    <w:p w:rsidR="002B76F1" w:rsidRPr="005B4363" w:rsidRDefault="002B76F1" w:rsidP="002B76F1">
      <w:pPr>
        <w:tabs>
          <w:tab w:val="left" w:pos="6195"/>
        </w:tabs>
        <w:spacing w:line="480" w:lineRule="auto"/>
        <w:jc w:val="both"/>
        <w:rPr>
          <w:lang w:val="en-US"/>
        </w:rPr>
      </w:pPr>
      <w:r w:rsidRPr="00570FE0">
        <w:t xml:space="preserve">            1 = constant/unity</w:t>
      </w:r>
    </w:p>
    <w:p w:rsidR="002B76F1" w:rsidRPr="00570FE0" w:rsidRDefault="002B76F1" w:rsidP="002B76F1">
      <w:pPr>
        <w:tabs>
          <w:tab w:val="left" w:pos="6195"/>
        </w:tabs>
        <w:spacing w:line="480" w:lineRule="auto"/>
        <w:jc w:val="both"/>
      </w:pPr>
      <w:r w:rsidRPr="00570FE0">
        <w:t xml:space="preserve">             =  2020</w:t>
      </w:r>
    </w:p>
    <w:p w:rsidR="002B76F1" w:rsidRPr="00570FE0" w:rsidRDefault="002B76F1" w:rsidP="002B76F1">
      <w:pPr>
        <w:tabs>
          <w:tab w:val="left" w:pos="6195"/>
        </w:tabs>
        <w:spacing w:line="480" w:lineRule="auto"/>
        <w:jc w:val="both"/>
      </w:pPr>
      <w:r w:rsidRPr="009D6DDD">
        <w:rPr>
          <w:noProof/>
        </w:rPr>
        <w:pict>
          <v:line id="_x0000_s1153" style="position:absolute;left:0;text-align:left;z-index:251658240" from="48pt,5.25pt" to="96pt,5.25pt"/>
        </w:pict>
      </w:r>
    </w:p>
    <w:p w:rsidR="002B76F1" w:rsidRPr="005B4363" w:rsidRDefault="002B76F1" w:rsidP="002B76F1">
      <w:pPr>
        <w:tabs>
          <w:tab w:val="left" w:pos="6195"/>
        </w:tabs>
        <w:spacing w:line="480" w:lineRule="auto"/>
        <w:jc w:val="both"/>
        <w:rPr>
          <w:vertAlign w:val="superscript"/>
          <w:lang w:val="en-US"/>
        </w:rPr>
      </w:pPr>
      <w:r w:rsidRPr="00570FE0">
        <w:t xml:space="preserve">               1+2020 (0.05)</w:t>
      </w:r>
      <w:r w:rsidRPr="00570FE0">
        <w:rPr>
          <w:vertAlign w:val="superscript"/>
        </w:rPr>
        <w:t>2</w:t>
      </w:r>
    </w:p>
    <w:p w:rsidR="002B76F1" w:rsidRPr="00570FE0" w:rsidRDefault="002B76F1" w:rsidP="002B76F1">
      <w:pPr>
        <w:tabs>
          <w:tab w:val="left" w:pos="6195"/>
        </w:tabs>
        <w:spacing w:line="480" w:lineRule="auto"/>
        <w:jc w:val="both"/>
      </w:pPr>
      <w:r w:rsidRPr="00570FE0">
        <w:rPr>
          <w:vertAlign w:val="superscript"/>
        </w:rPr>
        <w:t xml:space="preserve">                  </w:t>
      </w:r>
      <w:r w:rsidRPr="00570FE0">
        <w:t>= 2020</w:t>
      </w:r>
    </w:p>
    <w:p w:rsidR="002B76F1" w:rsidRPr="005B4363" w:rsidRDefault="002B76F1" w:rsidP="002B76F1">
      <w:pPr>
        <w:tabs>
          <w:tab w:val="left" w:pos="6195"/>
        </w:tabs>
        <w:spacing w:line="480" w:lineRule="auto"/>
        <w:jc w:val="both"/>
        <w:rPr>
          <w:lang w:val="en-US"/>
        </w:rPr>
      </w:pPr>
      <w:r w:rsidRPr="009D6DDD">
        <w:rPr>
          <w:noProof/>
          <w:vertAlign w:val="superscript"/>
        </w:rPr>
        <w:pict>
          <v:line id="_x0000_s1154" style="position:absolute;left:0;text-align:left;z-index:251658240" from="43.5pt,.3pt" to="91.5pt,.3pt"/>
        </w:pict>
      </w:r>
      <w:r w:rsidRPr="00570FE0">
        <w:t xml:space="preserve">               1+2020(0.0025)</w:t>
      </w:r>
    </w:p>
    <w:p w:rsidR="002B76F1" w:rsidRPr="00570FE0" w:rsidRDefault="002B76F1" w:rsidP="002B76F1">
      <w:pPr>
        <w:tabs>
          <w:tab w:val="left" w:pos="6195"/>
        </w:tabs>
        <w:spacing w:line="480" w:lineRule="auto"/>
        <w:jc w:val="both"/>
      </w:pPr>
      <w:r w:rsidRPr="009D6DDD">
        <w:rPr>
          <w:noProof/>
          <w:vertAlign w:val="superscript"/>
        </w:rPr>
        <w:pict>
          <v:line id="_x0000_s1155" style="position:absolute;left:0;text-align:left;z-index:251658240" from="41.25pt,12.45pt" to="89.25pt,12.45pt"/>
        </w:pict>
      </w:r>
      <w:r w:rsidRPr="00570FE0">
        <w:t xml:space="preserve">            = 2020</w:t>
      </w:r>
    </w:p>
    <w:p w:rsidR="002B76F1" w:rsidRPr="00570FE0" w:rsidRDefault="002B76F1" w:rsidP="002B76F1">
      <w:pPr>
        <w:tabs>
          <w:tab w:val="left" w:pos="6195"/>
        </w:tabs>
        <w:spacing w:line="480" w:lineRule="auto"/>
        <w:ind w:firstLine="720"/>
        <w:jc w:val="both"/>
      </w:pPr>
      <w:r w:rsidRPr="00570FE0">
        <w:t xml:space="preserve">   1+5.50</w:t>
      </w:r>
    </w:p>
    <w:p w:rsidR="002B76F1" w:rsidRPr="00570FE0" w:rsidRDefault="002B76F1" w:rsidP="002B76F1">
      <w:pPr>
        <w:tabs>
          <w:tab w:val="left" w:pos="6195"/>
        </w:tabs>
        <w:spacing w:line="480" w:lineRule="auto"/>
        <w:ind w:firstLine="720"/>
        <w:jc w:val="both"/>
      </w:pPr>
      <w:r w:rsidRPr="009D6DDD">
        <w:rPr>
          <w:noProof/>
          <w:vertAlign w:val="superscript"/>
        </w:rPr>
        <w:pict>
          <v:line id="_x0000_s1156" style="position:absolute;left:0;text-align:left;z-index:251658240" from="42pt,11.85pt" to="90pt,11.85pt"/>
        </w:pict>
      </w:r>
      <w:r w:rsidRPr="00570FE0">
        <w:t>= 2020</w:t>
      </w:r>
    </w:p>
    <w:p w:rsidR="002B76F1" w:rsidRPr="005B4363" w:rsidRDefault="002B76F1" w:rsidP="002B76F1">
      <w:pPr>
        <w:tabs>
          <w:tab w:val="left" w:pos="6195"/>
        </w:tabs>
        <w:spacing w:line="480" w:lineRule="auto"/>
        <w:jc w:val="both"/>
        <w:rPr>
          <w:lang w:val="en-US"/>
        </w:rPr>
      </w:pPr>
      <w:r w:rsidRPr="00570FE0">
        <w:t xml:space="preserve">               0.05</w:t>
      </w:r>
    </w:p>
    <w:p w:rsidR="002B76F1" w:rsidRPr="005B4363" w:rsidRDefault="002B76F1" w:rsidP="002B76F1">
      <w:pPr>
        <w:tabs>
          <w:tab w:val="left" w:pos="6195"/>
        </w:tabs>
        <w:spacing w:line="480" w:lineRule="auto"/>
        <w:jc w:val="both"/>
        <w:rPr>
          <w:lang w:val="en-US"/>
        </w:rPr>
      </w:pPr>
      <w:r w:rsidRPr="00570FE0">
        <w:t>N       = 334</w:t>
      </w:r>
    </w:p>
    <w:p w:rsidR="002B76F1" w:rsidRPr="00D83F00" w:rsidRDefault="002B76F1" w:rsidP="002B76F1">
      <w:pPr>
        <w:spacing w:line="480" w:lineRule="auto"/>
        <w:jc w:val="both"/>
        <w:rPr>
          <w:b/>
        </w:rPr>
      </w:pPr>
      <w:r>
        <w:rPr>
          <w:b/>
          <w:lang w:val="en-US"/>
        </w:rPr>
        <w:t>3.5</w:t>
      </w:r>
      <w:r>
        <w:rPr>
          <w:b/>
          <w:lang w:val="en-US"/>
        </w:rPr>
        <w:tab/>
      </w:r>
      <w:r w:rsidRPr="00D83F00">
        <w:rPr>
          <w:b/>
        </w:rPr>
        <w:t>METHOD OF DATA COLLECTION</w:t>
      </w:r>
    </w:p>
    <w:p w:rsidR="002B76F1" w:rsidRPr="00D83F00" w:rsidRDefault="002B76F1" w:rsidP="002B76F1">
      <w:pPr>
        <w:spacing w:line="480" w:lineRule="auto"/>
        <w:jc w:val="both"/>
      </w:pPr>
      <w:r w:rsidRPr="00D83F00">
        <w:rPr>
          <w:b/>
        </w:rPr>
        <w:tab/>
      </w:r>
      <w:r w:rsidRPr="00D83F00">
        <w:t>Both the primary and the secondary source of data were used in the instrument of  collection of data in this research work.</w:t>
      </w:r>
    </w:p>
    <w:p w:rsidR="002B76F1" w:rsidRPr="00D83F00" w:rsidRDefault="002B76F1" w:rsidP="002B76F1">
      <w:pPr>
        <w:spacing w:line="480" w:lineRule="auto"/>
        <w:jc w:val="both"/>
      </w:pPr>
      <w:r w:rsidRPr="00D83F00">
        <w:tab/>
        <w:t>Primary data was collected using questionnaire while the secondary source was from journals, textbook, internet and write up which are related to this research topic.</w:t>
      </w:r>
    </w:p>
    <w:p w:rsidR="002B76F1" w:rsidRDefault="002B76F1" w:rsidP="002B76F1">
      <w:pPr>
        <w:tabs>
          <w:tab w:val="left" w:pos="6195"/>
        </w:tabs>
        <w:spacing w:line="480" w:lineRule="auto"/>
        <w:jc w:val="both"/>
        <w:rPr>
          <w:lang w:val="en-US"/>
        </w:rPr>
      </w:pPr>
    </w:p>
    <w:p w:rsidR="002B76F1" w:rsidRPr="005B4363" w:rsidRDefault="002B76F1" w:rsidP="002B76F1">
      <w:pPr>
        <w:tabs>
          <w:tab w:val="left" w:pos="6195"/>
        </w:tabs>
        <w:spacing w:line="480" w:lineRule="auto"/>
        <w:jc w:val="both"/>
        <w:rPr>
          <w:b/>
        </w:rPr>
      </w:pPr>
      <w:r w:rsidRPr="005B4363">
        <w:rPr>
          <w:b/>
        </w:rPr>
        <w:t>3.</w:t>
      </w:r>
      <w:r w:rsidRPr="005B4363">
        <w:rPr>
          <w:b/>
          <w:lang w:val="en-US"/>
        </w:rPr>
        <w:t>6</w:t>
      </w:r>
      <w:r w:rsidRPr="005B4363">
        <w:rPr>
          <w:b/>
        </w:rPr>
        <w:t xml:space="preserve">       INSTRUMENT FOR DATA COLLECTION</w:t>
      </w:r>
    </w:p>
    <w:p w:rsidR="002B76F1" w:rsidRPr="00570FE0" w:rsidRDefault="002B76F1" w:rsidP="002B76F1">
      <w:pPr>
        <w:tabs>
          <w:tab w:val="left" w:pos="6195"/>
        </w:tabs>
        <w:spacing w:line="480" w:lineRule="auto"/>
        <w:jc w:val="both"/>
      </w:pPr>
      <w:r w:rsidRPr="00570FE0">
        <w:t xml:space="preserve">            There are many sources or instrument of data but in my study which is purely analytical two instruments for data collection which is primary and secondary data or sources were used.</w:t>
      </w:r>
    </w:p>
    <w:p w:rsidR="002B76F1" w:rsidRPr="00570FE0" w:rsidRDefault="002B76F1" w:rsidP="002B76F1">
      <w:pPr>
        <w:numPr>
          <w:ilvl w:val="0"/>
          <w:numId w:val="14"/>
        </w:numPr>
        <w:tabs>
          <w:tab w:val="left" w:pos="6195"/>
        </w:tabs>
        <w:spacing w:line="480" w:lineRule="auto"/>
        <w:jc w:val="both"/>
      </w:pPr>
      <w:r w:rsidRPr="00570FE0">
        <w:lastRenderedPageBreak/>
        <w:t>Primary Source: These are raw data collected from people directly involved.These comprised the data collected from the followings:</w:t>
      </w:r>
    </w:p>
    <w:p w:rsidR="002B76F1" w:rsidRPr="00570FE0" w:rsidRDefault="002B76F1" w:rsidP="002B76F1">
      <w:pPr>
        <w:tabs>
          <w:tab w:val="left" w:pos="6195"/>
        </w:tabs>
        <w:spacing w:line="480" w:lineRule="auto"/>
        <w:jc w:val="both"/>
      </w:pPr>
      <w:r w:rsidRPr="00570FE0">
        <w:t xml:space="preserve">      i)   Questionnaire</w:t>
      </w:r>
    </w:p>
    <w:p w:rsidR="002B76F1" w:rsidRPr="00570FE0" w:rsidRDefault="002B76F1" w:rsidP="002B76F1">
      <w:pPr>
        <w:tabs>
          <w:tab w:val="left" w:pos="6195"/>
        </w:tabs>
        <w:spacing w:line="480" w:lineRule="auto"/>
        <w:ind w:left="420"/>
        <w:jc w:val="both"/>
      </w:pPr>
      <w:r w:rsidRPr="00570FE0">
        <w:t xml:space="preserve">                   The researcher designed well structured and multiple choice questionnaires for the bank officials.they were personally  administrered by the researcher.</w:t>
      </w:r>
    </w:p>
    <w:p w:rsidR="002B76F1" w:rsidRPr="00570FE0" w:rsidRDefault="002B76F1" w:rsidP="002B76F1">
      <w:pPr>
        <w:tabs>
          <w:tab w:val="left" w:pos="6195"/>
        </w:tabs>
        <w:spacing w:line="480" w:lineRule="auto"/>
        <w:ind w:left="420"/>
        <w:jc w:val="both"/>
      </w:pPr>
      <w:r w:rsidRPr="00570FE0">
        <w:t xml:space="preserve">                   The questionnaires were distributed and collected immediately to avoid loss in transit and close-ended questions were asked for simple and direct responses which the respondents could not easily avoid.</w:t>
      </w:r>
    </w:p>
    <w:p w:rsidR="002B76F1" w:rsidRPr="00570FE0" w:rsidRDefault="002B76F1" w:rsidP="002B76F1">
      <w:pPr>
        <w:tabs>
          <w:tab w:val="left" w:pos="6195"/>
        </w:tabs>
        <w:spacing w:line="480" w:lineRule="auto"/>
        <w:jc w:val="both"/>
      </w:pPr>
      <w:r w:rsidRPr="00570FE0">
        <w:t xml:space="preserve">       ii)      ORAL INTERVIEW</w:t>
      </w:r>
    </w:p>
    <w:p w:rsidR="002B76F1" w:rsidRPr="00570FE0" w:rsidRDefault="002B76F1" w:rsidP="002B76F1">
      <w:pPr>
        <w:tabs>
          <w:tab w:val="left" w:pos="6195"/>
        </w:tabs>
        <w:spacing w:line="480" w:lineRule="auto"/>
        <w:ind w:left="420"/>
        <w:jc w:val="both"/>
      </w:pPr>
      <w:r w:rsidRPr="00570FE0">
        <w:t xml:space="preserve">                       This method served as a follow-up to the questionnaire which gave the respondents the opportunity to explain certain questions in detail.</w:t>
      </w:r>
    </w:p>
    <w:p w:rsidR="002B76F1" w:rsidRPr="00570FE0" w:rsidRDefault="002B76F1" w:rsidP="002B76F1">
      <w:pPr>
        <w:tabs>
          <w:tab w:val="left" w:pos="6195"/>
        </w:tabs>
        <w:spacing w:line="480" w:lineRule="auto"/>
        <w:ind w:left="420"/>
        <w:jc w:val="both"/>
      </w:pPr>
      <w:r w:rsidRPr="00570FE0">
        <w:t xml:space="preserve">                        The researcher met the respondents face to face and  necessary questions were  asked and the researcher filed the prepared questionnaires himself.</w:t>
      </w:r>
    </w:p>
    <w:p w:rsidR="002B76F1" w:rsidRPr="00570FE0" w:rsidRDefault="002B76F1" w:rsidP="002B76F1">
      <w:pPr>
        <w:numPr>
          <w:ilvl w:val="0"/>
          <w:numId w:val="14"/>
        </w:numPr>
        <w:tabs>
          <w:tab w:val="left" w:pos="6195"/>
        </w:tabs>
        <w:spacing w:line="480" w:lineRule="auto"/>
        <w:jc w:val="both"/>
      </w:pPr>
      <w:r w:rsidRPr="00570FE0">
        <w:t xml:space="preserve">Secondary Sources: The secondary sources of information used were in the area  of literature review.This means making use of Articles from various newspapers written by financial experts,magazines and textbooks.They were collected from the following places: </w:t>
      </w:r>
    </w:p>
    <w:p w:rsidR="002B76F1" w:rsidRPr="00570FE0" w:rsidRDefault="002B76F1" w:rsidP="002B76F1">
      <w:pPr>
        <w:numPr>
          <w:ilvl w:val="0"/>
          <w:numId w:val="17"/>
        </w:numPr>
        <w:tabs>
          <w:tab w:val="left" w:pos="6195"/>
        </w:tabs>
        <w:spacing w:line="480" w:lineRule="auto"/>
        <w:jc w:val="both"/>
      </w:pPr>
      <w:r w:rsidRPr="00570FE0">
        <w:t>Institute of management and technology Enugu library.</w:t>
      </w:r>
    </w:p>
    <w:p w:rsidR="002B76F1" w:rsidRPr="00570FE0" w:rsidRDefault="002B76F1" w:rsidP="002B76F1">
      <w:pPr>
        <w:numPr>
          <w:ilvl w:val="0"/>
          <w:numId w:val="17"/>
        </w:numPr>
        <w:tabs>
          <w:tab w:val="left" w:pos="6195"/>
        </w:tabs>
        <w:spacing w:line="480" w:lineRule="auto"/>
        <w:jc w:val="both"/>
      </w:pPr>
      <w:r w:rsidRPr="00570FE0">
        <w:t>University of Nigeria Enugu campus library</w:t>
      </w:r>
    </w:p>
    <w:p w:rsidR="002B76F1" w:rsidRPr="00570FE0" w:rsidRDefault="002B76F1" w:rsidP="002B76F1">
      <w:pPr>
        <w:numPr>
          <w:ilvl w:val="0"/>
          <w:numId w:val="17"/>
        </w:numPr>
        <w:tabs>
          <w:tab w:val="left" w:pos="6195"/>
        </w:tabs>
        <w:spacing w:line="480" w:lineRule="auto"/>
        <w:jc w:val="both"/>
      </w:pPr>
      <w:r w:rsidRPr="00570FE0">
        <w:t>National library Enugu</w:t>
      </w:r>
    </w:p>
    <w:p w:rsidR="002B76F1" w:rsidRPr="00570FE0" w:rsidRDefault="002B76F1" w:rsidP="002B76F1">
      <w:pPr>
        <w:numPr>
          <w:ilvl w:val="0"/>
          <w:numId w:val="17"/>
        </w:numPr>
        <w:tabs>
          <w:tab w:val="left" w:pos="6195"/>
        </w:tabs>
        <w:spacing w:line="480" w:lineRule="auto"/>
        <w:jc w:val="both"/>
      </w:pPr>
      <w:r w:rsidRPr="00570FE0">
        <w:t>Enugu State University of science and technology Agbani  Library</w:t>
      </w:r>
    </w:p>
    <w:p w:rsidR="002B76F1" w:rsidRPr="00570FE0" w:rsidRDefault="002B76F1" w:rsidP="002B76F1">
      <w:pPr>
        <w:numPr>
          <w:ilvl w:val="0"/>
          <w:numId w:val="17"/>
        </w:numPr>
        <w:tabs>
          <w:tab w:val="left" w:pos="6195"/>
        </w:tabs>
        <w:spacing w:line="480" w:lineRule="auto"/>
        <w:jc w:val="both"/>
      </w:pPr>
      <w:r w:rsidRPr="00570FE0">
        <w:t>State Central Library Enugu</w:t>
      </w:r>
    </w:p>
    <w:p w:rsidR="002B76F1" w:rsidRPr="005B4363" w:rsidRDefault="002B76F1" w:rsidP="002B76F1">
      <w:pPr>
        <w:numPr>
          <w:ilvl w:val="0"/>
          <w:numId w:val="17"/>
        </w:numPr>
        <w:tabs>
          <w:tab w:val="left" w:pos="6195"/>
        </w:tabs>
        <w:spacing w:line="480" w:lineRule="auto"/>
        <w:jc w:val="both"/>
      </w:pPr>
      <w:r w:rsidRPr="00570FE0">
        <w:t>The Central Bank of Nigeria,Enugu branch</w:t>
      </w:r>
    </w:p>
    <w:p w:rsidR="002B76F1" w:rsidRPr="00570FE0" w:rsidRDefault="002B76F1" w:rsidP="002B76F1">
      <w:pPr>
        <w:numPr>
          <w:ilvl w:val="0"/>
          <w:numId w:val="17"/>
        </w:numPr>
        <w:tabs>
          <w:tab w:val="left" w:pos="6195"/>
        </w:tabs>
        <w:spacing w:line="480" w:lineRule="auto"/>
        <w:jc w:val="both"/>
      </w:pPr>
    </w:p>
    <w:p w:rsidR="002B76F1" w:rsidRPr="009771DD" w:rsidRDefault="002B76F1" w:rsidP="002B76F1">
      <w:pPr>
        <w:tabs>
          <w:tab w:val="left" w:pos="6195"/>
        </w:tabs>
        <w:spacing w:line="480" w:lineRule="auto"/>
        <w:jc w:val="both"/>
        <w:rPr>
          <w:lang w:val="en-US"/>
        </w:rPr>
      </w:pPr>
      <w:r w:rsidRPr="00570FE0">
        <w:t xml:space="preserve">      </w:t>
      </w:r>
    </w:p>
    <w:p w:rsidR="002B76F1" w:rsidRPr="005B4363" w:rsidRDefault="002B76F1" w:rsidP="002B76F1">
      <w:pPr>
        <w:tabs>
          <w:tab w:val="left" w:pos="6195"/>
        </w:tabs>
        <w:spacing w:line="480" w:lineRule="auto"/>
        <w:jc w:val="both"/>
        <w:rPr>
          <w:b/>
          <w:lang w:val="en-US"/>
        </w:rPr>
      </w:pPr>
      <w:r w:rsidRPr="005B4363">
        <w:rPr>
          <w:b/>
          <w:lang w:val="en-US"/>
        </w:rPr>
        <w:lastRenderedPageBreak/>
        <w:t xml:space="preserve">3.7   HISTORICAL BACKGROUND OF THE CASE STUDY </w:t>
      </w:r>
    </w:p>
    <w:p w:rsidR="002B76F1" w:rsidRPr="005B4363" w:rsidRDefault="002B76F1" w:rsidP="002B76F1">
      <w:pPr>
        <w:tabs>
          <w:tab w:val="left" w:pos="6195"/>
        </w:tabs>
        <w:spacing w:line="480" w:lineRule="auto"/>
        <w:jc w:val="both"/>
        <w:rPr>
          <w:color w:val="1F1F1F"/>
          <w:shd w:val="clear" w:color="auto" w:fill="FFFFFF"/>
          <w:lang w:val="en-US"/>
        </w:rPr>
      </w:pPr>
      <w:r w:rsidRPr="005B4363">
        <w:rPr>
          <w:color w:val="1F1F1F"/>
          <w:shd w:val="clear" w:color="auto" w:fill="FFFFFF"/>
        </w:rPr>
        <w:t>Guaranty Trust Bank plc was </w:t>
      </w:r>
      <w:r w:rsidRPr="005B4363">
        <w:rPr>
          <w:color w:val="040C28"/>
        </w:rPr>
        <w:t>incorporated as a limited liability company licensed to provide commercial and other banking services to the Nigerian public in 1990</w:t>
      </w:r>
      <w:r w:rsidRPr="005B4363">
        <w:rPr>
          <w:color w:val="1F1F1F"/>
          <w:shd w:val="clear" w:color="auto" w:fill="FFFFFF"/>
        </w:rPr>
        <w:t>. The Bank commenced operations in February 1991, and has since then grown to become one of the most respected and service focused banks in Nigeria</w:t>
      </w:r>
      <w:r w:rsidRPr="005B4363">
        <w:rPr>
          <w:color w:val="1F1F1F"/>
          <w:shd w:val="clear" w:color="auto" w:fill="FFFFFF"/>
          <w:lang w:val="en-US"/>
        </w:rPr>
        <w:t xml:space="preserve"> </w:t>
      </w:r>
    </w:p>
    <w:p w:rsidR="002B76F1" w:rsidRPr="005B4363" w:rsidRDefault="002B76F1" w:rsidP="002B76F1">
      <w:pPr>
        <w:pStyle w:val="NormalWeb"/>
        <w:shd w:val="clear" w:color="auto" w:fill="FFFFFF"/>
        <w:spacing w:before="120" w:beforeAutospacing="0" w:after="240" w:afterAutospacing="0" w:line="480" w:lineRule="auto"/>
        <w:jc w:val="both"/>
        <w:rPr>
          <w:color w:val="202122"/>
          <w:sz w:val="25"/>
          <w:szCs w:val="25"/>
        </w:rPr>
      </w:pPr>
      <w:r w:rsidRPr="005B4363">
        <w:rPr>
          <w:color w:val="202122"/>
          <w:sz w:val="25"/>
          <w:szCs w:val="25"/>
        </w:rPr>
        <w:t xml:space="preserve">Guaranty Trust Bank Plc was established in 1990 as a limited liability company (LLC) regulated by the Central Bank of Nigeria to provide commercial and other banking services to Nigerians. The bank began operations as a commercial bank in 1991. The Bank inaugurated its first Head Office on February 11, 1991, at The Plaza, </w:t>
      </w:r>
      <w:proofErr w:type="spellStart"/>
      <w:r w:rsidRPr="005B4363">
        <w:rPr>
          <w:color w:val="202122"/>
          <w:sz w:val="25"/>
          <w:szCs w:val="25"/>
        </w:rPr>
        <w:t>Adeyemo</w:t>
      </w:r>
      <w:proofErr w:type="spellEnd"/>
      <w:r w:rsidRPr="005B4363">
        <w:rPr>
          <w:color w:val="202122"/>
          <w:sz w:val="25"/>
          <w:szCs w:val="25"/>
        </w:rPr>
        <w:t xml:space="preserve"> </w:t>
      </w:r>
      <w:proofErr w:type="spellStart"/>
      <w:r w:rsidRPr="005B4363">
        <w:rPr>
          <w:color w:val="202122"/>
          <w:sz w:val="25"/>
          <w:szCs w:val="25"/>
        </w:rPr>
        <w:t>Alakija</w:t>
      </w:r>
      <w:proofErr w:type="spellEnd"/>
      <w:r w:rsidRPr="005B4363">
        <w:rPr>
          <w:color w:val="202122"/>
          <w:sz w:val="25"/>
          <w:szCs w:val="25"/>
        </w:rPr>
        <w:t xml:space="preserve">, Victoria Island, </w:t>
      </w:r>
      <w:proofErr w:type="gramStart"/>
      <w:r w:rsidRPr="005B4363">
        <w:rPr>
          <w:color w:val="202122"/>
          <w:sz w:val="25"/>
          <w:szCs w:val="25"/>
        </w:rPr>
        <w:t>Lagos</w:t>
      </w:r>
      <w:proofErr w:type="gramEnd"/>
      <w:r w:rsidRPr="005B4363">
        <w:rPr>
          <w:color w:val="202122"/>
          <w:sz w:val="25"/>
          <w:szCs w:val="25"/>
        </w:rPr>
        <w:t>. In 1992, the Bank opened two branches in Lagos (</w:t>
      </w:r>
      <w:proofErr w:type="spellStart"/>
      <w:r w:rsidRPr="005B4363">
        <w:rPr>
          <w:color w:val="202122"/>
          <w:sz w:val="25"/>
          <w:szCs w:val="25"/>
        </w:rPr>
        <w:t>Ikeja</w:t>
      </w:r>
      <w:proofErr w:type="spellEnd"/>
      <w:r w:rsidRPr="005B4363">
        <w:rPr>
          <w:color w:val="202122"/>
          <w:sz w:val="25"/>
          <w:szCs w:val="25"/>
        </w:rPr>
        <w:t xml:space="preserve"> and Broad Street), as well as its first upcountry branch in Kano, and a Port-Harcourt branch in 1993.In September 1996, Guaranty Trust Bank plc became a publicly traded corporation and received the President's Merit Award from the Nigerian Stock Exchange. The Bank received a universal banking license in February 2002 and was later designated as a settlement bank by the Central Bank of Nigeria (CBN) in 2003. In the same year, it incorporated subsidiaries in the </w:t>
      </w:r>
      <w:hyperlink r:id="rId5" w:tooltip="The Gambia" w:history="1">
        <w:r w:rsidRPr="005B4363">
          <w:rPr>
            <w:rStyle w:val="Hyperlink"/>
            <w:sz w:val="25"/>
            <w:szCs w:val="25"/>
          </w:rPr>
          <w:t>Gambia</w:t>
        </w:r>
      </w:hyperlink>
      <w:r w:rsidRPr="005B4363">
        <w:rPr>
          <w:color w:val="202122"/>
          <w:sz w:val="25"/>
          <w:szCs w:val="25"/>
        </w:rPr>
        <w:t> and Sierra Leone.</w:t>
      </w:r>
    </w:p>
    <w:p w:rsidR="002B76F1" w:rsidRDefault="002B76F1" w:rsidP="002B76F1">
      <w:pPr>
        <w:tabs>
          <w:tab w:val="left" w:pos="6195"/>
        </w:tabs>
        <w:spacing w:line="480" w:lineRule="auto"/>
        <w:ind w:left="360"/>
        <w:jc w:val="both"/>
        <w:rPr>
          <w:lang w:val="en-US"/>
        </w:rPr>
      </w:pPr>
    </w:p>
    <w:p w:rsidR="002B76F1" w:rsidRDefault="002B76F1" w:rsidP="002B76F1">
      <w:pPr>
        <w:tabs>
          <w:tab w:val="left" w:pos="6195"/>
        </w:tabs>
        <w:spacing w:line="480" w:lineRule="auto"/>
        <w:ind w:left="360"/>
        <w:jc w:val="both"/>
        <w:rPr>
          <w:lang w:val="en-US"/>
        </w:rPr>
      </w:pPr>
    </w:p>
    <w:p w:rsidR="002B76F1" w:rsidRDefault="002B76F1" w:rsidP="002B76F1">
      <w:pPr>
        <w:tabs>
          <w:tab w:val="left" w:pos="6195"/>
        </w:tabs>
        <w:spacing w:line="480" w:lineRule="auto"/>
        <w:ind w:left="360"/>
        <w:jc w:val="both"/>
        <w:rPr>
          <w:lang w:val="en-US"/>
        </w:rPr>
      </w:pPr>
    </w:p>
    <w:p w:rsidR="002B76F1" w:rsidRDefault="002B76F1" w:rsidP="002B76F1">
      <w:pPr>
        <w:tabs>
          <w:tab w:val="left" w:pos="6195"/>
        </w:tabs>
        <w:spacing w:line="480" w:lineRule="auto"/>
        <w:ind w:left="360"/>
        <w:jc w:val="both"/>
        <w:rPr>
          <w:lang w:val="en-US"/>
        </w:rPr>
      </w:pPr>
    </w:p>
    <w:p w:rsidR="002B76F1" w:rsidRDefault="002B76F1" w:rsidP="002B76F1">
      <w:pPr>
        <w:tabs>
          <w:tab w:val="left" w:pos="6195"/>
        </w:tabs>
        <w:spacing w:line="480" w:lineRule="auto"/>
        <w:ind w:left="360"/>
        <w:jc w:val="both"/>
        <w:rPr>
          <w:lang w:val="en-US"/>
        </w:rPr>
      </w:pPr>
    </w:p>
    <w:p w:rsidR="002B76F1" w:rsidRDefault="002B76F1" w:rsidP="002B76F1">
      <w:pPr>
        <w:tabs>
          <w:tab w:val="left" w:pos="6195"/>
        </w:tabs>
        <w:spacing w:line="480" w:lineRule="auto"/>
        <w:ind w:left="360"/>
        <w:jc w:val="both"/>
        <w:rPr>
          <w:lang w:val="en-US"/>
        </w:rPr>
      </w:pPr>
    </w:p>
    <w:p w:rsidR="002B76F1" w:rsidRPr="005B4363" w:rsidRDefault="002B76F1" w:rsidP="002B76F1">
      <w:pPr>
        <w:tabs>
          <w:tab w:val="left" w:pos="6195"/>
        </w:tabs>
        <w:spacing w:line="480" w:lineRule="auto"/>
        <w:ind w:left="360"/>
        <w:jc w:val="both"/>
        <w:rPr>
          <w:lang w:val="en-US"/>
        </w:rPr>
      </w:pPr>
    </w:p>
    <w:p w:rsidR="002B76F1" w:rsidRPr="005B4363" w:rsidRDefault="002B76F1" w:rsidP="002B76F1">
      <w:pPr>
        <w:spacing w:line="480" w:lineRule="auto"/>
        <w:jc w:val="both"/>
      </w:pPr>
    </w:p>
    <w:p w:rsidR="002B76F1" w:rsidRPr="009771DD" w:rsidRDefault="002B76F1" w:rsidP="002B76F1">
      <w:pPr>
        <w:spacing w:line="480" w:lineRule="auto"/>
        <w:jc w:val="both"/>
        <w:rPr>
          <w:lang w:val="en-US"/>
        </w:rPr>
      </w:pPr>
      <w:r w:rsidRPr="001A612B">
        <w:lastRenderedPageBreak/>
        <w:t xml:space="preserve">          </w:t>
      </w:r>
      <w:r>
        <w:t xml:space="preserve">                               </w:t>
      </w:r>
    </w:p>
    <w:p w:rsidR="002B76F1" w:rsidRPr="005B4363" w:rsidRDefault="002B76F1" w:rsidP="002B76F1">
      <w:pPr>
        <w:spacing w:line="480" w:lineRule="auto"/>
        <w:jc w:val="center"/>
        <w:rPr>
          <w:b/>
        </w:rPr>
      </w:pPr>
      <w:r w:rsidRPr="005B4363">
        <w:rPr>
          <w:b/>
        </w:rPr>
        <w:t>CHAPTER FOUR</w:t>
      </w:r>
    </w:p>
    <w:p w:rsidR="002B76F1" w:rsidRPr="005B4363" w:rsidRDefault="002B76F1" w:rsidP="002B76F1">
      <w:pPr>
        <w:spacing w:line="480" w:lineRule="auto"/>
        <w:jc w:val="center"/>
        <w:rPr>
          <w:b/>
        </w:rPr>
      </w:pPr>
      <w:r w:rsidRPr="005B4363">
        <w:rPr>
          <w:b/>
        </w:rPr>
        <w:t>DATA PRESENTATION AND ANALYSIS</w:t>
      </w:r>
    </w:p>
    <w:p w:rsidR="002B76F1" w:rsidRPr="00D83F00" w:rsidRDefault="002B76F1" w:rsidP="002B76F1">
      <w:pPr>
        <w:spacing w:line="480" w:lineRule="auto"/>
        <w:jc w:val="both"/>
        <w:rPr>
          <w:b/>
        </w:rPr>
      </w:pPr>
      <w:r w:rsidRPr="00D83F00">
        <w:rPr>
          <w:b/>
        </w:rPr>
        <w:t>INTRODUCTON</w:t>
      </w:r>
    </w:p>
    <w:p w:rsidR="002B76F1" w:rsidRPr="00D83F00" w:rsidRDefault="002B76F1" w:rsidP="002B76F1">
      <w:pPr>
        <w:spacing w:line="480" w:lineRule="auto"/>
        <w:ind w:left="720" w:hanging="720"/>
        <w:jc w:val="both"/>
        <w:rPr>
          <w:b/>
        </w:rPr>
      </w:pPr>
      <w:r w:rsidRPr="00D83F00">
        <w:rPr>
          <w:b/>
        </w:rPr>
        <w:t>4.0</w:t>
      </w:r>
      <w:r w:rsidRPr="00D83F00">
        <w:rPr>
          <w:b/>
        </w:rPr>
        <w:tab/>
        <w:t xml:space="preserve">DATA PRESENTATION, ANALYSIS AND INTERPRETATION </w:t>
      </w:r>
    </w:p>
    <w:p w:rsidR="002B76F1" w:rsidRPr="00D83F00" w:rsidRDefault="002B76F1" w:rsidP="002B76F1">
      <w:pPr>
        <w:spacing w:line="480" w:lineRule="auto"/>
        <w:jc w:val="both"/>
      </w:pPr>
      <w:r w:rsidRPr="00D83F00">
        <w:rPr>
          <w:b/>
        </w:rPr>
        <w:tab/>
      </w:r>
      <w:r w:rsidRPr="00D83F00">
        <w:t>This chapter basically is meant to present analyzed on answering the researcher question. The response given to our question by the respondent which the questionnaire are given to has been represented on data using percentages.</w:t>
      </w:r>
    </w:p>
    <w:p w:rsidR="002B76F1" w:rsidRPr="00D83F00" w:rsidRDefault="002B76F1" w:rsidP="002B76F1">
      <w:pPr>
        <w:spacing w:line="480" w:lineRule="auto"/>
        <w:jc w:val="both"/>
      </w:pPr>
      <w:r w:rsidRPr="00D83F00">
        <w:tab/>
        <w:t>The hypothesis were tested using chi-square method of data analysis. However of the twenty – one questionnaire administered, twenty was successfully returned while is 95% responses and was considered adequately for this survey.</w:t>
      </w:r>
    </w:p>
    <w:p w:rsidR="002B76F1" w:rsidRPr="00D83F00" w:rsidRDefault="002B76F1" w:rsidP="002B76F1">
      <w:pPr>
        <w:spacing w:line="480" w:lineRule="auto"/>
        <w:jc w:val="both"/>
      </w:pPr>
      <w:r w:rsidRPr="00D83F00">
        <w:rPr>
          <w:b/>
        </w:rPr>
        <w:t>4.1</w:t>
      </w:r>
      <w:r w:rsidRPr="00D83F00">
        <w:rPr>
          <w:b/>
        </w:rPr>
        <w:tab/>
        <w:t>PRESENTATION OF DATA OF TABLE SECTION A PERSONAL DATA</w:t>
      </w:r>
      <w:r w:rsidRPr="00D83F00">
        <w:t xml:space="preserve">  </w:t>
      </w:r>
    </w:p>
    <w:p w:rsidR="002B76F1" w:rsidRPr="00D83F00" w:rsidRDefault="002B76F1" w:rsidP="002B76F1">
      <w:pPr>
        <w:spacing w:line="480" w:lineRule="auto"/>
        <w:ind w:left="720" w:hanging="720"/>
        <w:jc w:val="both"/>
        <w:rPr>
          <w:b/>
        </w:rPr>
      </w:pPr>
      <w:r w:rsidRPr="00D83F00">
        <w:rPr>
          <w:b/>
        </w:rPr>
        <w:t>TABLE 1</w:t>
      </w:r>
    </w:p>
    <w:p w:rsidR="002B76F1" w:rsidRPr="00D83F00" w:rsidRDefault="002B76F1" w:rsidP="002B76F1">
      <w:pPr>
        <w:spacing w:line="480" w:lineRule="auto"/>
        <w:ind w:left="720" w:hanging="720"/>
        <w:jc w:val="both"/>
        <w:rPr>
          <w:b/>
        </w:rPr>
      </w:pPr>
      <w:r w:rsidRPr="00D83F00">
        <w:rPr>
          <w:b/>
        </w:rPr>
        <w:t>SEX DISTRIBUTION</w:t>
      </w:r>
    </w:p>
    <w:tbl>
      <w:tblPr>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870"/>
      </w:tblGrid>
      <w:tr w:rsidR="002B76F1" w:rsidRPr="00D83F00" w:rsidTr="00132F7D">
        <w:tc>
          <w:tcPr>
            <w:tcW w:w="2070" w:type="dxa"/>
          </w:tcPr>
          <w:p w:rsidR="002B76F1" w:rsidRPr="00D83F00" w:rsidRDefault="002B76F1" w:rsidP="00132F7D">
            <w:pPr>
              <w:spacing w:line="480" w:lineRule="auto"/>
              <w:jc w:val="both"/>
              <w:rPr>
                <w:b/>
              </w:rPr>
            </w:pPr>
            <w:r w:rsidRPr="00D83F00">
              <w:t xml:space="preserve"> </w:t>
            </w:r>
            <w:r w:rsidRPr="00D83F00">
              <w:rPr>
                <w:b/>
              </w:rPr>
              <w:t xml:space="preserve">Variable </w:t>
            </w:r>
          </w:p>
        </w:tc>
        <w:tc>
          <w:tcPr>
            <w:tcW w:w="2880" w:type="dxa"/>
          </w:tcPr>
          <w:p w:rsidR="002B76F1" w:rsidRPr="00D83F00" w:rsidRDefault="002B76F1" w:rsidP="00132F7D">
            <w:pPr>
              <w:spacing w:line="480" w:lineRule="auto"/>
              <w:jc w:val="both"/>
              <w:rPr>
                <w:b/>
              </w:rPr>
            </w:pPr>
            <w:r w:rsidRPr="00D83F00">
              <w:rPr>
                <w:b/>
              </w:rPr>
              <w:t xml:space="preserve">No of respondents </w:t>
            </w:r>
          </w:p>
        </w:tc>
        <w:tc>
          <w:tcPr>
            <w:tcW w:w="3870" w:type="dxa"/>
          </w:tcPr>
          <w:p w:rsidR="002B76F1" w:rsidRPr="00D83F00" w:rsidRDefault="002B76F1" w:rsidP="00132F7D">
            <w:pPr>
              <w:spacing w:line="480" w:lineRule="auto"/>
              <w:jc w:val="both"/>
              <w:rPr>
                <w:b/>
              </w:rPr>
            </w:pPr>
            <w:r w:rsidRPr="00D83F00">
              <w:rPr>
                <w:b/>
              </w:rPr>
              <w:t>Percentage of respondents</w:t>
            </w:r>
          </w:p>
        </w:tc>
      </w:tr>
      <w:tr w:rsidR="002B76F1" w:rsidRPr="00D83F00" w:rsidTr="00132F7D">
        <w:tc>
          <w:tcPr>
            <w:tcW w:w="2070" w:type="dxa"/>
          </w:tcPr>
          <w:p w:rsidR="002B76F1" w:rsidRPr="00D83F00" w:rsidRDefault="002B76F1" w:rsidP="00132F7D">
            <w:pPr>
              <w:spacing w:line="480" w:lineRule="auto"/>
              <w:jc w:val="both"/>
            </w:pPr>
            <w:r w:rsidRPr="00D83F00">
              <w:t>Male</w:t>
            </w:r>
          </w:p>
        </w:tc>
        <w:tc>
          <w:tcPr>
            <w:tcW w:w="2880" w:type="dxa"/>
          </w:tcPr>
          <w:p w:rsidR="002B76F1" w:rsidRPr="009C1D13" w:rsidRDefault="002B76F1" w:rsidP="00132F7D">
            <w:pPr>
              <w:spacing w:line="480" w:lineRule="auto"/>
              <w:jc w:val="both"/>
              <w:rPr>
                <w:lang w:val="en-US"/>
              </w:rPr>
            </w:pPr>
            <w:r>
              <w:rPr>
                <w:lang w:val="en-US"/>
              </w:rPr>
              <w:t>20</w:t>
            </w:r>
          </w:p>
        </w:tc>
        <w:tc>
          <w:tcPr>
            <w:tcW w:w="3870" w:type="dxa"/>
          </w:tcPr>
          <w:p w:rsidR="002B76F1" w:rsidRPr="00D83F00" w:rsidRDefault="002B76F1" w:rsidP="00132F7D">
            <w:pPr>
              <w:spacing w:line="480" w:lineRule="auto"/>
              <w:jc w:val="both"/>
            </w:pPr>
            <w:r w:rsidRPr="00D83F00">
              <w:t>65%</w:t>
            </w:r>
          </w:p>
        </w:tc>
      </w:tr>
      <w:tr w:rsidR="002B76F1" w:rsidRPr="00D83F00" w:rsidTr="00132F7D">
        <w:tc>
          <w:tcPr>
            <w:tcW w:w="2070" w:type="dxa"/>
          </w:tcPr>
          <w:p w:rsidR="002B76F1" w:rsidRPr="00D83F00" w:rsidRDefault="002B76F1" w:rsidP="00132F7D">
            <w:pPr>
              <w:spacing w:line="480" w:lineRule="auto"/>
              <w:jc w:val="both"/>
            </w:pPr>
            <w:r w:rsidRPr="00D83F00">
              <w:t>Female</w:t>
            </w:r>
          </w:p>
        </w:tc>
        <w:tc>
          <w:tcPr>
            <w:tcW w:w="2880" w:type="dxa"/>
          </w:tcPr>
          <w:p w:rsidR="002B76F1" w:rsidRPr="009C1D13" w:rsidRDefault="002B76F1" w:rsidP="00132F7D">
            <w:pPr>
              <w:spacing w:line="480" w:lineRule="auto"/>
              <w:jc w:val="both"/>
              <w:rPr>
                <w:lang w:val="en-US"/>
              </w:rPr>
            </w:pPr>
            <w:r>
              <w:rPr>
                <w:lang w:val="en-US"/>
              </w:rPr>
              <w:t>30</w:t>
            </w:r>
          </w:p>
        </w:tc>
        <w:tc>
          <w:tcPr>
            <w:tcW w:w="3870" w:type="dxa"/>
          </w:tcPr>
          <w:p w:rsidR="002B76F1" w:rsidRPr="00D83F00" w:rsidRDefault="002B76F1" w:rsidP="00132F7D">
            <w:pPr>
              <w:spacing w:line="480" w:lineRule="auto"/>
              <w:jc w:val="both"/>
            </w:pPr>
            <w:r w:rsidRPr="00D83F00">
              <w:t>25%</w:t>
            </w:r>
          </w:p>
        </w:tc>
      </w:tr>
      <w:tr w:rsidR="002B76F1" w:rsidRPr="00D83F00" w:rsidTr="00132F7D">
        <w:tc>
          <w:tcPr>
            <w:tcW w:w="2070" w:type="dxa"/>
          </w:tcPr>
          <w:p w:rsidR="002B76F1" w:rsidRPr="00D83F00" w:rsidRDefault="002B76F1" w:rsidP="00132F7D">
            <w:pPr>
              <w:spacing w:line="480" w:lineRule="auto"/>
              <w:jc w:val="both"/>
              <w:rPr>
                <w:b/>
              </w:rPr>
            </w:pPr>
            <w:r w:rsidRPr="00D83F00">
              <w:rPr>
                <w:b/>
              </w:rPr>
              <w:t>Total</w:t>
            </w:r>
          </w:p>
        </w:tc>
        <w:tc>
          <w:tcPr>
            <w:tcW w:w="2880" w:type="dxa"/>
          </w:tcPr>
          <w:p w:rsidR="002B76F1" w:rsidRPr="009C1D13" w:rsidRDefault="002B76F1" w:rsidP="00132F7D">
            <w:pPr>
              <w:spacing w:line="480" w:lineRule="auto"/>
              <w:jc w:val="both"/>
              <w:rPr>
                <w:b/>
                <w:lang w:val="en-US"/>
              </w:rPr>
            </w:pPr>
            <w:r>
              <w:rPr>
                <w:b/>
                <w:lang w:val="en-US"/>
              </w:rPr>
              <w:t>50</w:t>
            </w:r>
          </w:p>
        </w:tc>
        <w:tc>
          <w:tcPr>
            <w:tcW w:w="3870" w:type="dxa"/>
          </w:tcPr>
          <w:p w:rsidR="002B76F1" w:rsidRPr="00D83F00" w:rsidRDefault="002B76F1" w:rsidP="00132F7D">
            <w:pPr>
              <w:spacing w:line="480" w:lineRule="auto"/>
              <w:jc w:val="both"/>
              <w:rPr>
                <w:b/>
              </w:rPr>
            </w:pPr>
            <w:r w:rsidRPr="00D83F00">
              <w:rPr>
                <w:b/>
              </w:rPr>
              <w:t>100%</w:t>
            </w:r>
          </w:p>
        </w:tc>
      </w:tr>
    </w:tbl>
    <w:p w:rsidR="002B76F1" w:rsidRPr="00D83F00" w:rsidRDefault="002B76F1" w:rsidP="002B76F1">
      <w:pPr>
        <w:spacing w:line="480" w:lineRule="auto"/>
        <w:ind w:left="720" w:hanging="720"/>
        <w:jc w:val="both"/>
      </w:pPr>
      <w:r w:rsidRPr="00D83F00">
        <w:rPr>
          <w:b/>
        </w:rPr>
        <w:t xml:space="preserve">Source: </w:t>
      </w:r>
      <w:r w:rsidRPr="00D83F00">
        <w:t>resear</w:t>
      </w:r>
      <w:r>
        <w:t>cher survey (202</w:t>
      </w:r>
      <w:r>
        <w:rPr>
          <w:lang w:val="en-US"/>
        </w:rPr>
        <w:t>5</w:t>
      </w:r>
      <w:r w:rsidRPr="00D83F00">
        <w:t>)</w:t>
      </w:r>
    </w:p>
    <w:p w:rsidR="002B76F1" w:rsidRPr="005B4363" w:rsidRDefault="002B76F1" w:rsidP="002B76F1">
      <w:pPr>
        <w:spacing w:line="480" w:lineRule="auto"/>
        <w:ind w:firstLine="720"/>
        <w:jc w:val="both"/>
        <w:rPr>
          <w:lang w:val="en-US"/>
        </w:rPr>
      </w:pPr>
      <w:r w:rsidRPr="00D83F00">
        <w:t>From the above table, it could be inferred that fourteen people (respondents) were mates while female responden</w:t>
      </w:r>
      <w:r>
        <w:t xml:space="preserve">t were seven making a total of </w:t>
      </w:r>
      <w:r>
        <w:rPr>
          <w:lang w:val="en-US"/>
        </w:rPr>
        <w:t>5</w:t>
      </w:r>
      <w:r w:rsidRPr="00D83F00">
        <w:t xml:space="preserve">0 respondents  </w:t>
      </w:r>
    </w:p>
    <w:p w:rsidR="002B76F1" w:rsidRPr="00D83F00" w:rsidRDefault="002B76F1" w:rsidP="002B76F1">
      <w:pPr>
        <w:spacing w:line="480" w:lineRule="auto"/>
        <w:jc w:val="both"/>
        <w:rPr>
          <w:b/>
        </w:rPr>
      </w:pPr>
      <w:r w:rsidRPr="00D83F00">
        <w:rPr>
          <w:b/>
        </w:rPr>
        <w:t>TABLE 2</w:t>
      </w:r>
    </w:p>
    <w:p w:rsidR="002B76F1" w:rsidRPr="00D83F00" w:rsidRDefault="002B76F1" w:rsidP="002B76F1">
      <w:pPr>
        <w:spacing w:line="480" w:lineRule="auto"/>
        <w:jc w:val="both"/>
        <w:rPr>
          <w:b/>
        </w:rPr>
      </w:pPr>
      <w:r w:rsidRPr="00D83F00">
        <w:rPr>
          <w:b/>
        </w:rPr>
        <w:t>EDUCATIONAL QUALIFICATION</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600"/>
      </w:tblGrid>
      <w:tr w:rsidR="002B76F1" w:rsidRPr="00D83F00" w:rsidTr="00132F7D">
        <w:tc>
          <w:tcPr>
            <w:tcW w:w="2070" w:type="dxa"/>
          </w:tcPr>
          <w:p w:rsidR="002B76F1" w:rsidRPr="00D83F00" w:rsidRDefault="002B76F1" w:rsidP="00132F7D">
            <w:pPr>
              <w:spacing w:line="480" w:lineRule="auto"/>
              <w:jc w:val="both"/>
              <w:rPr>
                <w:b/>
              </w:rPr>
            </w:pPr>
            <w:r w:rsidRPr="00D83F00">
              <w:rPr>
                <w:b/>
              </w:rPr>
              <w:t xml:space="preserve">Variable </w:t>
            </w:r>
          </w:p>
        </w:tc>
        <w:tc>
          <w:tcPr>
            <w:tcW w:w="2880" w:type="dxa"/>
          </w:tcPr>
          <w:p w:rsidR="002B76F1" w:rsidRPr="00D83F00" w:rsidRDefault="002B76F1" w:rsidP="00132F7D">
            <w:pPr>
              <w:spacing w:line="480" w:lineRule="auto"/>
              <w:jc w:val="both"/>
              <w:rPr>
                <w:b/>
              </w:rPr>
            </w:pPr>
            <w:r w:rsidRPr="00D83F00">
              <w:rPr>
                <w:b/>
              </w:rPr>
              <w:t xml:space="preserve">No of respondents </w:t>
            </w:r>
          </w:p>
        </w:tc>
        <w:tc>
          <w:tcPr>
            <w:tcW w:w="3600" w:type="dxa"/>
          </w:tcPr>
          <w:p w:rsidR="002B76F1" w:rsidRPr="00D83F00" w:rsidRDefault="002B76F1" w:rsidP="00132F7D">
            <w:pPr>
              <w:spacing w:line="480" w:lineRule="auto"/>
              <w:jc w:val="both"/>
              <w:rPr>
                <w:b/>
              </w:rPr>
            </w:pPr>
            <w:r w:rsidRPr="00D83F00">
              <w:rPr>
                <w:b/>
              </w:rPr>
              <w:t>Percentage of respondents</w:t>
            </w:r>
          </w:p>
        </w:tc>
      </w:tr>
      <w:tr w:rsidR="002B76F1" w:rsidRPr="00D83F00" w:rsidTr="00132F7D">
        <w:tc>
          <w:tcPr>
            <w:tcW w:w="2070" w:type="dxa"/>
          </w:tcPr>
          <w:p w:rsidR="002B76F1" w:rsidRPr="00D83F00" w:rsidRDefault="002B76F1" w:rsidP="00132F7D">
            <w:pPr>
              <w:spacing w:line="480" w:lineRule="auto"/>
              <w:jc w:val="both"/>
            </w:pPr>
            <w:r w:rsidRPr="00D83F00">
              <w:t>S.S.C.E</w:t>
            </w:r>
          </w:p>
        </w:tc>
        <w:tc>
          <w:tcPr>
            <w:tcW w:w="2880" w:type="dxa"/>
          </w:tcPr>
          <w:p w:rsidR="002B76F1" w:rsidRPr="00D83F00" w:rsidRDefault="002B76F1" w:rsidP="00132F7D">
            <w:pPr>
              <w:spacing w:line="480" w:lineRule="auto"/>
              <w:jc w:val="both"/>
            </w:pPr>
            <w:r w:rsidRPr="00D83F00">
              <w:t>0</w:t>
            </w:r>
          </w:p>
        </w:tc>
        <w:tc>
          <w:tcPr>
            <w:tcW w:w="3600" w:type="dxa"/>
          </w:tcPr>
          <w:p w:rsidR="002B76F1" w:rsidRPr="00D83F00" w:rsidRDefault="002B76F1" w:rsidP="00132F7D">
            <w:pPr>
              <w:spacing w:line="480" w:lineRule="auto"/>
              <w:jc w:val="both"/>
            </w:pPr>
            <w:r w:rsidRPr="00D83F00">
              <w:t>0%</w:t>
            </w:r>
          </w:p>
        </w:tc>
      </w:tr>
      <w:tr w:rsidR="002B76F1" w:rsidRPr="00D83F00" w:rsidTr="00132F7D">
        <w:tc>
          <w:tcPr>
            <w:tcW w:w="2070" w:type="dxa"/>
          </w:tcPr>
          <w:p w:rsidR="002B76F1" w:rsidRPr="00D83F00" w:rsidRDefault="002B76F1" w:rsidP="00132F7D">
            <w:pPr>
              <w:spacing w:line="480" w:lineRule="auto"/>
              <w:jc w:val="both"/>
            </w:pPr>
            <w:r w:rsidRPr="00D83F00">
              <w:lastRenderedPageBreak/>
              <w:t>O.N.D</w:t>
            </w:r>
          </w:p>
        </w:tc>
        <w:tc>
          <w:tcPr>
            <w:tcW w:w="2880" w:type="dxa"/>
          </w:tcPr>
          <w:p w:rsidR="002B76F1" w:rsidRPr="009C1D13" w:rsidRDefault="002B76F1" w:rsidP="00132F7D">
            <w:pPr>
              <w:spacing w:line="480" w:lineRule="auto"/>
              <w:jc w:val="both"/>
              <w:rPr>
                <w:lang w:val="en-US"/>
              </w:rPr>
            </w:pPr>
            <w:r>
              <w:rPr>
                <w:lang w:val="en-US"/>
              </w:rPr>
              <w:t>10</w:t>
            </w:r>
          </w:p>
        </w:tc>
        <w:tc>
          <w:tcPr>
            <w:tcW w:w="3600" w:type="dxa"/>
          </w:tcPr>
          <w:p w:rsidR="002B76F1" w:rsidRPr="00D83F00" w:rsidRDefault="002B76F1" w:rsidP="00132F7D">
            <w:pPr>
              <w:spacing w:line="480" w:lineRule="auto"/>
              <w:jc w:val="both"/>
            </w:pPr>
            <w:r w:rsidRPr="00D83F00">
              <w:t>55%</w:t>
            </w:r>
          </w:p>
        </w:tc>
      </w:tr>
      <w:tr w:rsidR="002B76F1" w:rsidRPr="00D83F00" w:rsidTr="00132F7D">
        <w:tc>
          <w:tcPr>
            <w:tcW w:w="2070" w:type="dxa"/>
          </w:tcPr>
          <w:p w:rsidR="002B76F1" w:rsidRPr="00D83F00" w:rsidRDefault="002B76F1" w:rsidP="00132F7D">
            <w:pPr>
              <w:spacing w:line="480" w:lineRule="auto"/>
              <w:jc w:val="both"/>
            </w:pPr>
            <w:r w:rsidRPr="00D83F00">
              <w:t>B.SC/HND</w:t>
            </w:r>
          </w:p>
        </w:tc>
        <w:tc>
          <w:tcPr>
            <w:tcW w:w="2880" w:type="dxa"/>
          </w:tcPr>
          <w:p w:rsidR="002B76F1" w:rsidRPr="009C1D13" w:rsidRDefault="002B76F1" w:rsidP="00132F7D">
            <w:pPr>
              <w:spacing w:line="480" w:lineRule="auto"/>
              <w:jc w:val="both"/>
              <w:rPr>
                <w:lang w:val="en-US"/>
              </w:rPr>
            </w:pPr>
            <w:r>
              <w:rPr>
                <w:lang w:val="en-US"/>
              </w:rPr>
              <w:t>15</w:t>
            </w:r>
          </w:p>
        </w:tc>
        <w:tc>
          <w:tcPr>
            <w:tcW w:w="3600" w:type="dxa"/>
          </w:tcPr>
          <w:p w:rsidR="002B76F1" w:rsidRPr="00D83F00" w:rsidRDefault="002B76F1" w:rsidP="00132F7D">
            <w:pPr>
              <w:spacing w:line="480" w:lineRule="auto"/>
              <w:jc w:val="both"/>
            </w:pPr>
            <w:r w:rsidRPr="00D83F00">
              <w:t>10%</w:t>
            </w:r>
          </w:p>
        </w:tc>
      </w:tr>
      <w:tr w:rsidR="002B76F1" w:rsidRPr="00D83F00" w:rsidTr="00132F7D">
        <w:tc>
          <w:tcPr>
            <w:tcW w:w="2070" w:type="dxa"/>
          </w:tcPr>
          <w:p w:rsidR="002B76F1" w:rsidRPr="00D83F00" w:rsidRDefault="002B76F1" w:rsidP="00132F7D">
            <w:pPr>
              <w:spacing w:line="480" w:lineRule="auto"/>
              <w:jc w:val="both"/>
            </w:pPr>
            <w:r w:rsidRPr="00D83F00">
              <w:t>MSC/PhD</w:t>
            </w:r>
          </w:p>
        </w:tc>
        <w:tc>
          <w:tcPr>
            <w:tcW w:w="2880" w:type="dxa"/>
          </w:tcPr>
          <w:p w:rsidR="002B76F1" w:rsidRPr="009C1D13" w:rsidRDefault="002B76F1" w:rsidP="00132F7D">
            <w:pPr>
              <w:spacing w:line="480" w:lineRule="auto"/>
              <w:jc w:val="both"/>
              <w:rPr>
                <w:lang w:val="en-US"/>
              </w:rPr>
            </w:pPr>
            <w:r>
              <w:rPr>
                <w:lang w:val="en-US"/>
              </w:rPr>
              <w:t>25</w:t>
            </w:r>
          </w:p>
        </w:tc>
        <w:tc>
          <w:tcPr>
            <w:tcW w:w="3600" w:type="dxa"/>
          </w:tcPr>
          <w:p w:rsidR="002B76F1" w:rsidRPr="00D83F00" w:rsidRDefault="002B76F1" w:rsidP="00132F7D">
            <w:pPr>
              <w:spacing w:line="480" w:lineRule="auto"/>
              <w:jc w:val="both"/>
            </w:pPr>
            <w:r w:rsidRPr="00D83F00">
              <w:t>5%</w:t>
            </w:r>
          </w:p>
        </w:tc>
      </w:tr>
      <w:tr w:rsidR="002B76F1" w:rsidRPr="00D83F00" w:rsidTr="00132F7D">
        <w:tc>
          <w:tcPr>
            <w:tcW w:w="2070" w:type="dxa"/>
          </w:tcPr>
          <w:p w:rsidR="002B76F1" w:rsidRPr="00D83F00" w:rsidRDefault="002B76F1" w:rsidP="00132F7D">
            <w:pPr>
              <w:spacing w:line="480" w:lineRule="auto"/>
              <w:jc w:val="both"/>
              <w:rPr>
                <w:b/>
              </w:rPr>
            </w:pPr>
            <w:r w:rsidRPr="00D83F00">
              <w:rPr>
                <w:b/>
              </w:rPr>
              <w:t>Total</w:t>
            </w:r>
          </w:p>
        </w:tc>
        <w:tc>
          <w:tcPr>
            <w:tcW w:w="2880" w:type="dxa"/>
          </w:tcPr>
          <w:p w:rsidR="002B76F1" w:rsidRPr="009C1D13" w:rsidRDefault="002B76F1" w:rsidP="00132F7D">
            <w:pPr>
              <w:spacing w:line="480" w:lineRule="auto"/>
              <w:jc w:val="both"/>
              <w:rPr>
                <w:b/>
                <w:lang w:val="en-US"/>
              </w:rPr>
            </w:pPr>
            <w:r>
              <w:rPr>
                <w:b/>
                <w:lang w:val="en-US"/>
              </w:rPr>
              <w:t>50</w:t>
            </w:r>
          </w:p>
        </w:tc>
        <w:tc>
          <w:tcPr>
            <w:tcW w:w="3600" w:type="dxa"/>
          </w:tcPr>
          <w:p w:rsidR="002B76F1" w:rsidRPr="00D83F00" w:rsidRDefault="002B76F1" w:rsidP="00132F7D">
            <w:pPr>
              <w:spacing w:line="480" w:lineRule="auto"/>
              <w:jc w:val="both"/>
              <w:rPr>
                <w:b/>
              </w:rPr>
            </w:pPr>
            <w:r w:rsidRPr="00D83F00">
              <w:rPr>
                <w:b/>
              </w:rPr>
              <w:t>100%</w:t>
            </w:r>
          </w:p>
        </w:tc>
      </w:tr>
    </w:tbl>
    <w:p w:rsidR="002B76F1" w:rsidRPr="00D83F00" w:rsidRDefault="002B76F1" w:rsidP="002B76F1">
      <w:pPr>
        <w:spacing w:line="480" w:lineRule="auto"/>
        <w:jc w:val="both"/>
      </w:pPr>
      <w:r w:rsidRPr="00D83F00">
        <w:rPr>
          <w:b/>
        </w:rPr>
        <w:t xml:space="preserve">Source: </w:t>
      </w:r>
      <w:r w:rsidRPr="00D83F00">
        <w:t>researcher survey (</w:t>
      </w:r>
      <w:r>
        <w:t>20</w:t>
      </w:r>
      <w:r>
        <w:rPr>
          <w:lang w:val="en-US"/>
        </w:rPr>
        <w:t>25</w:t>
      </w:r>
      <w:r w:rsidRPr="00D83F00">
        <w:t>)</w:t>
      </w:r>
    </w:p>
    <w:p w:rsidR="002B76F1" w:rsidRPr="00D83F00" w:rsidRDefault="002B76F1" w:rsidP="002B76F1">
      <w:pPr>
        <w:spacing w:line="480" w:lineRule="auto"/>
        <w:jc w:val="both"/>
      </w:pPr>
      <w:r w:rsidRPr="00D83F00">
        <w:t>From the above able, no respondent below the national diploma (OND), however, all respondent or OND holders, 8 are degree holder while one of the respondent is a master degree holder.</w:t>
      </w:r>
    </w:p>
    <w:p w:rsidR="002B76F1" w:rsidRPr="009C1D13" w:rsidRDefault="002B76F1" w:rsidP="002B76F1">
      <w:pPr>
        <w:spacing w:line="480" w:lineRule="auto"/>
        <w:jc w:val="both"/>
        <w:rPr>
          <w:lang w:val="en-US"/>
        </w:rPr>
      </w:pPr>
    </w:p>
    <w:p w:rsidR="002B76F1" w:rsidRPr="00570FE0" w:rsidRDefault="002B76F1" w:rsidP="002B76F1">
      <w:pPr>
        <w:spacing w:line="480" w:lineRule="auto"/>
        <w:jc w:val="both"/>
      </w:pPr>
      <w:r w:rsidRPr="00570FE0">
        <w:t xml:space="preserve">TABLE 1: </w:t>
      </w:r>
      <w:r w:rsidRPr="00570FE0">
        <w:rPr>
          <w:lang w:val="en-US"/>
        </w:rPr>
        <w:t>ANALYSIS</w:t>
      </w:r>
      <w:r w:rsidRPr="00570FE0">
        <w:t xml:space="preserve"> OF TREND IN TOTAL LENDING AND TOTAL DEPOSITS OF </w:t>
      </w:r>
      <w:r>
        <w:t>GUARANTY TRUST BANK</w:t>
      </w:r>
      <w:r w:rsidRPr="00570FE0">
        <w:t>(N´000)</w:t>
      </w:r>
    </w:p>
    <w:tbl>
      <w:tblPr>
        <w:tblStyle w:val="TableGrid"/>
        <w:tblpPr w:leftFromText="180" w:rightFromText="180" w:vertAnchor="text" w:horzAnchor="margin" w:tblpY="170"/>
        <w:tblW w:w="0" w:type="auto"/>
        <w:tblLook w:val="01E0"/>
      </w:tblPr>
      <w:tblGrid>
        <w:gridCol w:w="929"/>
        <w:gridCol w:w="1122"/>
        <w:gridCol w:w="1243"/>
        <w:gridCol w:w="1058"/>
        <w:gridCol w:w="1026"/>
        <w:gridCol w:w="1403"/>
        <w:gridCol w:w="1403"/>
        <w:gridCol w:w="1403"/>
      </w:tblGrid>
      <w:tr w:rsidR="002B76F1" w:rsidRPr="00570FE0" w:rsidTr="00132F7D">
        <w:trPr>
          <w:trHeight w:val="716"/>
        </w:trPr>
        <w:tc>
          <w:tcPr>
            <w:tcW w:w="1198" w:type="dxa"/>
          </w:tcPr>
          <w:p w:rsidR="002B76F1" w:rsidRPr="00570FE0" w:rsidRDefault="002B76F1" w:rsidP="00132F7D">
            <w:pPr>
              <w:spacing w:line="480" w:lineRule="auto"/>
              <w:jc w:val="both"/>
            </w:pPr>
            <w:r w:rsidRPr="00570FE0">
              <w:t>Year</w:t>
            </w:r>
          </w:p>
        </w:tc>
        <w:tc>
          <w:tcPr>
            <w:tcW w:w="1198" w:type="dxa"/>
          </w:tcPr>
          <w:p w:rsidR="002B76F1" w:rsidRPr="00570FE0" w:rsidRDefault="002B76F1" w:rsidP="00132F7D">
            <w:pPr>
              <w:spacing w:line="480" w:lineRule="auto"/>
              <w:jc w:val="both"/>
              <w:rPr>
                <w:lang w:val="en-US"/>
              </w:rPr>
            </w:pPr>
            <w:r w:rsidRPr="00570FE0">
              <w:rPr>
                <w:lang w:val="en-US"/>
              </w:rPr>
              <w:t>Secured loan</w:t>
            </w:r>
          </w:p>
        </w:tc>
        <w:tc>
          <w:tcPr>
            <w:tcW w:w="1198" w:type="dxa"/>
          </w:tcPr>
          <w:p w:rsidR="002B76F1" w:rsidRPr="00570FE0" w:rsidRDefault="002B76F1" w:rsidP="00132F7D">
            <w:pPr>
              <w:spacing w:line="480" w:lineRule="auto"/>
              <w:jc w:val="both"/>
              <w:rPr>
                <w:lang w:val="en-US"/>
              </w:rPr>
            </w:pPr>
            <w:r w:rsidRPr="00570FE0">
              <w:rPr>
                <w:lang w:val="en-US"/>
              </w:rPr>
              <w:t>Unsecured loan</w:t>
            </w:r>
          </w:p>
        </w:tc>
        <w:tc>
          <w:tcPr>
            <w:tcW w:w="1198" w:type="dxa"/>
          </w:tcPr>
          <w:p w:rsidR="002B76F1" w:rsidRPr="00570FE0" w:rsidRDefault="002B76F1" w:rsidP="00132F7D">
            <w:pPr>
              <w:spacing w:line="480" w:lineRule="auto"/>
              <w:jc w:val="both"/>
              <w:rPr>
                <w:lang w:val="en-US"/>
              </w:rPr>
            </w:pPr>
            <w:r w:rsidRPr="00570FE0">
              <w:rPr>
                <w:lang w:val="en-US"/>
              </w:rPr>
              <w:t>Total loan</w:t>
            </w:r>
          </w:p>
        </w:tc>
        <w:tc>
          <w:tcPr>
            <w:tcW w:w="1198" w:type="dxa"/>
          </w:tcPr>
          <w:p w:rsidR="002B76F1" w:rsidRPr="00570FE0" w:rsidRDefault="002B76F1" w:rsidP="00132F7D">
            <w:pPr>
              <w:spacing w:line="480" w:lineRule="auto"/>
              <w:jc w:val="both"/>
              <w:rPr>
                <w:lang w:val="en-US"/>
              </w:rPr>
            </w:pPr>
            <w:r w:rsidRPr="00570FE0">
              <w:rPr>
                <w:lang w:val="en-US"/>
              </w:rPr>
              <w:t xml:space="preserve"> % </w:t>
            </w:r>
            <w:proofErr w:type="spellStart"/>
            <w:r w:rsidRPr="00570FE0">
              <w:rPr>
                <w:lang w:val="en-US"/>
              </w:rPr>
              <w:t>charge</w:t>
            </w:r>
            <w:proofErr w:type="spellEnd"/>
            <w:r w:rsidRPr="00570FE0">
              <w:rPr>
                <w:lang w:val="en-US"/>
              </w:rPr>
              <w:t xml:space="preserve"> in loan</w:t>
            </w:r>
          </w:p>
        </w:tc>
        <w:tc>
          <w:tcPr>
            <w:tcW w:w="1199" w:type="dxa"/>
          </w:tcPr>
          <w:p w:rsidR="002B76F1" w:rsidRPr="00570FE0" w:rsidRDefault="002B76F1" w:rsidP="00132F7D">
            <w:pPr>
              <w:spacing w:line="480" w:lineRule="auto"/>
              <w:jc w:val="both"/>
              <w:rPr>
                <w:lang w:val="en-US"/>
              </w:rPr>
            </w:pPr>
            <w:r w:rsidRPr="00570FE0">
              <w:rPr>
                <w:lang w:val="en-US"/>
              </w:rPr>
              <w:t>Total depreciation</w:t>
            </w:r>
          </w:p>
        </w:tc>
        <w:tc>
          <w:tcPr>
            <w:tcW w:w="1199" w:type="dxa"/>
          </w:tcPr>
          <w:p w:rsidR="002B76F1" w:rsidRPr="00570FE0" w:rsidRDefault="002B76F1" w:rsidP="00132F7D">
            <w:pPr>
              <w:spacing w:line="480" w:lineRule="auto"/>
              <w:jc w:val="both"/>
              <w:rPr>
                <w:lang w:val="en-US"/>
              </w:rPr>
            </w:pPr>
            <w:r w:rsidRPr="00570FE0">
              <w:rPr>
                <w:lang w:val="en-US"/>
              </w:rPr>
              <w:t xml:space="preserve">% </w:t>
            </w:r>
            <w:proofErr w:type="spellStart"/>
            <w:r w:rsidRPr="00570FE0">
              <w:rPr>
                <w:lang w:val="en-US"/>
              </w:rPr>
              <w:t>charge</w:t>
            </w:r>
            <w:proofErr w:type="spellEnd"/>
            <w:r w:rsidRPr="00570FE0">
              <w:rPr>
                <w:lang w:val="en-US"/>
              </w:rPr>
              <w:t xml:space="preserve"> in depreciation</w:t>
            </w:r>
          </w:p>
        </w:tc>
        <w:tc>
          <w:tcPr>
            <w:tcW w:w="1199" w:type="dxa"/>
          </w:tcPr>
          <w:p w:rsidR="002B76F1" w:rsidRPr="00570FE0" w:rsidRDefault="002B76F1" w:rsidP="00132F7D">
            <w:pPr>
              <w:spacing w:line="480" w:lineRule="auto"/>
              <w:jc w:val="both"/>
              <w:rPr>
                <w:lang w:val="en-US"/>
              </w:rPr>
            </w:pPr>
            <w:r w:rsidRPr="00570FE0">
              <w:rPr>
                <w:lang w:val="en-US"/>
              </w:rPr>
              <w:t>% of loan to depreciation</w:t>
            </w:r>
          </w:p>
        </w:tc>
      </w:tr>
      <w:tr w:rsidR="002B76F1" w:rsidRPr="00570FE0" w:rsidTr="00132F7D">
        <w:tc>
          <w:tcPr>
            <w:tcW w:w="1198" w:type="dxa"/>
          </w:tcPr>
          <w:p w:rsidR="002B76F1" w:rsidRPr="00570FE0" w:rsidRDefault="002B76F1" w:rsidP="00132F7D">
            <w:pPr>
              <w:spacing w:line="480" w:lineRule="auto"/>
              <w:jc w:val="both"/>
              <w:rPr>
                <w:lang w:val="en-US"/>
              </w:rPr>
            </w:pPr>
            <w:r w:rsidRPr="00570FE0">
              <w:rPr>
                <w:lang w:val="en-US"/>
              </w:rPr>
              <w:t>1988</w:t>
            </w:r>
          </w:p>
        </w:tc>
        <w:tc>
          <w:tcPr>
            <w:tcW w:w="1198" w:type="dxa"/>
          </w:tcPr>
          <w:p w:rsidR="002B76F1" w:rsidRPr="00570FE0" w:rsidRDefault="002B76F1" w:rsidP="00132F7D">
            <w:pPr>
              <w:spacing w:line="480" w:lineRule="auto"/>
              <w:jc w:val="both"/>
              <w:rPr>
                <w:lang w:val="en-US"/>
              </w:rPr>
            </w:pPr>
            <w:r w:rsidRPr="00570FE0">
              <w:rPr>
                <w:lang w:val="en-US"/>
              </w:rPr>
              <w:t>2505931</w:t>
            </w:r>
          </w:p>
        </w:tc>
        <w:tc>
          <w:tcPr>
            <w:tcW w:w="1198" w:type="dxa"/>
          </w:tcPr>
          <w:p w:rsidR="002B76F1" w:rsidRPr="00570FE0" w:rsidRDefault="002B76F1" w:rsidP="00132F7D">
            <w:pPr>
              <w:spacing w:line="480" w:lineRule="auto"/>
              <w:jc w:val="both"/>
              <w:rPr>
                <w:lang w:val="en-US"/>
              </w:rPr>
            </w:pPr>
            <w:r w:rsidRPr="00570FE0">
              <w:rPr>
                <w:lang w:val="en-US"/>
              </w:rPr>
              <w:t>34400</w:t>
            </w:r>
          </w:p>
        </w:tc>
        <w:tc>
          <w:tcPr>
            <w:tcW w:w="1198" w:type="dxa"/>
          </w:tcPr>
          <w:p w:rsidR="002B76F1" w:rsidRPr="00570FE0" w:rsidRDefault="002B76F1" w:rsidP="00132F7D">
            <w:pPr>
              <w:spacing w:line="480" w:lineRule="auto"/>
              <w:jc w:val="both"/>
              <w:rPr>
                <w:lang w:val="en-US"/>
              </w:rPr>
            </w:pPr>
            <w:r w:rsidRPr="00570FE0">
              <w:rPr>
                <w:lang w:val="en-US"/>
              </w:rPr>
              <w:t>284993</w:t>
            </w:r>
          </w:p>
        </w:tc>
        <w:tc>
          <w:tcPr>
            <w:tcW w:w="1198" w:type="dxa"/>
          </w:tcPr>
          <w:p w:rsidR="002B76F1" w:rsidRPr="00570FE0" w:rsidRDefault="002B76F1" w:rsidP="00132F7D">
            <w:pPr>
              <w:spacing w:line="480" w:lineRule="auto"/>
              <w:jc w:val="both"/>
              <w:rPr>
                <w:lang w:val="en-US"/>
              </w:rPr>
            </w:pPr>
            <w:r w:rsidRPr="00570FE0">
              <w:rPr>
                <w:lang w:val="en-US"/>
              </w:rPr>
              <w:t>-</w:t>
            </w:r>
          </w:p>
        </w:tc>
        <w:tc>
          <w:tcPr>
            <w:tcW w:w="1199" w:type="dxa"/>
          </w:tcPr>
          <w:p w:rsidR="002B76F1" w:rsidRPr="00570FE0" w:rsidRDefault="002B76F1" w:rsidP="00132F7D">
            <w:pPr>
              <w:spacing w:line="480" w:lineRule="auto"/>
              <w:jc w:val="both"/>
              <w:rPr>
                <w:lang w:val="en-US"/>
              </w:rPr>
            </w:pPr>
            <w:r w:rsidRPr="00570FE0">
              <w:rPr>
                <w:lang w:val="en-US"/>
              </w:rPr>
              <w:t>4876544</w:t>
            </w:r>
          </w:p>
        </w:tc>
        <w:tc>
          <w:tcPr>
            <w:tcW w:w="1199" w:type="dxa"/>
          </w:tcPr>
          <w:p w:rsidR="002B76F1" w:rsidRPr="00570FE0" w:rsidRDefault="002B76F1" w:rsidP="00132F7D">
            <w:pPr>
              <w:spacing w:line="480" w:lineRule="auto"/>
              <w:jc w:val="both"/>
              <w:rPr>
                <w:lang w:val="en-US"/>
              </w:rPr>
            </w:pPr>
            <w:r w:rsidRPr="00570FE0">
              <w:rPr>
                <w:lang w:val="en-US"/>
              </w:rPr>
              <w:t>-</w:t>
            </w:r>
          </w:p>
        </w:tc>
        <w:tc>
          <w:tcPr>
            <w:tcW w:w="1199" w:type="dxa"/>
          </w:tcPr>
          <w:p w:rsidR="002B76F1" w:rsidRPr="00570FE0" w:rsidRDefault="002B76F1" w:rsidP="00132F7D">
            <w:pPr>
              <w:spacing w:line="480" w:lineRule="auto"/>
              <w:jc w:val="both"/>
              <w:rPr>
                <w:lang w:val="en-US"/>
              </w:rPr>
            </w:pPr>
            <w:r w:rsidRPr="00570FE0">
              <w:rPr>
                <w:lang w:val="en-US"/>
              </w:rPr>
              <w:t>58.44</w:t>
            </w:r>
          </w:p>
        </w:tc>
      </w:tr>
      <w:tr w:rsidR="002B76F1" w:rsidRPr="00570FE0" w:rsidTr="00132F7D">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r w:rsidRPr="00570FE0">
              <w:rPr>
                <w:lang w:val="en-US"/>
              </w:rPr>
              <w:t>1</w:t>
            </w:r>
          </w:p>
        </w:tc>
        <w:tc>
          <w:tcPr>
            <w:tcW w:w="1198"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r>
      <w:tr w:rsidR="002B76F1" w:rsidRPr="00570FE0" w:rsidTr="00132F7D">
        <w:tc>
          <w:tcPr>
            <w:tcW w:w="1198" w:type="dxa"/>
          </w:tcPr>
          <w:p w:rsidR="002B76F1" w:rsidRPr="00570FE0" w:rsidRDefault="002B76F1" w:rsidP="00132F7D">
            <w:pPr>
              <w:spacing w:line="480" w:lineRule="auto"/>
              <w:jc w:val="both"/>
              <w:rPr>
                <w:lang w:val="en-US"/>
              </w:rPr>
            </w:pPr>
            <w:r w:rsidRPr="00570FE0">
              <w:rPr>
                <w:lang w:val="en-US"/>
              </w:rPr>
              <w:t>1989</w:t>
            </w:r>
          </w:p>
        </w:tc>
        <w:tc>
          <w:tcPr>
            <w:tcW w:w="1198" w:type="dxa"/>
          </w:tcPr>
          <w:p w:rsidR="002B76F1" w:rsidRPr="00570FE0" w:rsidRDefault="002B76F1" w:rsidP="00132F7D">
            <w:pPr>
              <w:spacing w:line="480" w:lineRule="auto"/>
              <w:jc w:val="both"/>
              <w:rPr>
                <w:lang w:val="en-US"/>
              </w:rPr>
            </w:pPr>
            <w:r w:rsidRPr="00570FE0">
              <w:rPr>
                <w:lang w:val="en-US"/>
              </w:rPr>
              <w:t>2833281</w:t>
            </w:r>
          </w:p>
        </w:tc>
        <w:tc>
          <w:tcPr>
            <w:tcW w:w="1198" w:type="dxa"/>
          </w:tcPr>
          <w:p w:rsidR="002B76F1" w:rsidRPr="00570FE0" w:rsidRDefault="002B76F1" w:rsidP="00132F7D">
            <w:pPr>
              <w:spacing w:line="480" w:lineRule="auto"/>
              <w:jc w:val="both"/>
              <w:rPr>
                <w:lang w:val="en-US"/>
              </w:rPr>
            </w:pPr>
            <w:r w:rsidRPr="00570FE0">
              <w:rPr>
                <w:lang w:val="en-US"/>
              </w:rPr>
              <w:t>415239</w:t>
            </w:r>
          </w:p>
        </w:tc>
        <w:tc>
          <w:tcPr>
            <w:tcW w:w="1198" w:type="dxa"/>
          </w:tcPr>
          <w:p w:rsidR="002B76F1" w:rsidRPr="00570FE0" w:rsidRDefault="002B76F1" w:rsidP="00132F7D">
            <w:pPr>
              <w:spacing w:line="480" w:lineRule="auto"/>
              <w:jc w:val="both"/>
              <w:rPr>
                <w:lang w:val="en-US"/>
              </w:rPr>
            </w:pPr>
            <w:r w:rsidRPr="00570FE0">
              <w:rPr>
                <w:lang w:val="en-US"/>
              </w:rPr>
              <w:t>324852</w:t>
            </w:r>
          </w:p>
        </w:tc>
        <w:tc>
          <w:tcPr>
            <w:tcW w:w="1198" w:type="dxa"/>
          </w:tcPr>
          <w:p w:rsidR="002B76F1" w:rsidRPr="00570FE0" w:rsidRDefault="002B76F1" w:rsidP="00132F7D">
            <w:pPr>
              <w:spacing w:line="480" w:lineRule="auto"/>
              <w:jc w:val="both"/>
              <w:rPr>
                <w:lang w:val="en-US"/>
              </w:rPr>
            </w:pPr>
            <w:r w:rsidRPr="00570FE0">
              <w:rPr>
                <w:lang w:val="en-US"/>
              </w:rPr>
              <w:t>113.99</w:t>
            </w:r>
          </w:p>
        </w:tc>
        <w:tc>
          <w:tcPr>
            <w:tcW w:w="1199" w:type="dxa"/>
          </w:tcPr>
          <w:p w:rsidR="002B76F1" w:rsidRPr="00570FE0" w:rsidRDefault="002B76F1" w:rsidP="00132F7D">
            <w:pPr>
              <w:spacing w:line="480" w:lineRule="auto"/>
              <w:jc w:val="both"/>
              <w:rPr>
                <w:lang w:val="en-US"/>
              </w:rPr>
            </w:pPr>
            <w:r w:rsidRPr="00570FE0">
              <w:rPr>
                <w:lang w:val="en-US"/>
              </w:rPr>
              <w:t>5782832</w:t>
            </w:r>
          </w:p>
        </w:tc>
        <w:tc>
          <w:tcPr>
            <w:tcW w:w="1199" w:type="dxa"/>
          </w:tcPr>
          <w:p w:rsidR="002B76F1" w:rsidRPr="00570FE0" w:rsidRDefault="002B76F1" w:rsidP="00132F7D">
            <w:pPr>
              <w:spacing w:line="480" w:lineRule="auto"/>
              <w:jc w:val="both"/>
              <w:rPr>
                <w:lang w:val="en-US"/>
              </w:rPr>
            </w:pPr>
            <w:r w:rsidRPr="00570FE0">
              <w:rPr>
                <w:lang w:val="en-US"/>
              </w:rPr>
              <w:t>118.58</w:t>
            </w:r>
          </w:p>
        </w:tc>
        <w:tc>
          <w:tcPr>
            <w:tcW w:w="1199" w:type="dxa"/>
          </w:tcPr>
          <w:p w:rsidR="002B76F1" w:rsidRPr="00570FE0" w:rsidRDefault="002B76F1" w:rsidP="00132F7D">
            <w:pPr>
              <w:spacing w:line="480" w:lineRule="auto"/>
              <w:jc w:val="both"/>
              <w:rPr>
                <w:lang w:val="en-US"/>
              </w:rPr>
            </w:pPr>
            <w:r w:rsidRPr="00570FE0">
              <w:rPr>
                <w:lang w:val="en-US"/>
              </w:rPr>
              <w:t>56.18</w:t>
            </w:r>
          </w:p>
        </w:tc>
      </w:tr>
      <w:tr w:rsidR="002B76F1" w:rsidRPr="00570FE0" w:rsidTr="00132F7D">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r w:rsidRPr="00570FE0">
              <w:rPr>
                <w:lang w:val="en-US"/>
              </w:rPr>
              <w:t>0</w:t>
            </w:r>
          </w:p>
        </w:tc>
        <w:tc>
          <w:tcPr>
            <w:tcW w:w="1198"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r>
      <w:tr w:rsidR="002B76F1" w:rsidRPr="00570FE0" w:rsidTr="00132F7D">
        <w:tc>
          <w:tcPr>
            <w:tcW w:w="1198" w:type="dxa"/>
          </w:tcPr>
          <w:p w:rsidR="002B76F1" w:rsidRPr="00570FE0" w:rsidRDefault="002B76F1" w:rsidP="00132F7D">
            <w:pPr>
              <w:spacing w:line="480" w:lineRule="auto"/>
              <w:jc w:val="both"/>
              <w:rPr>
                <w:lang w:val="en-US"/>
              </w:rPr>
            </w:pPr>
            <w:r w:rsidRPr="00570FE0">
              <w:rPr>
                <w:lang w:val="en-US"/>
              </w:rPr>
              <w:t>1990</w:t>
            </w:r>
          </w:p>
        </w:tc>
        <w:tc>
          <w:tcPr>
            <w:tcW w:w="1198" w:type="dxa"/>
          </w:tcPr>
          <w:p w:rsidR="002B76F1" w:rsidRPr="00570FE0" w:rsidRDefault="002B76F1" w:rsidP="00132F7D">
            <w:pPr>
              <w:spacing w:line="480" w:lineRule="auto"/>
              <w:jc w:val="both"/>
              <w:rPr>
                <w:lang w:val="en-US"/>
              </w:rPr>
            </w:pPr>
            <w:r w:rsidRPr="00570FE0">
              <w:rPr>
                <w:lang w:val="en-US"/>
              </w:rPr>
              <w:t>2833281</w:t>
            </w:r>
          </w:p>
        </w:tc>
        <w:tc>
          <w:tcPr>
            <w:tcW w:w="1198" w:type="dxa"/>
          </w:tcPr>
          <w:p w:rsidR="002B76F1" w:rsidRPr="00570FE0" w:rsidRDefault="002B76F1" w:rsidP="00132F7D">
            <w:pPr>
              <w:spacing w:line="480" w:lineRule="auto"/>
              <w:jc w:val="both"/>
              <w:rPr>
                <w:lang w:val="en-US"/>
              </w:rPr>
            </w:pPr>
            <w:r w:rsidRPr="00570FE0">
              <w:rPr>
                <w:lang w:val="en-US"/>
              </w:rPr>
              <w:t>415239</w:t>
            </w:r>
          </w:p>
        </w:tc>
        <w:tc>
          <w:tcPr>
            <w:tcW w:w="1198" w:type="dxa"/>
          </w:tcPr>
          <w:p w:rsidR="002B76F1" w:rsidRPr="00570FE0" w:rsidRDefault="002B76F1" w:rsidP="00132F7D">
            <w:pPr>
              <w:spacing w:line="480" w:lineRule="auto"/>
              <w:jc w:val="both"/>
              <w:rPr>
                <w:lang w:val="en-US"/>
              </w:rPr>
            </w:pPr>
            <w:r w:rsidRPr="00570FE0">
              <w:rPr>
                <w:lang w:val="en-US"/>
              </w:rPr>
              <w:t>324852</w:t>
            </w:r>
          </w:p>
        </w:tc>
        <w:tc>
          <w:tcPr>
            <w:tcW w:w="1198" w:type="dxa"/>
          </w:tcPr>
          <w:p w:rsidR="002B76F1" w:rsidRPr="00570FE0" w:rsidRDefault="002B76F1" w:rsidP="00132F7D">
            <w:pPr>
              <w:spacing w:line="480" w:lineRule="auto"/>
              <w:jc w:val="both"/>
              <w:rPr>
                <w:lang w:val="en-US"/>
              </w:rPr>
            </w:pPr>
            <w:r w:rsidRPr="00570FE0">
              <w:rPr>
                <w:lang w:val="en-US"/>
              </w:rPr>
              <w:t>110.89</w:t>
            </w:r>
          </w:p>
        </w:tc>
        <w:tc>
          <w:tcPr>
            <w:tcW w:w="1199" w:type="dxa"/>
          </w:tcPr>
          <w:p w:rsidR="002B76F1" w:rsidRPr="00570FE0" w:rsidRDefault="002B76F1" w:rsidP="00132F7D">
            <w:pPr>
              <w:spacing w:line="480" w:lineRule="auto"/>
              <w:jc w:val="both"/>
              <w:rPr>
                <w:lang w:val="en-US"/>
              </w:rPr>
            </w:pPr>
            <w:r w:rsidRPr="00570FE0">
              <w:rPr>
                <w:lang w:val="en-US"/>
              </w:rPr>
              <w:t>9879730</w:t>
            </w:r>
          </w:p>
        </w:tc>
        <w:tc>
          <w:tcPr>
            <w:tcW w:w="1199" w:type="dxa"/>
          </w:tcPr>
          <w:p w:rsidR="002B76F1" w:rsidRPr="00570FE0" w:rsidRDefault="002B76F1" w:rsidP="00132F7D">
            <w:pPr>
              <w:spacing w:line="480" w:lineRule="auto"/>
              <w:jc w:val="both"/>
              <w:rPr>
                <w:lang w:val="en-US"/>
              </w:rPr>
            </w:pPr>
            <w:r w:rsidRPr="00570FE0">
              <w:rPr>
                <w:lang w:val="en-US"/>
              </w:rPr>
              <w:t>110.32</w:t>
            </w:r>
          </w:p>
        </w:tc>
        <w:tc>
          <w:tcPr>
            <w:tcW w:w="1199" w:type="dxa"/>
          </w:tcPr>
          <w:p w:rsidR="002B76F1" w:rsidRPr="00570FE0" w:rsidRDefault="002B76F1" w:rsidP="00132F7D">
            <w:pPr>
              <w:spacing w:line="480" w:lineRule="auto"/>
              <w:jc w:val="both"/>
              <w:rPr>
                <w:lang w:val="en-US"/>
              </w:rPr>
            </w:pPr>
            <w:r w:rsidRPr="00570FE0">
              <w:rPr>
                <w:lang w:val="en-US"/>
              </w:rPr>
              <w:t>56.47</w:t>
            </w:r>
          </w:p>
        </w:tc>
      </w:tr>
      <w:tr w:rsidR="002B76F1" w:rsidRPr="00570FE0" w:rsidTr="00132F7D">
        <w:tc>
          <w:tcPr>
            <w:tcW w:w="1198" w:type="dxa"/>
          </w:tcPr>
          <w:p w:rsidR="002B76F1" w:rsidRPr="00570FE0" w:rsidRDefault="002B76F1" w:rsidP="00132F7D">
            <w:pPr>
              <w:spacing w:line="480" w:lineRule="auto"/>
              <w:jc w:val="both"/>
              <w:rPr>
                <w:lang w:val="en-US"/>
              </w:rPr>
            </w:pPr>
            <w:r w:rsidRPr="00570FE0">
              <w:rPr>
                <w:lang w:val="en-US"/>
              </w:rPr>
              <w:t>1991</w:t>
            </w:r>
          </w:p>
        </w:tc>
        <w:tc>
          <w:tcPr>
            <w:tcW w:w="1198" w:type="dxa"/>
          </w:tcPr>
          <w:p w:rsidR="002B76F1" w:rsidRPr="00570FE0" w:rsidRDefault="002B76F1" w:rsidP="00132F7D">
            <w:pPr>
              <w:spacing w:line="480" w:lineRule="auto"/>
              <w:jc w:val="both"/>
              <w:rPr>
                <w:lang w:val="en-US"/>
              </w:rPr>
            </w:pPr>
            <w:r w:rsidRPr="00570FE0">
              <w:rPr>
                <w:lang w:val="en-US"/>
              </w:rPr>
              <w:t>3295412</w:t>
            </w:r>
          </w:p>
        </w:tc>
        <w:tc>
          <w:tcPr>
            <w:tcW w:w="1198" w:type="dxa"/>
          </w:tcPr>
          <w:p w:rsidR="002B76F1" w:rsidRPr="00570FE0" w:rsidRDefault="002B76F1" w:rsidP="00132F7D">
            <w:pPr>
              <w:spacing w:line="480" w:lineRule="auto"/>
              <w:jc w:val="both"/>
              <w:rPr>
                <w:lang w:val="en-US"/>
              </w:rPr>
            </w:pPr>
            <w:r w:rsidRPr="00570FE0">
              <w:rPr>
                <w:lang w:val="en-US"/>
              </w:rPr>
              <w:t>1082520</w:t>
            </w:r>
          </w:p>
        </w:tc>
        <w:tc>
          <w:tcPr>
            <w:tcW w:w="1198" w:type="dxa"/>
          </w:tcPr>
          <w:p w:rsidR="002B76F1" w:rsidRPr="00570FE0" w:rsidRDefault="002B76F1" w:rsidP="00132F7D">
            <w:pPr>
              <w:spacing w:line="480" w:lineRule="auto"/>
              <w:jc w:val="both"/>
              <w:rPr>
                <w:lang w:val="en-US"/>
              </w:rPr>
            </w:pPr>
            <w:r w:rsidRPr="00570FE0">
              <w:rPr>
                <w:lang w:val="en-US"/>
              </w:rPr>
              <w:t>437793</w:t>
            </w:r>
          </w:p>
        </w:tc>
        <w:tc>
          <w:tcPr>
            <w:tcW w:w="1198" w:type="dxa"/>
          </w:tcPr>
          <w:p w:rsidR="002B76F1" w:rsidRPr="00570FE0" w:rsidRDefault="002B76F1" w:rsidP="00132F7D">
            <w:pPr>
              <w:spacing w:line="480" w:lineRule="auto"/>
              <w:jc w:val="both"/>
              <w:rPr>
                <w:lang w:val="en-US"/>
              </w:rPr>
            </w:pPr>
            <w:r w:rsidRPr="00570FE0">
              <w:rPr>
                <w:lang w:val="en-US"/>
              </w:rPr>
              <w:t>121.53</w:t>
            </w:r>
          </w:p>
        </w:tc>
        <w:tc>
          <w:tcPr>
            <w:tcW w:w="1199" w:type="dxa"/>
          </w:tcPr>
          <w:p w:rsidR="002B76F1" w:rsidRPr="00570FE0" w:rsidRDefault="002B76F1" w:rsidP="00132F7D">
            <w:pPr>
              <w:spacing w:line="480" w:lineRule="auto"/>
              <w:jc w:val="both"/>
              <w:rPr>
                <w:lang w:val="en-US"/>
              </w:rPr>
            </w:pPr>
            <w:r w:rsidRPr="00570FE0">
              <w:rPr>
                <w:lang w:val="en-US"/>
              </w:rPr>
              <w:t>9739954</w:t>
            </w:r>
          </w:p>
        </w:tc>
        <w:tc>
          <w:tcPr>
            <w:tcW w:w="1199" w:type="dxa"/>
          </w:tcPr>
          <w:p w:rsidR="002B76F1" w:rsidRPr="00570FE0" w:rsidRDefault="002B76F1" w:rsidP="00132F7D">
            <w:pPr>
              <w:spacing w:line="480" w:lineRule="auto"/>
              <w:jc w:val="both"/>
              <w:rPr>
                <w:lang w:val="en-US"/>
              </w:rPr>
            </w:pPr>
            <w:r w:rsidRPr="00570FE0">
              <w:rPr>
                <w:lang w:val="en-US"/>
              </w:rPr>
              <w:t>152.67</w:t>
            </w:r>
          </w:p>
        </w:tc>
        <w:tc>
          <w:tcPr>
            <w:tcW w:w="1199" w:type="dxa"/>
          </w:tcPr>
          <w:p w:rsidR="002B76F1" w:rsidRPr="00570FE0" w:rsidRDefault="002B76F1" w:rsidP="00132F7D">
            <w:pPr>
              <w:spacing w:line="480" w:lineRule="auto"/>
              <w:jc w:val="both"/>
              <w:rPr>
                <w:lang w:val="en-US"/>
              </w:rPr>
            </w:pPr>
            <w:r w:rsidRPr="00570FE0">
              <w:rPr>
                <w:lang w:val="en-US"/>
              </w:rPr>
              <w:t>44.02</w:t>
            </w:r>
          </w:p>
        </w:tc>
      </w:tr>
      <w:tr w:rsidR="002B76F1" w:rsidRPr="00570FE0" w:rsidTr="00132F7D">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r w:rsidRPr="00570FE0">
              <w:rPr>
                <w:lang w:val="en-US"/>
              </w:rPr>
              <w:t>2</w:t>
            </w:r>
          </w:p>
        </w:tc>
        <w:tc>
          <w:tcPr>
            <w:tcW w:w="1198"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r>
      <w:tr w:rsidR="002B76F1" w:rsidRPr="00570FE0" w:rsidTr="00132F7D">
        <w:tc>
          <w:tcPr>
            <w:tcW w:w="1198" w:type="dxa"/>
          </w:tcPr>
          <w:p w:rsidR="002B76F1" w:rsidRPr="00570FE0" w:rsidRDefault="002B76F1" w:rsidP="00132F7D">
            <w:pPr>
              <w:spacing w:line="480" w:lineRule="auto"/>
              <w:jc w:val="both"/>
              <w:rPr>
                <w:lang w:val="en-US"/>
              </w:rPr>
            </w:pPr>
            <w:r w:rsidRPr="00570FE0">
              <w:rPr>
                <w:lang w:val="en-US"/>
              </w:rPr>
              <w:t>1992</w:t>
            </w:r>
          </w:p>
        </w:tc>
        <w:tc>
          <w:tcPr>
            <w:tcW w:w="1198" w:type="dxa"/>
          </w:tcPr>
          <w:p w:rsidR="002B76F1" w:rsidRPr="00570FE0" w:rsidRDefault="002B76F1" w:rsidP="00132F7D">
            <w:pPr>
              <w:spacing w:line="480" w:lineRule="auto"/>
              <w:jc w:val="both"/>
              <w:rPr>
                <w:lang w:val="en-US"/>
              </w:rPr>
            </w:pPr>
            <w:r w:rsidRPr="00570FE0">
              <w:rPr>
                <w:lang w:val="en-US"/>
              </w:rPr>
              <w:t>4801392</w:t>
            </w:r>
          </w:p>
        </w:tc>
        <w:tc>
          <w:tcPr>
            <w:tcW w:w="1198" w:type="dxa"/>
          </w:tcPr>
          <w:p w:rsidR="002B76F1" w:rsidRPr="00570FE0" w:rsidRDefault="002B76F1" w:rsidP="00132F7D">
            <w:pPr>
              <w:spacing w:line="480" w:lineRule="auto"/>
              <w:jc w:val="both"/>
              <w:rPr>
                <w:lang w:val="en-US"/>
              </w:rPr>
            </w:pPr>
            <w:r w:rsidRPr="00570FE0">
              <w:rPr>
                <w:lang w:val="en-US"/>
              </w:rPr>
              <w:t>1486484</w:t>
            </w:r>
          </w:p>
        </w:tc>
        <w:tc>
          <w:tcPr>
            <w:tcW w:w="1198" w:type="dxa"/>
          </w:tcPr>
          <w:p w:rsidR="002B76F1" w:rsidRPr="00570FE0" w:rsidRDefault="002B76F1" w:rsidP="00132F7D">
            <w:pPr>
              <w:spacing w:line="480" w:lineRule="auto"/>
              <w:jc w:val="both"/>
              <w:rPr>
                <w:lang w:val="en-US"/>
              </w:rPr>
            </w:pPr>
            <w:r w:rsidRPr="00570FE0">
              <w:rPr>
                <w:lang w:val="en-US"/>
              </w:rPr>
              <w:t>628787</w:t>
            </w:r>
          </w:p>
        </w:tc>
        <w:tc>
          <w:tcPr>
            <w:tcW w:w="1198" w:type="dxa"/>
          </w:tcPr>
          <w:p w:rsidR="002B76F1" w:rsidRPr="00570FE0" w:rsidRDefault="002B76F1" w:rsidP="00132F7D">
            <w:pPr>
              <w:spacing w:line="480" w:lineRule="auto"/>
              <w:jc w:val="both"/>
              <w:rPr>
                <w:lang w:val="en-US"/>
              </w:rPr>
            </w:pPr>
            <w:r w:rsidRPr="00570FE0">
              <w:rPr>
                <w:lang w:val="en-US"/>
              </w:rPr>
              <w:t>143.63</w:t>
            </w:r>
          </w:p>
        </w:tc>
        <w:tc>
          <w:tcPr>
            <w:tcW w:w="1199" w:type="dxa"/>
          </w:tcPr>
          <w:p w:rsidR="002B76F1" w:rsidRPr="00570FE0" w:rsidRDefault="002B76F1" w:rsidP="00132F7D">
            <w:pPr>
              <w:spacing w:line="480" w:lineRule="auto"/>
              <w:jc w:val="both"/>
              <w:rPr>
                <w:lang w:val="en-US"/>
              </w:rPr>
            </w:pPr>
            <w:r w:rsidRPr="00570FE0">
              <w:rPr>
                <w:lang w:val="en-US"/>
              </w:rPr>
              <w:t>15712902</w:t>
            </w:r>
          </w:p>
        </w:tc>
        <w:tc>
          <w:tcPr>
            <w:tcW w:w="1199" w:type="dxa"/>
          </w:tcPr>
          <w:p w:rsidR="002B76F1" w:rsidRPr="00570FE0" w:rsidRDefault="002B76F1" w:rsidP="00132F7D">
            <w:pPr>
              <w:spacing w:line="480" w:lineRule="auto"/>
              <w:jc w:val="both"/>
              <w:rPr>
                <w:lang w:val="en-US"/>
              </w:rPr>
            </w:pPr>
            <w:r w:rsidRPr="00570FE0">
              <w:rPr>
                <w:lang w:val="en-US"/>
              </w:rPr>
              <w:t>161.32</w:t>
            </w:r>
          </w:p>
        </w:tc>
        <w:tc>
          <w:tcPr>
            <w:tcW w:w="1199" w:type="dxa"/>
          </w:tcPr>
          <w:p w:rsidR="002B76F1" w:rsidRPr="00570FE0" w:rsidRDefault="002B76F1" w:rsidP="00132F7D">
            <w:pPr>
              <w:spacing w:line="480" w:lineRule="auto"/>
              <w:jc w:val="both"/>
              <w:rPr>
                <w:lang w:val="en-US"/>
              </w:rPr>
            </w:pPr>
            <w:r w:rsidRPr="00570FE0">
              <w:rPr>
                <w:lang w:val="en-US"/>
              </w:rPr>
              <w:t>40.02</w:t>
            </w:r>
          </w:p>
        </w:tc>
      </w:tr>
      <w:tr w:rsidR="002B76F1" w:rsidRPr="00570FE0" w:rsidTr="00132F7D">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r w:rsidRPr="00570FE0">
              <w:rPr>
                <w:lang w:val="en-US"/>
              </w:rPr>
              <w:t>6</w:t>
            </w:r>
          </w:p>
        </w:tc>
        <w:tc>
          <w:tcPr>
            <w:tcW w:w="1198"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r>
      <w:tr w:rsidR="002B76F1" w:rsidRPr="00570FE0" w:rsidTr="00132F7D">
        <w:tc>
          <w:tcPr>
            <w:tcW w:w="1198" w:type="dxa"/>
          </w:tcPr>
          <w:p w:rsidR="002B76F1" w:rsidRPr="00570FE0" w:rsidRDefault="002B76F1" w:rsidP="00132F7D">
            <w:pPr>
              <w:spacing w:line="480" w:lineRule="auto"/>
              <w:jc w:val="both"/>
              <w:rPr>
                <w:lang w:val="en-US"/>
              </w:rPr>
            </w:pPr>
            <w:r w:rsidRPr="00570FE0">
              <w:rPr>
                <w:lang w:val="en-US"/>
              </w:rPr>
              <w:t>1993</w:t>
            </w:r>
          </w:p>
        </w:tc>
        <w:tc>
          <w:tcPr>
            <w:tcW w:w="1198" w:type="dxa"/>
          </w:tcPr>
          <w:p w:rsidR="002B76F1" w:rsidRPr="00570FE0" w:rsidRDefault="002B76F1" w:rsidP="00132F7D">
            <w:pPr>
              <w:spacing w:line="480" w:lineRule="auto"/>
              <w:jc w:val="both"/>
              <w:rPr>
                <w:lang w:val="en-US"/>
              </w:rPr>
            </w:pPr>
            <w:r w:rsidRPr="00570FE0">
              <w:rPr>
                <w:lang w:val="en-US"/>
              </w:rPr>
              <w:t>614435</w:t>
            </w:r>
          </w:p>
        </w:tc>
        <w:tc>
          <w:tcPr>
            <w:tcW w:w="1198" w:type="dxa"/>
          </w:tcPr>
          <w:p w:rsidR="002B76F1" w:rsidRPr="00570FE0" w:rsidRDefault="002B76F1" w:rsidP="00132F7D">
            <w:pPr>
              <w:spacing w:line="480" w:lineRule="auto"/>
              <w:jc w:val="both"/>
              <w:rPr>
                <w:lang w:val="en-US"/>
              </w:rPr>
            </w:pPr>
            <w:r w:rsidRPr="00570FE0">
              <w:rPr>
                <w:lang w:val="en-US"/>
              </w:rPr>
              <w:t>1566283</w:t>
            </w:r>
          </w:p>
        </w:tc>
        <w:tc>
          <w:tcPr>
            <w:tcW w:w="1198" w:type="dxa"/>
          </w:tcPr>
          <w:p w:rsidR="002B76F1" w:rsidRPr="00570FE0" w:rsidRDefault="002B76F1" w:rsidP="00132F7D">
            <w:pPr>
              <w:spacing w:line="480" w:lineRule="auto"/>
              <w:jc w:val="both"/>
              <w:rPr>
                <w:lang w:val="en-US"/>
              </w:rPr>
            </w:pPr>
            <w:r w:rsidRPr="00570FE0">
              <w:rPr>
                <w:lang w:val="en-US"/>
              </w:rPr>
              <w:t>771071</w:t>
            </w:r>
          </w:p>
        </w:tc>
        <w:tc>
          <w:tcPr>
            <w:tcW w:w="1198" w:type="dxa"/>
          </w:tcPr>
          <w:p w:rsidR="002B76F1" w:rsidRPr="00570FE0" w:rsidRDefault="002B76F1" w:rsidP="00132F7D">
            <w:pPr>
              <w:spacing w:line="480" w:lineRule="auto"/>
              <w:jc w:val="both"/>
              <w:rPr>
                <w:lang w:val="en-US"/>
              </w:rPr>
            </w:pPr>
            <w:r w:rsidRPr="00570FE0">
              <w:rPr>
                <w:lang w:val="en-US"/>
              </w:rPr>
              <w:t>122.63</w:t>
            </w:r>
          </w:p>
        </w:tc>
        <w:tc>
          <w:tcPr>
            <w:tcW w:w="1199" w:type="dxa"/>
          </w:tcPr>
          <w:p w:rsidR="002B76F1" w:rsidRPr="00570FE0" w:rsidRDefault="002B76F1" w:rsidP="00132F7D">
            <w:pPr>
              <w:spacing w:line="480" w:lineRule="auto"/>
              <w:jc w:val="both"/>
              <w:rPr>
                <w:lang w:val="en-US"/>
              </w:rPr>
            </w:pPr>
            <w:r w:rsidRPr="00570FE0">
              <w:rPr>
                <w:lang w:val="en-US"/>
              </w:rPr>
              <w:t>2014764</w:t>
            </w:r>
          </w:p>
        </w:tc>
        <w:tc>
          <w:tcPr>
            <w:tcW w:w="1199" w:type="dxa"/>
          </w:tcPr>
          <w:p w:rsidR="002B76F1" w:rsidRPr="00570FE0" w:rsidRDefault="002B76F1" w:rsidP="00132F7D">
            <w:pPr>
              <w:spacing w:line="480" w:lineRule="auto"/>
              <w:jc w:val="both"/>
              <w:rPr>
                <w:lang w:val="en-US"/>
              </w:rPr>
            </w:pPr>
            <w:r w:rsidRPr="00570FE0">
              <w:rPr>
                <w:lang w:val="en-US"/>
              </w:rPr>
              <w:t>128.01</w:t>
            </w:r>
          </w:p>
        </w:tc>
        <w:tc>
          <w:tcPr>
            <w:tcW w:w="1199" w:type="dxa"/>
          </w:tcPr>
          <w:p w:rsidR="002B76F1" w:rsidRPr="00570FE0" w:rsidRDefault="002B76F1" w:rsidP="00132F7D">
            <w:pPr>
              <w:spacing w:line="480" w:lineRule="auto"/>
              <w:jc w:val="both"/>
              <w:rPr>
                <w:lang w:val="en-US"/>
              </w:rPr>
            </w:pPr>
            <w:r w:rsidRPr="00570FE0">
              <w:rPr>
                <w:lang w:val="en-US"/>
              </w:rPr>
              <w:t>38.33</w:t>
            </w:r>
          </w:p>
        </w:tc>
      </w:tr>
      <w:tr w:rsidR="002B76F1" w:rsidRPr="00570FE0" w:rsidTr="00132F7D">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p>
        </w:tc>
        <w:tc>
          <w:tcPr>
            <w:tcW w:w="1198" w:type="dxa"/>
          </w:tcPr>
          <w:p w:rsidR="002B76F1" w:rsidRPr="00570FE0" w:rsidRDefault="002B76F1" w:rsidP="00132F7D">
            <w:pPr>
              <w:spacing w:line="480" w:lineRule="auto"/>
              <w:jc w:val="both"/>
              <w:rPr>
                <w:lang w:val="en-US"/>
              </w:rPr>
            </w:pPr>
            <w:r w:rsidRPr="00570FE0">
              <w:rPr>
                <w:lang w:val="en-US"/>
              </w:rPr>
              <w:t>8</w:t>
            </w:r>
          </w:p>
        </w:tc>
        <w:tc>
          <w:tcPr>
            <w:tcW w:w="1198"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c>
          <w:tcPr>
            <w:tcW w:w="1199" w:type="dxa"/>
          </w:tcPr>
          <w:p w:rsidR="002B76F1" w:rsidRPr="00570FE0" w:rsidRDefault="002B76F1" w:rsidP="00132F7D">
            <w:pPr>
              <w:spacing w:line="480" w:lineRule="auto"/>
              <w:jc w:val="both"/>
              <w:rPr>
                <w:lang w:val="en-US"/>
              </w:rPr>
            </w:pPr>
          </w:p>
        </w:tc>
      </w:tr>
    </w:tbl>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proofErr w:type="gramStart"/>
      <w:r w:rsidRPr="00570FE0">
        <w:rPr>
          <w:lang w:val="en-US"/>
        </w:rPr>
        <w:t xml:space="preserve">SOURCE; </w:t>
      </w:r>
      <w:r>
        <w:rPr>
          <w:lang w:val="en-US"/>
        </w:rPr>
        <w:t>Guaranty trust bank</w:t>
      </w:r>
      <w:r w:rsidRPr="00570FE0">
        <w:rPr>
          <w:lang w:val="en-US"/>
        </w:rPr>
        <w:t xml:space="preserve"> of Nigerian Plc Annual Report and Account for the various years.</w:t>
      </w:r>
      <w:proofErr w:type="gramEnd"/>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TREND IN </w:t>
      </w:r>
      <w:r>
        <w:rPr>
          <w:lang w:val="en-US"/>
        </w:rPr>
        <w:t>GUARANTY TRUST BANK</w:t>
      </w:r>
      <w:r w:rsidRPr="00570FE0">
        <w:rPr>
          <w:lang w:val="en-US"/>
        </w:rPr>
        <w:t>´S LENDING AND DEPOSIT ACTIVITIES</w:t>
      </w:r>
    </w:p>
    <w:p w:rsidR="002B76F1" w:rsidRPr="00570FE0" w:rsidRDefault="002B76F1" w:rsidP="002B76F1">
      <w:pPr>
        <w:spacing w:line="480" w:lineRule="auto"/>
        <w:jc w:val="both"/>
        <w:rPr>
          <w:lang w:val="en-US"/>
        </w:rPr>
      </w:pPr>
      <w:r w:rsidRPr="00570FE0">
        <w:rPr>
          <w:lang w:val="en-US"/>
        </w:rPr>
        <w:t>Table 1 above contains an analysis of the trend in bank lending as well as deposit base. As shown in the table, aggregate loans and advances increases from N2</w:t>
      </w:r>
      <w:proofErr w:type="gramStart"/>
      <w:r w:rsidRPr="00570FE0">
        <w:rPr>
          <w:lang w:val="en-US"/>
        </w:rPr>
        <w:t>,849,931</w:t>
      </w:r>
      <w:proofErr w:type="gramEnd"/>
      <w:r w:rsidRPr="00570FE0">
        <w:rPr>
          <w:lang w:val="en-US"/>
        </w:rPr>
        <w:t xml:space="preserve"> million in 1988 to N7.710,718 million in 1993.</w:t>
      </w:r>
    </w:p>
    <w:p w:rsidR="002B76F1" w:rsidRPr="00570FE0" w:rsidRDefault="002B76F1" w:rsidP="002B76F1">
      <w:pPr>
        <w:spacing w:line="480" w:lineRule="auto"/>
        <w:jc w:val="both"/>
        <w:rPr>
          <w:lang w:val="en-US"/>
        </w:rPr>
      </w:pPr>
      <w:r w:rsidRPr="00570FE0">
        <w:rPr>
          <w:lang w:val="en-US"/>
        </w:rPr>
        <w:t xml:space="preserve">         With 1988 as the base year, the figure shows N4</w:t>
      </w:r>
      <w:proofErr w:type="gramStart"/>
      <w:r w:rsidRPr="00570FE0">
        <w:rPr>
          <w:lang w:val="en-US"/>
        </w:rPr>
        <w:t>,860,787</w:t>
      </w:r>
      <w:proofErr w:type="gramEnd"/>
      <w:r w:rsidRPr="00570FE0">
        <w:rPr>
          <w:lang w:val="en-US"/>
        </w:rPr>
        <w:t xml:space="preserve"> million increase during the six period. The table also shows that the total deposits of the bank increase from N4</w:t>
      </w:r>
      <w:proofErr w:type="gramStart"/>
      <w:r w:rsidRPr="00570FE0">
        <w:rPr>
          <w:lang w:val="en-US"/>
        </w:rPr>
        <w:t>,876,544</w:t>
      </w:r>
      <w:proofErr w:type="gramEnd"/>
      <w:r w:rsidRPr="00570FE0">
        <w:rPr>
          <w:lang w:val="en-US"/>
        </w:rPr>
        <w:t xml:space="preserve"> million in 1988 to N20,144,764 million in 1993 representing in increases of  N15,238,220 million. The table further shows that the banks have maintained an average loan-deposit ration of 38%.This gives enough liquidity position.</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TABLE 2: TREND IN </w:t>
      </w:r>
      <w:r>
        <w:rPr>
          <w:lang w:val="en-US"/>
        </w:rPr>
        <w:t>GUARANTY TRUST BANK</w:t>
      </w:r>
      <w:r w:rsidRPr="00570FE0">
        <w:rPr>
          <w:lang w:val="en-US"/>
        </w:rPr>
        <w:t xml:space="preserve"> LENDING, CLASSIFIED DEBTS AND PROVISION FOR BAD DEBTS. </w:t>
      </w:r>
    </w:p>
    <w:tbl>
      <w:tblPr>
        <w:tblStyle w:val="TableGrid"/>
        <w:tblW w:w="0" w:type="auto"/>
        <w:tblLook w:val="01E0"/>
      </w:tblPr>
      <w:tblGrid>
        <w:gridCol w:w="1369"/>
        <w:gridCol w:w="1369"/>
        <w:gridCol w:w="1369"/>
        <w:gridCol w:w="1370"/>
        <w:gridCol w:w="1370"/>
        <w:gridCol w:w="1370"/>
        <w:gridCol w:w="1370"/>
      </w:tblGrid>
      <w:tr w:rsidR="002B76F1" w:rsidRPr="00570FE0" w:rsidTr="00132F7D">
        <w:trPr>
          <w:trHeight w:val="870"/>
        </w:trPr>
        <w:tc>
          <w:tcPr>
            <w:tcW w:w="1369" w:type="dxa"/>
          </w:tcPr>
          <w:p w:rsidR="002B76F1" w:rsidRPr="00570FE0" w:rsidRDefault="002B76F1" w:rsidP="00132F7D">
            <w:pPr>
              <w:spacing w:line="480" w:lineRule="auto"/>
              <w:jc w:val="both"/>
              <w:rPr>
                <w:lang w:val="en-US"/>
              </w:rPr>
            </w:pPr>
            <w:r w:rsidRPr="00570FE0">
              <w:rPr>
                <w:lang w:val="en-US"/>
              </w:rPr>
              <w:t>Year</w:t>
            </w:r>
          </w:p>
        </w:tc>
        <w:tc>
          <w:tcPr>
            <w:tcW w:w="1369" w:type="dxa"/>
          </w:tcPr>
          <w:p w:rsidR="002B76F1" w:rsidRPr="00570FE0" w:rsidRDefault="002B76F1" w:rsidP="00132F7D">
            <w:pPr>
              <w:spacing w:line="480" w:lineRule="auto"/>
              <w:jc w:val="both"/>
              <w:rPr>
                <w:lang w:val="en-US"/>
              </w:rPr>
            </w:pPr>
            <w:r w:rsidRPr="00570FE0">
              <w:rPr>
                <w:lang w:val="en-US"/>
              </w:rPr>
              <w:t>Total Lending</w:t>
            </w:r>
          </w:p>
        </w:tc>
        <w:tc>
          <w:tcPr>
            <w:tcW w:w="1369" w:type="dxa"/>
          </w:tcPr>
          <w:p w:rsidR="002B76F1" w:rsidRPr="00570FE0" w:rsidRDefault="002B76F1" w:rsidP="00132F7D">
            <w:pPr>
              <w:spacing w:line="480" w:lineRule="auto"/>
              <w:jc w:val="both"/>
              <w:rPr>
                <w:lang w:val="en-US"/>
              </w:rPr>
            </w:pPr>
            <w:r w:rsidRPr="00570FE0">
              <w:rPr>
                <w:lang w:val="en-US"/>
              </w:rPr>
              <w:t>Total classified Debt</w:t>
            </w:r>
          </w:p>
        </w:tc>
        <w:tc>
          <w:tcPr>
            <w:tcW w:w="1370" w:type="dxa"/>
          </w:tcPr>
          <w:p w:rsidR="002B76F1" w:rsidRPr="00570FE0" w:rsidRDefault="002B76F1" w:rsidP="00132F7D">
            <w:pPr>
              <w:spacing w:line="480" w:lineRule="auto"/>
              <w:jc w:val="both"/>
              <w:rPr>
                <w:lang w:val="en-US"/>
              </w:rPr>
            </w:pPr>
            <w:r w:rsidRPr="00570FE0">
              <w:rPr>
                <w:lang w:val="en-US"/>
              </w:rPr>
              <w:t>Pro-</w:t>
            </w:r>
          </w:p>
          <w:p w:rsidR="002B76F1" w:rsidRPr="00570FE0" w:rsidRDefault="002B76F1" w:rsidP="00132F7D">
            <w:pPr>
              <w:spacing w:line="480" w:lineRule="auto"/>
              <w:jc w:val="both"/>
              <w:rPr>
                <w:lang w:val="en-US"/>
              </w:rPr>
            </w:pPr>
            <w:r w:rsidRPr="00570FE0">
              <w:rPr>
                <w:lang w:val="en-US"/>
              </w:rPr>
              <w:t>Charge</w:t>
            </w:r>
          </w:p>
        </w:tc>
        <w:tc>
          <w:tcPr>
            <w:tcW w:w="1370" w:type="dxa"/>
          </w:tcPr>
          <w:p w:rsidR="002B76F1" w:rsidRPr="00570FE0" w:rsidRDefault="002B76F1" w:rsidP="00132F7D">
            <w:pPr>
              <w:spacing w:line="480" w:lineRule="auto"/>
              <w:jc w:val="both"/>
              <w:rPr>
                <w:lang w:val="en-US"/>
              </w:rPr>
            </w:pPr>
            <w:r w:rsidRPr="00570FE0">
              <w:rPr>
                <w:lang w:val="en-US"/>
              </w:rPr>
              <w:t xml:space="preserve">% </w:t>
            </w:r>
            <w:proofErr w:type="spellStart"/>
            <w:r w:rsidRPr="00570FE0">
              <w:rPr>
                <w:lang w:val="en-US"/>
              </w:rPr>
              <w:t>charge</w:t>
            </w:r>
            <w:proofErr w:type="spellEnd"/>
            <w:r w:rsidRPr="00570FE0">
              <w:rPr>
                <w:lang w:val="en-US"/>
              </w:rPr>
              <w:t xml:space="preserve"> in Loan Lending</w:t>
            </w:r>
          </w:p>
        </w:tc>
        <w:tc>
          <w:tcPr>
            <w:tcW w:w="1370" w:type="dxa"/>
          </w:tcPr>
          <w:p w:rsidR="002B76F1" w:rsidRPr="00570FE0" w:rsidRDefault="002B76F1" w:rsidP="00132F7D">
            <w:pPr>
              <w:spacing w:line="480" w:lineRule="auto"/>
              <w:jc w:val="both"/>
              <w:rPr>
                <w:lang w:val="en-US"/>
              </w:rPr>
            </w:pPr>
            <w:r w:rsidRPr="00570FE0">
              <w:rPr>
                <w:lang w:val="en-US"/>
              </w:rPr>
              <w:t xml:space="preserve">% </w:t>
            </w:r>
            <w:proofErr w:type="spellStart"/>
            <w:r w:rsidRPr="00570FE0">
              <w:rPr>
                <w:lang w:val="en-US"/>
              </w:rPr>
              <w:t>charge</w:t>
            </w:r>
            <w:proofErr w:type="spellEnd"/>
            <w:r w:rsidRPr="00570FE0">
              <w:rPr>
                <w:lang w:val="en-US"/>
              </w:rPr>
              <w:t xml:space="preserve"> in Classified</w:t>
            </w:r>
          </w:p>
        </w:tc>
        <w:tc>
          <w:tcPr>
            <w:tcW w:w="1370" w:type="dxa"/>
          </w:tcPr>
          <w:p w:rsidR="002B76F1" w:rsidRPr="00570FE0" w:rsidRDefault="002B76F1" w:rsidP="00132F7D">
            <w:pPr>
              <w:spacing w:line="480" w:lineRule="auto"/>
              <w:jc w:val="both"/>
              <w:rPr>
                <w:lang w:val="en-US"/>
              </w:rPr>
            </w:pPr>
            <w:r w:rsidRPr="00570FE0">
              <w:rPr>
                <w:lang w:val="en-US"/>
              </w:rPr>
              <w:t xml:space="preserve">% </w:t>
            </w:r>
            <w:proofErr w:type="spellStart"/>
            <w:r w:rsidRPr="00570FE0">
              <w:rPr>
                <w:lang w:val="en-US"/>
              </w:rPr>
              <w:t>charge</w:t>
            </w:r>
            <w:proofErr w:type="spellEnd"/>
            <w:r w:rsidRPr="00570FE0">
              <w:rPr>
                <w:lang w:val="en-US"/>
              </w:rPr>
              <w:t xml:space="preserve"> in provision</w:t>
            </w:r>
          </w:p>
        </w:tc>
      </w:tr>
      <w:tr w:rsidR="002B76F1" w:rsidRPr="00570FE0" w:rsidTr="00132F7D">
        <w:tc>
          <w:tcPr>
            <w:tcW w:w="1369" w:type="dxa"/>
          </w:tcPr>
          <w:p w:rsidR="002B76F1" w:rsidRPr="00570FE0" w:rsidRDefault="002B76F1" w:rsidP="00132F7D">
            <w:pPr>
              <w:spacing w:line="480" w:lineRule="auto"/>
              <w:jc w:val="both"/>
              <w:rPr>
                <w:lang w:val="en-US"/>
              </w:rPr>
            </w:pPr>
            <w:r w:rsidRPr="00570FE0">
              <w:rPr>
                <w:lang w:val="en-US"/>
              </w:rPr>
              <w:t>1988</w:t>
            </w:r>
          </w:p>
        </w:tc>
        <w:tc>
          <w:tcPr>
            <w:tcW w:w="1369" w:type="dxa"/>
          </w:tcPr>
          <w:p w:rsidR="002B76F1" w:rsidRPr="00570FE0" w:rsidRDefault="002B76F1" w:rsidP="00132F7D">
            <w:pPr>
              <w:spacing w:line="480" w:lineRule="auto"/>
              <w:jc w:val="both"/>
              <w:rPr>
                <w:lang w:val="en-US"/>
              </w:rPr>
            </w:pPr>
            <w:r w:rsidRPr="00570FE0">
              <w:rPr>
                <w:lang w:val="en-US"/>
              </w:rPr>
              <w:t>2849931</w:t>
            </w:r>
          </w:p>
        </w:tc>
        <w:tc>
          <w:tcPr>
            <w:tcW w:w="1369" w:type="dxa"/>
          </w:tcPr>
          <w:p w:rsidR="002B76F1" w:rsidRPr="00570FE0" w:rsidRDefault="002B76F1" w:rsidP="00132F7D">
            <w:pPr>
              <w:spacing w:line="480" w:lineRule="auto"/>
              <w:jc w:val="both"/>
              <w:rPr>
                <w:lang w:val="en-US"/>
              </w:rPr>
            </w:pPr>
            <w:r w:rsidRPr="00570FE0">
              <w:rPr>
                <w:lang w:val="en-US"/>
              </w:rPr>
              <w:t>379436</w:t>
            </w:r>
          </w:p>
        </w:tc>
        <w:tc>
          <w:tcPr>
            <w:tcW w:w="1370" w:type="dxa"/>
          </w:tcPr>
          <w:p w:rsidR="002B76F1" w:rsidRPr="00570FE0" w:rsidRDefault="002B76F1" w:rsidP="00132F7D">
            <w:pPr>
              <w:spacing w:line="480" w:lineRule="auto"/>
              <w:jc w:val="both"/>
              <w:rPr>
                <w:lang w:val="en-US"/>
              </w:rPr>
            </w:pPr>
            <w:r w:rsidRPr="00570FE0">
              <w:rPr>
                <w:lang w:val="en-US"/>
              </w:rPr>
              <w:t>99896</w:t>
            </w:r>
          </w:p>
        </w:tc>
        <w:tc>
          <w:tcPr>
            <w:tcW w:w="1370" w:type="dxa"/>
          </w:tcPr>
          <w:p w:rsidR="002B76F1" w:rsidRPr="00570FE0" w:rsidRDefault="002B76F1" w:rsidP="00132F7D">
            <w:pPr>
              <w:spacing w:line="480" w:lineRule="auto"/>
              <w:jc w:val="both"/>
              <w:rPr>
                <w:lang w:val="en-US"/>
              </w:rPr>
            </w:pPr>
            <w:r w:rsidRPr="00570FE0">
              <w:rPr>
                <w:lang w:val="en-US"/>
              </w:rPr>
              <w:t>-</w:t>
            </w:r>
          </w:p>
        </w:tc>
        <w:tc>
          <w:tcPr>
            <w:tcW w:w="1370" w:type="dxa"/>
          </w:tcPr>
          <w:p w:rsidR="002B76F1" w:rsidRPr="00570FE0" w:rsidRDefault="002B76F1" w:rsidP="00132F7D">
            <w:pPr>
              <w:spacing w:line="480" w:lineRule="auto"/>
              <w:jc w:val="both"/>
              <w:rPr>
                <w:lang w:val="en-US"/>
              </w:rPr>
            </w:pPr>
            <w:r w:rsidRPr="00570FE0">
              <w:rPr>
                <w:lang w:val="en-US"/>
              </w:rPr>
              <w:t>-</w:t>
            </w:r>
          </w:p>
        </w:tc>
        <w:tc>
          <w:tcPr>
            <w:tcW w:w="1370" w:type="dxa"/>
          </w:tcPr>
          <w:p w:rsidR="002B76F1" w:rsidRPr="00570FE0" w:rsidRDefault="002B76F1" w:rsidP="00132F7D">
            <w:pPr>
              <w:spacing w:line="480" w:lineRule="auto"/>
              <w:jc w:val="both"/>
              <w:rPr>
                <w:lang w:val="en-US"/>
              </w:rPr>
            </w:pPr>
            <w:r w:rsidRPr="00570FE0">
              <w:rPr>
                <w:lang w:val="en-US"/>
              </w:rPr>
              <w:t>-</w:t>
            </w:r>
          </w:p>
        </w:tc>
      </w:tr>
      <w:tr w:rsidR="002B76F1" w:rsidRPr="00570FE0" w:rsidTr="00132F7D">
        <w:tc>
          <w:tcPr>
            <w:tcW w:w="1369" w:type="dxa"/>
          </w:tcPr>
          <w:p w:rsidR="002B76F1" w:rsidRPr="00570FE0" w:rsidRDefault="002B76F1" w:rsidP="00132F7D">
            <w:pPr>
              <w:spacing w:line="480" w:lineRule="auto"/>
              <w:jc w:val="both"/>
              <w:rPr>
                <w:lang w:val="en-US"/>
              </w:rPr>
            </w:pPr>
            <w:r w:rsidRPr="00570FE0">
              <w:rPr>
                <w:lang w:val="en-US"/>
              </w:rPr>
              <w:t>1989</w:t>
            </w:r>
          </w:p>
        </w:tc>
        <w:tc>
          <w:tcPr>
            <w:tcW w:w="1369" w:type="dxa"/>
          </w:tcPr>
          <w:p w:rsidR="002B76F1" w:rsidRPr="00570FE0" w:rsidRDefault="002B76F1" w:rsidP="00132F7D">
            <w:pPr>
              <w:spacing w:line="480" w:lineRule="auto"/>
              <w:jc w:val="both"/>
              <w:rPr>
                <w:lang w:val="en-US"/>
              </w:rPr>
            </w:pPr>
            <w:r w:rsidRPr="00570FE0">
              <w:rPr>
                <w:lang w:val="en-US"/>
              </w:rPr>
              <w:t>3249931</w:t>
            </w:r>
          </w:p>
        </w:tc>
        <w:tc>
          <w:tcPr>
            <w:tcW w:w="1369" w:type="dxa"/>
          </w:tcPr>
          <w:p w:rsidR="002B76F1" w:rsidRPr="00570FE0" w:rsidRDefault="002B76F1" w:rsidP="00132F7D">
            <w:pPr>
              <w:spacing w:line="480" w:lineRule="auto"/>
              <w:jc w:val="both"/>
              <w:rPr>
                <w:lang w:val="en-US"/>
              </w:rPr>
            </w:pPr>
            <w:r w:rsidRPr="00570FE0">
              <w:rPr>
                <w:lang w:val="en-US"/>
              </w:rPr>
              <w:t>471321</w:t>
            </w:r>
          </w:p>
        </w:tc>
        <w:tc>
          <w:tcPr>
            <w:tcW w:w="1370" w:type="dxa"/>
          </w:tcPr>
          <w:p w:rsidR="002B76F1" w:rsidRPr="00570FE0" w:rsidRDefault="002B76F1" w:rsidP="00132F7D">
            <w:pPr>
              <w:spacing w:line="480" w:lineRule="auto"/>
              <w:jc w:val="both"/>
              <w:rPr>
                <w:lang w:val="en-US"/>
              </w:rPr>
            </w:pPr>
            <w:r w:rsidRPr="00570FE0">
              <w:rPr>
                <w:lang w:val="en-US"/>
              </w:rPr>
              <w:t>99062</w:t>
            </w:r>
          </w:p>
        </w:tc>
        <w:tc>
          <w:tcPr>
            <w:tcW w:w="1370" w:type="dxa"/>
          </w:tcPr>
          <w:p w:rsidR="002B76F1" w:rsidRPr="00570FE0" w:rsidRDefault="002B76F1" w:rsidP="00132F7D">
            <w:pPr>
              <w:spacing w:line="480" w:lineRule="auto"/>
              <w:jc w:val="both"/>
              <w:rPr>
                <w:lang w:val="en-US"/>
              </w:rPr>
            </w:pPr>
            <w:r w:rsidRPr="00570FE0">
              <w:rPr>
                <w:lang w:val="en-US"/>
              </w:rPr>
              <w:t>113.99</w:t>
            </w:r>
          </w:p>
        </w:tc>
        <w:tc>
          <w:tcPr>
            <w:tcW w:w="1370" w:type="dxa"/>
          </w:tcPr>
          <w:p w:rsidR="002B76F1" w:rsidRPr="00570FE0" w:rsidRDefault="002B76F1" w:rsidP="00132F7D">
            <w:pPr>
              <w:spacing w:line="480" w:lineRule="auto"/>
              <w:jc w:val="both"/>
              <w:rPr>
                <w:lang w:val="en-US"/>
              </w:rPr>
            </w:pPr>
            <w:r w:rsidRPr="00570FE0">
              <w:rPr>
                <w:lang w:val="en-US"/>
              </w:rPr>
              <w:t>124.22</w:t>
            </w:r>
          </w:p>
        </w:tc>
        <w:tc>
          <w:tcPr>
            <w:tcW w:w="1370" w:type="dxa"/>
          </w:tcPr>
          <w:p w:rsidR="002B76F1" w:rsidRPr="00570FE0" w:rsidRDefault="002B76F1" w:rsidP="00132F7D">
            <w:pPr>
              <w:spacing w:line="480" w:lineRule="auto"/>
              <w:jc w:val="both"/>
              <w:rPr>
                <w:lang w:val="en-US"/>
              </w:rPr>
            </w:pPr>
            <w:r w:rsidRPr="00570FE0">
              <w:rPr>
                <w:lang w:val="en-US"/>
              </w:rPr>
              <w:t>99.17</w:t>
            </w:r>
          </w:p>
        </w:tc>
      </w:tr>
      <w:tr w:rsidR="002B76F1" w:rsidRPr="00570FE0" w:rsidTr="00132F7D">
        <w:tc>
          <w:tcPr>
            <w:tcW w:w="1369" w:type="dxa"/>
          </w:tcPr>
          <w:p w:rsidR="002B76F1" w:rsidRPr="00570FE0" w:rsidRDefault="002B76F1" w:rsidP="00132F7D">
            <w:pPr>
              <w:spacing w:line="480" w:lineRule="auto"/>
              <w:jc w:val="both"/>
              <w:rPr>
                <w:lang w:val="en-US"/>
              </w:rPr>
            </w:pPr>
            <w:r w:rsidRPr="00570FE0">
              <w:rPr>
                <w:lang w:val="en-US"/>
              </w:rPr>
              <w:t>1990</w:t>
            </w:r>
          </w:p>
        </w:tc>
        <w:tc>
          <w:tcPr>
            <w:tcW w:w="1369" w:type="dxa"/>
          </w:tcPr>
          <w:p w:rsidR="002B76F1" w:rsidRPr="00570FE0" w:rsidRDefault="002B76F1" w:rsidP="00132F7D">
            <w:pPr>
              <w:spacing w:line="480" w:lineRule="auto"/>
              <w:jc w:val="both"/>
              <w:rPr>
                <w:lang w:val="en-US"/>
              </w:rPr>
            </w:pPr>
            <w:r w:rsidRPr="00570FE0">
              <w:rPr>
                <w:lang w:val="en-US"/>
              </w:rPr>
              <w:t>3602320</w:t>
            </w:r>
          </w:p>
        </w:tc>
        <w:tc>
          <w:tcPr>
            <w:tcW w:w="1369" w:type="dxa"/>
          </w:tcPr>
          <w:p w:rsidR="002B76F1" w:rsidRPr="00570FE0" w:rsidRDefault="002B76F1" w:rsidP="00132F7D">
            <w:pPr>
              <w:spacing w:line="480" w:lineRule="auto"/>
              <w:jc w:val="both"/>
              <w:rPr>
                <w:lang w:val="en-US"/>
              </w:rPr>
            </w:pPr>
            <w:r w:rsidRPr="00570FE0">
              <w:rPr>
                <w:lang w:val="en-US"/>
              </w:rPr>
              <w:t>610653</w:t>
            </w:r>
          </w:p>
        </w:tc>
        <w:tc>
          <w:tcPr>
            <w:tcW w:w="1370" w:type="dxa"/>
          </w:tcPr>
          <w:p w:rsidR="002B76F1" w:rsidRPr="00570FE0" w:rsidRDefault="002B76F1" w:rsidP="00132F7D">
            <w:pPr>
              <w:spacing w:line="480" w:lineRule="auto"/>
              <w:jc w:val="both"/>
              <w:rPr>
                <w:lang w:val="en-US"/>
              </w:rPr>
            </w:pPr>
            <w:r w:rsidRPr="00570FE0">
              <w:rPr>
                <w:lang w:val="en-US"/>
              </w:rPr>
              <w:t>152710</w:t>
            </w:r>
          </w:p>
        </w:tc>
        <w:tc>
          <w:tcPr>
            <w:tcW w:w="1370" w:type="dxa"/>
          </w:tcPr>
          <w:p w:rsidR="002B76F1" w:rsidRPr="00570FE0" w:rsidRDefault="002B76F1" w:rsidP="00132F7D">
            <w:pPr>
              <w:spacing w:line="480" w:lineRule="auto"/>
              <w:jc w:val="both"/>
              <w:rPr>
                <w:lang w:val="en-US"/>
              </w:rPr>
            </w:pPr>
            <w:r w:rsidRPr="00570FE0">
              <w:rPr>
                <w:lang w:val="en-US"/>
              </w:rPr>
              <w:t>110.89</w:t>
            </w:r>
          </w:p>
        </w:tc>
        <w:tc>
          <w:tcPr>
            <w:tcW w:w="1370" w:type="dxa"/>
          </w:tcPr>
          <w:p w:rsidR="002B76F1" w:rsidRPr="00570FE0" w:rsidRDefault="002B76F1" w:rsidP="00132F7D">
            <w:pPr>
              <w:spacing w:line="480" w:lineRule="auto"/>
              <w:jc w:val="both"/>
              <w:rPr>
                <w:lang w:val="en-US"/>
              </w:rPr>
            </w:pPr>
            <w:r w:rsidRPr="00570FE0">
              <w:rPr>
                <w:lang w:val="en-US"/>
              </w:rPr>
              <w:t>129.56</w:t>
            </w:r>
          </w:p>
        </w:tc>
        <w:tc>
          <w:tcPr>
            <w:tcW w:w="1370" w:type="dxa"/>
          </w:tcPr>
          <w:p w:rsidR="002B76F1" w:rsidRPr="00570FE0" w:rsidRDefault="002B76F1" w:rsidP="00132F7D">
            <w:pPr>
              <w:spacing w:line="480" w:lineRule="auto"/>
              <w:jc w:val="both"/>
              <w:rPr>
                <w:lang w:val="en-US"/>
              </w:rPr>
            </w:pPr>
            <w:r w:rsidRPr="00570FE0">
              <w:rPr>
                <w:lang w:val="en-US"/>
              </w:rPr>
              <w:t>154.16</w:t>
            </w:r>
          </w:p>
        </w:tc>
      </w:tr>
      <w:tr w:rsidR="002B76F1" w:rsidRPr="00570FE0" w:rsidTr="00132F7D">
        <w:tc>
          <w:tcPr>
            <w:tcW w:w="1369" w:type="dxa"/>
          </w:tcPr>
          <w:p w:rsidR="002B76F1" w:rsidRPr="00570FE0" w:rsidRDefault="002B76F1" w:rsidP="00132F7D">
            <w:pPr>
              <w:spacing w:line="480" w:lineRule="auto"/>
              <w:jc w:val="both"/>
              <w:rPr>
                <w:lang w:val="en-US"/>
              </w:rPr>
            </w:pPr>
            <w:r w:rsidRPr="00570FE0">
              <w:rPr>
                <w:lang w:val="en-US"/>
              </w:rPr>
              <w:t>1991</w:t>
            </w:r>
          </w:p>
        </w:tc>
        <w:tc>
          <w:tcPr>
            <w:tcW w:w="1369" w:type="dxa"/>
          </w:tcPr>
          <w:p w:rsidR="002B76F1" w:rsidRPr="00570FE0" w:rsidRDefault="002B76F1" w:rsidP="00132F7D">
            <w:pPr>
              <w:spacing w:line="480" w:lineRule="auto"/>
              <w:jc w:val="both"/>
              <w:rPr>
                <w:lang w:val="en-US"/>
              </w:rPr>
            </w:pPr>
            <w:r w:rsidRPr="00570FE0">
              <w:rPr>
                <w:lang w:val="en-US"/>
              </w:rPr>
              <w:t>4377932</w:t>
            </w:r>
          </w:p>
        </w:tc>
        <w:tc>
          <w:tcPr>
            <w:tcW w:w="1369" w:type="dxa"/>
          </w:tcPr>
          <w:p w:rsidR="002B76F1" w:rsidRPr="00570FE0" w:rsidRDefault="002B76F1" w:rsidP="00132F7D">
            <w:pPr>
              <w:spacing w:line="480" w:lineRule="auto"/>
              <w:jc w:val="both"/>
              <w:rPr>
                <w:lang w:val="en-US"/>
              </w:rPr>
            </w:pPr>
            <w:r w:rsidRPr="00570FE0">
              <w:rPr>
                <w:lang w:val="en-US"/>
              </w:rPr>
              <w:t>819206</w:t>
            </w:r>
          </w:p>
        </w:tc>
        <w:tc>
          <w:tcPr>
            <w:tcW w:w="1370" w:type="dxa"/>
          </w:tcPr>
          <w:p w:rsidR="002B76F1" w:rsidRPr="00570FE0" w:rsidRDefault="002B76F1" w:rsidP="00132F7D">
            <w:pPr>
              <w:spacing w:line="480" w:lineRule="auto"/>
              <w:jc w:val="both"/>
              <w:rPr>
                <w:lang w:val="en-US"/>
              </w:rPr>
            </w:pPr>
            <w:r w:rsidRPr="00570FE0">
              <w:rPr>
                <w:lang w:val="en-US"/>
              </w:rPr>
              <w:t>367620</w:t>
            </w:r>
          </w:p>
        </w:tc>
        <w:tc>
          <w:tcPr>
            <w:tcW w:w="1370" w:type="dxa"/>
          </w:tcPr>
          <w:p w:rsidR="002B76F1" w:rsidRPr="00570FE0" w:rsidRDefault="002B76F1" w:rsidP="00132F7D">
            <w:pPr>
              <w:spacing w:line="480" w:lineRule="auto"/>
              <w:jc w:val="both"/>
              <w:rPr>
                <w:lang w:val="en-US"/>
              </w:rPr>
            </w:pPr>
            <w:r w:rsidRPr="00570FE0">
              <w:rPr>
                <w:lang w:val="en-US"/>
              </w:rPr>
              <w:t>121.53</w:t>
            </w:r>
          </w:p>
        </w:tc>
        <w:tc>
          <w:tcPr>
            <w:tcW w:w="1370" w:type="dxa"/>
          </w:tcPr>
          <w:p w:rsidR="002B76F1" w:rsidRPr="00570FE0" w:rsidRDefault="002B76F1" w:rsidP="00132F7D">
            <w:pPr>
              <w:spacing w:line="480" w:lineRule="auto"/>
              <w:jc w:val="both"/>
              <w:rPr>
                <w:lang w:val="en-US"/>
              </w:rPr>
            </w:pPr>
            <w:r w:rsidRPr="00570FE0">
              <w:rPr>
                <w:lang w:val="en-US"/>
              </w:rPr>
              <w:t>134.15</w:t>
            </w:r>
          </w:p>
        </w:tc>
        <w:tc>
          <w:tcPr>
            <w:tcW w:w="1370" w:type="dxa"/>
          </w:tcPr>
          <w:p w:rsidR="002B76F1" w:rsidRPr="00570FE0" w:rsidRDefault="002B76F1" w:rsidP="00132F7D">
            <w:pPr>
              <w:spacing w:line="480" w:lineRule="auto"/>
              <w:jc w:val="both"/>
              <w:rPr>
                <w:lang w:val="en-US"/>
              </w:rPr>
            </w:pPr>
            <w:r w:rsidRPr="00570FE0">
              <w:rPr>
                <w:lang w:val="en-US"/>
              </w:rPr>
              <w:t>240.72</w:t>
            </w:r>
          </w:p>
        </w:tc>
      </w:tr>
      <w:tr w:rsidR="002B76F1" w:rsidRPr="00570FE0" w:rsidTr="00132F7D">
        <w:tc>
          <w:tcPr>
            <w:tcW w:w="1369" w:type="dxa"/>
          </w:tcPr>
          <w:p w:rsidR="002B76F1" w:rsidRPr="00570FE0" w:rsidRDefault="002B76F1" w:rsidP="00132F7D">
            <w:pPr>
              <w:spacing w:line="480" w:lineRule="auto"/>
              <w:jc w:val="both"/>
              <w:rPr>
                <w:lang w:val="en-US"/>
              </w:rPr>
            </w:pPr>
            <w:r w:rsidRPr="00570FE0">
              <w:rPr>
                <w:lang w:val="en-US"/>
              </w:rPr>
              <w:t>1992</w:t>
            </w:r>
          </w:p>
        </w:tc>
        <w:tc>
          <w:tcPr>
            <w:tcW w:w="1369" w:type="dxa"/>
          </w:tcPr>
          <w:p w:rsidR="002B76F1" w:rsidRPr="00570FE0" w:rsidRDefault="002B76F1" w:rsidP="00132F7D">
            <w:pPr>
              <w:spacing w:line="480" w:lineRule="auto"/>
              <w:jc w:val="both"/>
              <w:rPr>
                <w:lang w:val="en-US"/>
              </w:rPr>
            </w:pPr>
            <w:r w:rsidRPr="00570FE0">
              <w:rPr>
                <w:lang w:val="en-US"/>
              </w:rPr>
              <w:t>6287876</w:t>
            </w:r>
          </w:p>
        </w:tc>
        <w:tc>
          <w:tcPr>
            <w:tcW w:w="1369" w:type="dxa"/>
          </w:tcPr>
          <w:p w:rsidR="002B76F1" w:rsidRPr="00570FE0" w:rsidRDefault="002B76F1" w:rsidP="00132F7D">
            <w:pPr>
              <w:spacing w:line="480" w:lineRule="auto"/>
              <w:jc w:val="both"/>
              <w:rPr>
                <w:lang w:val="en-US"/>
              </w:rPr>
            </w:pPr>
            <w:r w:rsidRPr="00570FE0">
              <w:rPr>
                <w:lang w:val="en-US"/>
              </w:rPr>
              <w:t>1250039</w:t>
            </w:r>
          </w:p>
        </w:tc>
        <w:tc>
          <w:tcPr>
            <w:tcW w:w="1370" w:type="dxa"/>
          </w:tcPr>
          <w:p w:rsidR="002B76F1" w:rsidRPr="00570FE0" w:rsidRDefault="002B76F1" w:rsidP="00132F7D">
            <w:pPr>
              <w:spacing w:line="480" w:lineRule="auto"/>
              <w:jc w:val="both"/>
              <w:rPr>
                <w:lang w:val="en-US"/>
              </w:rPr>
            </w:pPr>
            <w:r w:rsidRPr="00570FE0">
              <w:rPr>
                <w:lang w:val="en-US"/>
              </w:rPr>
              <w:t>731828</w:t>
            </w:r>
          </w:p>
        </w:tc>
        <w:tc>
          <w:tcPr>
            <w:tcW w:w="1370" w:type="dxa"/>
          </w:tcPr>
          <w:p w:rsidR="002B76F1" w:rsidRPr="00570FE0" w:rsidRDefault="002B76F1" w:rsidP="00132F7D">
            <w:pPr>
              <w:spacing w:line="480" w:lineRule="auto"/>
              <w:jc w:val="both"/>
              <w:rPr>
                <w:lang w:val="en-US"/>
              </w:rPr>
            </w:pPr>
            <w:r w:rsidRPr="00570FE0">
              <w:rPr>
                <w:lang w:val="en-US"/>
              </w:rPr>
              <w:t>143.63</w:t>
            </w:r>
          </w:p>
        </w:tc>
        <w:tc>
          <w:tcPr>
            <w:tcW w:w="1370" w:type="dxa"/>
          </w:tcPr>
          <w:p w:rsidR="002B76F1" w:rsidRPr="00570FE0" w:rsidRDefault="002B76F1" w:rsidP="00132F7D">
            <w:pPr>
              <w:spacing w:line="480" w:lineRule="auto"/>
              <w:jc w:val="both"/>
              <w:rPr>
                <w:lang w:val="en-US"/>
              </w:rPr>
            </w:pPr>
            <w:r w:rsidRPr="00570FE0">
              <w:rPr>
                <w:lang w:val="en-US"/>
              </w:rPr>
              <w:t>152.59</w:t>
            </w:r>
          </w:p>
        </w:tc>
        <w:tc>
          <w:tcPr>
            <w:tcW w:w="1370" w:type="dxa"/>
          </w:tcPr>
          <w:p w:rsidR="002B76F1" w:rsidRPr="00570FE0" w:rsidRDefault="002B76F1" w:rsidP="00132F7D">
            <w:pPr>
              <w:spacing w:line="480" w:lineRule="auto"/>
              <w:jc w:val="both"/>
              <w:rPr>
                <w:lang w:val="en-US"/>
              </w:rPr>
            </w:pPr>
            <w:r w:rsidRPr="00570FE0">
              <w:rPr>
                <w:lang w:val="en-US"/>
              </w:rPr>
              <w:t>199.08</w:t>
            </w:r>
          </w:p>
        </w:tc>
      </w:tr>
      <w:tr w:rsidR="002B76F1" w:rsidRPr="00570FE0" w:rsidTr="00132F7D">
        <w:tc>
          <w:tcPr>
            <w:tcW w:w="1369" w:type="dxa"/>
          </w:tcPr>
          <w:p w:rsidR="002B76F1" w:rsidRPr="00570FE0" w:rsidRDefault="002B76F1" w:rsidP="00132F7D">
            <w:pPr>
              <w:spacing w:line="480" w:lineRule="auto"/>
              <w:jc w:val="both"/>
              <w:rPr>
                <w:lang w:val="en-US"/>
              </w:rPr>
            </w:pPr>
            <w:r w:rsidRPr="00570FE0">
              <w:rPr>
                <w:lang w:val="en-US"/>
              </w:rPr>
              <w:t>1993</w:t>
            </w:r>
          </w:p>
        </w:tc>
        <w:tc>
          <w:tcPr>
            <w:tcW w:w="1369" w:type="dxa"/>
          </w:tcPr>
          <w:p w:rsidR="002B76F1" w:rsidRPr="00570FE0" w:rsidRDefault="002B76F1" w:rsidP="00132F7D">
            <w:pPr>
              <w:spacing w:line="480" w:lineRule="auto"/>
              <w:jc w:val="both"/>
              <w:rPr>
                <w:lang w:val="en-US"/>
              </w:rPr>
            </w:pPr>
            <w:r w:rsidRPr="00570FE0">
              <w:rPr>
                <w:lang w:val="en-US"/>
              </w:rPr>
              <w:t>7710718</w:t>
            </w:r>
          </w:p>
        </w:tc>
        <w:tc>
          <w:tcPr>
            <w:tcW w:w="1369" w:type="dxa"/>
          </w:tcPr>
          <w:p w:rsidR="002B76F1" w:rsidRPr="00570FE0" w:rsidRDefault="002B76F1" w:rsidP="00132F7D">
            <w:pPr>
              <w:spacing w:line="480" w:lineRule="auto"/>
              <w:jc w:val="both"/>
              <w:rPr>
                <w:lang w:val="en-US"/>
              </w:rPr>
            </w:pPr>
            <w:r w:rsidRPr="00570FE0">
              <w:rPr>
                <w:lang w:val="en-US"/>
              </w:rPr>
              <w:t>1459174</w:t>
            </w:r>
          </w:p>
        </w:tc>
        <w:tc>
          <w:tcPr>
            <w:tcW w:w="1370" w:type="dxa"/>
          </w:tcPr>
          <w:p w:rsidR="002B76F1" w:rsidRPr="00570FE0" w:rsidRDefault="002B76F1" w:rsidP="00132F7D">
            <w:pPr>
              <w:spacing w:line="480" w:lineRule="auto"/>
              <w:jc w:val="both"/>
              <w:rPr>
                <w:lang w:val="en-US"/>
              </w:rPr>
            </w:pPr>
            <w:r w:rsidRPr="00570FE0">
              <w:rPr>
                <w:lang w:val="en-US"/>
              </w:rPr>
              <w:t>352168</w:t>
            </w:r>
          </w:p>
        </w:tc>
        <w:tc>
          <w:tcPr>
            <w:tcW w:w="1370" w:type="dxa"/>
          </w:tcPr>
          <w:p w:rsidR="002B76F1" w:rsidRPr="00570FE0" w:rsidRDefault="002B76F1" w:rsidP="00132F7D">
            <w:pPr>
              <w:spacing w:line="480" w:lineRule="auto"/>
              <w:jc w:val="both"/>
              <w:rPr>
                <w:lang w:val="en-US"/>
              </w:rPr>
            </w:pPr>
            <w:r w:rsidRPr="00570FE0">
              <w:rPr>
                <w:lang w:val="en-US"/>
              </w:rPr>
              <w:t>122.63</w:t>
            </w:r>
          </w:p>
        </w:tc>
        <w:tc>
          <w:tcPr>
            <w:tcW w:w="1370" w:type="dxa"/>
          </w:tcPr>
          <w:p w:rsidR="002B76F1" w:rsidRPr="00570FE0" w:rsidRDefault="002B76F1" w:rsidP="00132F7D">
            <w:pPr>
              <w:spacing w:line="480" w:lineRule="auto"/>
              <w:jc w:val="both"/>
              <w:rPr>
                <w:lang w:val="en-US"/>
              </w:rPr>
            </w:pPr>
            <w:r w:rsidRPr="00570FE0">
              <w:rPr>
                <w:lang w:val="en-US"/>
              </w:rPr>
              <w:t>116.73</w:t>
            </w:r>
          </w:p>
        </w:tc>
        <w:tc>
          <w:tcPr>
            <w:tcW w:w="1370" w:type="dxa"/>
          </w:tcPr>
          <w:p w:rsidR="002B76F1" w:rsidRPr="00570FE0" w:rsidRDefault="002B76F1" w:rsidP="00132F7D">
            <w:pPr>
              <w:spacing w:line="480" w:lineRule="auto"/>
              <w:jc w:val="both"/>
              <w:rPr>
                <w:lang w:val="en-US"/>
              </w:rPr>
            </w:pPr>
            <w:r w:rsidRPr="00570FE0">
              <w:rPr>
                <w:lang w:val="en-US"/>
              </w:rPr>
              <w:t>48.12</w:t>
            </w:r>
          </w:p>
        </w:tc>
      </w:tr>
    </w:tbl>
    <w:p w:rsidR="002B76F1" w:rsidRPr="00570FE0" w:rsidRDefault="002B76F1" w:rsidP="002B76F1">
      <w:pPr>
        <w:spacing w:line="480" w:lineRule="auto"/>
        <w:jc w:val="both"/>
        <w:rPr>
          <w:lang w:val="en-US"/>
        </w:rPr>
      </w:pPr>
      <w:r w:rsidRPr="00570FE0">
        <w:rPr>
          <w:lang w:val="en-US"/>
        </w:rPr>
        <w:t xml:space="preserve">SOURCE: </w:t>
      </w:r>
      <w:r>
        <w:rPr>
          <w:lang w:val="en-US"/>
        </w:rPr>
        <w:t>Guaranty trust bank</w:t>
      </w:r>
      <w:r w:rsidRPr="00570FE0">
        <w:rPr>
          <w:lang w:val="en-US"/>
        </w:rPr>
        <w:t xml:space="preserve"> of Nigeria Plc Annual report for the various years.</w:t>
      </w:r>
    </w:p>
    <w:p w:rsidR="002B76F1" w:rsidRPr="00570FE0" w:rsidRDefault="002B76F1" w:rsidP="002B76F1">
      <w:pPr>
        <w:spacing w:line="480" w:lineRule="auto"/>
        <w:jc w:val="both"/>
        <w:rPr>
          <w:lang w:val="en-US"/>
        </w:rPr>
      </w:pPr>
      <w:r w:rsidRPr="00570FE0">
        <w:rPr>
          <w:lang w:val="en-US"/>
        </w:rPr>
        <w:lastRenderedPageBreak/>
        <w:t xml:space="preserve">TREND IN </w:t>
      </w:r>
      <w:r>
        <w:rPr>
          <w:lang w:val="en-US"/>
        </w:rPr>
        <w:t>GUARANTY TRUST BANK</w:t>
      </w:r>
      <w:r w:rsidRPr="00570FE0">
        <w:rPr>
          <w:lang w:val="en-US"/>
        </w:rPr>
        <w:t xml:space="preserve"> LENDING CLASSIFIED DEBTS AND PROVISION FOR CLASSIFIED BAD DEBTS.</w:t>
      </w:r>
    </w:p>
    <w:p w:rsidR="002B76F1" w:rsidRPr="00570FE0" w:rsidRDefault="002B76F1" w:rsidP="002B76F1">
      <w:pPr>
        <w:spacing w:line="480" w:lineRule="auto"/>
        <w:jc w:val="both"/>
        <w:rPr>
          <w:lang w:val="en-US"/>
        </w:rPr>
      </w:pPr>
      <w:r w:rsidRPr="00570FE0">
        <w:rPr>
          <w:lang w:val="en-US"/>
        </w:rPr>
        <w:t>Table 2 above shows that despite the declining percentage rate of change in total lending except 1991 and 1992</w:t>
      </w:r>
      <w:proofErr w:type="gramStart"/>
      <w:r w:rsidRPr="00570FE0">
        <w:rPr>
          <w:lang w:val="en-US"/>
        </w:rPr>
        <w:t>,the</w:t>
      </w:r>
      <w:proofErr w:type="gramEnd"/>
      <w:r w:rsidRPr="00570FE0">
        <w:rPr>
          <w:lang w:val="en-US"/>
        </w:rPr>
        <w:t xml:space="preserve"> percentage change in classified debt has been consistently high and positive</w:t>
      </w:r>
    </w:p>
    <w:p w:rsidR="002B76F1" w:rsidRPr="00570FE0" w:rsidRDefault="002B76F1" w:rsidP="002B76F1">
      <w:pPr>
        <w:spacing w:line="480" w:lineRule="auto"/>
        <w:jc w:val="both"/>
        <w:rPr>
          <w:lang w:val="en-US"/>
        </w:rPr>
      </w:pPr>
      <w:r w:rsidRPr="00570FE0">
        <w:rPr>
          <w:lang w:val="en-US"/>
        </w:rPr>
        <w:t xml:space="preserve">and in each year higher </w:t>
      </w:r>
      <w:proofErr w:type="spellStart"/>
      <w:r w:rsidRPr="00570FE0">
        <w:rPr>
          <w:lang w:val="en-US"/>
        </w:rPr>
        <w:t>then</w:t>
      </w:r>
      <w:proofErr w:type="spellEnd"/>
      <w:r w:rsidRPr="00570FE0">
        <w:rPr>
          <w:lang w:val="en-US"/>
        </w:rPr>
        <w:t xml:space="preserve"> the percentage  change in lending except for 1993 when percentage in total lending was marginally higher than percentage change in total lending between 1988 and 1993 increased by N4860787 million while total classified debts increased by N1079738 million. The trend is quite deeming and calls for serious attention. This could be stemmed with good loan management.</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TABLE 3: RELATIONSHIP BETWEEN PROVISIONS FOR BAD DEBTS CHARGED AND TOTAL CLASSIFIED DEBTS IN </w:t>
      </w:r>
      <w:r>
        <w:rPr>
          <w:lang w:val="en-US"/>
        </w:rPr>
        <w:t>GUARANTY TRUST BANK</w:t>
      </w:r>
      <w:r w:rsidRPr="00570FE0">
        <w:rPr>
          <w:lang w:val="en-US"/>
        </w:rPr>
        <w:t xml:space="preserve"> OF NIGERIA PLC.</w:t>
      </w:r>
    </w:p>
    <w:tbl>
      <w:tblPr>
        <w:tblStyle w:val="TableGrid"/>
        <w:tblW w:w="0" w:type="auto"/>
        <w:tblLook w:val="01E0"/>
      </w:tblPr>
      <w:tblGrid>
        <w:gridCol w:w="2396"/>
        <w:gridCol w:w="2397"/>
        <w:gridCol w:w="2397"/>
        <w:gridCol w:w="2397"/>
      </w:tblGrid>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Year</w:t>
            </w:r>
          </w:p>
        </w:tc>
        <w:tc>
          <w:tcPr>
            <w:tcW w:w="2397" w:type="dxa"/>
          </w:tcPr>
          <w:p w:rsidR="002B76F1" w:rsidRPr="00570FE0" w:rsidRDefault="002B76F1" w:rsidP="00132F7D">
            <w:pPr>
              <w:spacing w:line="480" w:lineRule="auto"/>
              <w:jc w:val="both"/>
              <w:rPr>
                <w:lang w:val="en-US"/>
              </w:rPr>
            </w:pPr>
            <w:r w:rsidRPr="00570FE0">
              <w:rPr>
                <w:lang w:val="en-US"/>
              </w:rPr>
              <w:t>Classified debts N.000</w:t>
            </w:r>
          </w:p>
        </w:tc>
        <w:tc>
          <w:tcPr>
            <w:tcW w:w="2397" w:type="dxa"/>
          </w:tcPr>
          <w:p w:rsidR="002B76F1" w:rsidRPr="00570FE0" w:rsidRDefault="002B76F1" w:rsidP="00132F7D">
            <w:pPr>
              <w:spacing w:line="480" w:lineRule="auto"/>
              <w:jc w:val="both"/>
              <w:rPr>
                <w:lang w:val="en-US"/>
              </w:rPr>
            </w:pPr>
            <w:r w:rsidRPr="00570FE0">
              <w:rPr>
                <w:lang w:val="en-US"/>
              </w:rPr>
              <w:t>Provision</w:t>
            </w:r>
          </w:p>
        </w:tc>
        <w:tc>
          <w:tcPr>
            <w:tcW w:w="2397" w:type="dxa"/>
          </w:tcPr>
          <w:p w:rsidR="002B76F1" w:rsidRPr="00570FE0" w:rsidRDefault="002B76F1" w:rsidP="00132F7D">
            <w:pPr>
              <w:spacing w:line="480" w:lineRule="auto"/>
              <w:jc w:val="both"/>
              <w:rPr>
                <w:lang w:val="en-US"/>
              </w:rPr>
            </w:pPr>
            <w:r w:rsidRPr="00570FE0">
              <w:rPr>
                <w:lang w:val="en-US"/>
              </w:rPr>
              <w:t>% of Provision To Classified debt</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1988</w:t>
            </w:r>
          </w:p>
        </w:tc>
        <w:tc>
          <w:tcPr>
            <w:tcW w:w="2397" w:type="dxa"/>
          </w:tcPr>
          <w:p w:rsidR="002B76F1" w:rsidRPr="00570FE0" w:rsidRDefault="002B76F1" w:rsidP="00132F7D">
            <w:pPr>
              <w:spacing w:line="480" w:lineRule="auto"/>
              <w:jc w:val="both"/>
              <w:rPr>
                <w:lang w:val="en-US"/>
              </w:rPr>
            </w:pPr>
            <w:r w:rsidRPr="00570FE0">
              <w:rPr>
                <w:lang w:val="en-US"/>
              </w:rPr>
              <w:t>379436</w:t>
            </w:r>
          </w:p>
        </w:tc>
        <w:tc>
          <w:tcPr>
            <w:tcW w:w="2397" w:type="dxa"/>
          </w:tcPr>
          <w:p w:rsidR="002B76F1" w:rsidRPr="00570FE0" w:rsidRDefault="002B76F1" w:rsidP="00132F7D">
            <w:pPr>
              <w:spacing w:line="480" w:lineRule="auto"/>
              <w:jc w:val="both"/>
              <w:rPr>
                <w:lang w:val="en-US"/>
              </w:rPr>
            </w:pPr>
            <w:r w:rsidRPr="00570FE0">
              <w:rPr>
                <w:lang w:val="en-US"/>
              </w:rPr>
              <w:t>99896</w:t>
            </w:r>
          </w:p>
        </w:tc>
        <w:tc>
          <w:tcPr>
            <w:tcW w:w="2397" w:type="dxa"/>
          </w:tcPr>
          <w:p w:rsidR="002B76F1" w:rsidRPr="00570FE0" w:rsidRDefault="002B76F1" w:rsidP="00132F7D">
            <w:pPr>
              <w:spacing w:line="480" w:lineRule="auto"/>
              <w:jc w:val="both"/>
              <w:rPr>
                <w:lang w:val="en-US"/>
              </w:rPr>
            </w:pPr>
            <w:r w:rsidRPr="00570FE0">
              <w:rPr>
                <w:lang w:val="en-US"/>
              </w:rPr>
              <w:t>26.33</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1989</w:t>
            </w:r>
          </w:p>
        </w:tc>
        <w:tc>
          <w:tcPr>
            <w:tcW w:w="2397" w:type="dxa"/>
          </w:tcPr>
          <w:p w:rsidR="002B76F1" w:rsidRPr="00570FE0" w:rsidRDefault="002B76F1" w:rsidP="00132F7D">
            <w:pPr>
              <w:spacing w:line="480" w:lineRule="auto"/>
              <w:jc w:val="both"/>
              <w:rPr>
                <w:lang w:val="en-US"/>
              </w:rPr>
            </w:pPr>
            <w:r w:rsidRPr="00570FE0">
              <w:rPr>
                <w:lang w:val="en-US"/>
              </w:rPr>
              <w:t>471321</w:t>
            </w:r>
          </w:p>
        </w:tc>
        <w:tc>
          <w:tcPr>
            <w:tcW w:w="2397" w:type="dxa"/>
          </w:tcPr>
          <w:p w:rsidR="002B76F1" w:rsidRPr="00570FE0" w:rsidRDefault="002B76F1" w:rsidP="00132F7D">
            <w:pPr>
              <w:spacing w:line="480" w:lineRule="auto"/>
              <w:jc w:val="both"/>
              <w:rPr>
                <w:lang w:val="en-US"/>
              </w:rPr>
            </w:pPr>
            <w:r w:rsidRPr="00570FE0">
              <w:rPr>
                <w:lang w:val="en-US"/>
              </w:rPr>
              <w:t>99062</w:t>
            </w:r>
          </w:p>
        </w:tc>
        <w:tc>
          <w:tcPr>
            <w:tcW w:w="2397" w:type="dxa"/>
          </w:tcPr>
          <w:p w:rsidR="002B76F1" w:rsidRPr="00570FE0" w:rsidRDefault="002B76F1" w:rsidP="00132F7D">
            <w:pPr>
              <w:spacing w:line="480" w:lineRule="auto"/>
              <w:jc w:val="both"/>
              <w:rPr>
                <w:lang w:val="en-US"/>
              </w:rPr>
            </w:pPr>
            <w:r w:rsidRPr="00570FE0">
              <w:rPr>
                <w:lang w:val="en-US"/>
              </w:rPr>
              <w:t>21.02</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1990</w:t>
            </w:r>
          </w:p>
        </w:tc>
        <w:tc>
          <w:tcPr>
            <w:tcW w:w="2397" w:type="dxa"/>
          </w:tcPr>
          <w:p w:rsidR="002B76F1" w:rsidRPr="00570FE0" w:rsidRDefault="002B76F1" w:rsidP="00132F7D">
            <w:pPr>
              <w:spacing w:line="480" w:lineRule="auto"/>
              <w:jc w:val="both"/>
              <w:rPr>
                <w:lang w:val="en-US"/>
              </w:rPr>
            </w:pPr>
            <w:r w:rsidRPr="00570FE0">
              <w:rPr>
                <w:lang w:val="en-US"/>
              </w:rPr>
              <w:t>610653</w:t>
            </w:r>
          </w:p>
        </w:tc>
        <w:tc>
          <w:tcPr>
            <w:tcW w:w="2397" w:type="dxa"/>
          </w:tcPr>
          <w:p w:rsidR="002B76F1" w:rsidRPr="00570FE0" w:rsidRDefault="002B76F1" w:rsidP="00132F7D">
            <w:pPr>
              <w:spacing w:line="480" w:lineRule="auto"/>
              <w:jc w:val="both"/>
              <w:rPr>
                <w:lang w:val="en-US"/>
              </w:rPr>
            </w:pPr>
            <w:r w:rsidRPr="00570FE0">
              <w:rPr>
                <w:lang w:val="en-US"/>
              </w:rPr>
              <w:t>152710</w:t>
            </w:r>
          </w:p>
        </w:tc>
        <w:tc>
          <w:tcPr>
            <w:tcW w:w="2397" w:type="dxa"/>
          </w:tcPr>
          <w:p w:rsidR="002B76F1" w:rsidRPr="00570FE0" w:rsidRDefault="002B76F1" w:rsidP="00132F7D">
            <w:pPr>
              <w:spacing w:line="480" w:lineRule="auto"/>
              <w:jc w:val="both"/>
              <w:rPr>
                <w:lang w:val="en-US"/>
              </w:rPr>
            </w:pPr>
            <w:r w:rsidRPr="00570FE0">
              <w:rPr>
                <w:lang w:val="en-US"/>
              </w:rPr>
              <w:t>25.02</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1991</w:t>
            </w:r>
          </w:p>
        </w:tc>
        <w:tc>
          <w:tcPr>
            <w:tcW w:w="2397" w:type="dxa"/>
          </w:tcPr>
          <w:p w:rsidR="002B76F1" w:rsidRPr="00570FE0" w:rsidRDefault="002B76F1" w:rsidP="00132F7D">
            <w:pPr>
              <w:spacing w:line="480" w:lineRule="auto"/>
              <w:jc w:val="both"/>
              <w:rPr>
                <w:lang w:val="en-US"/>
              </w:rPr>
            </w:pPr>
            <w:r w:rsidRPr="00570FE0">
              <w:rPr>
                <w:lang w:val="en-US"/>
              </w:rPr>
              <w:t>819206</w:t>
            </w:r>
          </w:p>
        </w:tc>
        <w:tc>
          <w:tcPr>
            <w:tcW w:w="2397" w:type="dxa"/>
          </w:tcPr>
          <w:p w:rsidR="002B76F1" w:rsidRPr="00570FE0" w:rsidRDefault="002B76F1" w:rsidP="00132F7D">
            <w:pPr>
              <w:spacing w:line="480" w:lineRule="auto"/>
              <w:jc w:val="both"/>
              <w:rPr>
                <w:lang w:val="en-US"/>
              </w:rPr>
            </w:pPr>
            <w:r w:rsidRPr="00570FE0">
              <w:rPr>
                <w:lang w:val="en-US"/>
              </w:rPr>
              <w:t>367610</w:t>
            </w:r>
          </w:p>
        </w:tc>
        <w:tc>
          <w:tcPr>
            <w:tcW w:w="2397" w:type="dxa"/>
          </w:tcPr>
          <w:p w:rsidR="002B76F1" w:rsidRPr="00570FE0" w:rsidRDefault="002B76F1" w:rsidP="00132F7D">
            <w:pPr>
              <w:spacing w:line="480" w:lineRule="auto"/>
              <w:jc w:val="both"/>
              <w:rPr>
                <w:lang w:val="en-US"/>
              </w:rPr>
            </w:pPr>
            <w:r w:rsidRPr="00570FE0">
              <w:rPr>
                <w:lang w:val="en-US"/>
              </w:rPr>
              <w:t>44.87</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1992</w:t>
            </w:r>
          </w:p>
        </w:tc>
        <w:tc>
          <w:tcPr>
            <w:tcW w:w="2397" w:type="dxa"/>
          </w:tcPr>
          <w:p w:rsidR="002B76F1" w:rsidRPr="00570FE0" w:rsidRDefault="002B76F1" w:rsidP="00132F7D">
            <w:pPr>
              <w:spacing w:line="480" w:lineRule="auto"/>
              <w:jc w:val="both"/>
              <w:rPr>
                <w:lang w:val="en-US"/>
              </w:rPr>
            </w:pPr>
            <w:r w:rsidRPr="00570FE0">
              <w:rPr>
                <w:lang w:val="en-US"/>
              </w:rPr>
              <w:t>1250039</w:t>
            </w:r>
          </w:p>
        </w:tc>
        <w:tc>
          <w:tcPr>
            <w:tcW w:w="2397" w:type="dxa"/>
          </w:tcPr>
          <w:p w:rsidR="002B76F1" w:rsidRPr="00570FE0" w:rsidRDefault="002B76F1" w:rsidP="00132F7D">
            <w:pPr>
              <w:spacing w:line="480" w:lineRule="auto"/>
              <w:jc w:val="both"/>
              <w:rPr>
                <w:lang w:val="en-US"/>
              </w:rPr>
            </w:pPr>
            <w:r w:rsidRPr="00570FE0">
              <w:rPr>
                <w:lang w:val="en-US"/>
              </w:rPr>
              <w:t>731828</w:t>
            </w:r>
          </w:p>
        </w:tc>
        <w:tc>
          <w:tcPr>
            <w:tcW w:w="2397" w:type="dxa"/>
          </w:tcPr>
          <w:p w:rsidR="002B76F1" w:rsidRPr="00570FE0" w:rsidRDefault="002B76F1" w:rsidP="00132F7D">
            <w:pPr>
              <w:spacing w:line="480" w:lineRule="auto"/>
              <w:jc w:val="both"/>
              <w:rPr>
                <w:lang w:val="en-US"/>
              </w:rPr>
            </w:pPr>
            <w:r w:rsidRPr="00570FE0">
              <w:rPr>
                <w:lang w:val="en-US"/>
              </w:rPr>
              <w:t>58.54</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1993</w:t>
            </w:r>
          </w:p>
        </w:tc>
        <w:tc>
          <w:tcPr>
            <w:tcW w:w="2397" w:type="dxa"/>
          </w:tcPr>
          <w:p w:rsidR="002B76F1" w:rsidRPr="00570FE0" w:rsidRDefault="002B76F1" w:rsidP="00132F7D">
            <w:pPr>
              <w:spacing w:line="480" w:lineRule="auto"/>
              <w:jc w:val="both"/>
              <w:rPr>
                <w:lang w:val="en-US"/>
              </w:rPr>
            </w:pPr>
            <w:r w:rsidRPr="00570FE0">
              <w:rPr>
                <w:lang w:val="en-US"/>
              </w:rPr>
              <w:t>1459174</w:t>
            </w:r>
          </w:p>
        </w:tc>
        <w:tc>
          <w:tcPr>
            <w:tcW w:w="2397" w:type="dxa"/>
          </w:tcPr>
          <w:p w:rsidR="002B76F1" w:rsidRPr="00570FE0" w:rsidRDefault="002B76F1" w:rsidP="00132F7D">
            <w:pPr>
              <w:spacing w:line="480" w:lineRule="auto"/>
              <w:jc w:val="both"/>
              <w:rPr>
                <w:lang w:val="en-US"/>
              </w:rPr>
            </w:pPr>
            <w:r w:rsidRPr="00570FE0">
              <w:rPr>
                <w:lang w:val="en-US"/>
              </w:rPr>
              <w:t>352168</w:t>
            </w:r>
          </w:p>
        </w:tc>
        <w:tc>
          <w:tcPr>
            <w:tcW w:w="2397" w:type="dxa"/>
          </w:tcPr>
          <w:p w:rsidR="002B76F1" w:rsidRPr="00570FE0" w:rsidRDefault="002B76F1" w:rsidP="00132F7D">
            <w:pPr>
              <w:spacing w:line="480" w:lineRule="auto"/>
              <w:jc w:val="both"/>
              <w:rPr>
                <w:lang w:val="en-US"/>
              </w:rPr>
            </w:pPr>
            <w:r w:rsidRPr="00570FE0">
              <w:rPr>
                <w:lang w:val="en-US"/>
              </w:rPr>
              <w:t>24.13</w:t>
            </w:r>
          </w:p>
        </w:tc>
      </w:tr>
    </w:tbl>
    <w:p w:rsidR="002B76F1" w:rsidRPr="00570FE0" w:rsidRDefault="002B76F1" w:rsidP="002B76F1">
      <w:pPr>
        <w:spacing w:line="480" w:lineRule="auto"/>
        <w:jc w:val="both"/>
        <w:rPr>
          <w:lang w:val="en-US"/>
        </w:rPr>
      </w:pPr>
      <w:r w:rsidRPr="00570FE0">
        <w:rPr>
          <w:lang w:val="en-US"/>
        </w:rPr>
        <w:t xml:space="preserve">Source: </w:t>
      </w:r>
      <w:r>
        <w:rPr>
          <w:lang w:val="en-US"/>
        </w:rPr>
        <w:t>Guaranty trust bank</w:t>
      </w:r>
      <w:r w:rsidRPr="00570FE0">
        <w:rPr>
          <w:lang w:val="en-US"/>
        </w:rPr>
        <w:t xml:space="preserve"> of </w:t>
      </w:r>
      <w:smartTag w:uri="urn:schemas-microsoft-com:office:smarttags" w:element="country-region">
        <w:smartTag w:uri="urn:schemas-microsoft-com:office:smarttags" w:element="place">
          <w:r w:rsidRPr="00570FE0">
            <w:rPr>
              <w:lang w:val="en-US"/>
            </w:rPr>
            <w:t>Nigeria</w:t>
          </w:r>
        </w:smartTag>
      </w:smartTag>
      <w:r w:rsidRPr="00570FE0">
        <w:rPr>
          <w:lang w:val="en-US"/>
        </w:rPr>
        <w:t xml:space="preserve"> Plc-Annual Report and Accounts.</w:t>
      </w:r>
    </w:p>
    <w:p w:rsidR="002B76F1" w:rsidRPr="00570FE0" w:rsidRDefault="002B76F1" w:rsidP="002B76F1">
      <w:pPr>
        <w:spacing w:line="480" w:lineRule="auto"/>
        <w:jc w:val="both"/>
        <w:rPr>
          <w:lang w:val="en-US"/>
        </w:rPr>
      </w:pPr>
      <w:r w:rsidRPr="00570FE0">
        <w:rPr>
          <w:lang w:val="en-US"/>
        </w:rPr>
        <w:t xml:space="preserve">Table 3 above shows that 26.33% of the classified debt were charged to profit and loss as provision for classified debts in 1988-1993,the provision for classified debts were 24.13%.On the average about 30% of the classified debts were charged to gross earnings. </w:t>
      </w:r>
      <w:proofErr w:type="gramStart"/>
      <w:r w:rsidRPr="00570FE0">
        <w:rPr>
          <w:lang w:val="en-US"/>
        </w:rPr>
        <w:t xml:space="preserve">Annually as provisions </w:t>
      </w:r>
      <w:r w:rsidRPr="00570FE0">
        <w:rPr>
          <w:lang w:val="en-US"/>
        </w:rPr>
        <w:lastRenderedPageBreak/>
        <w:t>for doubtful debts.</w:t>
      </w:r>
      <w:proofErr w:type="gramEnd"/>
      <w:r w:rsidRPr="00570FE0">
        <w:rPr>
          <w:lang w:val="en-US"/>
        </w:rPr>
        <w:t xml:space="preserve"> This is rather on the high side and may suggest a week recovery efforts on the part of the bank.</w:t>
      </w:r>
    </w:p>
    <w:p w:rsidR="002B76F1" w:rsidRPr="00570FE0" w:rsidRDefault="002B76F1" w:rsidP="002B76F1">
      <w:pPr>
        <w:spacing w:line="480" w:lineRule="auto"/>
        <w:jc w:val="both"/>
        <w:rPr>
          <w:lang w:val="en-US"/>
        </w:rPr>
      </w:pPr>
      <w:r w:rsidRPr="00570FE0">
        <w:rPr>
          <w:lang w:val="en-US"/>
        </w:rPr>
        <w:t xml:space="preserve">            But as a result of the establishment of a debt </w:t>
      </w:r>
      <w:proofErr w:type="gramStart"/>
      <w:r w:rsidRPr="00570FE0">
        <w:rPr>
          <w:lang w:val="en-US"/>
        </w:rPr>
        <w:t>recovery  unit</w:t>
      </w:r>
      <w:proofErr w:type="gramEnd"/>
      <w:r w:rsidRPr="00570FE0">
        <w:rPr>
          <w:lang w:val="en-US"/>
        </w:rPr>
        <w:t xml:space="preserve"> charged with the responsibility of managing and recovery classified debts, the percentage provision of classified debts, fell from 58.54% in 1992 to 24.13% in 1993.</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TABLE 4: RELATIONSHIP BETWEEN </w:t>
      </w:r>
      <w:proofErr w:type="gramStart"/>
      <w:r w:rsidRPr="00570FE0">
        <w:rPr>
          <w:lang w:val="en-US"/>
        </w:rPr>
        <w:t>PROVISION</w:t>
      </w:r>
      <w:proofErr w:type="gramEnd"/>
      <w:r w:rsidRPr="00570FE0">
        <w:rPr>
          <w:lang w:val="en-US"/>
        </w:rPr>
        <w:t xml:space="preserve"> FOR BAD DEBTS GROSS EARNINGS OF </w:t>
      </w:r>
      <w:r>
        <w:rPr>
          <w:lang w:val="en-US"/>
        </w:rPr>
        <w:t>GUARANTY TRUST BANK</w:t>
      </w:r>
      <w:r w:rsidRPr="00570FE0">
        <w:rPr>
          <w:lang w:val="en-US"/>
        </w:rPr>
        <w:t xml:space="preserve"> OF NIGERIA PLC.</w:t>
      </w:r>
    </w:p>
    <w:tbl>
      <w:tblPr>
        <w:tblStyle w:val="TableGrid"/>
        <w:tblW w:w="0" w:type="auto"/>
        <w:tblLook w:val="01E0"/>
      </w:tblPr>
      <w:tblGrid>
        <w:gridCol w:w="2396"/>
        <w:gridCol w:w="2397"/>
        <w:gridCol w:w="2397"/>
        <w:gridCol w:w="2397"/>
      </w:tblGrid>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Year</w:t>
            </w:r>
          </w:p>
        </w:tc>
        <w:tc>
          <w:tcPr>
            <w:tcW w:w="2397" w:type="dxa"/>
          </w:tcPr>
          <w:p w:rsidR="002B76F1" w:rsidRPr="00570FE0" w:rsidRDefault="002B76F1" w:rsidP="00132F7D">
            <w:pPr>
              <w:spacing w:line="480" w:lineRule="auto"/>
              <w:jc w:val="both"/>
              <w:rPr>
                <w:lang w:val="en-US"/>
              </w:rPr>
            </w:pPr>
            <w:r w:rsidRPr="00570FE0">
              <w:rPr>
                <w:lang w:val="en-US"/>
              </w:rPr>
              <w:t>Gross Earning</w:t>
            </w:r>
          </w:p>
          <w:p w:rsidR="002B76F1" w:rsidRPr="00570FE0" w:rsidRDefault="002B76F1" w:rsidP="00132F7D">
            <w:pPr>
              <w:spacing w:line="480" w:lineRule="auto"/>
              <w:jc w:val="both"/>
              <w:rPr>
                <w:lang w:val="en-US"/>
              </w:rPr>
            </w:pPr>
          </w:p>
        </w:tc>
        <w:tc>
          <w:tcPr>
            <w:tcW w:w="2397" w:type="dxa"/>
          </w:tcPr>
          <w:p w:rsidR="002B76F1" w:rsidRPr="00570FE0" w:rsidRDefault="002B76F1" w:rsidP="00132F7D">
            <w:pPr>
              <w:spacing w:line="480" w:lineRule="auto"/>
              <w:jc w:val="both"/>
              <w:rPr>
                <w:lang w:val="en-US"/>
              </w:rPr>
            </w:pPr>
            <w:r w:rsidRPr="00570FE0">
              <w:rPr>
                <w:lang w:val="en-US"/>
              </w:rPr>
              <w:t>Provision On Charged N.000</w:t>
            </w:r>
          </w:p>
        </w:tc>
        <w:tc>
          <w:tcPr>
            <w:tcW w:w="2397" w:type="dxa"/>
          </w:tcPr>
          <w:p w:rsidR="002B76F1" w:rsidRPr="00570FE0" w:rsidRDefault="002B76F1" w:rsidP="00132F7D">
            <w:pPr>
              <w:spacing w:line="480" w:lineRule="auto"/>
              <w:jc w:val="both"/>
              <w:rPr>
                <w:lang w:val="en-US"/>
              </w:rPr>
            </w:pPr>
            <w:r w:rsidRPr="00570FE0">
              <w:rPr>
                <w:lang w:val="en-US"/>
              </w:rPr>
              <w:t>% of Provision Gross Earning</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1988</w:t>
            </w:r>
          </w:p>
        </w:tc>
        <w:tc>
          <w:tcPr>
            <w:tcW w:w="2397" w:type="dxa"/>
          </w:tcPr>
          <w:p w:rsidR="002B76F1" w:rsidRPr="00570FE0" w:rsidRDefault="002B76F1" w:rsidP="00132F7D">
            <w:pPr>
              <w:spacing w:line="480" w:lineRule="auto"/>
              <w:jc w:val="both"/>
              <w:rPr>
                <w:lang w:val="en-US"/>
              </w:rPr>
            </w:pPr>
            <w:r w:rsidRPr="00570FE0">
              <w:rPr>
                <w:lang w:val="en-US"/>
              </w:rPr>
              <w:t>773728</w:t>
            </w:r>
          </w:p>
        </w:tc>
        <w:tc>
          <w:tcPr>
            <w:tcW w:w="2397" w:type="dxa"/>
          </w:tcPr>
          <w:p w:rsidR="002B76F1" w:rsidRPr="00570FE0" w:rsidRDefault="002B76F1" w:rsidP="00132F7D">
            <w:pPr>
              <w:spacing w:line="480" w:lineRule="auto"/>
              <w:jc w:val="both"/>
              <w:rPr>
                <w:lang w:val="en-US"/>
              </w:rPr>
            </w:pPr>
            <w:r w:rsidRPr="00570FE0">
              <w:rPr>
                <w:lang w:val="en-US"/>
              </w:rPr>
              <w:t>99896</w:t>
            </w:r>
          </w:p>
        </w:tc>
        <w:tc>
          <w:tcPr>
            <w:tcW w:w="2397" w:type="dxa"/>
          </w:tcPr>
          <w:p w:rsidR="002B76F1" w:rsidRPr="00570FE0" w:rsidRDefault="002B76F1" w:rsidP="00132F7D">
            <w:pPr>
              <w:spacing w:line="480" w:lineRule="auto"/>
              <w:jc w:val="both"/>
              <w:rPr>
                <w:lang w:val="en-US"/>
              </w:rPr>
            </w:pPr>
            <w:r w:rsidRPr="00570FE0">
              <w:rPr>
                <w:lang w:val="en-US"/>
              </w:rPr>
              <w:t>12.91</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1989</w:t>
            </w:r>
          </w:p>
        </w:tc>
        <w:tc>
          <w:tcPr>
            <w:tcW w:w="2397" w:type="dxa"/>
          </w:tcPr>
          <w:p w:rsidR="002B76F1" w:rsidRPr="00570FE0" w:rsidRDefault="002B76F1" w:rsidP="00132F7D">
            <w:pPr>
              <w:spacing w:line="480" w:lineRule="auto"/>
              <w:jc w:val="both"/>
              <w:rPr>
                <w:lang w:val="en-US"/>
              </w:rPr>
            </w:pPr>
            <w:r w:rsidRPr="00570FE0">
              <w:rPr>
                <w:lang w:val="en-US"/>
              </w:rPr>
              <w:t>1059418</w:t>
            </w:r>
          </w:p>
        </w:tc>
        <w:tc>
          <w:tcPr>
            <w:tcW w:w="2397" w:type="dxa"/>
          </w:tcPr>
          <w:p w:rsidR="002B76F1" w:rsidRPr="00570FE0" w:rsidRDefault="002B76F1" w:rsidP="00132F7D">
            <w:pPr>
              <w:spacing w:line="480" w:lineRule="auto"/>
              <w:jc w:val="both"/>
              <w:rPr>
                <w:lang w:val="en-US"/>
              </w:rPr>
            </w:pPr>
            <w:r w:rsidRPr="00570FE0">
              <w:rPr>
                <w:lang w:val="en-US"/>
              </w:rPr>
              <w:t>99062</w:t>
            </w:r>
          </w:p>
        </w:tc>
        <w:tc>
          <w:tcPr>
            <w:tcW w:w="2397" w:type="dxa"/>
          </w:tcPr>
          <w:p w:rsidR="002B76F1" w:rsidRPr="00570FE0" w:rsidRDefault="002B76F1" w:rsidP="00132F7D">
            <w:pPr>
              <w:spacing w:line="480" w:lineRule="auto"/>
              <w:jc w:val="both"/>
              <w:rPr>
                <w:lang w:val="en-US"/>
              </w:rPr>
            </w:pPr>
            <w:r w:rsidRPr="00570FE0">
              <w:rPr>
                <w:lang w:val="en-US"/>
              </w:rPr>
              <w:t>9.35</w:t>
            </w:r>
          </w:p>
        </w:tc>
      </w:tr>
      <w:tr w:rsidR="002B76F1" w:rsidRPr="00570FE0" w:rsidTr="00132F7D">
        <w:tc>
          <w:tcPr>
            <w:tcW w:w="2396" w:type="dxa"/>
          </w:tcPr>
          <w:p w:rsidR="002B76F1" w:rsidRPr="00570FE0" w:rsidRDefault="002B76F1" w:rsidP="00132F7D">
            <w:pPr>
              <w:tabs>
                <w:tab w:val="right" w:pos="2180"/>
              </w:tabs>
              <w:spacing w:line="480" w:lineRule="auto"/>
              <w:jc w:val="both"/>
              <w:rPr>
                <w:lang w:val="en-US"/>
              </w:rPr>
            </w:pPr>
            <w:r w:rsidRPr="00570FE0">
              <w:rPr>
                <w:lang w:val="en-US"/>
              </w:rPr>
              <w:t>1990</w:t>
            </w:r>
            <w:r w:rsidRPr="00570FE0">
              <w:rPr>
                <w:lang w:val="en-US"/>
              </w:rPr>
              <w:tab/>
            </w:r>
          </w:p>
        </w:tc>
        <w:tc>
          <w:tcPr>
            <w:tcW w:w="2397" w:type="dxa"/>
          </w:tcPr>
          <w:p w:rsidR="002B76F1" w:rsidRPr="00570FE0" w:rsidRDefault="002B76F1" w:rsidP="00132F7D">
            <w:pPr>
              <w:spacing w:line="480" w:lineRule="auto"/>
              <w:jc w:val="both"/>
              <w:rPr>
                <w:lang w:val="en-US"/>
              </w:rPr>
            </w:pPr>
            <w:r w:rsidRPr="00570FE0">
              <w:rPr>
                <w:lang w:val="en-US"/>
              </w:rPr>
              <w:t>142077.8</w:t>
            </w:r>
          </w:p>
        </w:tc>
        <w:tc>
          <w:tcPr>
            <w:tcW w:w="2397" w:type="dxa"/>
          </w:tcPr>
          <w:p w:rsidR="002B76F1" w:rsidRPr="00570FE0" w:rsidRDefault="002B76F1" w:rsidP="00132F7D">
            <w:pPr>
              <w:spacing w:line="480" w:lineRule="auto"/>
              <w:jc w:val="both"/>
              <w:rPr>
                <w:lang w:val="en-US"/>
              </w:rPr>
            </w:pPr>
            <w:r w:rsidRPr="00570FE0">
              <w:rPr>
                <w:lang w:val="en-US"/>
              </w:rPr>
              <w:t>152710</w:t>
            </w:r>
          </w:p>
        </w:tc>
        <w:tc>
          <w:tcPr>
            <w:tcW w:w="2397" w:type="dxa"/>
          </w:tcPr>
          <w:p w:rsidR="002B76F1" w:rsidRPr="00570FE0" w:rsidRDefault="002B76F1" w:rsidP="00132F7D">
            <w:pPr>
              <w:spacing w:line="480" w:lineRule="auto"/>
              <w:jc w:val="both"/>
              <w:rPr>
                <w:lang w:val="en-US"/>
              </w:rPr>
            </w:pPr>
            <w:r w:rsidRPr="00570FE0">
              <w:rPr>
                <w:lang w:val="en-US"/>
              </w:rPr>
              <w:t>10.75</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1991</w:t>
            </w:r>
          </w:p>
        </w:tc>
        <w:tc>
          <w:tcPr>
            <w:tcW w:w="2397" w:type="dxa"/>
          </w:tcPr>
          <w:p w:rsidR="002B76F1" w:rsidRPr="00570FE0" w:rsidRDefault="002B76F1" w:rsidP="00132F7D">
            <w:pPr>
              <w:spacing w:line="480" w:lineRule="auto"/>
              <w:jc w:val="both"/>
              <w:rPr>
                <w:lang w:val="en-US"/>
              </w:rPr>
            </w:pPr>
            <w:r w:rsidRPr="00570FE0">
              <w:rPr>
                <w:lang w:val="en-US"/>
              </w:rPr>
              <w:t>1824117</w:t>
            </w:r>
          </w:p>
        </w:tc>
        <w:tc>
          <w:tcPr>
            <w:tcW w:w="2397" w:type="dxa"/>
          </w:tcPr>
          <w:p w:rsidR="002B76F1" w:rsidRPr="00570FE0" w:rsidRDefault="002B76F1" w:rsidP="00132F7D">
            <w:pPr>
              <w:spacing w:line="480" w:lineRule="auto"/>
              <w:jc w:val="both"/>
              <w:rPr>
                <w:lang w:val="en-US"/>
              </w:rPr>
            </w:pPr>
            <w:r w:rsidRPr="00570FE0">
              <w:rPr>
                <w:lang w:val="en-US"/>
              </w:rPr>
              <w:t>367610</w:t>
            </w:r>
          </w:p>
        </w:tc>
        <w:tc>
          <w:tcPr>
            <w:tcW w:w="2397" w:type="dxa"/>
          </w:tcPr>
          <w:p w:rsidR="002B76F1" w:rsidRPr="00570FE0" w:rsidRDefault="002B76F1" w:rsidP="00132F7D">
            <w:pPr>
              <w:spacing w:line="480" w:lineRule="auto"/>
              <w:jc w:val="both"/>
              <w:rPr>
                <w:lang w:val="en-US"/>
              </w:rPr>
            </w:pPr>
            <w:r w:rsidRPr="00570FE0">
              <w:rPr>
                <w:lang w:val="en-US"/>
              </w:rPr>
              <w:t>20.15</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1992</w:t>
            </w:r>
          </w:p>
        </w:tc>
        <w:tc>
          <w:tcPr>
            <w:tcW w:w="2397" w:type="dxa"/>
          </w:tcPr>
          <w:p w:rsidR="002B76F1" w:rsidRPr="00570FE0" w:rsidRDefault="002B76F1" w:rsidP="00132F7D">
            <w:pPr>
              <w:spacing w:line="480" w:lineRule="auto"/>
              <w:jc w:val="both"/>
              <w:rPr>
                <w:lang w:val="en-US"/>
              </w:rPr>
            </w:pPr>
            <w:r w:rsidRPr="00570FE0">
              <w:rPr>
                <w:lang w:val="en-US"/>
              </w:rPr>
              <w:t>269987</w:t>
            </w:r>
          </w:p>
        </w:tc>
        <w:tc>
          <w:tcPr>
            <w:tcW w:w="2397" w:type="dxa"/>
          </w:tcPr>
          <w:p w:rsidR="002B76F1" w:rsidRPr="00570FE0" w:rsidRDefault="002B76F1" w:rsidP="00132F7D">
            <w:pPr>
              <w:spacing w:line="480" w:lineRule="auto"/>
              <w:jc w:val="both"/>
              <w:rPr>
                <w:lang w:val="en-US"/>
              </w:rPr>
            </w:pPr>
            <w:r w:rsidRPr="00570FE0">
              <w:rPr>
                <w:lang w:val="en-US"/>
              </w:rPr>
              <w:t>731828</w:t>
            </w:r>
          </w:p>
        </w:tc>
        <w:tc>
          <w:tcPr>
            <w:tcW w:w="2397" w:type="dxa"/>
          </w:tcPr>
          <w:p w:rsidR="002B76F1" w:rsidRPr="00570FE0" w:rsidRDefault="002B76F1" w:rsidP="00132F7D">
            <w:pPr>
              <w:spacing w:line="480" w:lineRule="auto"/>
              <w:jc w:val="both"/>
              <w:rPr>
                <w:lang w:val="en-US"/>
              </w:rPr>
            </w:pPr>
            <w:r w:rsidRPr="00570FE0">
              <w:rPr>
                <w:lang w:val="en-US"/>
              </w:rPr>
              <w:t>27.10</w:t>
            </w:r>
          </w:p>
        </w:tc>
      </w:tr>
      <w:tr w:rsidR="002B76F1" w:rsidRPr="00570FE0" w:rsidTr="00132F7D">
        <w:tc>
          <w:tcPr>
            <w:tcW w:w="2396" w:type="dxa"/>
          </w:tcPr>
          <w:p w:rsidR="002B76F1" w:rsidRPr="00570FE0" w:rsidRDefault="002B76F1" w:rsidP="00132F7D">
            <w:pPr>
              <w:spacing w:line="480" w:lineRule="auto"/>
              <w:jc w:val="both"/>
              <w:rPr>
                <w:lang w:val="en-US"/>
              </w:rPr>
            </w:pPr>
            <w:r w:rsidRPr="00570FE0">
              <w:rPr>
                <w:lang w:val="en-US"/>
              </w:rPr>
              <w:t>1993</w:t>
            </w:r>
          </w:p>
        </w:tc>
        <w:tc>
          <w:tcPr>
            <w:tcW w:w="2397" w:type="dxa"/>
          </w:tcPr>
          <w:p w:rsidR="002B76F1" w:rsidRPr="00570FE0" w:rsidRDefault="002B76F1" w:rsidP="00132F7D">
            <w:pPr>
              <w:spacing w:line="480" w:lineRule="auto"/>
              <w:jc w:val="both"/>
              <w:rPr>
                <w:lang w:val="en-US"/>
              </w:rPr>
            </w:pPr>
            <w:r w:rsidRPr="00570FE0">
              <w:rPr>
                <w:lang w:val="en-US"/>
              </w:rPr>
              <w:t>3937714</w:t>
            </w:r>
          </w:p>
        </w:tc>
        <w:tc>
          <w:tcPr>
            <w:tcW w:w="2397" w:type="dxa"/>
          </w:tcPr>
          <w:p w:rsidR="002B76F1" w:rsidRPr="00570FE0" w:rsidRDefault="002B76F1" w:rsidP="00132F7D">
            <w:pPr>
              <w:spacing w:line="480" w:lineRule="auto"/>
              <w:jc w:val="both"/>
              <w:rPr>
                <w:lang w:val="en-US"/>
              </w:rPr>
            </w:pPr>
            <w:r w:rsidRPr="00570FE0">
              <w:rPr>
                <w:lang w:val="en-US"/>
              </w:rPr>
              <w:t>352168</w:t>
            </w:r>
          </w:p>
        </w:tc>
        <w:tc>
          <w:tcPr>
            <w:tcW w:w="2397" w:type="dxa"/>
          </w:tcPr>
          <w:p w:rsidR="002B76F1" w:rsidRPr="00570FE0" w:rsidRDefault="002B76F1" w:rsidP="00132F7D">
            <w:pPr>
              <w:spacing w:line="480" w:lineRule="auto"/>
              <w:jc w:val="both"/>
              <w:rPr>
                <w:lang w:val="en-US"/>
              </w:rPr>
            </w:pPr>
            <w:r w:rsidRPr="00570FE0">
              <w:rPr>
                <w:lang w:val="en-US"/>
              </w:rPr>
              <w:t>8.94</w:t>
            </w:r>
          </w:p>
        </w:tc>
      </w:tr>
    </w:tbl>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Source: </w:t>
      </w:r>
      <w:r>
        <w:rPr>
          <w:lang w:val="en-US"/>
        </w:rPr>
        <w:t>Guaranty trust bank</w:t>
      </w:r>
      <w:r w:rsidRPr="00570FE0">
        <w:rPr>
          <w:lang w:val="en-US"/>
        </w:rPr>
        <w:t xml:space="preserve"> of Nigeria Plc annual Report and Accounts.</w:t>
      </w:r>
    </w:p>
    <w:p w:rsidR="002B76F1" w:rsidRDefault="002B76F1" w:rsidP="002B76F1">
      <w:pPr>
        <w:spacing w:line="480" w:lineRule="auto"/>
        <w:jc w:val="both"/>
        <w:rPr>
          <w:lang w:val="en-US"/>
        </w:rPr>
      </w:pPr>
      <w:r w:rsidRPr="00570FE0">
        <w:rPr>
          <w:lang w:val="en-US"/>
        </w:rPr>
        <w:t xml:space="preserve">Table 4 above shows that a reasonable proportion of </w:t>
      </w:r>
      <w:r>
        <w:rPr>
          <w:lang w:val="en-US"/>
        </w:rPr>
        <w:t>Guaranty trust bank</w:t>
      </w:r>
      <w:r w:rsidRPr="00570FE0">
        <w:rPr>
          <w:lang w:val="en-US"/>
        </w:rPr>
        <w:t xml:space="preserve">’s gross earnings are taken by provision for bad debts. To recover the debts, the costs are always high and of course effects profitability. </w:t>
      </w: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lastRenderedPageBreak/>
        <w:t>4.2      PROVISION AND ANALYSIS OF DATA QUESTION</w:t>
      </w:r>
    </w:p>
    <w:p w:rsidR="002B76F1" w:rsidRPr="00570FE0" w:rsidRDefault="002B76F1" w:rsidP="002B76F1">
      <w:pPr>
        <w:spacing w:line="480" w:lineRule="auto"/>
        <w:jc w:val="both"/>
        <w:rPr>
          <w:lang w:val="en-US"/>
        </w:rPr>
      </w:pPr>
      <w:r w:rsidRPr="00570FE0">
        <w:rPr>
          <w:lang w:val="en-US"/>
        </w:rPr>
        <w:t xml:space="preserve">          Does your bank provide financial assistance to both the public and the </w:t>
      </w:r>
      <w:proofErr w:type="gramStart"/>
      <w:r w:rsidRPr="00570FE0">
        <w:rPr>
          <w:lang w:val="en-US"/>
        </w:rPr>
        <w:t>private  sectors</w:t>
      </w:r>
      <w:proofErr w:type="gramEnd"/>
      <w:r w:rsidRPr="00570FE0">
        <w:rPr>
          <w:lang w:val="en-US"/>
        </w:rPr>
        <w:t>?</w:t>
      </w: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p>
          <w:p w:rsidR="002B76F1" w:rsidRPr="00570FE0" w:rsidRDefault="002B76F1" w:rsidP="00132F7D">
            <w:pPr>
              <w:spacing w:line="480" w:lineRule="auto"/>
              <w:jc w:val="both"/>
              <w:rPr>
                <w:lang w:val="en-US"/>
              </w:rPr>
            </w:pPr>
            <w:r w:rsidRPr="00570FE0">
              <w:rPr>
                <w:lang w:val="en-US"/>
              </w:rPr>
              <w:t>RESPONSE</w:t>
            </w:r>
          </w:p>
        </w:tc>
        <w:tc>
          <w:tcPr>
            <w:tcW w:w="3196" w:type="dxa"/>
          </w:tcPr>
          <w:p w:rsidR="002B76F1" w:rsidRPr="00570FE0" w:rsidRDefault="002B76F1" w:rsidP="00132F7D">
            <w:pPr>
              <w:spacing w:line="480" w:lineRule="auto"/>
              <w:jc w:val="both"/>
              <w:rPr>
                <w:lang w:val="en-US"/>
              </w:rPr>
            </w:pPr>
          </w:p>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p>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rPr>
          <w:trHeight w:val="405"/>
        </w:trPr>
        <w:tc>
          <w:tcPr>
            <w:tcW w:w="3195" w:type="dxa"/>
          </w:tcPr>
          <w:p w:rsidR="002B76F1" w:rsidRPr="00570FE0" w:rsidRDefault="002B76F1" w:rsidP="00132F7D">
            <w:pPr>
              <w:spacing w:line="480" w:lineRule="auto"/>
              <w:jc w:val="both"/>
              <w:rPr>
                <w:lang w:val="en-US"/>
              </w:rPr>
            </w:pPr>
            <w:r w:rsidRPr="00570FE0">
              <w:rPr>
                <w:lang w:val="en-US"/>
              </w:rPr>
              <w:t>Short term</w:t>
            </w:r>
          </w:p>
        </w:tc>
        <w:tc>
          <w:tcPr>
            <w:tcW w:w="3196" w:type="dxa"/>
          </w:tcPr>
          <w:p w:rsidR="002B76F1" w:rsidRPr="00570FE0" w:rsidRDefault="002B76F1" w:rsidP="00132F7D">
            <w:pPr>
              <w:spacing w:line="480" w:lineRule="auto"/>
              <w:jc w:val="both"/>
              <w:rPr>
                <w:lang w:val="en-US"/>
              </w:rPr>
            </w:pPr>
            <w:r w:rsidRPr="00570FE0">
              <w:rPr>
                <w:lang w:val="en-US"/>
              </w:rPr>
              <w:t>20</w:t>
            </w:r>
          </w:p>
        </w:tc>
        <w:tc>
          <w:tcPr>
            <w:tcW w:w="3196" w:type="dxa"/>
          </w:tcPr>
          <w:p w:rsidR="002B76F1" w:rsidRPr="00570FE0" w:rsidRDefault="002B76F1" w:rsidP="00132F7D">
            <w:pPr>
              <w:spacing w:line="480" w:lineRule="auto"/>
              <w:jc w:val="both"/>
              <w:rPr>
                <w:lang w:val="en-US"/>
              </w:rPr>
            </w:pPr>
            <w:r w:rsidRPr="00570FE0">
              <w:rPr>
                <w:lang w:val="en-US"/>
              </w:rPr>
              <w:t>40%</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Medium term</w:t>
            </w:r>
          </w:p>
        </w:tc>
        <w:tc>
          <w:tcPr>
            <w:tcW w:w="3196" w:type="dxa"/>
          </w:tcPr>
          <w:p w:rsidR="002B76F1" w:rsidRPr="00570FE0" w:rsidRDefault="002B76F1" w:rsidP="00132F7D">
            <w:pPr>
              <w:spacing w:line="480" w:lineRule="auto"/>
              <w:jc w:val="both"/>
              <w:rPr>
                <w:lang w:val="en-US"/>
              </w:rPr>
            </w:pPr>
            <w:r w:rsidRPr="00570FE0">
              <w:rPr>
                <w:lang w:val="en-US"/>
              </w:rPr>
              <w:t>30</w:t>
            </w:r>
          </w:p>
        </w:tc>
        <w:tc>
          <w:tcPr>
            <w:tcW w:w="3196" w:type="dxa"/>
          </w:tcPr>
          <w:p w:rsidR="002B76F1" w:rsidRPr="00570FE0" w:rsidRDefault="002B76F1" w:rsidP="00132F7D">
            <w:pPr>
              <w:spacing w:line="480" w:lineRule="auto"/>
              <w:jc w:val="both"/>
              <w:rPr>
                <w:lang w:val="en-US"/>
              </w:rPr>
            </w:pPr>
            <w:r w:rsidRPr="00570FE0">
              <w:rPr>
                <w:lang w:val="en-US"/>
              </w:rPr>
              <w:t>60%</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Long term</w:t>
            </w:r>
          </w:p>
        </w:tc>
        <w:tc>
          <w:tcPr>
            <w:tcW w:w="3196" w:type="dxa"/>
          </w:tcPr>
          <w:p w:rsidR="002B76F1" w:rsidRPr="00570FE0" w:rsidRDefault="002B76F1" w:rsidP="00132F7D">
            <w:pPr>
              <w:spacing w:line="480" w:lineRule="auto"/>
              <w:jc w:val="both"/>
              <w:rPr>
                <w:lang w:val="en-US"/>
              </w:rPr>
            </w:pPr>
            <w:r w:rsidRPr="00570FE0">
              <w:rPr>
                <w:lang w:val="en-US"/>
              </w:rPr>
              <w:t>-</w:t>
            </w:r>
          </w:p>
        </w:tc>
        <w:tc>
          <w:tcPr>
            <w:tcW w:w="3196" w:type="dxa"/>
          </w:tcPr>
          <w:p w:rsidR="002B76F1" w:rsidRPr="00570FE0" w:rsidRDefault="002B76F1" w:rsidP="00132F7D">
            <w:pPr>
              <w:spacing w:line="480" w:lineRule="auto"/>
              <w:jc w:val="both"/>
              <w:rPr>
                <w:lang w:val="en-US"/>
              </w:rPr>
            </w:pPr>
            <w:r w:rsidRPr="00570FE0">
              <w:rPr>
                <w:lang w:val="en-US"/>
              </w:rPr>
              <w:t>-</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 xml:space="preserve">Source: Field Survey </w:t>
      </w:r>
      <w:r>
        <w:rPr>
          <w:lang w:val="en-US"/>
        </w:rPr>
        <w:t>2025</w:t>
      </w:r>
    </w:p>
    <w:p w:rsidR="002B76F1" w:rsidRPr="00570FE0" w:rsidRDefault="002B76F1" w:rsidP="002B76F1">
      <w:pPr>
        <w:spacing w:line="480" w:lineRule="auto"/>
        <w:jc w:val="both"/>
        <w:rPr>
          <w:lang w:val="en-US"/>
        </w:rPr>
      </w:pPr>
      <w:r w:rsidRPr="00570FE0">
        <w:rPr>
          <w:lang w:val="en-US"/>
        </w:rPr>
        <w:t xml:space="preserve">Table 4 </w:t>
      </w:r>
      <w:proofErr w:type="spellStart"/>
      <w:r w:rsidRPr="00570FE0">
        <w:rPr>
          <w:lang w:val="en-US"/>
        </w:rPr>
        <w:t>ii</w:t>
      </w:r>
      <w:proofErr w:type="gramStart"/>
      <w:r w:rsidRPr="00570FE0">
        <w:rPr>
          <w:lang w:val="en-US"/>
        </w:rPr>
        <w:t>,shows</w:t>
      </w:r>
      <w:proofErr w:type="spellEnd"/>
      <w:proofErr w:type="gramEnd"/>
    </w:p>
    <w:p w:rsidR="002B76F1" w:rsidRPr="00570FE0" w:rsidRDefault="002B76F1" w:rsidP="002B76F1">
      <w:pPr>
        <w:spacing w:line="480" w:lineRule="auto"/>
        <w:jc w:val="both"/>
        <w:rPr>
          <w:lang w:val="en-US"/>
        </w:rPr>
      </w:pPr>
      <w:r w:rsidRPr="00570FE0">
        <w:rPr>
          <w:lang w:val="en-US"/>
        </w:rPr>
        <w:t xml:space="preserve"> </w:t>
      </w:r>
      <w:proofErr w:type="gramStart"/>
      <w:r w:rsidRPr="00570FE0">
        <w:rPr>
          <w:lang w:val="en-US"/>
        </w:rPr>
        <w:t>that</w:t>
      </w:r>
      <w:proofErr w:type="gramEnd"/>
      <w:r w:rsidRPr="00570FE0">
        <w:rPr>
          <w:lang w:val="en-US"/>
        </w:rPr>
        <w:t xml:space="preserve"> 20 or 40%  of the responses received believed that </w:t>
      </w:r>
      <w:r>
        <w:rPr>
          <w:lang w:val="en-US"/>
        </w:rPr>
        <w:t>Guaranty trust bank</w:t>
      </w:r>
      <w:r w:rsidRPr="00570FE0">
        <w:rPr>
          <w:lang w:val="en-US"/>
        </w:rPr>
        <w:t xml:space="preserve">  provides short term financial assistance to both public and private sectors while 30 or 60% of the responses accepted that their banks provide medium term financial assistance to customers.</w:t>
      </w:r>
    </w:p>
    <w:p w:rsidR="002B76F1" w:rsidRPr="00570FE0" w:rsidRDefault="002B76F1" w:rsidP="002B76F1">
      <w:pPr>
        <w:spacing w:line="480" w:lineRule="auto"/>
        <w:jc w:val="both"/>
        <w:rPr>
          <w:lang w:val="en-US"/>
        </w:rPr>
      </w:pPr>
      <w:r w:rsidRPr="00570FE0">
        <w:rPr>
          <w:lang w:val="en-US"/>
        </w:rPr>
        <w:t xml:space="preserve">QUESTION 3: Does your bank encounter cases of Bad debts? </w:t>
      </w: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RESPONSE</w:t>
            </w:r>
          </w:p>
        </w:tc>
        <w:tc>
          <w:tcPr>
            <w:tcW w:w="3196" w:type="dxa"/>
          </w:tcPr>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Yes</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No</w:t>
            </w:r>
          </w:p>
        </w:tc>
        <w:tc>
          <w:tcPr>
            <w:tcW w:w="3196" w:type="dxa"/>
          </w:tcPr>
          <w:p w:rsidR="002B76F1" w:rsidRPr="00570FE0" w:rsidRDefault="002B76F1" w:rsidP="00132F7D">
            <w:pPr>
              <w:spacing w:line="480" w:lineRule="auto"/>
              <w:jc w:val="both"/>
              <w:rPr>
                <w:lang w:val="en-US"/>
              </w:rPr>
            </w:pPr>
            <w:r w:rsidRPr="00570FE0">
              <w:rPr>
                <w:lang w:val="en-US"/>
              </w:rPr>
              <w:t>-</w:t>
            </w:r>
          </w:p>
        </w:tc>
        <w:tc>
          <w:tcPr>
            <w:tcW w:w="3196" w:type="dxa"/>
          </w:tcPr>
          <w:p w:rsidR="002B76F1" w:rsidRPr="00570FE0" w:rsidRDefault="002B76F1" w:rsidP="00132F7D">
            <w:pPr>
              <w:spacing w:line="480" w:lineRule="auto"/>
              <w:jc w:val="both"/>
              <w:rPr>
                <w:lang w:val="en-US"/>
              </w:rPr>
            </w:pPr>
            <w:r w:rsidRPr="00570FE0">
              <w:rPr>
                <w:lang w:val="en-US"/>
              </w:rPr>
              <w:t>-</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 xml:space="preserve">Source:  Field Survey, </w:t>
      </w:r>
      <w:r>
        <w:rPr>
          <w:lang w:val="en-US"/>
        </w:rPr>
        <w:t>2025</w:t>
      </w:r>
    </w:p>
    <w:p w:rsidR="002B76F1" w:rsidRPr="00570FE0" w:rsidRDefault="002B76F1" w:rsidP="002B76F1">
      <w:pPr>
        <w:spacing w:line="480" w:lineRule="auto"/>
        <w:jc w:val="both"/>
        <w:rPr>
          <w:lang w:val="en-US"/>
        </w:rPr>
      </w:pPr>
      <w:r w:rsidRPr="00570FE0">
        <w:rPr>
          <w:lang w:val="en-US"/>
        </w:rPr>
        <w:t>Table 4 ii, shows that 50 or 100% of the responses received believed that  banks encounter cases of  bad debt from 1988-1993.</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QUESTION 4</w:t>
      </w:r>
    </w:p>
    <w:p w:rsidR="002B76F1" w:rsidRPr="00570FE0" w:rsidRDefault="002B76F1" w:rsidP="002B76F1">
      <w:pPr>
        <w:spacing w:line="480" w:lineRule="auto"/>
        <w:jc w:val="both"/>
        <w:rPr>
          <w:lang w:val="en-US"/>
        </w:rPr>
      </w:pPr>
      <w:r w:rsidRPr="00570FE0">
        <w:rPr>
          <w:lang w:val="en-US"/>
        </w:rPr>
        <w:t xml:space="preserve">         If yes, was the amount involved in such case startling?</w:t>
      </w:r>
    </w:p>
    <w:p w:rsidR="002B76F1" w:rsidRPr="00570FE0" w:rsidRDefault="002B76F1" w:rsidP="002B76F1">
      <w:pPr>
        <w:spacing w:line="480" w:lineRule="auto"/>
        <w:jc w:val="both"/>
        <w:rPr>
          <w:lang w:val="en-US"/>
        </w:rPr>
      </w:pPr>
      <w:r w:rsidRPr="00570FE0">
        <w:rPr>
          <w:lang w:val="en-US"/>
        </w:rPr>
        <w:t>TABLE 4.iv</w:t>
      </w: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lastRenderedPageBreak/>
              <w:t>RESPONSE</w:t>
            </w:r>
          </w:p>
        </w:tc>
        <w:tc>
          <w:tcPr>
            <w:tcW w:w="3196" w:type="dxa"/>
          </w:tcPr>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Yes</w:t>
            </w:r>
          </w:p>
        </w:tc>
        <w:tc>
          <w:tcPr>
            <w:tcW w:w="3196" w:type="dxa"/>
          </w:tcPr>
          <w:p w:rsidR="002B76F1" w:rsidRPr="00570FE0" w:rsidRDefault="002B76F1" w:rsidP="00132F7D">
            <w:pPr>
              <w:spacing w:line="480" w:lineRule="auto"/>
              <w:jc w:val="both"/>
              <w:rPr>
                <w:lang w:val="en-US"/>
              </w:rPr>
            </w:pPr>
            <w:r w:rsidRPr="00570FE0">
              <w:rPr>
                <w:lang w:val="en-US"/>
              </w:rPr>
              <w:t>41</w:t>
            </w:r>
          </w:p>
        </w:tc>
        <w:tc>
          <w:tcPr>
            <w:tcW w:w="3196" w:type="dxa"/>
          </w:tcPr>
          <w:p w:rsidR="002B76F1" w:rsidRPr="00570FE0" w:rsidRDefault="002B76F1" w:rsidP="00132F7D">
            <w:pPr>
              <w:spacing w:line="480" w:lineRule="auto"/>
              <w:jc w:val="both"/>
              <w:rPr>
                <w:lang w:val="en-US"/>
              </w:rPr>
            </w:pPr>
            <w:r w:rsidRPr="00570FE0">
              <w:rPr>
                <w:lang w:val="en-US"/>
              </w:rPr>
              <w:t>82%</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No</w:t>
            </w:r>
          </w:p>
        </w:tc>
        <w:tc>
          <w:tcPr>
            <w:tcW w:w="3196" w:type="dxa"/>
          </w:tcPr>
          <w:p w:rsidR="002B76F1" w:rsidRPr="00570FE0" w:rsidRDefault="002B76F1" w:rsidP="00132F7D">
            <w:pPr>
              <w:spacing w:line="480" w:lineRule="auto"/>
              <w:jc w:val="both"/>
              <w:rPr>
                <w:lang w:val="en-US"/>
              </w:rPr>
            </w:pPr>
            <w:r w:rsidRPr="00570FE0">
              <w:rPr>
                <w:lang w:val="en-US"/>
              </w:rPr>
              <w:t>9</w:t>
            </w:r>
          </w:p>
        </w:tc>
        <w:tc>
          <w:tcPr>
            <w:tcW w:w="3196" w:type="dxa"/>
          </w:tcPr>
          <w:p w:rsidR="002B76F1" w:rsidRPr="00570FE0" w:rsidRDefault="002B76F1" w:rsidP="00132F7D">
            <w:pPr>
              <w:spacing w:line="480" w:lineRule="auto"/>
              <w:jc w:val="both"/>
              <w:rPr>
                <w:lang w:val="en-US"/>
              </w:rPr>
            </w:pPr>
            <w:r w:rsidRPr="00570FE0">
              <w:rPr>
                <w:lang w:val="en-US"/>
              </w:rPr>
              <w:t>18%</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 xml:space="preserve">Source:  Field Survey, </w:t>
      </w:r>
      <w:r>
        <w:rPr>
          <w:lang w:val="en-US"/>
        </w:rPr>
        <w:t>2025</w:t>
      </w:r>
    </w:p>
    <w:p w:rsidR="002B76F1" w:rsidRPr="00570FE0" w:rsidRDefault="002B76F1" w:rsidP="002B76F1">
      <w:pPr>
        <w:spacing w:line="480" w:lineRule="auto"/>
        <w:jc w:val="both"/>
        <w:rPr>
          <w:lang w:val="en-US"/>
        </w:rPr>
      </w:pPr>
      <w:r w:rsidRPr="00570FE0">
        <w:rPr>
          <w:lang w:val="en-US"/>
        </w:rPr>
        <w:t xml:space="preserve">Table 4.iv shows that 41 or 82% of the response received accepted that the amount involved in cases of bad debt were </w:t>
      </w:r>
      <w:proofErr w:type="gramStart"/>
      <w:r w:rsidRPr="00570FE0">
        <w:rPr>
          <w:lang w:val="en-US"/>
        </w:rPr>
        <w:t>staggering/startling</w:t>
      </w:r>
      <w:proofErr w:type="gramEnd"/>
      <w:r w:rsidRPr="00570FE0">
        <w:rPr>
          <w:lang w:val="en-US"/>
        </w:rPr>
        <w:t xml:space="preserve"> while 9 or 18% of the responses opined that the amounts were not startling.</w:t>
      </w:r>
    </w:p>
    <w:p w:rsidR="002B76F1" w:rsidRPr="00570FE0" w:rsidRDefault="002B76F1" w:rsidP="002B76F1">
      <w:pPr>
        <w:spacing w:line="480" w:lineRule="auto"/>
        <w:jc w:val="both"/>
        <w:rPr>
          <w:lang w:val="en-US"/>
        </w:rPr>
      </w:pPr>
      <w:r w:rsidRPr="00570FE0">
        <w:rPr>
          <w:lang w:val="en-US"/>
        </w:rPr>
        <w:t>QUESTION 5</w:t>
      </w:r>
    </w:p>
    <w:p w:rsidR="002B76F1" w:rsidRPr="00570FE0" w:rsidRDefault="002B76F1" w:rsidP="002B76F1">
      <w:pPr>
        <w:spacing w:line="480" w:lineRule="auto"/>
        <w:jc w:val="both"/>
        <w:rPr>
          <w:lang w:val="en-US"/>
        </w:rPr>
      </w:pPr>
      <w:r w:rsidRPr="00570FE0">
        <w:rPr>
          <w:lang w:val="en-US"/>
        </w:rPr>
        <w:t>To what extent has inadequate collateral security provision affected the incidences of bad debts in your bank?</w:t>
      </w: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RESPONSE</w:t>
            </w:r>
          </w:p>
        </w:tc>
        <w:tc>
          <w:tcPr>
            <w:tcW w:w="3196" w:type="dxa"/>
          </w:tcPr>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Great extent</w:t>
            </w:r>
          </w:p>
        </w:tc>
        <w:tc>
          <w:tcPr>
            <w:tcW w:w="3196" w:type="dxa"/>
          </w:tcPr>
          <w:p w:rsidR="002B76F1" w:rsidRPr="00570FE0" w:rsidRDefault="002B76F1" w:rsidP="00132F7D">
            <w:pPr>
              <w:spacing w:line="480" w:lineRule="auto"/>
              <w:jc w:val="both"/>
              <w:rPr>
                <w:lang w:val="en-US"/>
              </w:rPr>
            </w:pPr>
            <w:r w:rsidRPr="00570FE0">
              <w:rPr>
                <w:lang w:val="en-US"/>
              </w:rPr>
              <w:t>40</w:t>
            </w:r>
          </w:p>
        </w:tc>
        <w:tc>
          <w:tcPr>
            <w:tcW w:w="3196" w:type="dxa"/>
          </w:tcPr>
          <w:p w:rsidR="002B76F1" w:rsidRPr="00570FE0" w:rsidRDefault="002B76F1" w:rsidP="00132F7D">
            <w:pPr>
              <w:spacing w:line="480" w:lineRule="auto"/>
              <w:jc w:val="both"/>
              <w:rPr>
                <w:lang w:val="en-US"/>
              </w:rPr>
            </w:pPr>
            <w:r w:rsidRPr="00570FE0">
              <w:rPr>
                <w:lang w:val="en-US"/>
              </w:rPr>
              <w:t>80%</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An extent</w:t>
            </w:r>
          </w:p>
        </w:tc>
        <w:tc>
          <w:tcPr>
            <w:tcW w:w="3196" w:type="dxa"/>
          </w:tcPr>
          <w:p w:rsidR="002B76F1" w:rsidRPr="00570FE0" w:rsidRDefault="002B76F1" w:rsidP="00132F7D">
            <w:pPr>
              <w:spacing w:line="480" w:lineRule="auto"/>
              <w:jc w:val="both"/>
              <w:rPr>
                <w:lang w:val="en-US"/>
              </w:rPr>
            </w:pPr>
            <w:r w:rsidRPr="00570FE0">
              <w:rPr>
                <w:lang w:val="en-US"/>
              </w:rPr>
              <w:t>10</w:t>
            </w:r>
          </w:p>
        </w:tc>
        <w:tc>
          <w:tcPr>
            <w:tcW w:w="3196" w:type="dxa"/>
          </w:tcPr>
          <w:p w:rsidR="002B76F1" w:rsidRPr="00570FE0" w:rsidRDefault="002B76F1" w:rsidP="00132F7D">
            <w:pPr>
              <w:spacing w:line="480" w:lineRule="auto"/>
              <w:jc w:val="both"/>
              <w:rPr>
                <w:lang w:val="en-US"/>
              </w:rPr>
            </w:pPr>
            <w:r w:rsidRPr="00570FE0">
              <w:rPr>
                <w:lang w:val="en-US"/>
              </w:rPr>
              <w:t>20%</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No extent</w:t>
            </w:r>
          </w:p>
        </w:tc>
        <w:tc>
          <w:tcPr>
            <w:tcW w:w="3196" w:type="dxa"/>
          </w:tcPr>
          <w:p w:rsidR="002B76F1" w:rsidRPr="00570FE0" w:rsidRDefault="002B76F1" w:rsidP="00132F7D">
            <w:pPr>
              <w:spacing w:line="480" w:lineRule="auto"/>
              <w:jc w:val="both"/>
              <w:rPr>
                <w:lang w:val="en-US"/>
              </w:rPr>
            </w:pPr>
            <w:r w:rsidRPr="00570FE0">
              <w:rPr>
                <w:lang w:val="en-US"/>
              </w:rPr>
              <w:t>-</w:t>
            </w:r>
          </w:p>
        </w:tc>
        <w:tc>
          <w:tcPr>
            <w:tcW w:w="3196" w:type="dxa"/>
          </w:tcPr>
          <w:p w:rsidR="002B76F1" w:rsidRPr="00570FE0" w:rsidRDefault="002B76F1" w:rsidP="00132F7D">
            <w:pPr>
              <w:spacing w:line="480" w:lineRule="auto"/>
              <w:jc w:val="both"/>
              <w:rPr>
                <w:lang w:val="en-US"/>
              </w:rPr>
            </w:pPr>
            <w:r w:rsidRPr="00570FE0">
              <w:rPr>
                <w:lang w:val="en-US"/>
              </w:rPr>
              <w:t>-</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Source: Field Survey</w:t>
      </w:r>
      <w:proofErr w:type="gramStart"/>
      <w:r w:rsidRPr="00570FE0">
        <w:rPr>
          <w:lang w:val="en-US"/>
        </w:rPr>
        <w:t>,</w:t>
      </w:r>
      <w:r>
        <w:rPr>
          <w:lang w:val="en-US"/>
        </w:rPr>
        <w:t>2025</w:t>
      </w:r>
      <w:proofErr w:type="gramEnd"/>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Table 4.v shows that 40 or 80% of the response received were of the opinion that inadequate collateral security provisions by customers affects the incidence of bad debts in Money-Deposit banks (</w:t>
      </w:r>
      <w:r>
        <w:rPr>
          <w:lang w:val="en-US"/>
        </w:rPr>
        <w:t>Guaranty trust bank</w:t>
      </w:r>
      <w:r w:rsidRPr="00570FE0">
        <w:rPr>
          <w:lang w:val="en-US"/>
        </w:rPr>
        <w:t xml:space="preserve">) to a great extent for the stated period. Whereas 10 or 20% of the responses accepted that it affects the incidence of bad debt in </w:t>
      </w:r>
      <w:r>
        <w:rPr>
          <w:lang w:val="en-US"/>
        </w:rPr>
        <w:t>Guaranty trust bank</w:t>
      </w:r>
      <w:r w:rsidRPr="00570FE0">
        <w:rPr>
          <w:lang w:val="en-US"/>
        </w:rPr>
        <w:t xml:space="preserve"> to an extent for the stated period.</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                          </w:t>
      </w:r>
    </w:p>
    <w:p w:rsidR="002B76F1" w:rsidRPr="00570FE0" w:rsidRDefault="002B76F1" w:rsidP="002B76F1">
      <w:pPr>
        <w:spacing w:line="480" w:lineRule="auto"/>
        <w:jc w:val="both"/>
        <w:rPr>
          <w:lang w:val="en-US"/>
        </w:rPr>
      </w:pPr>
      <w:r w:rsidRPr="00570FE0">
        <w:rPr>
          <w:lang w:val="en-US"/>
        </w:rPr>
        <w:lastRenderedPageBreak/>
        <w:t>QUESTION 6</w:t>
      </w:r>
    </w:p>
    <w:p w:rsidR="002B76F1" w:rsidRPr="00570FE0" w:rsidRDefault="002B76F1" w:rsidP="002B76F1">
      <w:pPr>
        <w:spacing w:line="480" w:lineRule="auto"/>
        <w:jc w:val="both"/>
        <w:rPr>
          <w:lang w:val="en-US"/>
        </w:rPr>
      </w:pPr>
      <w:r w:rsidRPr="00570FE0">
        <w:rPr>
          <w:lang w:val="en-US"/>
        </w:rPr>
        <w:t>Does fund diversion have any effect on bad debt in your bank from the period 1988-1993?</w:t>
      </w:r>
    </w:p>
    <w:p w:rsidR="002B76F1" w:rsidRPr="00570FE0" w:rsidRDefault="002B76F1" w:rsidP="002B76F1">
      <w:pPr>
        <w:spacing w:line="480" w:lineRule="auto"/>
        <w:jc w:val="both"/>
        <w:rPr>
          <w:lang w:val="en-US"/>
        </w:rPr>
      </w:pP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 xml:space="preserve">RESPONSE </w:t>
            </w:r>
          </w:p>
        </w:tc>
        <w:tc>
          <w:tcPr>
            <w:tcW w:w="3196" w:type="dxa"/>
          </w:tcPr>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Yes</w:t>
            </w:r>
          </w:p>
        </w:tc>
        <w:tc>
          <w:tcPr>
            <w:tcW w:w="3196" w:type="dxa"/>
          </w:tcPr>
          <w:p w:rsidR="002B76F1" w:rsidRPr="00570FE0" w:rsidRDefault="002B76F1" w:rsidP="00132F7D">
            <w:pPr>
              <w:spacing w:line="480" w:lineRule="auto"/>
              <w:jc w:val="both"/>
              <w:rPr>
                <w:lang w:val="en-US"/>
              </w:rPr>
            </w:pPr>
            <w:r w:rsidRPr="00570FE0">
              <w:rPr>
                <w:lang w:val="en-US"/>
              </w:rPr>
              <w:t>47</w:t>
            </w:r>
          </w:p>
        </w:tc>
        <w:tc>
          <w:tcPr>
            <w:tcW w:w="3196" w:type="dxa"/>
          </w:tcPr>
          <w:p w:rsidR="002B76F1" w:rsidRPr="00570FE0" w:rsidRDefault="002B76F1" w:rsidP="00132F7D">
            <w:pPr>
              <w:spacing w:line="480" w:lineRule="auto"/>
              <w:jc w:val="both"/>
              <w:rPr>
                <w:lang w:val="en-US"/>
              </w:rPr>
            </w:pPr>
            <w:r w:rsidRPr="00570FE0">
              <w:rPr>
                <w:lang w:val="en-US"/>
              </w:rPr>
              <w:t>94%</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No</w:t>
            </w:r>
          </w:p>
        </w:tc>
        <w:tc>
          <w:tcPr>
            <w:tcW w:w="3196" w:type="dxa"/>
          </w:tcPr>
          <w:p w:rsidR="002B76F1" w:rsidRPr="00570FE0" w:rsidRDefault="002B76F1" w:rsidP="00132F7D">
            <w:pPr>
              <w:spacing w:line="480" w:lineRule="auto"/>
              <w:jc w:val="both"/>
              <w:rPr>
                <w:lang w:val="en-US"/>
              </w:rPr>
            </w:pPr>
            <w:r w:rsidRPr="00570FE0">
              <w:rPr>
                <w:lang w:val="en-US"/>
              </w:rPr>
              <w:t>3</w:t>
            </w:r>
          </w:p>
        </w:tc>
        <w:tc>
          <w:tcPr>
            <w:tcW w:w="3196" w:type="dxa"/>
          </w:tcPr>
          <w:p w:rsidR="002B76F1" w:rsidRPr="00570FE0" w:rsidRDefault="002B76F1" w:rsidP="00132F7D">
            <w:pPr>
              <w:spacing w:line="480" w:lineRule="auto"/>
              <w:jc w:val="both"/>
              <w:rPr>
                <w:lang w:val="en-US"/>
              </w:rPr>
            </w:pPr>
            <w:r w:rsidRPr="00570FE0">
              <w:rPr>
                <w:lang w:val="en-US"/>
              </w:rPr>
              <w:t>6%</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 xml:space="preserve">Source: Field Survey, </w:t>
      </w:r>
      <w:r>
        <w:rPr>
          <w:lang w:val="en-US"/>
        </w:rPr>
        <w:t>2025</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Table 4.vi above shows that 47 or 94% of the response received accepted that fund diversion has some effect on bad debt in </w:t>
      </w:r>
      <w:r>
        <w:rPr>
          <w:lang w:val="en-US"/>
        </w:rPr>
        <w:t>Guaranty trust bank</w:t>
      </w:r>
      <w:r w:rsidRPr="00570FE0">
        <w:rPr>
          <w:lang w:val="en-US"/>
        </w:rPr>
        <w:t xml:space="preserve"> while 3 or 6% of the responses believed that it has no effect on bad debt in </w:t>
      </w:r>
      <w:r>
        <w:rPr>
          <w:lang w:val="en-US"/>
        </w:rPr>
        <w:t>Guaranty trust bank</w:t>
      </w:r>
      <w:r w:rsidRPr="00570FE0">
        <w:rPr>
          <w:lang w:val="en-US"/>
        </w:rPr>
        <w:t>.</w:t>
      </w:r>
    </w:p>
    <w:p w:rsidR="002B76F1" w:rsidRPr="00570FE0" w:rsidRDefault="002B76F1" w:rsidP="002B76F1">
      <w:pPr>
        <w:spacing w:line="480" w:lineRule="auto"/>
        <w:jc w:val="both"/>
        <w:rPr>
          <w:lang w:val="en-US"/>
        </w:rPr>
      </w:pPr>
      <w:r w:rsidRPr="00570FE0">
        <w:rPr>
          <w:lang w:val="en-US"/>
        </w:rPr>
        <w:t>QUESTION 7</w:t>
      </w:r>
    </w:p>
    <w:p w:rsidR="002B76F1" w:rsidRPr="00570FE0" w:rsidRDefault="002B76F1" w:rsidP="002B76F1">
      <w:pPr>
        <w:spacing w:line="480" w:lineRule="auto"/>
        <w:jc w:val="both"/>
        <w:rPr>
          <w:lang w:val="en-US"/>
        </w:rPr>
      </w:pPr>
      <w:r w:rsidRPr="00570FE0">
        <w:rPr>
          <w:lang w:val="en-US"/>
        </w:rPr>
        <w:t>Does your bank encounter any problem in the recovery of these loans?</w:t>
      </w:r>
    </w:p>
    <w:p w:rsidR="002B76F1" w:rsidRPr="00570FE0" w:rsidRDefault="002B76F1" w:rsidP="002B76F1">
      <w:pPr>
        <w:spacing w:line="480" w:lineRule="auto"/>
        <w:jc w:val="both"/>
        <w:rPr>
          <w:lang w:val="en-US"/>
        </w:rPr>
      </w:pPr>
      <w:r w:rsidRPr="00570FE0">
        <w:rPr>
          <w:lang w:val="en-US"/>
        </w:rPr>
        <w:t>TABLE 4.Vii</w:t>
      </w: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RESPONSE</w:t>
            </w:r>
          </w:p>
        </w:tc>
        <w:tc>
          <w:tcPr>
            <w:tcW w:w="3196" w:type="dxa"/>
          </w:tcPr>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Yes</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No</w:t>
            </w:r>
          </w:p>
        </w:tc>
        <w:tc>
          <w:tcPr>
            <w:tcW w:w="3196" w:type="dxa"/>
          </w:tcPr>
          <w:p w:rsidR="002B76F1" w:rsidRPr="00570FE0" w:rsidRDefault="002B76F1" w:rsidP="00132F7D">
            <w:pPr>
              <w:spacing w:line="480" w:lineRule="auto"/>
              <w:jc w:val="both"/>
              <w:rPr>
                <w:lang w:val="en-US"/>
              </w:rPr>
            </w:pPr>
            <w:r w:rsidRPr="00570FE0">
              <w:rPr>
                <w:lang w:val="en-US"/>
              </w:rPr>
              <w:t>-</w:t>
            </w:r>
          </w:p>
        </w:tc>
        <w:tc>
          <w:tcPr>
            <w:tcW w:w="3196" w:type="dxa"/>
          </w:tcPr>
          <w:p w:rsidR="002B76F1" w:rsidRPr="00570FE0" w:rsidRDefault="002B76F1" w:rsidP="00132F7D">
            <w:pPr>
              <w:spacing w:line="480" w:lineRule="auto"/>
              <w:jc w:val="both"/>
              <w:rPr>
                <w:lang w:val="en-US"/>
              </w:rPr>
            </w:pPr>
            <w:r w:rsidRPr="00570FE0">
              <w:rPr>
                <w:lang w:val="en-US"/>
              </w:rPr>
              <w:t>-</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 xml:space="preserve">Source: Field Survey, </w:t>
      </w:r>
      <w:r>
        <w:rPr>
          <w:lang w:val="en-US"/>
        </w:rPr>
        <w:t>2025</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 xml:space="preserve">Table 4.vii shows that 50 or 100% of responses received opined that </w:t>
      </w:r>
      <w:r>
        <w:rPr>
          <w:lang w:val="en-US"/>
        </w:rPr>
        <w:t>Guaranty trust bank</w:t>
      </w:r>
      <w:r w:rsidRPr="00570FE0">
        <w:rPr>
          <w:lang w:val="en-US"/>
        </w:rPr>
        <w:t xml:space="preserve"> encounters problems in recovery of the loan given to customers during the stated period.</w:t>
      </w:r>
    </w:p>
    <w:p w:rsidR="002B76F1" w:rsidRPr="00570FE0" w:rsidRDefault="002B76F1" w:rsidP="002B76F1">
      <w:pPr>
        <w:spacing w:line="480" w:lineRule="auto"/>
        <w:jc w:val="both"/>
        <w:rPr>
          <w:lang w:val="en-US"/>
        </w:rPr>
      </w:pPr>
      <w:r w:rsidRPr="00570FE0">
        <w:rPr>
          <w:lang w:val="en-US"/>
        </w:rPr>
        <w:t>QUESTION 8</w:t>
      </w:r>
    </w:p>
    <w:p w:rsidR="002B76F1" w:rsidRPr="00570FE0" w:rsidRDefault="002B76F1" w:rsidP="002B76F1">
      <w:pPr>
        <w:spacing w:line="480" w:lineRule="auto"/>
        <w:jc w:val="both"/>
        <w:rPr>
          <w:lang w:val="en-US"/>
        </w:rPr>
      </w:pPr>
      <w:r w:rsidRPr="00570FE0">
        <w:rPr>
          <w:lang w:val="en-US"/>
        </w:rPr>
        <w:t>Does the Central Bank interest rate ceiling pose a problem to your bank in granting these loans?</w:t>
      </w: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lastRenderedPageBreak/>
              <w:t>RESPONSE</w:t>
            </w:r>
          </w:p>
        </w:tc>
        <w:tc>
          <w:tcPr>
            <w:tcW w:w="3196" w:type="dxa"/>
          </w:tcPr>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Yes</w:t>
            </w:r>
          </w:p>
        </w:tc>
        <w:tc>
          <w:tcPr>
            <w:tcW w:w="3196" w:type="dxa"/>
          </w:tcPr>
          <w:p w:rsidR="002B76F1" w:rsidRPr="00570FE0" w:rsidRDefault="002B76F1" w:rsidP="00132F7D">
            <w:pPr>
              <w:spacing w:line="480" w:lineRule="auto"/>
              <w:jc w:val="both"/>
              <w:rPr>
                <w:lang w:val="en-US"/>
              </w:rPr>
            </w:pPr>
            <w:r w:rsidRPr="00570FE0">
              <w:rPr>
                <w:lang w:val="en-US"/>
              </w:rPr>
              <w:t>48</w:t>
            </w:r>
          </w:p>
        </w:tc>
        <w:tc>
          <w:tcPr>
            <w:tcW w:w="3196" w:type="dxa"/>
          </w:tcPr>
          <w:p w:rsidR="002B76F1" w:rsidRPr="00570FE0" w:rsidRDefault="002B76F1" w:rsidP="00132F7D">
            <w:pPr>
              <w:spacing w:line="480" w:lineRule="auto"/>
              <w:jc w:val="both"/>
              <w:rPr>
                <w:lang w:val="en-US"/>
              </w:rPr>
            </w:pPr>
            <w:r w:rsidRPr="00570FE0">
              <w:rPr>
                <w:lang w:val="en-US"/>
              </w:rPr>
              <w:t>96%</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No</w:t>
            </w:r>
          </w:p>
        </w:tc>
        <w:tc>
          <w:tcPr>
            <w:tcW w:w="3196" w:type="dxa"/>
          </w:tcPr>
          <w:p w:rsidR="002B76F1" w:rsidRPr="00570FE0" w:rsidRDefault="002B76F1" w:rsidP="00132F7D">
            <w:pPr>
              <w:spacing w:line="480" w:lineRule="auto"/>
              <w:jc w:val="both"/>
              <w:rPr>
                <w:lang w:val="en-US"/>
              </w:rPr>
            </w:pPr>
            <w:r w:rsidRPr="00570FE0">
              <w:rPr>
                <w:lang w:val="en-US"/>
              </w:rPr>
              <w:t>2</w:t>
            </w:r>
          </w:p>
        </w:tc>
        <w:tc>
          <w:tcPr>
            <w:tcW w:w="3196" w:type="dxa"/>
          </w:tcPr>
          <w:p w:rsidR="002B76F1" w:rsidRPr="00570FE0" w:rsidRDefault="002B76F1" w:rsidP="00132F7D">
            <w:pPr>
              <w:spacing w:line="480" w:lineRule="auto"/>
              <w:jc w:val="both"/>
              <w:rPr>
                <w:lang w:val="en-US"/>
              </w:rPr>
            </w:pPr>
            <w:r w:rsidRPr="00570FE0">
              <w:rPr>
                <w:lang w:val="en-US"/>
              </w:rPr>
              <w:t>4%</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 xml:space="preserve"> Source: Field Survey, </w:t>
      </w:r>
      <w:r>
        <w:rPr>
          <w:lang w:val="en-US"/>
        </w:rPr>
        <w:t>2025</w:t>
      </w:r>
    </w:p>
    <w:p w:rsidR="002B76F1" w:rsidRPr="00570FE0" w:rsidRDefault="002B76F1" w:rsidP="002B76F1">
      <w:pPr>
        <w:spacing w:line="480" w:lineRule="auto"/>
        <w:jc w:val="both"/>
        <w:rPr>
          <w:lang w:val="en-US"/>
        </w:rPr>
      </w:pPr>
      <w:r w:rsidRPr="00570FE0">
        <w:rPr>
          <w:lang w:val="en-US"/>
        </w:rPr>
        <w:t xml:space="preserve"> The above table shows that 48 or 96% of the responses received believe that Central Bank interest rate ceiling poses a problem to the bank in granting loan to borrowers.</w:t>
      </w:r>
    </w:p>
    <w:p w:rsidR="002B76F1" w:rsidRPr="00570FE0" w:rsidRDefault="002B76F1" w:rsidP="002B76F1">
      <w:pPr>
        <w:spacing w:line="480" w:lineRule="auto"/>
        <w:jc w:val="both"/>
        <w:rPr>
          <w:lang w:val="en-US"/>
        </w:rPr>
      </w:pPr>
      <w:r w:rsidRPr="00570FE0">
        <w:rPr>
          <w:lang w:val="en-US"/>
        </w:rPr>
        <w:t>QUESTION 9</w:t>
      </w:r>
    </w:p>
    <w:p w:rsidR="002B76F1" w:rsidRPr="00570FE0" w:rsidRDefault="002B76F1" w:rsidP="002B76F1">
      <w:pPr>
        <w:spacing w:line="480" w:lineRule="auto"/>
        <w:jc w:val="both"/>
        <w:rPr>
          <w:lang w:val="en-US"/>
        </w:rPr>
      </w:pPr>
      <w:r w:rsidRPr="00570FE0">
        <w:rPr>
          <w:lang w:val="en-US"/>
        </w:rPr>
        <w:t xml:space="preserve">   Does improper project evaluation have any significant relationship with bad debt in </w:t>
      </w:r>
      <w:r>
        <w:rPr>
          <w:lang w:val="en-US"/>
        </w:rPr>
        <w:t>Guaranty trust bank</w:t>
      </w:r>
      <w:r w:rsidRPr="00570FE0">
        <w:rPr>
          <w:lang w:val="en-US"/>
        </w:rPr>
        <w:t xml:space="preserve"> from the period?</w:t>
      </w:r>
    </w:p>
    <w:p w:rsidR="002B76F1" w:rsidRPr="00570FE0" w:rsidRDefault="002B76F1" w:rsidP="002B76F1">
      <w:pPr>
        <w:spacing w:line="480" w:lineRule="auto"/>
        <w:jc w:val="both"/>
        <w:rPr>
          <w:lang w:val="en-US"/>
        </w:rPr>
      </w:pPr>
      <w:r w:rsidRPr="00570FE0">
        <w:rPr>
          <w:lang w:val="en-US"/>
        </w:rPr>
        <w:t>TABLE 4.ix</w:t>
      </w:r>
    </w:p>
    <w:tbl>
      <w:tblPr>
        <w:tblStyle w:val="TableGrid"/>
        <w:tblW w:w="0" w:type="auto"/>
        <w:tblLook w:val="01E0"/>
      </w:tblPr>
      <w:tblGrid>
        <w:gridCol w:w="3195"/>
        <w:gridCol w:w="3196"/>
        <w:gridCol w:w="3196"/>
      </w:tblGrid>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RESPONSE</w:t>
            </w:r>
          </w:p>
        </w:tc>
        <w:tc>
          <w:tcPr>
            <w:tcW w:w="3196" w:type="dxa"/>
          </w:tcPr>
          <w:p w:rsidR="002B76F1" w:rsidRPr="00570FE0" w:rsidRDefault="002B76F1" w:rsidP="00132F7D">
            <w:pPr>
              <w:spacing w:line="480" w:lineRule="auto"/>
              <w:jc w:val="both"/>
              <w:rPr>
                <w:lang w:val="en-US"/>
              </w:rPr>
            </w:pPr>
            <w:r w:rsidRPr="00570FE0">
              <w:rPr>
                <w:lang w:val="en-US"/>
              </w:rPr>
              <w:t>NUMBER</w:t>
            </w:r>
          </w:p>
        </w:tc>
        <w:tc>
          <w:tcPr>
            <w:tcW w:w="3196" w:type="dxa"/>
          </w:tcPr>
          <w:p w:rsidR="002B76F1" w:rsidRPr="00570FE0" w:rsidRDefault="002B76F1" w:rsidP="00132F7D">
            <w:pPr>
              <w:spacing w:line="480" w:lineRule="auto"/>
              <w:jc w:val="both"/>
              <w:rPr>
                <w:lang w:val="en-US"/>
              </w:rPr>
            </w:pPr>
            <w:r w:rsidRPr="00570FE0">
              <w:rPr>
                <w:lang w:val="en-US"/>
              </w:rPr>
              <w:t>PERCENTAGE</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Yes</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No</w:t>
            </w:r>
          </w:p>
        </w:tc>
        <w:tc>
          <w:tcPr>
            <w:tcW w:w="3196" w:type="dxa"/>
          </w:tcPr>
          <w:p w:rsidR="002B76F1" w:rsidRPr="00570FE0" w:rsidRDefault="002B76F1" w:rsidP="00132F7D">
            <w:pPr>
              <w:spacing w:line="480" w:lineRule="auto"/>
              <w:jc w:val="both"/>
              <w:rPr>
                <w:lang w:val="en-US"/>
              </w:rPr>
            </w:pPr>
            <w:r w:rsidRPr="00570FE0">
              <w:rPr>
                <w:lang w:val="en-US"/>
              </w:rPr>
              <w:t>-</w:t>
            </w:r>
          </w:p>
        </w:tc>
        <w:tc>
          <w:tcPr>
            <w:tcW w:w="3196" w:type="dxa"/>
          </w:tcPr>
          <w:p w:rsidR="002B76F1" w:rsidRPr="00570FE0" w:rsidRDefault="002B76F1" w:rsidP="00132F7D">
            <w:pPr>
              <w:spacing w:line="480" w:lineRule="auto"/>
              <w:jc w:val="both"/>
              <w:rPr>
                <w:lang w:val="en-US"/>
              </w:rPr>
            </w:pPr>
            <w:r w:rsidRPr="00570FE0">
              <w:rPr>
                <w:lang w:val="en-US"/>
              </w:rPr>
              <w:t>-</w:t>
            </w:r>
          </w:p>
        </w:tc>
      </w:tr>
      <w:tr w:rsidR="002B76F1" w:rsidRPr="00570FE0" w:rsidTr="00132F7D">
        <w:tc>
          <w:tcPr>
            <w:tcW w:w="3195" w:type="dxa"/>
          </w:tcPr>
          <w:p w:rsidR="002B76F1" w:rsidRPr="00570FE0" w:rsidRDefault="002B76F1" w:rsidP="00132F7D">
            <w:pPr>
              <w:spacing w:line="480" w:lineRule="auto"/>
              <w:jc w:val="both"/>
              <w:rPr>
                <w:lang w:val="en-US"/>
              </w:rPr>
            </w:pPr>
            <w:r w:rsidRPr="00570FE0">
              <w:rPr>
                <w:lang w:val="en-US"/>
              </w:rPr>
              <w:t>TOTAL</w:t>
            </w:r>
          </w:p>
        </w:tc>
        <w:tc>
          <w:tcPr>
            <w:tcW w:w="3196" w:type="dxa"/>
          </w:tcPr>
          <w:p w:rsidR="002B76F1" w:rsidRPr="00570FE0" w:rsidRDefault="002B76F1" w:rsidP="00132F7D">
            <w:pPr>
              <w:spacing w:line="480" w:lineRule="auto"/>
              <w:jc w:val="both"/>
              <w:rPr>
                <w:lang w:val="en-US"/>
              </w:rPr>
            </w:pPr>
            <w:r w:rsidRPr="00570FE0">
              <w:rPr>
                <w:lang w:val="en-US"/>
              </w:rPr>
              <w:t>50</w:t>
            </w:r>
          </w:p>
        </w:tc>
        <w:tc>
          <w:tcPr>
            <w:tcW w:w="3196" w:type="dxa"/>
          </w:tcPr>
          <w:p w:rsidR="002B76F1" w:rsidRPr="00570FE0" w:rsidRDefault="002B76F1" w:rsidP="00132F7D">
            <w:pPr>
              <w:spacing w:line="480" w:lineRule="auto"/>
              <w:jc w:val="both"/>
              <w:rPr>
                <w:lang w:val="en-US"/>
              </w:rPr>
            </w:pPr>
            <w:r w:rsidRPr="00570FE0">
              <w:rPr>
                <w:lang w:val="en-US"/>
              </w:rPr>
              <w:t>100%</w:t>
            </w:r>
          </w:p>
        </w:tc>
      </w:tr>
    </w:tbl>
    <w:p w:rsidR="002B76F1" w:rsidRPr="00570FE0" w:rsidRDefault="002B76F1" w:rsidP="002B76F1">
      <w:pPr>
        <w:spacing w:line="480" w:lineRule="auto"/>
        <w:jc w:val="both"/>
        <w:rPr>
          <w:lang w:val="en-US"/>
        </w:rPr>
      </w:pPr>
      <w:r w:rsidRPr="00570FE0">
        <w:rPr>
          <w:lang w:val="en-US"/>
        </w:rPr>
        <w:t xml:space="preserve">Source: Field Survey, </w:t>
      </w:r>
      <w:r>
        <w:rPr>
          <w:lang w:val="en-US"/>
        </w:rPr>
        <w:t>2025</w:t>
      </w:r>
    </w:p>
    <w:p w:rsidR="002B76F1" w:rsidRDefault="002B76F1" w:rsidP="002B76F1">
      <w:pPr>
        <w:spacing w:line="480" w:lineRule="auto"/>
        <w:jc w:val="both"/>
        <w:rPr>
          <w:lang w:val="en-US"/>
        </w:rPr>
      </w:pPr>
      <w:r w:rsidRPr="00570FE0">
        <w:rPr>
          <w:lang w:val="en-US"/>
        </w:rPr>
        <w:t xml:space="preserve">Table 4.xi shows that 50 or 100% of the responses received were of the opinion that improper project evaluation has a significant relationship with bad debt in </w:t>
      </w:r>
      <w:r>
        <w:rPr>
          <w:lang w:val="en-US"/>
        </w:rPr>
        <w:t>Guaranty trust bank</w:t>
      </w:r>
      <w:r w:rsidRPr="00570FE0">
        <w:rPr>
          <w:lang w:val="en-US"/>
        </w:rPr>
        <w:t xml:space="preserve"> of Nigeria plc from the period.</w:t>
      </w:r>
    </w:p>
    <w:p w:rsidR="002B76F1" w:rsidRPr="00570FE0" w:rsidRDefault="002B76F1" w:rsidP="002B76F1">
      <w:pPr>
        <w:spacing w:line="480" w:lineRule="auto"/>
        <w:jc w:val="both"/>
        <w:rPr>
          <w:lang w:val="en-US"/>
        </w:rPr>
      </w:pPr>
      <w:r w:rsidRPr="00570FE0">
        <w:rPr>
          <w:lang w:val="en-US"/>
        </w:rPr>
        <w:t>DECISION RULE</w:t>
      </w:r>
    </w:p>
    <w:p w:rsidR="002B76F1" w:rsidRPr="00570FE0" w:rsidRDefault="002B76F1" w:rsidP="002B76F1">
      <w:pPr>
        <w:spacing w:line="480" w:lineRule="auto"/>
        <w:jc w:val="both"/>
        <w:rPr>
          <w:lang w:val="en-US"/>
        </w:rPr>
      </w:pPr>
      <w:r w:rsidRPr="00570FE0">
        <w:rPr>
          <w:lang w:val="en-US"/>
        </w:rPr>
        <w:t xml:space="preserve">Reject </w:t>
      </w:r>
      <w:proofErr w:type="gramStart"/>
      <w:r w:rsidRPr="00570FE0">
        <w:rPr>
          <w:lang w:val="en-US"/>
        </w:rPr>
        <w:t>Ho,</w:t>
      </w:r>
      <w:proofErr w:type="gramEnd"/>
      <w:r w:rsidRPr="00570FE0">
        <w:rPr>
          <w:lang w:val="en-US"/>
        </w:rPr>
        <w:t xml:space="preserve"> if calculated value is greater than table value otherwise accept Ho.</w:t>
      </w:r>
    </w:p>
    <w:p w:rsidR="002B76F1" w:rsidRPr="00570FE0" w:rsidRDefault="002B76F1" w:rsidP="002B76F1">
      <w:pPr>
        <w:spacing w:line="480" w:lineRule="auto"/>
        <w:jc w:val="both"/>
        <w:rPr>
          <w:lang w:val="en-US"/>
        </w:rPr>
      </w:pPr>
      <w:r w:rsidRPr="00570FE0">
        <w:rPr>
          <w:lang w:val="en-US"/>
        </w:rPr>
        <w:t>Source of test for question 2</w:t>
      </w:r>
    </w:p>
    <w:p w:rsidR="002B76F1" w:rsidRPr="00570FE0" w:rsidRDefault="002B76F1" w:rsidP="002B76F1">
      <w:pPr>
        <w:spacing w:line="480" w:lineRule="auto"/>
        <w:jc w:val="both"/>
        <w:rPr>
          <w:lang w:val="en-US"/>
        </w:rPr>
      </w:pPr>
      <w:r w:rsidRPr="00570FE0">
        <w:rPr>
          <w:lang w:val="en-US"/>
        </w:rPr>
        <w:t>TABLE 4 VI</w:t>
      </w:r>
    </w:p>
    <w:tbl>
      <w:tblPr>
        <w:tblStyle w:val="TableGrid"/>
        <w:tblW w:w="0" w:type="auto"/>
        <w:tblLook w:val="01E0"/>
      </w:tblPr>
      <w:tblGrid>
        <w:gridCol w:w="1597"/>
        <w:gridCol w:w="1598"/>
        <w:gridCol w:w="1598"/>
        <w:gridCol w:w="1598"/>
        <w:gridCol w:w="1598"/>
        <w:gridCol w:w="1598"/>
      </w:tblGrid>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RESPONSE</w:t>
            </w:r>
          </w:p>
        </w:tc>
        <w:tc>
          <w:tcPr>
            <w:tcW w:w="1598" w:type="dxa"/>
          </w:tcPr>
          <w:p w:rsidR="002B76F1" w:rsidRPr="00570FE0" w:rsidRDefault="002B76F1" w:rsidP="00132F7D">
            <w:pPr>
              <w:spacing w:line="480" w:lineRule="auto"/>
              <w:jc w:val="both"/>
              <w:rPr>
                <w:lang w:val="en-US"/>
              </w:rPr>
            </w:pPr>
            <w:proofErr w:type="spellStart"/>
            <w:r w:rsidRPr="00570FE0">
              <w:rPr>
                <w:lang w:val="en-US"/>
              </w:rPr>
              <w:t>Oi</w:t>
            </w:r>
            <w:proofErr w:type="spellEnd"/>
          </w:p>
        </w:tc>
        <w:tc>
          <w:tcPr>
            <w:tcW w:w="1598" w:type="dxa"/>
          </w:tcPr>
          <w:p w:rsidR="002B76F1" w:rsidRPr="00570FE0" w:rsidRDefault="002B76F1" w:rsidP="00132F7D">
            <w:pPr>
              <w:spacing w:line="480" w:lineRule="auto"/>
              <w:jc w:val="both"/>
              <w:rPr>
                <w:lang w:val="en-US"/>
              </w:rPr>
            </w:pPr>
            <w:proofErr w:type="spellStart"/>
            <w:r w:rsidRPr="00570FE0">
              <w:rPr>
                <w:lang w:val="en-US"/>
              </w:rPr>
              <w:t>Ei</w:t>
            </w:r>
            <w:proofErr w:type="spellEnd"/>
          </w:p>
        </w:tc>
        <w:tc>
          <w:tcPr>
            <w:tcW w:w="1598" w:type="dxa"/>
          </w:tcPr>
          <w:p w:rsidR="002B76F1" w:rsidRPr="00570FE0" w:rsidRDefault="002B76F1" w:rsidP="00132F7D">
            <w:pPr>
              <w:spacing w:line="480" w:lineRule="auto"/>
              <w:jc w:val="both"/>
              <w:rPr>
                <w:lang w:val="en-US"/>
              </w:rPr>
            </w:pPr>
            <w:proofErr w:type="spellStart"/>
            <w:r w:rsidRPr="00570FE0">
              <w:rPr>
                <w:lang w:val="en-US"/>
              </w:rPr>
              <w:t>Oi-ei</w:t>
            </w:r>
            <w:proofErr w:type="spellEnd"/>
          </w:p>
        </w:tc>
        <w:tc>
          <w:tcPr>
            <w:tcW w:w="1598" w:type="dxa"/>
          </w:tcPr>
          <w:p w:rsidR="002B76F1" w:rsidRPr="00570FE0" w:rsidRDefault="002B76F1" w:rsidP="00132F7D">
            <w:pPr>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w:t>
            </w:r>
          </w:p>
        </w:tc>
        <w:tc>
          <w:tcPr>
            <w:tcW w:w="1598" w:type="dxa"/>
          </w:tcPr>
          <w:p w:rsidR="002B76F1" w:rsidRPr="00570FE0" w:rsidRDefault="002B76F1" w:rsidP="00132F7D">
            <w:pPr>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)²</w:t>
            </w:r>
          </w:p>
        </w:tc>
      </w:tr>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Yes</w:t>
            </w:r>
          </w:p>
        </w:tc>
        <w:tc>
          <w:tcPr>
            <w:tcW w:w="1598" w:type="dxa"/>
          </w:tcPr>
          <w:p w:rsidR="002B76F1" w:rsidRPr="00570FE0" w:rsidRDefault="002B76F1" w:rsidP="00132F7D">
            <w:pPr>
              <w:spacing w:line="480" w:lineRule="auto"/>
              <w:jc w:val="both"/>
              <w:rPr>
                <w:lang w:val="en-US"/>
              </w:rPr>
            </w:pPr>
            <w:r w:rsidRPr="00570FE0">
              <w:rPr>
                <w:lang w:val="en-US"/>
              </w:rPr>
              <w:t>47</w:t>
            </w:r>
          </w:p>
        </w:tc>
        <w:tc>
          <w:tcPr>
            <w:tcW w:w="1598" w:type="dxa"/>
          </w:tcPr>
          <w:p w:rsidR="002B76F1" w:rsidRPr="00570FE0" w:rsidRDefault="002B76F1" w:rsidP="00132F7D">
            <w:pPr>
              <w:spacing w:line="480" w:lineRule="auto"/>
              <w:jc w:val="both"/>
              <w:rPr>
                <w:lang w:val="en-US"/>
              </w:rPr>
            </w:pPr>
            <w:r w:rsidRPr="00570FE0">
              <w:rPr>
                <w:lang w:val="en-US"/>
              </w:rPr>
              <w:t>25</w:t>
            </w:r>
          </w:p>
        </w:tc>
        <w:tc>
          <w:tcPr>
            <w:tcW w:w="1598" w:type="dxa"/>
          </w:tcPr>
          <w:p w:rsidR="002B76F1" w:rsidRPr="00570FE0" w:rsidRDefault="002B76F1" w:rsidP="00132F7D">
            <w:pPr>
              <w:spacing w:line="480" w:lineRule="auto"/>
              <w:jc w:val="both"/>
              <w:rPr>
                <w:lang w:val="en-US"/>
              </w:rPr>
            </w:pPr>
            <w:r w:rsidRPr="00570FE0">
              <w:rPr>
                <w:lang w:val="en-US"/>
              </w:rPr>
              <w:t>22</w:t>
            </w:r>
          </w:p>
        </w:tc>
        <w:tc>
          <w:tcPr>
            <w:tcW w:w="1598" w:type="dxa"/>
          </w:tcPr>
          <w:p w:rsidR="002B76F1" w:rsidRPr="00570FE0" w:rsidRDefault="002B76F1" w:rsidP="00132F7D">
            <w:pPr>
              <w:spacing w:line="480" w:lineRule="auto"/>
              <w:jc w:val="both"/>
              <w:rPr>
                <w:lang w:val="en-US"/>
              </w:rPr>
            </w:pPr>
            <w:r w:rsidRPr="00570FE0">
              <w:rPr>
                <w:lang w:val="en-US"/>
              </w:rPr>
              <w:t>484</w:t>
            </w:r>
          </w:p>
        </w:tc>
        <w:tc>
          <w:tcPr>
            <w:tcW w:w="1598" w:type="dxa"/>
          </w:tcPr>
          <w:p w:rsidR="002B76F1" w:rsidRPr="00570FE0" w:rsidRDefault="002B76F1" w:rsidP="00132F7D">
            <w:pPr>
              <w:spacing w:line="480" w:lineRule="auto"/>
              <w:jc w:val="both"/>
              <w:rPr>
                <w:lang w:val="en-US"/>
              </w:rPr>
            </w:pPr>
            <w:r w:rsidRPr="00570FE0">
              <w:rPr>
                <w:lang w:val="en-US"/>
              </w:rPr>
              <w:t>19.36</w:t>
            </w:r>
          </w:p>
        </w:tc>
      </w:tr>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lastRenderedPageBreak/>
              <w:t>NO</w:t>
            </w:r>
          </w:p>
        </w:tc>
        <w:tc>
          <w:tcPr>
            <w:tcW w:w="1598" w:type="dxa"/>
          </w:tcPr>
          <w:p w:rsidR="002B76F1" w:rsidRPr="00570FE0" w:rsidRDefault="002B76F1" w:rsidP="00132F7D">
            <w:pPr>
              <w:spacing w:line="480" w:lineRule="auto"/>
              <w:jc w:val="both"/>
              <w:rPr>
                <w:lang w:val="en-US"/>
              </w:rPr>
            </w:pPr>
            <w:r w:rsidRPr="00570FE0">
              <w:rPr>
                <w:lang w:val="en-US"/>
              </w:rPr>
              <w:t>3</w:t>
            </w:r>
          </w:p>
        </w:tc>
        <w:tc>
          <w:tcPr>
            <w:tcW w:w="1598" w:type="dxa"/>
          </w:tcPr>
          <w:p w:rsidR="002B76F1" w:rsidRPr="00570FE0" w:rsidRDefault="002B76F1" w:rsidP="00132F7D">
            <w:pPr>
              <w:spacing w:line="480" w:lineRule="auto"/>
              <w:jc w:val="both"/>
              <w:rPr>
                <w:lang w:val="en-US"/>
              </w:rPr>
            </w:pPr>
            <w:r w:rsidRPr="00570FE0">
              <w:rPr>
                <w:lang w:val="en-US"/>
              </w:rPr>
              <w:t>25</w:t>
            </w:r>
          </w:p>
        </w:tc>
        <w:tc>
          <w:tcPr>
            <w:tcW w:w="1598" w:type="dxa"/>
          </w:tcPr>
          <w:p w:rsidR="002B76F1" w:rsidRPr="00570FE0" w:rsidRDefault="002B76F1" w:rsidP="00132F7D">
            <w:pPr>
              <w:spacing w:line="480" w:lineRule="auto"/>
              <w:jc w:val="both"/>
              <w:rPr>
                <w:lang w:val="en-US"/>
              </w:rPr>
            </w:pPr>
            <w:r w:rsidRPr="00570FE0">
              <w:rPr>
                <w:lang w:val="en-US"/>
              </w:rPr>
              <w:t>-22</w:t>
            </w:r>
          </w:p>
        </w:tc>
        <w:tc>
          <w:tcPr>
            <w:tcW w:w="1598" w:type="dxa"/>
          </w:tcPr>
          <w:p w:rsidR="002B76F1" w:rsidRPr="00570FE0" w:rsidRDefault="002B76F1" w:rsidP="00132F7D">
            <w:pPr>
              <w:spacing w:line="480" w:lineRule="auto"/>
              <w:jc w:val="both"/>
              <w:rPr>
                <w:lang w:val="en-US"/>
              </w:rPr>
            </w:pPr>
            <w:r w:rsidRPr="00570FE0">
              <w:rPr>
                <w:lang w:val="en-US"/>
              </w:rPr>
              <w:t>484</w:t>
            </w:r>
          </w:p>
        </w:tc>
        <w:tc>
          <w:tcPr>
            <w:tcW w:w="1598" w:type="dxa"/>
          </w:tcPr>
          <w:p w:rsidR="002B76F1" w:rsidRPr="00570FE0" w:rsidRDefault="002B76F1" w:rsidP="00132F7D">
            <w:pPr>
              <w:spacing w:line="480" w:lineRule="auto"/>
              <w:jc w:val="both"/>
              <w:rPr>
                <w:lang w:val="en-US"/>
              </w:rPr>
            </w:pPr>
            <w:r w:rsidRPr="00570FE0">
              <w:rPr>
                <w:lang w:val="en-US"/>
              </w:rPr>
              <w:t>19.36</w:t>
            </w:r>
          </w:p>
        </w:tc>
      </w:tr>
      <w:tr w:rsidR="002B76F1" w:rsidRPr="00570FE0" w:rsidTr="00132F7D">
        <w:tc>
          <w:tcPr>
            <w:tcW w:w="1597"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r w:rsidRPr="00570FE0">
              <w:rPr>
                <w:lang w:val="en-US"/>
              </w:rPr>
              <w:t>38.72</w:t>
            </w:r>
          </w:p>
        </w:tc>
      </w:tr>
    </w:tbl>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Calculated value x² .05 = 38.72</w:t>
      </w:r>
    </w:p>
    <w:p w:rsidR="002B76F1" w:rsidRPr="00570FE0" w:rsidRDefault="002B76F1" w:rsidP="002B76F1">
      <w:pPr>
        <w:spacing w:line="480" w:lineRule="auto"/>
        <w:jc w:val="both"/>
        <w:rPr>
          <w:lang w:val="en-US"/>
        </w:rPr>
      </w:pPr>
      <w:r w:rsidRPr="00570FE0">
        <w:rPr>
          <w:lang w:val="en-US"/>
        </w:rPr>
        <w:t xml:space="preserve">Total value x² 05=3.841 </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DECISION</w:t>
      </w:r>
    </w:p>
    <w:p w:rsidR="002B76F1" w:rsidRPr="00570FE0" w:rsidRDefault="002B76F1" w:rsidP="002B76F1">
      <w:pPr>
        <w:spacing w:line="480" w:lineRule="auto"/>
        <w:jc w:val="both"/>
        <w:rPr>
          <w:lang w:val="en-US"/>
        </w:rPr>
      </w:pPr>
      <w:r w:rsidRPr="00570FE0">
        <w:rPr>
          <w:lang w:val="en-US"/>
        </w:rPr>
        <w:t xml:space="preserve">Since computed value is greater than table value, 38.77&gt;3.841 reject Ho which means that fund diversion affects bad debts in </w:t>
      </w:r>
      <w:r>
        <w:rPr>
          <w:lang w:val="en-US"/>
        </w:rPr>
        <w:t>Guaranty trust bank</w:t>
      </w:r>
      <w:r w:rsidRPr="00570FE0">
        <w:rPr>
          <w:lang w:val="en-US"/>
        </w:rPr>
        <w:t xml:space="preserve"> of Nigeria.</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Pr>
          <w:lang w:val="en-US"/>
        </w:rPr>
      </w:r>
      <w:r>
        <w:rPr>
          <w:lang w:val="en-US"/>
        </w:rPr>
        <w:pict>
          <v:group id="_x0000_s1110" editas="canvas" style="width:468pt;height:279pt;mso-position-horizontal-relative:char;mso-position-vertical-relative:line" coordorigin="2362,8092"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style="position:absolute;left:2362;top:8092;width:7200;height:4320" o:preferrelative="f">
              <v:fill o:detectmouseclick="t"/>
              <v:path o:extrusionok="t" o:connecttype="none"/>
              <o:lock v:ext="edit" text="t"/>
            </v:shape>
            <v:line id="_x0000_s1112" style="position:absolute" from="3562,11158" to="8454,11158"/>
            <v:shape id="_x0000_s1113" style="position:absolute;left:4208;top:8487;width:2954;height:2113" coordsize="3840,2730" path="m,2730c760,1395,1520,60,2160,30,2800,,3560,2130,3840,2550e" filled="f">
              <v:path arrowok="t"/>
            </v:shape>
            <v:line id="_x0000_s1114" style="position:absolute;flip:x" from="3193,10600" to="4208,10601"/>
            <v:shape id="_x0000_s1115" style="position:absolute;left:7162;top:10461;width:92;height:139" coordsize="120,180" path="m,c50,75,100,150,120,180e" filled="f">
              <v:path arrowok="t"/>
            </v:shape>
            <v:line id="_x0000_s1116" style="position:absolute" from="7254,10600" to="8731,10600"/>
            <v:line id="_x0000_s1117" style="position:absolute" from="5870,8510" to="5870,11158"/>
            <v:line id="_x0000_s1118" style="position:absolute" from="5962,8510" to="5962,11158"/>
            <v:line id="_x0000_s1119" style="position:absolute" from="6054,8649" to="6054,11158"/>
            <v:line id="_x0000_s1120" style="position:absolute" from="6147,8649" to="6147,11158"/>
            <v:line id="_x0000_s1121" style="position:absolute" from="6239,8789" to="6239,11158"/>
            <v:line id="_x0000_s1122" style="position:absolute" from="6331,8928" to="6331,11158"/>
            <v:line id="_x0000_s1123" style="position:absolute" from="6424,9067" to="6424,11158"/>
            <v:line id="_x0000_s1124" style="position:absolute" from="6516,9207" to="6516,11158"/>
            <v:line id="_x0000_s1125" style="position:absolute" from="6608,9346" to="6608,11158"/>
            <v:line id="_x0000_s1126" style="position:absolute" from="6700,9486" to="6700,11158"/>
            <v:line id="_x0000_s1127" style="position:absolute" from="6793,9625" to="6793,11158"/>
            <v:line id="_x0000_s1128" style="position:absolute" from="6885,9904" to="6885,11158"/>
            <v:line id="_x0000_s1129" style="position:absolute" from="6977,10182" to="6977,11158"/>
            <v:line id="_x0000_s1130" style="position:absolute" from="7070,10322" to="7070,11158"/>
            <v:line id="_x0000_s1131" style="position:absolute" from="7162,10461" to="7162,11158"/>
            <v:line id="_x0000_s1132" style="position:absolute" from="7254,10600" to="7254,11158"/>
            <v:line id="_x0000_s1133" style="position:absolute" from="7347,10600" to="7347,11158"/>
            <v:line id="_x0000_s1134" style="position:absolute" from="7439,10600" to="7439,11158"/>
            <v:line id="_x0000_s1135" style="position:absolute" from="7531,10600" to="7531,11158"/>
            <v:line id="_x0000_s1136" style="position:absolute" from="7624,10600" to="7624,11158"/>
            <v:line id="_x0000_s1137" style="position:absolute" from="7531,10879" to="7531,11018"/>
            <v:line id="_x0000_s1138" style="position:absolute" from="7716,10600" to="7716,11158"/>
            <v:line id="_x0000_s1139" style="position:absolute" from="7808,10600" to="7808,11158"/>
            <v:line id="_x0000_s1140" style="position:absolute" from="7900,10600" to="7900,11158"/>
            <v:line id="_x0000_s1141" style="position:absolute" from="7900,10600" to="7900,11158"/>
            <v:line id="_x0000_s1142" style="position:absolute" from="7993,10600" to="7993,11158"/>
            <v:line id="_x0000_s1143" style="position:absolute" from="8085,10600" to="8085,11158"/>
            <v:line id="_x0000_s1144" style="position:absolute" from="8177,10600" to="8177,11158"/>
            <v:line id="_x0000_s1145" style="position:absolute" from="8270,10600" to="8270,11158"/>
            <v:line id="_x0000_s1146" style="position:absolute;flip:x" from="8362,10600" to="8363,11158"/>
            <v:line id="_x0000_s1147" style="position:absolute;flip:y" from="8454,10600" to="8454,11158"/>
            <v:line id="_x0000_s1148" style="position:absolute" from="5593,9346" to="7254,9346"/>
            <v:line id="_x0000_s1149" style="position:absolute" from="6516,10043" to="7808,10043"/>
            <v:shapetype id="_x0000_t202" coordsize="21600,21600" o:spt="202" path="m,l,21600r21600,l21600,xe">
              <v:stroke joinstyle="miter"/>
              <v:path gradientshapeok="t" o:connecttype="rect"/>
            </v:shapetype>
            <v:shape id="_x0000_s1150" type="#_x0000_t202" style="position:absolute;left:7254;top:9132;width:1938;height:418">
              <v:textbox style="mso-next-textbox:#_x0000_s1150">
                <w:txbxContent>
                  <w:p w:rsidR="002B76F1" w:rsidRDefault="002B76F1" w:rsidP="002B76F1">
                    <w:r>
                      <w:t>Acceptance Region</w:t>
                    </w:r>
                  </w:p>
                </w:txbxContent>
              </v:textbox>
            </v:shape>
            <v:shape id="_x0000_s1151" type="#_x0000_t202" style="position:absolute;left:7808;top:9904;width:1662;height:418">
              <v:textbox style="mso-next-textbox:#_x0000_s1151">
                <w:txbxContent>
                  <w:p w:rsidR="002B76F1" w:rsidRDefault="002B76F1" w:rsidP="002B76F1">
                    <w:r>
                      <w:t xml:space="preserve">Rejected </w:t>
                    </w:r>
                    <w:r>
                      <w:t>Region</w:t>
                    </w:r>
                  </w:p>
                </w:txbxContent>
              </v:textbox>
            </v:shape>
            <w10:wrap type="none"/>
            <w10:anchorlock/>
          </v:group>
        </w:pict>
      </w:r>
    </w:p>
    <w:p w:rsidR="002B76F1" w:rsidRPr="00570FE0" w:rsidRDefault="002B76F1" w:rsidP="002B76F1">
      <w:pPr>
        <w:spacing w:line="480" w:lineRule="auto"/>
        <w:jc w:val="both"/>
        <w:rPr>
          <w:lang w:val="en-US"/>
        </w:rPr>
      </w:pPr>
      <w:r w:rsidRPr="00570FE0">
        <w:rPr>
          <w:lang w:val="en-US"/>
        </w:rPr>
        <w:t>STATEMENT FOR HYPOTHESIS THREE</w:t>
      </w:r>
    </w:p>
    <w:p w:rsidR="002B76F1" w:rsidRPr="00570FE0" w:rsidRDefault="002B76F1" w:rsidP="002B76F1">
      <w:pPr>
        <w:spacing w:line="480" w:lineRule="auto"/>
        <w:jc w:val="both"/>
        <w:rPr>
          <w:lang w:val="en-US"/>
        </w:rPr>
      </w:pPr>
      <w:r w:rsidRPr="00570FE0">
        <w:rPr>
          <w:lang w:val="en-US"/>
        </w:rPr>
        <w:t xml:space="preserve">Ho: Government intervention has no influence on </w:t>
      </w:r>
      <w:r>
        <w:rPr>
          <w:lang w:val="en-US"/>
        </w:rPr>
        <w:t>Guaranty trust bank</w:t>
      </w:r>
      <w:r w:rsidRPr="00570FE0">
        <w:rPr>
          <w:lang w:val="en-US"/>
        </w:rPr>
        <w:t xml:space="preserve"> of Nigeria plc bad debts.</w:t>
      </w:r>
    </w:p>
    <w:p w:rsidR="002B76F1" w:rsidRPr="00570FE0" w:rsidRDefault="002B76F1" w:rsidP="002B76F1">
      <w:pPr>
        <w:spacing w:line="480" w:lineRule="auto"/>
        <w:jc w:val="both"/>
        <w:rPr>
          <w:lang w:val="en-US"/>
        </w:rPr>
      </w:pPr>
      <w:r w:rsidRPr="00570FE0">
        <w:rPr>
          <w:lang w:val="en-US"/>
        </w:rPr>
        <w:t xml:space="preserve">TEST TECHNIQUE </w:t>
      </w:r>
    </w:p>
    <w:p w:rsidR="002B76F1" w:rsidRPr="00570FE0" w:rsidRDefault="002B76F1" w:rsidP="002B76F1">
      <w:pPr>
        <w:spacing w:line="480" w:lineRule="auto"/>
        <w:jc w:val="both"/>
        <w:rPr>
          <w:lang w:val="en-US"/>
        </w:rPr>
      </w:pPr>
      <w:r w:rsidRPr="00570FE0">
        <w:rPr>
          <w:lang w:val="en-US"/>
        </w:rPr>
        <w:t>Chi-square=X² test</w:t>
      </w:r>
    </w:p>
    <w:p w:rsidR="002B76F1" w:rsidRPr="00570FE0" w:rsidRDefault="002B76F1" w:rsidP="002B76F1">
      <w:pPr>
        <w:spacing w:line="480" w:lineRule="auto"/>
        <w:jc w:val="both"/>
        <w:rPr>
          <w:lang w:val="en-US"/>
        </w:rPr>
      </w:pPr>
      <w:r w:rsidRPr="00570FE0">
        <w:rPr>
          <w:lang w:val="en-US"/>
        </w:rPr>
        <w:t xml:space="preserve">Where </w:t>
      </w:r>
    </w:p>
    <w:p w:rsidR="002B76F1" w:rsidRPr="00570FE0" w:rsidRDefault="002B76F1" w:rsidP="002B76F1">
      <w:pPr>
        <w:spacing w:line="480" w:lineRule="auto"/>
        <w:jc w:val="both"/>
        <w:rPr>
          <w:lang w:val="en-US"/>
        </w:rPr>
      </w:pPr>
      <w:r w:rsidRPr="00570FE0">
        <w:rPr>
          <w:lang w:val="en-US"/>
        </w:rPr>
        <w:lastRenderedPageBreak/>
        <w:t>X² = Chi-square</w:t>
      </w:r>
    </w:p>
    <w:p w:rsidR="002B76F1" w:rsidRPr="00570FE0" w:rsidRDefault="002B76F1" w:rsidP="002B76F1">
      <w:pPr>
        <w:spacing w:line="480" w:lineRule="auto"/>
        <w:jc w:val="both"/>
        <w:rPr>
          <w:lang w:val="en-US"/>
        </w:rPr>
      </w:pPr>
      <w:proofErr w:type="spellStart"/>
      <w:r w:rsidRPr="00570FE0">
        <w:rPr>
          <w:lang w:val="en-US"/>
        </w:rPr>
        <w:t>Oi</w:t>
      </w:r>
      <w:proofErr w:type="spellEnd"/>
      <w:r w:rsidRPr="00570FE0">
        <w:rPr>
          <w:lang w:val="en-US"/>
        </w:rPr>
        <w:t xml:space="preserve"> = Observed frequency</w:t>
      </w:r>
    </w:p>
    <w:p w:rsidR="002B76F1" w:rsidRPr="00570FE0" w:rsidRDefault="002B76F1" w:rsidP="002B76F1">
      <w:pPr>
        <w:spacing w:line="480" w:lineRule="auto"/>
        <w:jc w:val="both"/>
        <w:rPr>
          <w:lang w:val="en-US"/>
        </w:rPr>
      </w:pPr>
      <w:r w:rsidRPr="00570FE0">
        <w:rPr>
          <w:lang w:val="en-US"/>
        </w:rPr>
        <w:t>F   = Degree of freedom=1º</w:t>
      </w:r>
    </w:p>
    <w:p w:rsidR="002B76F1" w:rsidRPr="00570FE0" w:rsidRDefault="002B76F1" w:rsidP="002B76F1">
      <w:pPr>
        <w:spacing w:line="480" w:lineRule="auto"/>
        <w:jc w:val="both"/>
        <w:rPr>
          <w:lang w:val="en-US"/>
        </w:rPr>
      </w:pPr>
      <w:r w:rsidRPr="00570FE0">
        <w:rPr>
          <w:lang w:val="en-US"/>
        </w:rPr>
        <w:t>Level of significance=5%</w:t>
      </w:r>
    </w:p>
    <w:p w:rsidR="002B76F1" w:rsidRPr="00570FE0" w:rsidRDefault="002B76F1" w:rsidP="002B76F1">
      <w:pPr>
        <w:spacing w:line="480" w:lineRule="auto"/>
        <w:jc w:val="both"/>
        <w:rPr>
          <w:lang w:val="en-US"/>
        </w:rPr>
      </w:pPr>
      <w:r w:rsidRPr="00570FE0">
        <w:rPr>
          <w:lang w:val="en-US"/>
        </w:rPr>
        <w:t>DECISION RULE</w:t>
      </w:r>
    </w:p>
    <w:p w:rsidR="002B76F1" w:rsidRPr="00570FE0" w:rsidRDefault="002B76F1" w:rsidP="002B76F1">
      <w:pPr>
        <w:spacing w:line="480" w:lineRule="auto"/>
        <w:jc w:val="both"/>
        <w:rPr>
          <w:lang w:val="en-US"/>
        </w:rPr>
      </w:pPr>
      <w:r w:rsidRPr="00570FE0">
        <w:rPr>
          <w:lang w:val="en-US"/>
        </w:rPr>
        <w:t xml:space="preserve">          Reject Ho, if calculated value is greater than table value, otherwise accept Ho.</w:t>
      </w:r>
    </w:p>
    <w:p w:rsidR="002B76F1" w:rsidRPr="00570FE0" w:rsidRDefault="002B76F1" w:rsidP="002B76F1">
      <w:pPr>
        <w:tabs>
          <w:tab w:val="left" w:pos="8100"/>
        </w:tabs>
        <w:spacing w:line="480" w:lineRule="auto"/>
        <w:jc w:val="both"/>
        <w:rPr>
          <w:lang w:val="en-US"/>
        </w:rPr>
      </w:pPr>
      <w:r w:rsidRPr="00570FE0">
        <w:rPr>
          <w:lang w:val="en-US"/>
        </w:rPr>
        <w:t xml:space="preserve"> </w:t>
      </w:r>
      <w:proofErr w:type="gramStart"/>
      <w:r w:rsidRPr="00570FE0">
        <w:rPr>
          <w:lang w:val="en-US"/>
        </w:rPr>
        <w:t>Source of test of question 3.</w:t>
      </w:r>
      <w:proofErr w:type="gramEnd"/>
    </w:p>
    <w:p w:rsidR="002B76F1" w:rsidRPr="00570FE0" w:rsidRDefault="002B76F1" w:rsidP="002B76F1">
      <w:pPr>
        <w:tabs>
          <w:tab w:val="left" w:pos="8100"/>
        </w:tabs>
        <w:spacing w:line="480" w:lineRule="auto"/>
        <w:jc w:val="both"/>
        <w:rPr>
          <w:lang w:val="en-US"/>
        </w:rPr>
      </w:pPr>
      <w:r w:rsidRPr="00570FE0">
        <w:rPr>
          <w:lang w:val="en-US"/>
        </w:rPr>
        <w:t>TABLE 4 Viii</w:t>
      </w:r>
    </w:p>
    <w:tbl>
      <w:tblPr>
        <w:tblStyle w:val="TableGrid"/>
        <w:tblW w:w="0" w:type="auto"/>
        <w:tblLook w:val="01E0"/>
      </w:tblPr>
      <w:tblGrid>
        <w:gridCol w:w="1597"/>
        <w:gridCol w:w="1598"/>
        <w:gridCol w:w="1598"/>
        <w:gridCol w:w="1598"/>
        <w:gridCol w:w="1598"/>
        <w:gridCol w:w="1598"/>
      </w:tblGrid>
      <w:tr w:rsidR="002B76F1" w:rsidRPr="00570FE0" w:rsidTr="00132F7D">
        <w:tc>
          <w:tcPr>
            <w:tcW w:w="1597" w:type="dxa"/>
          </w:tcPr>
          <w:p w:rsidR="002B76F1" w:rsidRPr="00570FE0" w:rsidRDefault="002B76F1" w:rsidP="00132F7D">
            <w:pPr>
              <w:tabs>
                <w:tab w:val="left" w:pos="8100"/>
              </w:tabs>
              <w:spacing w:line="480" w:lineRule="auto"/>
              <w:jc w:val="both"/>
              <w:rPr>
                <w:lang w:val="en-US"/>
              </w:rPr>
            </w:pPr>
            <w:r w:rsidRPr="00570FE0">
              <w:rPr>
                <w:lang w:val="en-US"/>
              </w:rPr>
              <w:t>RESPONSE</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0I</w:t>
            </w:r>
          </w:p>
        </w:tc>
        <w:tc>
          <w:tcPr>
            <w:tcW w:w="1598" w:type="dxa"/>
          </w:tcPr>
          <w:p w:rsidR="002B76F1" w:rsidRPr="00570FE0" w:rsidRDefault="002B76F1" w:rsidP="00132F7D">
            <w:pPr>
              <w:tabs>
                <w:tab w:val="left" w:pos="8100"/>
              </w:tabs>
              <w:spacing w:line="480" w:lineRule="auto"/>
              <w:jc w:val="both"/>
              <w:rPr>
                <w:lang w:val="en-US"/>
              </w:rPr>
            </w:pPr>
            <w:proofErr w:type="spellStart"/>
            <w:r w:rsidRPr="00570FE0">
              <w:rPr>
                <w:lang w:val="en-US"/>
              </w:rPr>
              <w:t>Ei</w:t>
            </w:r>
            <w:proofErr w:type="spellEnd"/>
          </w:p>
        </w:tc>
        <w:tc>
          <w:tcPr>
            <w:tcW w:w="1598" w:type="dxa"/>
          </w:tcPr>
          <w:p w:rsidR="002B76F1" w:rsidRPr="00570FE0" w:rsidRDefault="002B76F1" w:rsidP="00132F7D">
            <w:pPr>
              <w:tabs>
                <w:tab w:val="left" w:pos="8100"/>
              </w:tabs>
              <w:spacing w:line="480" w:lineRule="auto"/>
              <w:jc w:val="both"/>
              <w:rPr>
                <w:lang w:val="en-US"/>
              </w:rPr>
            </w:pPr>
            <w:r w:rsidRPr="00570FE0">
              <w:rPr>
                <w:lang w:val="en-US"/>
              </w:rPr>
              <w:t>0i-ei</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)²</w:t>
            </w:r>
          </w:p>
        </w:tc>
      </w:tr>
      <w:tr w:rsidR="002B76F1" w:rsidRPr="00570FE0" w:rsidTr="00132F7D">
        <w:tc>
          <w:tcPr>
            <w:tcW w:w="1597" w:type="dxa"/>
          </w:tcPr>
          <w:p w:rsidR="002B76F1" w:rsidRPr="00570FE0" w:rsidRDefault="002B76F1" w:rsidP="00132F7D">
            <w:pPr>
              <w:tabs>
                <w:tab w:val="left" w:pos="8100"/>
              </w:tabs>
              <w:spacing w:line="480" w:lineRule="auto"/>
              <w:jc w:val="both"/>
              <w:rPr>
                <w:lang w:val="en-US"/>
              </w:rPr>
            </w:pPr>
            <w:r w:rsidRPr="00570FE0">
              <w:rPr>
                <w:lang w:val="en-US"/>
              </w:rPr>
              <w:t>Yes</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48</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25</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23</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529</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21.16</w:t>
            </w:r>
          </w:p>
        </w:tc>
      </w:tr>
      <w:tr w:rsidR="002B76F1" w:rsidRPr="00570FE0" w:rsidTr="00132F7D">
        <w:tc>
          <w:tcPr>
            <w:tcW w:w="1597" w:type="dxa"/>
          </w:tcPr>
          <w:p w:rsidR="002B76F1" w:rsidRPr="00570FE0" w:rsidRDefault="002B76F1" w:rsidP="00132F7D">
            <w:pPr>
              <w:tabs>
                <w:tab w:val="left" w:pos="8100"/>
              </w:tabs>
              <w:spacing w:line="480" w:lineRule="auto"/>
              <w:jc w:val="both"/>
              <w:rPr>
                <w:lang w:val="en-US"/>
              </w:rPr>
            </w:pPr>
            <w:r w:rsidRPr="00570FE0">
              <w:rPr>
                <w:lang w:val="en-US"/>
              </w:rPr>
              <w:t>No</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2</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25</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-23</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529</w:t>
            </w: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21.16</w:t>
            </w:r>
          </w:p>
        </w:tc>
      </w:tr>
      <w:tr w:rsidR="002B76F1" w:rsidRPr="00570FE0" w:rsidTr="00132F7D">
        <w:tc>
          <w:tcPr>
            <w:tcW w:w="1597" w:type="dxa"/>
          </w:tcPr>
          <w:p w:rsidR="002B76F1" w:rsidRPr="00570FE0" w:rsidRDefault="002B76F1" w:rsidP="00132F7D">
            <w:pPr>
              <w:tabs>
                <w:tab w:val="left" w:pos="8100"/>
              </w:tabs>
              <w:spacing w:line="480" w:lineRule="auto"/>
              <w:jc w:val="both"/>
              <w:rPr>
                <w:lang w:val="en-US"/>
              </w:rPr>
            </w:pPr>
          </w:p>
        </w:tc>
        <w:tc>
          <w:tcPr>
            <w:tcW w:w="1598" w:type="dxa"/>
          </w:tcPr>
          <w:p w:rsidR="002B76F1" w:rsidRPr="00570FE0" w:rsidRDefault="002B76F1" w:rsidP="00132F7D">
            <w:pPr>
              <w:tabs>
                <w:tab w:val="left" w:pos="8100"/>
              </w:tabs>
              <w:spacing w:line="480" w:lineRule="auto"/>
              <w:jc w:val="both"/>
              <w:rPr>
                <w:lang w:val="en-US"/>
              </w:rPr>
            </w:pPr>
          </w:p>
        </w:tc>
        <w:tc>
          <w:tcPr>
            <w:tcW w:w="1598" w:type="dxa"/>
          </w:tcPr>
          <w:p w:rsidR="002B76F1" w:rsidRPr="00570FE0" w:rsidRDefault="002B76F1" w:rsidP="00132F7D">
            <w:pPr>
              <w:tabs>
                <w:tab w:val="left" w:pos="8100"/>
              </w:tabs>
              <w:spacing w:line="480" w:lineRule="auto"/>
              <w:jc w:val="both"/>
              <w:rPr>
                <w:lang w:val="en-US"/>
              </w:rPr>
            </w:pPr>
          </w:p>
        </w:tc>
        <w:tc>
          <w:tcPr>
            <w:tcW w:w="1598" w:type="dxa"/>
          </w:tcPr>
          <w:p w:rsidR="002B76F1" w:rsidRPr="00570FE0" w:rsidRDefault="002B76F1" w:rsidP="00132F7D">
            <w:pPr>
              <w:tabs>
                <w:tab w:val="left" w:pos="8100"/>
              </w:tabs>
              <w:spacing w:line="480" w:lineRule="auto"/>
              <w:jc w:val="both"/>
              <w:rPr>
                <w:lang w:val="en-US"/>
              </w:rPr>
            </w:pPr>
          </w:p>
        </w:tc>
        <w:tc>
          <w:tcPr>
            <w:tcW w:w="1598" w:type="dxa"/>
          </w:tcPr>
          <w:p w:rsidR="002B76F1" w:rsidRPr="00570FE0" w:rsidRDefault="002B76F1" w:rsidP="00132F7D">
            <w:pPr>
              <w:tabs>
                <w:tab w:val="left" w:pos="8100"/>
              </w:tabs>
              <w:spacing w:line="480" w:lineRule="auto"/>
              <w:jc w:val="both"/>
              <w:rPr>
                <w:lang w:val="en-US"/>
              </w:rPr>
            </w:pPr>
          </w:p>
        </w:tc>
        <w:tc>
          <w:tcPr>
            <w:tcW w:w="1598" w:type="dxa"/>
          </w:tcPr>
          <w:p w:rsidR="002B76F1" w:rsidRPr="00570FE0" w:rsidRDefault="002B76F1" w:rsidP="00132F7D">
            <w:pPr>
              <w:tabs>
                <w:tab w:val="left" w:pos="8100"/>
              </w:tabs>
              <w:spacing w:line="480" w:lineRule="auto"/>
              <w:jc w:val="both"/>
              <w:rPr>
                <w:lang w:val="en-US"/>
              </w:rPr>
            </w:pPr>
            <w:r w:rsidRPr="00570FE0">
              <w:rPr>
                <w:lang w:val="en-US"/>
              </w:rPr>
              <w:t>43.32</w:t>
            </w:r>
          </w:p>
        </w:tc>
      </w:tr>
    </w:tbl>
    <w:p w:rsidR="002B76F1" w:rsidRPr="00570FE0" w:rsidRDefault="002B76F1" w:rsidP="002B76F1">
      <w:pPr>
        <w:tabs>
          <w:tab w:val="left" w:pos="8100"/>
        </w:tabs>
        <w:spacing w:line="480" w:lineRule="auto"/>
        <w:jc w:val="both"/>
        <w:rPr>
          <w:lang w:val="en-US"/>
        </w:rPr>
      </w:pPr>
      <w:r w:rsidRPr="00570FE0">
        <w:rPr>
          <w:lang w:val="en-US"/>
        </w:rPr>
        <w:t>Calculated value X².05=42.32</w:t>
      </w:r>
    </w:p>
    <w:p w:rsidR="002B76F1" w:rsidRPr="00570FE0" w:rsidRDefault="002B76F1" w:rsidP="002B76F1">
      <w:pPr>
        <w:tabs>
          <w:tab w:val="left" w:pos="8100"/>
        </w:tabs>
        <w:spacing w:line="480" w:lineRule="auto"/>
        <w:jc w:val="both"/>
        <w:rPr>
          <w:lang w:val="en-US"/>
        </w:rPr>
      </w:pPr>
      <w:r w:rsidRPr="00570FE0">
        <w:rPr>
          <w:lang w:val="en-US"/>
        </w:rPr>
        <w:t>Total value X³= 3.841</w:t>
      </w:r>
    </w:p>
    <w:p w:rsidR="002B76F1" w:rsidRPr="00570FE0" w:rsidRDefault="002B76F1" w:rsidP="002B76F1">
      <w:pPr>
        <w:tabs>
          <w:tab w:val="left" w:pos="8100"/>
        </w:tabs>
        <w:spacing w:line="480" w:lineRule="auto"/>
        <w:jc w:val="both"/>
        <w:rPr>
          <w:lang w:val="en-US"/>
        </w:rPr>
      </w:pPr>
      <w:r w:rsidRPr="00570FE0">
        <w:rPr>
          <w:lang w:val="en-US"/>
        </w:rPr>
        <w:t>DECISION</w:t>
      </w:r>
    </w:p>
    <w:p w:rsidR="002B76F1" w:rsidRPr="00570FE0" w:rsidRDefault="002B76F1" w:rsidP="002B76F1">
      <w:pPr>
        <w:tabs>
          <w:tab w:val="left" w:pos="8100"/>
        </w:tabs>
        <w:spacing w:line="480" w:lineRule="auto"/>
        <w:jc w:val="both"/>
        <w:rPr>
          <w:lang w:val="en-US"/>
        </w:rPr>
      </w:pPr>
      <w:r w:rsidRPr="00570FE0">
        <w:rPr>
          <w:lang w:val="en-US"/>
        </w:rPr>
        <w:t xml:space="preserve">Since computed value is greater than table value, 42.32&gt; 3.841, reject Ho which means that Government intervention has direct influence on </w:t>
      </w:r>
      <w:r>
        <w:rPr>
          <w:lang w:val="en-US"/>
        </w:rPr>
        <w:t>Guaranty trust bank</w:t>
      </w:r>
      <w:r w:rsidRPr="00570FE0">
        <w:rPr>
          <w:lang w:val="en-US"/>
        </w:rPr>
        <w:t xml:space="preserve"> of Nigeria plc bad debts.</w:t>
      </w:r>
    </w:p>
    <w:p w:rsidR="002B76F1" w:rsidRPr="00570FE0" w:rsidRDefault="002B76F1" w:rsidP="002B76F1">
      <w:pPr>
        <w:tabs>
          <w:tab w:val="left" w:pos="8100"/>
        </w:tabs>
        <w:spacing w:line="480" w:lineRule="auto"/>
        <w:jc w:val="both"/>
        <w:rPr>
          <w:lang w:val="en-US"/>
        </w:rPr>
      </w:pPr>
      <w:r w:rsidRPr="00570FE0">
        <w:rPr>
          <w:lang w:val="en-US"/>
        </w:rPr>
        <w:t>TEST OF HYPOTHESIS</w:t>
      </w:r>
    </w:p>
    <w:p w:rsidR="002B76F1" w:rsidRPr="00570FE0" w:rsidRDefault="002B76F1" w:rsidP="002B76F1">
      <w:pPr>
        <w:tabs>
          <w:tab w:val="left" w:pos="8100"/>
        </w:tabs>
        <w:spacing w:line="480" w:lineRule="auto"/>
        <w:jc w:val="both"/>
        <w:rPr>
          <w:lang w:val="en-US"/>
        </w:rPr>
      </w:pPr>
      <w:r w:rsidRPr="00570FE0">
        <w:rPr>
          <w:lang w:val="en-US"/>
        </w:rPr>
        <w:t>STATEMENT OF HYPOTHESIS</w:t>
      </w:r>
    </w:p>
    <w:p w:rsidR="002B76F1" w:rsidRPr="00570FE0" w:rsidRDefault="002B76F1" w:rsidP="002B76F1">
      <w:pPr>
        <w:tabs>
          <w:tab w:val="left" w:pos="8100"/>
        </w:tabs>
        <w:spacing w:line="480" w:lineRule="auto"/>
        <w:jc w:val="both"/>
        <w:rPr>
          <w:lang w:val="en-US"/>
        </w:rPr>
      </w:pPr>
      <w:r w:rsidRPr="00570FE0">
        <w:rPr>
          <w:lang w:val="en-US"/>
        </w:rPr>
        <w:t xml:space="preserve">Ho: </w:t>
      </w:r>
      <w:r>
        <w:t>: There is a significant relationship between the lending practices of Guaranty  Trust            Bank (GTBank) and the incidence of bad debt in the bank.</w:t>
      </w:r>
    </w:p>
    <w:p w:rsidR="002B76F1" w:rsidRPr="00570FE0" w:rsidRDefault="002B76F1" w:rsidP="002B76F1">
      <w:pPr>
        <w:tabs>
          <w:tab w:val="left" w:pos="8100"/>
        </w:tabs>
        <w:spacing w:line="480" w:lineRule="auto"/>
        <w:jc w:val="both"/>
        <w:rPr>
          <w:lang w:val="en-US"/>
        </w:rPr>
      </w:pPr>
      <w:r w:rsidRPr="00570FE0">
        <w:rPr>
          <w:lang w:val="en-US"/>
        </w:rPr>
        <w:t>Test technique</w:t>
      </w:r>
    </w:p>
    <w:p w:rsidR="002B76F1" w:rsidRPr="00570FE0" w:rsidRDefault="002B76F1" w:rsidP="002B76F1">
      <w:pPr>
        <w:tabs>
          <w:tab w:val="left" w:pos="8100"/>
        </w:tabs>
        <w:spacing w:line="480" w:lineRule="auto"/>
        <w:jc w:val="both"/>
        <w:rPr>
          <w:lang w:val="en-US"/>
        </w:rPr>
      </w:pPr>
      <w:r w:rsidRPr="00570FE0">
        <w:rPr>
          <w:lang w:val="en-US"/>
        </w:rPr>
        <w:t xml:space="preserve">Chi-square-x² </w:t>
      </w:r>
      <w:proofErr w:type="gramStart"/>
      <w:r w:rsidRPr="00570FE0">
        <w:rPr>
          <w:lang w:val="en-US"/>
        </w:rPr>
        <w:t>test</w:t>
      </w:r>
      <w:proofErr w:type="gramEnd"/>
    </w:p>
    <w:p w:rsidR="002B76F1" w:rsidRPr="00570FE0" w:rsidRDefault="002B76F1" w:rsidP="002B76F1">
      <w:pPr>
        <w:tabs>
          <w:tab w:val="left" w:pos="8100"/>
        </w:tabs>
        <w:spacing w:line="480" w:lineRule="auto"/>
        <w:jc w:val="both"/>
        <w:rPr>
          <w:lang w:val="en-US"/>
        </w:rPr>
      </w:pPr>
      <w:r w:rsidRPr="00570FE0">
        <w:rPr>
          <w:lang w:val="en-US"/>
        </w:rPr>
        <w:t>Formula for test technique</w:t>
      </w:r>
    </w:p>
    <w:p w:rsidR="002B76F1" w:rsidRPr="00570FE0" w:rsidRDefault="002B76F1" w:rsidP="002B76F1">
      <w:pPr>
        <w:tabs>
          <w:tab w:val="left" w:pos="8100"/>
        </w:tabs>
        <w:spacing w:line="480" w:lineRule="auto"/>
        <w:jc w:val="both"/>
        <w:rPr>
          <w:lang w:val="en-US"/>
        </w:rPr>
      </w:pPr>
      <w:r w:rsidRPr="00570FE0">
        <w:rPr>
          <w:lang w:val="en-US"/>
        </w:rPr>
        <w:t>X² = (</w:t>
      </w:r>
      <w:proofErr w:type="spellStart"/>
      <w:r w:rsidRPr="00570FE0">
        <w:rPr>
          <w:lang w:val="en-US"/>
        </w:rPr>
        <w:t>oi-ei</w:t>
      </w:r>
      <w:proofErr w:type="spellEnd"/>
      <w:r w:rsidRPr="00570FE0">
        <w:rPr>
          <w:lang w:val="en-US"/>
        </w:rPr>
        <w:t>)</w:t>
      </w:r>
    </w:p>
    <w:p w:rsidR="002B76F1" w:rsidRPr="00570FE0" w:rsidRDefault="002B76F1" w:rsidP="002B76F1">
      <w:pPr>
        <w:spacing w:line="480" w:lineRule="auto"/>
        <w:jc w:val="both"/>
        <w:rPr>
          <w:lang w:val="en-US"/>
        </w:rPr>
      </w:pPr>
      <w:r w:rsidRPr="00570FE0">
        <w:rPr>
          <w:lang w:val="en-US"/>
        </w:rPr>
        <w:lastRenderedPageBreak/>
        <w:t>Where</w:t>
      </w:r>
    </w:p>
    <w:p w:rsidR="002B76F1" w:rsidRPr="00570FE0" w:rsidRDefault="002B76F1" w:rsidP="002B76F1">
      <w:pPr>
        <w:spacing w:line="480" w:lineRule="auto"/>
        <w:jc w:val="both"/>
        <w:rPr>
          <w:lang w:val="en-US"/>
        </w:rPr>
      </w:pPr>
      <w:r w:rsidRPr="00570FE0">
        <w:rPr>
          <w:lang w:val="en-US"/>
        </w:rPr>
        <w:t>X² = Chi-square</w:t>
      </w:r>
    </w:p>
    <w:p w:rsidR="002B76F1" w:rsidRPr="00570FE0" w:rsidRDefault="002B76F1" w:rsidP="002B76F1">
      <w:pPr>
        <w:spacing w:line="480" w:lineRule="auto"/>
        <w:jc w:val="both"/>
        <w:rPr>
          <w:lang w:val="en-US"/>
        </w:rPr>
      </w:pPr>
      <w:proofErr w:type="spellStart"/>
      <w:r w:rsidRPr="00570FE0">
        <w:rPr>
          <w:lang w:val="en-US"/>
        </w:rPr>
        <w:t>Oi</w:t>
      </w:r>
      <w:proofErr w:type="spellEnd"/>
      <w:r w:rsidRPr="00570FE0">
        <w:rPr>
          <w:lang w:val="en-US"/>
        </w:rPr>
        <w:t xml:space="preserve"> = Observed frequency</w:t>
      </w:r>
    </w:p>
    <w:p w:rsidR="002B76F1" w:rsidRPr="00570FE0" w:rsidRDefault="002B76F1" w:rsidP="002B76F1">
      <w:pPr>
        <w:spacing w:line="480" w:lineRule="auto"/>
        <w:jc w:val="both"/>
        <w:rPr>
          <w:lang w:val="en-US"/>
        </w:rPr>
      </w:pPr>
      <w:proofErr w:type="spellStart"/>
      <w:r w:rsidRPr="00570FE0">
        <w:rPr>
          <w:lang w:val="en-US"/>
        </w:rPr>
        <w:t>Ei</w:t>
      </w:r>
      <w:proofErr w:type="spellEnd"/>
      <w:r w:rsidRPr="00570FE0">
        <w:rPr>
          <w:lang w:val="en-US"/>
        </w:rPr>
        <w:t xml:space="preserve">   = Expected frequency</w:t>
      </w:r>
    </w:p>
    <w:p w:rsidR="002B76F1" w:rsidRPr="00570FE0" w:rsidRDefault="002B76F1" w:rsidP="002B76F1">
      <w:pPr>
        <w:spacing w:line="480" w:lineRule="auto"/>
        <w:jc w:val="both"/>
        <w:rPr>
          <w:lang w:val="en-US"/>
        </w:rPr>
      </w:pPr>
      <w:r w:rsidRPr="00570FE0">
        <w:rPr>
          <w:lang w:val="en-US"/>
        </w:rPr>
        <w:t xml:space="preserve">F    </w:t>
      </w:r>
      <w:proofErr w:type="gramStart"/>
      <w:r w:rsidRPr="00570FE0">
        <w:rPr>
          <w:lang w:val="en-US"/>
        </w:rPr>
        <w:t>=  Degree</w:t>
      </w:r>
      <w:proofErr w:type="gramEnd"/>
      <w:r w:rsidRPr="00570FE0">
        <w:rPr>
          <w:lang w:val="en-US"/>
        </w:rPr>
        <w:t xml:space="preserve"> of freedom =(C-1)  (R-1)</w:t>
      </w:r>
    </w:p>
    <w:p w:rsidR="002B76F1" w:rsidRPr="00570FE0" w:rsidRDefault="002B76F1" w:rsidP="002B76F1">
      <w:pPr>
        <w:spacing w:line="480" w:lineRule="auto"/>
        <w:jc w:val="both"/>
        <w:rPr>
          <w:lang w:val="en-US"/>
        </w:rPr>
      </w:pPr>
      <w:r w:rsidRPr="00570FE0">
        <w:rPr>
          <w:lang w:val="en-US"/>
        </w:rPr>
        <w:t xml:space="preserve">                                              (3-1)   (2-1)</w:t>
      </w:r>
    </w:p>
    <w:p w:rsidR="002B76F1" w:rsidRPr="00570FE0" w:rsidRDefault="002B76F1" w:rsidP="002B76F1">
      <w:pPr>
        <w:spacing w:line="480" w:lineRule="auto"/>
        <w:jc w:val="both"/>
        <w:rPr>
          <w:lang w:val="en-US"/>
        </w:rPr>
      </w:pPr>
      <w:r w:rsidRPr="00570FE0">
        <w:rPr>
          <w:lang w:val="en-US"/>
        </w:rPr>
        <w:t xml:space="preserve">                                               (2)        (1)   = 2</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Level of significance 5%</w:t>
      </w:r>
    </w:p>
    <w:p w:rsidR="002B76F1" w:rsidRPr="00570FE0" w:rsidRDefault="002B76F1" w:rsidP="002B76F1">
      <w:pPr>
        <w:spacing w:line="480" w:lineRule="auto"/>
        <w:jc w:val="both"/>
        <w:rPr>
          <w:lang w:val="en-US"/>
        </w:rPr>
      </w:pPr>
      <w:r w:rsidRPr="00570FE0">
        <w:rPr>
          <w:lang w:val="en-US"/>
        </w:rPr>
        <w:t>DECISION RULE</w:t>
      </w:r>
    </w:p>
    <w:p w:rsidR="002B76F1" w:rsidRPr="00570FE0" w:rsidRDefault="002B76F1" w:rsidP="002B76F1">
      <w:pPr>
        <w:spacing w:line="480" w:lineRule="auto"/>
        <w:jc w:val="both"/>
        <w:rPr>
          <w:lang w:val="en-US"/>
        </w:rPr>
      </w:pPr>
      <w:r w:rsidRPr="00570FE0">
        <w:rPr>
          <w:lang w:val="en-US"/>
        </w:rPr>
        <w:t xml:space="preserve">Reject </w:t>
      </w:r>
      <w:proofErr w:type="spellStart"/>
      <w:r w:rsidRPr="00570FE0">
        <w:rPr>
          <w:lang w:val="en-US"/>
        </w:rPr>
        <w:t>Ho</w:t>
      </w:r>
      <w:proofErr w:type="gramStart"/>
      <w:r w:rsidRPr="00570FE0">
        <w:rPr>
          <w:lang w:val="en-US"/>
        </w:rPr>
        <w:t>,if</w:t>
      </w:r>
      <w:proofErr w:type="spellEnd"/>
      <w:proofErr w:type="gramEnd"/>
      <w:r w:rsidRPr="00570FE0">
        <w:rPr>
          <w:lang w:val="en-US"/>
        </w:rPr>
        <w:t xml:space="preserve"> calculated is greater than table value, otherwise accept Ho.</w:t>
      </w:r>
    </w:p>
    <w:p w:rsidR="002B76F1" w:rsidRPr="00570FE0" w:rsidRDefault="002B76F1" w:rsidP="002B76F1">
      <w:pPr>
        <w:spacing w:line="480" w:lineRule="auto"/>
        <w:jc w:val="both"/>
        <w:rPr>
          <w:lang w:val="en-US"/>
        </w:rPr>
      </w:pPr>
      <w:r w:rsidRPr="00570FE0">
        <w:rPr>
          <w:lang w:val="en-US"/>
        </w:rPr>
        <w:t>Source of test for question 1</w:t>
      </w:r>
    </w:p>
    <w:p w:rsidR="002B76F1" w:rsidRPr="00570FE0" w:rsidRDefault="002B76F1" w:rsidP="002B76F1">
      <w:pPr>
        <w:spacing w:line="480" w:lineRule="auto"/>
        <w:jc w:val="both"/>
        <w:rPr>
          <w:lang w:val="en-US"/>
        </w:rPr>
      </w:pPr>
      <w:r w:rsidRPr="00570FE0">
        <w:rPr>
          <w:lang w:val="en-US"/>
        </w:rPr>
        <w:t>TABLE 4 V</w:t>
      </w:r>
    </w:p>
    <w:tbl>
      <w:tblPr>
        <w:tblStyle w:val="TableGrid"/>
        <w:tblW w:w="0" w:type="auto"/>
        <w:tblLook w:val="01E0"/>
      </w:tblPr>
      <w:tblGrid>
        <w:gridCol w:w="1597"/>
        <w:gridCol w:w="1598"/>
        <w:gridCol w:w="1598"/>
        <w:gridCol w:w="1598"/>
        <w:gridCol w:w="1598"/>
        <w:gridCol w:w="1598"/>
      </w:tblGrid>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RESPONSE</w:t>
            </w:r>
          </w:p>
        </w:tc>
        <w:tc>
          <w:tcPr>
            <w:tcW w:w="1598" w:type="dxa"/>
          </w:tcPr>
          <w:p w:rsidR="002B76F1" w:rsidRPr="00570FE0" w:rsidRDefault="002B76F1" w:rsidP="00132F7D">
            <w:pPr>
              <w:spacing w:line="480" w:lineRule="auto"/>
              <w:jc w:val="both"/>
              <w:rPr>
                <w:lang w:val="en-US"/>
              </w:rPr>
            </w:pPr>
            <w:r w:rsidRPr="00570FE0">
              <w:rPr>
                <w:lang w:val="en-US"/>
              </w:rPr>
              <w:t>OI</w:t>
            </w:r>
          </w:p>
        </w:tc>
        <w:tc>
          <w:tcPr>
            <w:tcW w:w="1598" w:type="dxa"/>
          </w:tcPr>
          <w:p w:rsidR="002B76F1" w:rsidRPr="00570FE0" w:rsidRDefault="002B76F1" w:rsidP="00132F7D">
            <w:pPr>
              <w:spacing w:line="480" w:lineRule="auto"/>
              <w:jc w:val="both"/>
              <w:rPr>
                <w:lang w:val="en-US"/>
              </w:rPr>
            </w:pPr>
            <w:proofErr w:type="spellStart"/>
            <w:r w:rsidRPr="00570FE0">
              <w:rPr>
                <w:lang w:val="en-US"/>
              </w:rPr>
              <w:t>Ei</w:t>
            </w:r>
            <w:proofErr w:type="spellEnd"/>
          </w:p>
        </w:tc>
        <w:tc>
          <w:tcPr>
            <w:tcW w:w="1598" w:type="dxa"/>
          </w:tcPr>
          <w:p w:rsidR="002B76F1" w:rsidRPr="00570FE0" w:rsidRDefault="002B76F1" w:rsidP="00132F7D">
            <w:pPr>
              <w:spacing w:line="480" w:lineRule="auto"/>
              <w:jc w:val="both"/>
              <w:rPr>
                <w:lang w:val="en-US"/>
              </w:rPr>
            </w:pPr>
            <w:proofErr w:type="spellStart"/>
            <w:r w:rsidRPr="00570FE0">
              <w:rPr>
                <w:lang w:val="en-US"/>
              </w:rPr>
              <w:t>Oi-ei</w:t>
            </w:r>
            <w:proofErr w:type="spellEnd"/>
          </w:p>
        </w:tc>
        <w:tc>
          <w:tcPr>
            <w:tcW w:w="1598" w:type="dxa"/>
          </w:tcPr>
          <w:p w:rsidR="002B76F1" w:rsidRPr="00570FE0" w:rsidRDefault="002B76F1" w:rsidP="00132F7D">
            <w:pPr>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w:t>
            </w:r>
          </w:p>
        </w:tc>
        <w:tc>
          <w:tcPr>
            <w:tcW w:w="1598" w:type="dxa"/>
          </w:tcPr>
          <w:p w:rsidR="002B76F1" w:rsidRPr="00570FE0" w:rsidRDefault="002B76F1" w:rsidP="00132F7D">
            <w:pPr>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)²</w:t>
            </w:r>
          </w:p>
        </w:tc>
      </w:tr>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Great extent</w:t>
            </w:r>
          </w:p>
        </w:tc>
        <w:tc>
          <w:tcPr>
            <w:tcW w:w="1598" w:type="dxa"/>
          </w:tcPr>
          <w:p w:rsidR="002B76F1" w:rsidRPr="00570FE0" w:rsidRDefault="002B76F1" w:rsidP="00132F7D">
            <w:pPr>
              <w:spacing w:line="480" w:lineRule="auto"/>
              <w:jc w:val="both"/>
              <w:rPr>
                <w:lang w:val="en-US"/>
              </w:rPr>
            </w:pPr>
            <w:r w:rsidRPr="00570FE0">
              <w:rPr>
                <w:lang w:val="en-US"/>
              </w:rPr>
              <w:t>40</w:t>
            </w:r>
          </w:p>
        </w:tc>
        <w:tc>
          <w:tcPr>
            <w:tcW w:w="1598" w:type="dxa"/>
          </w:tcPr>
          <w:p w:rsidR="002B76F1" w:rsidRPr="00570FE0" w:rsidRDefault="002B76F1" w:rsidP="00132F7D">
            <w:pPr>
              <w:spacing w:line="480" w:lineRule="auto"/>
              <w:jc w:val="both"/>
              <w:rPr>
                <w:lang w:val="en-US"/>
              </w:rPr>
            </w:pPr>
            <w:r w:rsidRPr="00570FE0">
              <w:rPr>
                <w:lang w:val="en-US"/>
              </w:rPr>
              <w:t>16.67</w:t>
            </w:r>
          </w:p>
        </w:tc>
        <w:tc>
          <w:tcPr>
            <w:tcW w:w="1598" w:type="dxa"/>
          </w:tcPr>
          <w:p w:rsidR="002B76F1" w:rsidRPr="00570FE0" w:rsidRDefault="002B76F1" w:rsidP="00132F7D">
            <w:pPr>
              <w:spacing w:line="480" w:lineRule="auto"/>
              <w:jc w:val="both"/>
              <w:rPr>
                <w:lang w:val="en-US"/>
              </w:rPr>
            </w:pPr>
            <w:r w:rsidRPr="00570FE0">
              <w:rPr>
                <w:lang w:val="en-US"/>
              </w:rPr>
              <w:t>23.33</w:t>
            </w:r>
          </w:p>
        </w:tc>
        <w:tc>
          <w:tcPr>
            <w:tcW w:w="1598" w:type="dxa"/>
          </w:tcPr>
          <w:p w:rsidR="002B76F1" w:rsidRPr="00570FE0" w:rsidRDefault="002B76F1" w:rsidP="00132F7D">
            <w:pPr>
              <w:spacing w:line="480" w:lineRule="auto"/>
              <w:jc w:val="both"/>
              <w:rPr>
                <w:lang w:val="en-US"/>
              </w:rPr>
            </w:pPr>
            <w:r w:rsidRPr="00570FE0">
              <w:rPr>
                <w:lang w:val="en-US"/>
              </w:rPr>
              <w:t>544</w:t>
            </w:r>
          </w:p>
        </w:tc>
        <w:tc>
          <w:tcPr>
            <w:tcW w:w="1598" w:type="dxa"/>
          </w:tcPr>
          <w:p w:rsidR="002B76F1" w:rsidRPr="00570FE0" w:rsidRDefault="002B76F1" w:rsidP="00132F7D">
            <w:pPr>
              <w:spacing w:line="480" w:lineRule="auto"/>
              <w:jc w:val="both"/>
              <w:rPr>
                <w:lang w:val="en-US"/>
              </w:rPr>
            </w:pPr>
            <w:r w:rsidRPr="00570FE0">
              <w:rPr>
                <w:lang w:val="en-US"/>
              </w:rPr>
              <w:t>32.63</w:t>
            </w:r>
          </w:p>
        </w:tc>
      </w:tr>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An extent</w:t>
            </w:r>
          </w:p>
        </w:tc>
        <w:tc>
          <w:tcPr>
            <w:tcW w:w="1598" w:type="dxa"/>
          </w:tcPr>
          <w:p w:rsidR="002B76F1" w:rsidRPr="00570FE0" w:rsidRDefault="002B76F1" w:rsidP="00132F7D">
            <w:pPr>
              <w:spacing w:line="480" w:lineRule="auto"/>
              <w:jc w:val="both"/>
              <w:rPr>
                <w:lang w:val="en-US"/>
              </w:rPr>
            </w:pPr>
            <w:r w:rsidRPr="00570FE0">
              <w:rPr>
                <w:lang w:val="en-US"/>
              </w:rPr>
              <w:t>10</w:t>
            </w:r>
          </w:p>
        </w:tc>
        <w:tc>
          <w:tcPr>
            <w:tcW w:w="1598" w:type="dxa"/>
          </w:tcPr>
          <w:p w:rsidR="002B76F1" w:rsidRPr="00570FE0" w:rsidRDefault="002B76F1" w:rsidP="00132F7D">
            <w:pPr>
              <w:spacing w:line="480" w:lineRule="auto"/>
              <w:jc w:val="both"/>
              <w:rPr>
                <w:lang w:val="en-US"/>
              </w:rPr>
            </w:pPr>
            <w:r w:rsidRPr="00570FE0">
              <w:rPr>
                <w:lang w:val="en-US"/>
              </w:rPr>
              <w:t>16.67</w:t>
            </w:r>
          </w:p>
        </w:tc>
        <w:tc>
          <w:tcPr>
            <w:tcW w:w="1598" w:type="dxa"/>
          </w:tcPr>
          <w:p w:rsidR="002B76F1" w:rsidRPr="00570FE0" w:rsidRDefault="002B76F1" w:rsidP="00132F7D">
            <w:pPr>
              <w:spacing w:line="480" w:lineRule="auto"/>
              <w:jc w:val="both"/>
              <w:rPr>
                <w:lang w:val="en-US"/>
              </w:rPr>
            </w:pPr>
            <w:r w:rsidRPr="00570FE0">
              <w:rPr>
                <w:lang w:val="en-US"/>
              </w:rPr>
              <w:t>-6.67</w:t>
            </w:r>
          </w:p>
        </w:tc>
        <w:tc>
          <w:tcPr>
            <w:tcW w:w="1598" w:type="dxa"/>
          </w:tcPr>
          <w:p w:rsidR="002B76F1" w:rsidRPr="00570FE0" w:rsidRDefault="002B76F1" w:rsidP="00132F7D">
            <w:pPr>
              <w:spacing w:line="480" w:lineRule="auto"/>
              <w:jc w:val="both"/>
              <w:rPr>
                <w:lang w:val="en-US"/>
              </w:rPr>
            </w:pPr>
            <w:r w:rsidRPr="00570FE0">
              <w:rPr>
                <w:lang w:val="en-US"/>
              </w:rPr>
              <w:t>44</w:t>
            </w:r>
          </w:p>
        </w:tc>
        <w:tc>
          <w:tcPr>
            <w:tcW w:w="1598" w:type="dxa"/>
          </w:tcPr>
          <w:p w:rsidR="002B76F1" w:rsidRPr="00570FE0" w:rsidRDefault="002B76F1" w:rsidP="00132F7D">
            <w:pPr>
              <w:spacing w:line="480" w:lineRule="auto"/>
              <w:jc w:val="both"/>
              <w:rPr>
                <w:lang w:val="en-US"/>
              </w:rPr>
            </w:pPr>
            <w:r w:rsidRPr="00570FE0">
              <w:rPr>
                <w:lang w:val="en-US"/>
              </w:rPr>
              <w:t>2.64</w:t>
            </w:r>
          </w:p>
        </w:tc>
      </w:tr>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No effect</w:t>
            </w:r>
          </w:p>
        </w:tc>
        <w:tc>
          <w:tcPr>
            <w:tcW w:w="1598" w:type="dxa"/>
          </w:tcPr>
          <w:p w:rsidR="002B76F1" w:rsidRPr="00570FE0" w:rsidRDefault="002B76F1" w:rsidP="00132F7D">
            <w:pPr>
              <w:spacing w:line="480" w:lineRule="auto"/>
              <w:jc w:val="both"/>
              <w:rPr>
                <w:lang w:val="en-US"/>
              </w:rPr>
            </w:pPr>
            <w:r w:rsidRPr="00570FE0">
              <w:rPr>
                <w:lang w:val="en-US"/>
              </w:rPr>
              <w:t>-</w:t>
            </w:r>
          </w:p>
        </w:tc>
        <w:tc>
          <w:tcPr>
            <w:tcW w:w="1598" w:type="dxa"/>
          </w:tcPr>
          <w:p w:rsidR="002B76F1" w:rsidRPr="00570FE0" w:rsidRDefault="002B76F1" w:rsidP="00132F7D">
            <w:pPr>
              <w:spacing w:line="480" w:lineRule="auto"/>
              <w:jc w:val="both"/>
              <w:rPr>
                <w:lang w:val="en-US"/>
              </w:rPr>
            </w:pPr>
            <w:r w:rsidRPr="00570FE0">
              <w:rPr>
                <w:lang w:val="en-US"/>
              </w:rPr>
              <w:t>16.67</w:t>
            </w:r>
          </w:p>
        </w:tc>
        <w:tc>
          <w:tcPr>
            <w:tcW w:w="1598" w:type="dxa"/>
          </w:tcPr>
          <w:p w:rsidR="002B76F1" w:rsidRPr="00570FE0" w:rsidRDefault="002B76F1" w:rsidP="00132F7D">
            <w:pPr>
              <w:spacing w:line="480" w:lineRule="auto"/>
              <w:jc w:val="both"/>
              <w:rPr>
                <w:lang w:val="en-US"/>
              </w:rPr>
            </w:pPr>
            <w:r w:rsidRPr="00570FE0">
              <w:rPr>
                <w:lang w:val="en-US"/>
              </w:rPr>
              <w:t>-16.67</w:t>
            </w:r>
          </w:p>
        </w:tc>
        <w:tc>
          <w:tcPr>
            <w:tcW w:w="1598" w:type="dxa"/>
          </w:tcPr>
          <w:p w:rsidR="002B76F1" w:rsidRPr="00570FE0" w:rsidRDefault="002B76F1" w:rsidP="00132F7D">
            <w:pPr>
              <w:spacing w:line="480" w:lineRule="auto"/>
              <w:jc w:val="both"/>
              <w:rPr>
                <w:lang w:val="en-US"/>
              </w:rPr>
            </w:pPr>
            <w:r w:rsidRPr="00570FE0">
              <w:rPr>
                <w:lang w:val="en-US"/>
              </w:rPr>
              <w:t>278</w:t>
            </w:r>
          </w:p>
        </w:tc>
        <w:tc>
          <w:tcPr>
            <w:tcW w:w="1598" w:type="dxa"/>
          </w:tcPr>
          <w:p w:rsidR="002B76F1" w:rsidRPr="00570FE0" w:rsidRDefault="002B76F1" w:rsidP="00132F7D">
            <w:pPr>
              <w:spacing w:line="480" w:lineRule="auto"/>
              <w:jc w:val="both"/>
              <w:rPr>
                <w:lang w:val="en-US"/>
              </w:rPr>
            </w:pPr>
            <w:r w:rsidRPr="00570FE0">
              <w:rPr>
                <w:lang w:val="en-US"/>
              </w:rPr>
              <w:t>16.68</w:t>
            </w:r>
          </w:p>
        </w:tc>
      </w:tr>
    </w:tbl>
    <w:p w:rsidR="002B76F1" w:rsidRPr="00570FE0" w:rsidRDefault="002B76F1" w:rsidP="002B76F1">
      <w:pPr>
        <w:spacing w:line="480" w:lineRule="auto"/>
        <w:jc w:val="both"/>
        <w:rPr>
          <w:lang w:val="en-US"/>
        </w:rPr>
      </w:pPr>
      <w:r w:rsidRPr="00570FE0">
        <w:rPr>
          <w:lang w:val="en-US"/>
        </w:rPr>
        <w:t>Calculated value X² .05=51.95</w:t>
      </w:r>
    </w:p>
    <w:p w:rsidR="002B76F1" w:rsidRPr="00570FE0" w:rsidRDefault="002B76F1" w:rsidP="002B76F1">
      <w:pPr>
        <w:spacing w:line="480" w:lineRule="auto"/>
        <w:jc w:val="both"/>
        <w:rPr>
          <w:lang w:val="en-US"/>
        </w:rPr>
      </w:pPr>
      <w:r w:rsidRPr="00570FE0">
        <w:rPr>
          <w:lang w:val="en-US"/>
        </w:rPr>
        <w:t>Total value X² .05= 5.991</w:t>
      </w:r>
    </w:p>
    <w:p w:rsidR="002B76F1" w:rsidRPr="00570FE0" w:rsidRDefault="002B76F1" w:rsidP="002B76F1">
      <w:pPr>
        <w:spacing w:line="480" w:lineRule="auto"/>
        <w:jc w:val="both"/>
        <w:rPr>
          <w:lang w:val="en-US"/>
        </w:rPr>
      </w:pPr>
      <w:r w:rsidRPr="00570FE0">
        <w:rPr>
          <w:lang w:val="en-US"/>
        </w:rPr>
        <w:t>DECISION</w:t>
      </w:r>
    </w:p>
    <w:p w:rsidR="002B76F1" w:rsidRPr="00570FE0" w:rsidRDefault="002B76F1" w:rsidP="002B76F1">
      <w:pPr>
        <w:spacing w:line="480" w:lineRule="auto"/>
        <w:jc w:val="both"/>
        <w:rPr>
          <w:lang w:val="en-US"/>
        </w:rPr>
      </w:pPr>
      <w:r w:rsidRPr="00570FE0">
        <w:rPr>
          <w:lang w:val="en-US"/>
        </w:rPr>
        <w:t xml:space="preserve">Since computed value is greater than table value,51.944 &gt;5.001,reject Ho which means that inadequate collateral provisions by borrowers increases the incidence of bad debts in </w:t>
      </w:r>
      <w:r>
        <w:rPr>
          <w:lang w:val="en-US"/>
        </w:rPr>
        <w:t>Guaranty trust bank</w:t>
      </w:r>
      <w:r w:rsidRPr="00570FE0">
        <w:rPr>
          <w:lang w:val="en-US"/>
        </w:rPr>
        <w:t xml:space="preserve"> Of  Nigeria plc. </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Pr>
          <w:lang w:val="en-US"/>
        </w:rPr>
      </w:r>
      <w:r>
        <w:rPr>
          <w:lang w:val="en-US"/>
        </w:rPr>
        <w:pict>
          <v:group id="_x0000_s1068" editas="canvas" style="width:468pt;height:279pt;mso-position-horizontal-relative:char;mso-position-vertical-relative:line" coordorigin="2362,8092" coordsize="7200,4320">
            <o:lock v:ext="edit" aspectratio="t"/>
            <v:shape id="_x0000_s1069" type="#_x0000_t75" style="position:absolute;left:2362;top:8092;width:7200;height:4320" o:preferrelative="f">
              <v:fill o:detectmouseclick="t"/>
              <v:path o:extrusionok="t" o:connecttype="none"/>
              <o:lock v:ext="edit" text="t"/>
            </v:shape>
            <v:line id="_x0000_s1070" style="position:absolute" from="3562,11158" to="8454,11158"/>
            <v:shape id="_x0000_s1071" style="position:absolute;left:4208;top:8487;width:2954;height:2113" coordsize="3840,2730" path="m,2730c760,1395,1520,60,2160,30,2800,,3560,2130,3840,2550e" filled="f">
              <v:path arrowok="t"/>
            </v:shape>
            <v:line id="_x0000_s1072" style="position:absolute;flip:x" from="3193,10600" to="4208,10601"/>
            <v:shape id="_x0000_s1073" style="position:absolute;left:7162;top:10461;width:92;height:139" coordsize="120,180" path="m,c50,75,100,150,120,180e" filled="f">
              <v:path arrowok="t"/>
            </v:shape>
            <v:line id="_x0000_s1074" style="position:absolute" from="7254,10600" to="8731,10600"/>
            <v:line id="_x0000_s1075" style="position:absolute" from="5870,8510" to="5870,11158"/>
            <v:line id="_x0000_s1076" style="position:absolute" from="5962,8510" to="5962,11158"/>
            <v:line id="_x0000_s1077" style="position:absolute" from="6054,8649" to="6054,11158"/>
            <v:line id="_x0000_s1078" style="position:absolute" from="6147,8649" to="6147,11158"/>
            <v:line id="_x0000_s1079" style="position:absolute" from="6239,8789" to="6239,11158"/>
            <v:line id="_x0000_s1080" style="position:absolute" from="6331,8928" to="6331,11158"/>
            <v:line id="_x0000_s1081" style="position:absolute" from="6424,9067" to="6424,11158"/>
            <v:line id="_x0000_s1082" style="position:absolute" from="6516,9207" to="6516,11158"/>
            <v:line id="_x0000_s1083" style="position:absolute" from="6608,9346" to="6608,11158"/>
            <v:line id="_x0000_s1084" style="position:absolute" from="6700,9486" to="6700,11158"/>
            <v:line id="_x0000_s1085" style="position:absolute" from="6793,9625" to="6793,11158"/>
            <v:line id="_x0000_s1086" style="position:absolute" from="6885,9904" to="6885,11158"/>
            <v:line id="_x0000_s1087" style="position:absolute" from="6977,10182" to="6977,11158"/>
            <v:line id="_x0000_s1088" style="position:absolute" from="7070,10322" to="7070,11158"/>
            <v:line id="_x0000_s1089" style="position:absolute" from="7162,10461" to="7162,11158"/>
            <v:line id="_x0000_s1090" style="position:absolute" from="7254,10600" to="7254,11158"/>
            <v:line id="_x0000_s1091" style="position:absolute" from="7347,10600" to="7347,11158"/>
            <v:line id="_x0000_s1092" style="position:absolute" from="7439,10600" to="7439,11158"/>
            <v:line id="_x0000_s1093" style="position:absolute" from="7531,10600" to="7531,11158"/>
            <v:line id="_x0000_s1094" style="position:absolute" from="7624,10600" to="7624,11158"/>
            <v:line id="_x0000_s1095" style="position:absolute" from="7531,10879" to="7531,11018"/>
            <v:line id="_x0000_s1096" style="position:absolute" from="7716,10600" to="7716,11158"/>
            <v:line id="_x0000_s1097" style="position:absolute" from="7808,10600" to="7808,11158"/>
            <v:line id="_x0000_s1098" style="position:absolute" from="7900,10600" to="7900,11158"/>
            <v:line id="_x0000_s1099" style="position:absolute" from="7900,10600" to="7900,11158"/>
            <v:line id="_x0000_s1100" style="position:absolute" from="7993,10600" to="7993,11158"/>
            <v:line id="_x0000_s1101" style="position:absolute" from="8085,10600" to="8085,11158"/>
            <v:line id="_x0000_s1102" style="position:absolute" from="8177,10600" to="8177,11158"/>
            <v:line id="_x0000_s1103" style="position:absolute" from="8270,10600" to="8270,11158"/>
            <v:line id="_x0000_s1104" style="position:absolute;flip:x" from="8362,10600" to="8363,11158"/>
            <v:line id="_x0000_s1105" style="position:absolute;flip:y" from="8454,10600" to="8454,11158"/>
            <v:line id="_x0000_s1106" style="position:absolute" from="5593,9346" to="7254,9346"/>
            <v:line id="_x0000_s1107" style="position:absolute" from="6516,10043" to="7808,10043"/>
            <v:shape id="_x0000_s1108" type="#_x0000_t202" style="position:absolute;left:7254;top:9132;width:1938;height:418">
              <v:textbox>
                <w:txbxContent>
                  <w:p w:rsidR="002B76F1" w:rsidRDefault="002B76F1" w:rsidP="002B76F1">
                    <w:r>
                      <w:t xml:space="preserve">Acceptance </w:t>
                    </w:r>
                    <w:r>
                      <w:t>Region</w:t>
                    </w:r>
                  </w:p>
                </w:txbxContent>
              </v:textbox>
            </v:shape>
            <v:shape id="_x0000_s1109" type="#_x0000_t202" style="position:absolute;left:7808;top:9904;width:1662;height:418">
              <v:textbox>
                <w:txbxContent>
                  <w:p w:rsidR="002B76F1" w:rsidRDefault="002B76F1" w:rsidP="002B76F1">
                    <w:r>
                      <w:t xml:space="preserve">Rejected </w:t>
                    </w:r>
                    <w:r>
                      <w:t>Region</w:t>
                    </w:r>
                  </w:p>
                </w:txbxContent>
              </v:textbox>
            </v:shape>
            <w10:wrap type="none"/>
            <w10:anchorlock/>
          </v:group>
        </w:pict>
      </w:r>
    </w:p>
    <w:p w:rsidR="002B76F1" w:rsidRPr="00570FE0" w:rsidRDefault="002B76F1" w:rsidP="002B76F1">
      <w:pPr>
        <w:spacing w:line="480" w:lineRule="auto"/>
        <w:jc w:val="both"/>
        <w:rPr>
          <w:lang w:val="en-US"/>
        </w:rPr>
      </w:pPr>
      <w:r w:rsidRPr="00570FE0">
        <w:rPr>
          <w:lang w:val="en-US"/>
        </w:rPr>
        <w:t>STATEMENT OF HYPOTHESIS TWO</w:t>
      </w:r>
    </w:p>
    <w:p w:rsidR="002B76F1" w:rsidRDefault="002B76F1" w:rsidP="002B76F1">
      <w:pPr>
        <w:spacing w:line="480" w:lineRule="auto"/>
        <w:jc w:val="both"/>
        <w:rPr>
          <w:lang w:val="en-US"/>
        </w:rPr>
      </w:pPr>
      <w:r w:rsidRPr="00570FE0">
        <w:rPr>
          <w:lang w:val="en-US"/>
        </w:rPr>
        <w:t>Ho</w:t>
      </w:r>
      <w:proofErr w:type="gramStart"/>
      <w:r w:rsidRPr="00570FE0">
        <w:rPr>
          <w:lang w:val="en-US"/>
        </w:rPr>
        <w:t xml:space="preserve">:  </w:t>
      </w:r>
      <w:r>
        <w:t>:</w:t>
      </w:r>
      <w:proofErr w:type="gramEnd"/>
      <w:r>
        <w:t xml:space="preserve"> Effective credit risk management strategies at Guaranty Trust Bank (GTBank) significantl</w:t>
      </w:r>
      <w:r>
        <w:rPr>
          <w:lang w:val="en-US"/>
        </w:rPr>
        <w:t>y</w:t>
      </w:r>
      <w:r>
        <w:t>  reduce the incidence of bad debt.</w:t>
      </w:r>
    </w:p>
    <w:p w:rsidR="002B76F1" w:rsidRPr="00570FE0" w:rsidRDefault="002B76F1" w:rsidP="002B76F1">
      <w:pPr>
        <w:spacing w:line="480" w:lineRule="auto"/>
        <w:jc w:val="both"/>
        <w:rPr>
          <w:lang w:val="en-US"/>
        </w:rPr>
      </w:pPr>
      <w:r w:rsidRPr="00570FE0">
        <w:rPr>
          <w:lang w:val="en-US"/>
        </w:rPr>
        <w:t>TEST TECHNIQUE</w:t>
      </w:r>
    </w:p>
    <w:p w:rsidR="002B76F1" w:rsidRPr="00570FE0" w:rsidRDefault="002B76F1" w:rsidP="002B76F1">
      <w:pPr>
        <w:spacing w:line="480" w:lineRule="auto"/>
        <w:jc w:val="both"/>
        <w:rPr>
          <w:lang w:val="en-US"/>
        </w:rPr>
      </w:pPr>
      <w:r w:rsidRPr="00570FE0">
        <w:rPr>
          <w:lang w:val="en-US"/>
        </w:rPr>
        <w:t>Chi-square =X² test</w:t>
      </w:r>
    </w:p>
    <w:p w:rsidR="002B76F1" w:rsidRPr="00570FE0" w:rsidRDefault="002B76F1" w:rsidP="002B76F1">
      <w:pPr>
        <w:spacing w:line="480" w:lineRule="auto"/>
        <w:jc w:val="both"/>
        <w:rPr>
          <w:lang w:val="en-US"/>
        </w:rPr>
      </w:pPr>
      <w:r w:rsidRPr="00570FE0">
        <w:rPr>
          <w:lang w:val="en-US"/>
        </w:rPr>
        <w:t>Where</w:t>
      </w:r>
    </w:p>
    <w:p w:rsidR="002B76F1" w:rsidRPr="00570FE0" w:rsidRDefault="002B76F1" w:rsidP="002B76F1">
      <w:pPr>
        <w:spacing w:line="480" w:lineRule="auto"/>
        <w:jc w:val="both"/>
        <w:rPr>
          <w:lang w:val="en-US"/>
        </w:rPr>
      </w:pPr>
      <w:r w:rsidRPr="00570FE0">
        <w:rPr>
          <w:lang w:val="en-US"/>
        </w:rPr>
        <w:t xml:space="preserve">Chi-square-X² </w:t>
      </w:r>
      <w:proofErr w:type="gramStart"/>
      <w:r w:rsidRPr="00570FE0">
        <w:rPr>
          <w:lang w:val="en-US"/>
        </w:rPr>
        <w:t>test</w:t>
      </w:r>
      <w:proofErr w:type="gramEnd"/>
    </w:p>
    <w:p w:rsidR="002B76F1" w:rsidRPr="00570FE0" w:rsidRDefault="002B76F1" w:rsidP="002B76F1">
      <w:pPr>
        <w:spacing w:line="480" w:lineRule="auto"/>
        <w:jc w:val="both"/>
        <w:rPr>
          <w:lang w:val="en-US"/>
        </w:rPr>
      </w:pPr>
      <w:r w:rsidRPr="00570FE0">
        <w:rPr>
          <w:lang w:val="en-US"/>
        </w:rPr>
        <w:t>Formula for test technique</w:t>
      </w:r>
    </w:p>
    <w:p w:rsidR="002B76F1" w:rsidRPr="00570FE0" w:rsidRDefault="002B76F1" w:rsidP="002B76F1">
      <w:pPr>
        <w:spacing w:line="480" w:lineRule="auto"/>
        <w:jc w:val="both"/>
        <w:rPr>
          <w:lang w:val="en-US"/>
        </w:rPr>
      </w:pPr>
      <w:r w:rsidRPr="00570FE0">
        <w:rPr>
          <w:lang w:val="en-US"/>
        </w:rPr>
        <w:t xml:space="preserve">X² </w:t>
      </w:r>
      <w:proofErr w:type="gramStart"/>
      <w:r w:rsidRPr="00570FE0">
        <w:rPr>
          <w:lang w:val="en-US"/>
        </w:rPr>
        <w:t>=  (</w:t>
      </w:r>
      <w:proofErr w:type="spellStart"/>
      <w:proofErr w:type="gramEnd"/>
      <w:r w:rsidRPr="00570FE0">
        <w:rPr>
          <w:lang w:val="en-US"/>
        </w:rPr>
        <w:t>oi-ei</w:t>
      </w:r>
      <w:proofErr w:type="spellEnd"/>
      <w:r w:rsidRPr="00570FE0">
        <w:rPr>
          <w:lang w:val="en-US"/>
        </w:rPr>
        <w:t xml:space="preserve">)² </w:t>
      </w:r>
    </w:p>
    <w:p w:rsidR="002B76F1" w:rsidRPr="00570FE0" w:rsidRDefault="002B76F1" w:rsidP="002B76F1">
      <w:pPr>
        <w:spacing w:line="480" w:lineRule="auto"/>
        <w:jc w:val="both"/>
        <w:rPr>
          <w:lang w:val="en-US"/>
        </w:rPr>
      </w:pPr>
      <w:r w:rsidRPr="00570FE0">
        <w:rPr>
          <w:lang w:val="en-US"/>
        </w:rPr>
        <w:t>Where</w:t>
      </w:r>
    </w:p>
    <w:p w:rsidR="002B76F1" w:rsidRPr="00570FE0" w:rsidRDefault="002B76F1" w:rsidP="002B76F1">
      <w:pPr>
        <w:spacing w:line="480" w:lineRule="auto"/>
        <w:jc w:val="both"/>
        <w:rPr>
          <w:lang w:val="en-US"/>
        </w:rPr>
      </w:pPr>
      <w:r w:rsidRPr="00570FE0">
        <w:rPr>
          <w:lang w:val="en-US"/>
        </w:rPr>
        <w:t>X²= Chi-square</w:t>
      </w:r>
    </w:p>
    <w:p w:rsidR="002B76F1" w:rsidRPr="00570FE0" w:rsidRDefault="002B76F1" w:rsidP="002B76F1">
      <w:pPr>
        <w:spacing w:line="480" w:lineRule="auto"/>
        <w:jc w:val="both"/>
        <w:rPr>
          <w:lang w:val="en-US"/>
        </w:rPr>
      </w:pPr>
      <w:proofErr w:type="spellStart"/>
      <w:r w:rsidRPr="00570FE0">
        <w:rPr>
          <w:lang w:val="en-US"/>
        </w:rPr>
        <w:t>Oi</w:t>
      </w:r>
      <w:proofErr w:type="spellEnd"/>
      <w:r w:rsidRPr="00570FE0">
        <w:rPr>
          <w:lang w:val="en-US"/>
        </w:rPr>
        <w:t xml:space="preserve"> = Observed frequency</w:t>
      </w:r>
    </w:p>
    <w:p w:rsidR="002B76F1" w:rsidRPr="00570FE0" w:rsidRDefault="002B76F1" w:rsidP="002B76F1">
      <w:pPr>
        <w:spacing w:line="480" w:lineRule="auto"/>
        <w:jc w:val="both"/>
        <w:rPr>
          <w:lang w:val="en-US"/>
        </w:rPr>
      </w:pPr>
      <w:proofErr w:type="spellStart"/>
      <w:proofErr w:type="gramStart"/>
      <w:r w:rsidRPr="00570FE0">
        <w:rPr>
          <w:lang w:val="en-US"/>
        </w:rPr>
        <w:t>ei</w:t>
      </w:r>
      <w:proofErr w:type="spellEnd"/>
      <w:proofErr w:type="gramEnd"/>
      <w:r w:rsidRPr="00570FE0">
        <w:rPr>
          <w:lang w:val="en-US"/>
        </w:rPr>
        <w:t xml:space="preserve"> = Expected frequency</w:t>
      </w:r>
    </w:p>
    <w:p w:rsidR="002B76F1" w:rsidRPr="00570FE0" w:rsidRDefault="002B76F1" w:rsidP="002B76F1">
      <w:pPr>
        <w:spacing w:line="480" w:lineRule="auto"/>
        <w:jc w:val="both"/>
        <w:rPr>
          <w:lang w:val="en-US"/>
        </w:rPr>
      </w:pPr>
      <w:r w:rsidRPr="00570FE0">
        <w:rPr>
          <w:lang w:val="en-US"/>
        </w:rPr>
        <w:t>F = Degree of freedom = 1º</w:t>
      </w:r>
    </w:p>
    <w:p w:rsidR="002B76F1" w:rsidRPr="00570FE0" w:rsidRDefault="002B76F1" w:rsidP="002B76F1">
      <w:pPr>
        <w:spacing w:line="480" w:lineRule="auto"/>
        <w:jc w:val="both"/>
        <w:rPr>
          <w:lang w:val="en-US"/>
        </w:rPr>
      </w:pPr>
      <w:r w:rsidRPr="00570FE0">
        <w:rPr>
          <w:lang w:val="en-US"/>
        </w:rPr>
        <w:t>Level of significance = 5%</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Pr>
          <w:lang w:val="en-US"/>
        </w:rPr>
      </w:r>
      <w:r>
        <w:rPr>
          <w:lang w:val="en-US"/>
        </w:rPr>
        <w:pict>
          <v:group id="_x0000_s1026" editas="canvas" style="width:468pt;height:279pt;mso-position-horizontal-relative:char;mso-position-vertical-relative:line" coordorigin="2362,8092" coordsize="7200,4320">
            <o:lock v:ext="edit" aspectratio="t"/>
            <v:shape id="_x0000_s1027" type="#_x0000_t75" style="position:absolute;left:2362;top:8092;width:7200;height:4320" o:preferrelative="f">
              <v:fill o:detectmouseclick="t"/>
              <v:path o:extrusionok="t" o:connecttype="none"/>
              <o:lock v:ext="edit" text="t"/>
            </v:shape>
            <v:line id="_x0000_s1028" style="position:absolute" from="3562,11158" to="8454,11158"/>
            <v:shape id="_x0000_s1029" style="position:absolute;left:4208;top:8487;width:2954;height:2113" coordsize="3840,2730" path="m,2730c760,1395,1520,60,2160,30,2800,,3560,2130,3840,2550e" filled="f">
              <v:path arrowok="t"/>
            </v:shape>
            <v:line id="_x0000_s1030" style="position:absolute;flip:x" from="3193,10600" to="4208,10601"/>
            <v:shape id="_x0000_s1031" style="position:absolute;left:7162;top:10461;width:92;height:139" coordsize="120,180" path="m,c50,75,100,150,120,180e" filled="f">
              <v:path arrowok="t"/>
            </v:shape>
            <v:line id="_x0000_s1032" style="position:absolute" from="7254,10600" to="8731,10600"/>
            <v:line id="_x0000_s1033" style="position:absolute" from="5870,8510" to="5870,11158"/>
            <v:line id="_x0000_s1034" style="position:absolute" from="5962,8510" to="5962,11158"/>
            <v:line id="_x0000_s1035" style="position:absolute" from="6054,8649" to="6054,11158"/>
            <v:line id="_x0000_s1036" style="position:absolute" from="6147,8649" to="6147,11158"/>
            <v:line id="_x0000_s1037" style="position:absolute" from="6239,8789" to="6239,11158"/>
            <v:line id="_x0000_s1038" style="position:absolute" from="6331,8928" to="6331,11158"/>
            <v:line id="_x0000_s1039" style="position:absolute" from="6424,9067" to="6424,11158"/>
            <v:line id="_x0000_s1040" style="position:absolute" from="6516,9207" to="6516,11158"/>
            <v:line id="_x0000_s1041" style="position:absolute" from="6608,9346" to="6608,11158"/>
            <v:line id="_x0000_s1042" style="position:absolute" from="6700,9486" to="6700,11158"/>
            <v:line id="_x0000_s1043" style="position:absolute" from="6793,9625" to="6793,11158"/>
            <v:line id="_x0000_s1044" style="position:absolute" from="6885,9904" to="6885,11158"/>
            <v:line id="_x0000_s1045" style="position:absolute" from="6977,10182" to="6977,11158"/>
            <v:line id="_x0000_s1046" style="position:absolute" from="7070,10322" to="7070,11158"/>
            <v:line id="_x0000_s1047" style="position:absolute" from="7162,10461" to="7162,11158"/>
            <v:line id="_x0000_s1048" style="position:absolute" from="7254,10600" to="7254,11158"/>
            <v:line id="_x0000_s1049" style="position:absolute" from="7347,10600" to="7347,11158"/>
            <v:line id="_x0000_s1050" style="position:absolute" from="7439,10600" to="7439,11158"/>
            <v:line id="_x0000_s1051" style="position:absolute" from="7531,10600" to="7531,11158"/>
            <v:line id="_x0000_s1052" style="position:absolute" from="7624,10600" to="7624,11158"/>
            <v:line id="_x0000_s1053" style="position:absolute" from="7531,10879" to="7531,11018"/>
            <v:line id="_x0000_s1054" style="position:absolute" from="7716,10600" to="7716,11158"/>
            <v:line id="_x0000_s1055" style="position:absolute" from="7808,10600" to="7808,11158"/>
            <v:line id="_x0000_s1056" style="position:absolute" from="7900,10600" to="7900,11158"/>
            <v:line id="_x0000_s1057" style="position:absolute" from="7900,10600" to="7900,11158"/>
            <v:line id="_x0000_s1058" style="position:absolute" from="7993,10600" to="7993,11158"/>
            <v:line id="_x0000_s1059" style="position:absolute" from="8085,10600" to="8085,11158"/>
            <v:line id="_x0000_s1060" style="position:absolute" from="8177,10600" to="8177,11158"/>
            <v:line id="_x0000_s1061" style="position:absolute" from="8270,10600" to="8270,11158"/>
            <v:line id="_x0000_s1062" style="position:absolute;flip:x" from="8362,10600" to="8363,11158"/>
            <v:line id="_x0000_s1063" style="position:absolute;flip:y" from="8454,10600" to="8454,11158"/>
            <v:line id="_x0000_s1064" style="position:absolute" from="5593,9346" to="7254,9346"/>
            <v:line id="_x0000_s1065" style="position:absolute" from="6516,10043" to="7808,10043"/>
            <v:shape id="_x0000_s1066" type="#_x0000_t202" style="position:absolute;left:7254;top:9132;width:1938;height:418">
              <v:textbox>
                <w:txbxContent>
                  <w:p w:rsidR="002B76F1" w:rsidRDefault="002B76F1" w:rsidP="002B76F1">
                    <w:r>
                      <w:t xml:space="preserve">Acceptance </w:t>
                    </w:r>
                    <w:r>
                      <w:t>Region</w:t>
                    </w:r>
                  </w:p>
                </w:txbxContent>
              </v:textbox>
            </v:shape>
            <v:shape id="_x0000_s1067" type="#_x0000_t202" style="position:absolute;left:7808;top:9904;width:1662;height:418">
              <v:textbox>
                <w:txbxContent>
                  <w:p w:rsidR="002B76F1" w:rsidRDefault="002B76F1" w:rsidP="002B76F1">
                    <w:r>
                      <w:t xml:space="preserve">Rejected </w:t>
                    </w:r>
                    <w:r>
                      <w:t>Region</w:t>
                    </w:r>
                  </w:p>
                </w:txbxContent>
              </v:textbox>
            </v:shape>
            <w10:wrap type="none"/>
            <w10:anchorlock/>
          </v:group>
        </w:pict>
      </w:r>
      <w:r w:rsidRPr="00570FE0">
        <w:rPr>
          <w:lang w:val="en-US"/>
        </w:rPr>
        <w:t>STATEMENT OF HYPOTHESIS THREE</w:t>
      </w:r>
    </w:p>
    <w:p w:rsidR="002B76F1" w:rsidRDefault="002B76F1" w:rsidP="002B76F1">
      <w:pPr>
        <w:spacing w:line="480" w:lineRule="auto"/>
        <w:ind w:firstLine="720"/>
        <w:jc w:val="both"/>
      </w:pPr>
      <w:r w:rsidRPr="00570FE0">
        <w:rPr>
          <w:lang w:val="en-US"/>
        </w:rPr>
        <w:t xml:space="preserve">Ho: </w:t>
      </w:r>
      <w:r>
        <w:t>Macroeconomic factors, including inflation, interest rates, and economic instability, have a significant impact on both the lending practices and the incidence of bad debt at Guaranty Trust Bank (GTBank).</w:t>
      </w:r>
    </w:p>
    <w:p w:rsidR="002B76F1" w:rsidRPr="00570FE0" w:rsidRDefault="002B76F1" w:rsidP="002B76F1">
      <w:pPr>
        <w:spacing w:line="480" w:lineRule="auto"/>
        <w:jc w:val="both"/>
        <w:rPr>
          <w:lang w:val="en-US"/>
        </w:rPr>
      </w:pPr>
      <w:r w:rsidRPr="00570FE0">
        <w:rPr>
          <w:lang w:val="en-US"/>
        </w:rPr>
        <w:t xml:space="preserve">TEST TECHNIQUE </w:t>
      </w:r>
    </w:p>
    <w:p w:rsidR="002B76F1" w:rsidRPr="00570FE0" w:rsidRDefault="002B76F1" w:rsidP="002B76F1">
      <w:pPr>
        <w:spacing w:line="480" w:lineRule="auto"/>
        <w:jc w:val="both"/>
        <w:rPr>
          <w:lang w:val="en-US"/>
        </w:rPr>
      </w:pPr>
      <w:r w:rsidRPr="00570FE0">
        <w:rPr>
          <w:lang w:val="en-US"/>
        </w:rPr>
        <w:t>Chi-square=X² test</w:t>
      </w:r>
    </w:p>
    <w:p w:rsidR="002B76F1" w:rsidRPr="00570FE0" w:rsidRDefault="002B76F1" w:rsidP="002B76F1">
      <w:pPr>
        <w:spacing w:line="480" w:lineRule="auto"/>
        <w:jc w:val="both"/>
        <w:rPr>
          <w:lang w:val="en-US"/>
        </w:rPr>
      </w:pPr>
      <w:proofErr w:type="gramStart"/>
      <w:r w:rsidRPr="00570FE0">
        <w:rPr>
          <w:lang w:val="en-US"/>
        </w:rPr>
        <w:t>X²  =</w:t>
      </w:r>
      <w:proofErr w:type="gramEnd"/>
      <w:r w:rsidRPr="00570FE0">
        <w:rPr>
          <w:lang w:val="en-US"/>
        </w:rPr>
        <w:t xml:space="preserve">       (</w:t>
      </w:r>
      <w:proofErr w:type="spellStart"/>
      <w:r w:rsidRPr="00570FE0">
        <w:rPr>
          <w:lang w:val="en-US"/>
        </w:rPr>
        <w:t>oi-ei</w:t>
      </w:r>
      <w:proofErr w:type="spellEnd"/>
      <w:r w:rsidRPr="00570FE0">
        <w:rPr>
          <w:lang w:val="en-US"/>
        </w:rPr>
        <w:t>)²</w:t>
      </w:r>
    </w:p>
    <w:p w:rsidR="002B76F1" w:rsidRPr="00570FE0" w:rsidRDefault="002B76F1" w:rsidP="002B76F1">
      <w:pPr>
        <w:spacing w:line="480" w:lineRule="auto"/>
        <w:jc w:val="both"/>
        <w:rPr>
          <w:lang w:val="en-US"/>
        </w:rPr>
      </w:pPr>
      <w:r w:rsidRPr="00570FE0">
        <w:rPr>
          <w:lang w:val="en-US"/>
        </w:rPr>
        <w:t xml:space="preserve">         __________</w:t>
      </w:r>
    </w:p>
    <w:p w:rsidR="002B76F1" w:rsidRPr="00570FE0" w:rsidRDefault="002B76F1" w:rsidP="002B76F1">
      <w:pPr>
        <w:spacing w:line="480" w:lineRule="auto"/>
        <w:jc w:val="both"/>
        <w:rPr>
          <w:lang w:val="en-US"/>
        </w:rPr>
      </w:pPr>
      <w:r w:rsidRPr="00570FE0">
        <w:rPr>
          <w:lang w:val="en-US"/>
        </w:rPr>
        <w:t xml:space="preserve">                 </w:t>
      </w:r>
      <w:proofErr w:type="spellStart"/>
      <w:proofErr w:type="gramStart"/>
      <w:r w:rsidRPr="00570FE0">
        <w:rPr>
          <w:lang w:val="en-US"/>
        </w:rPr>
        <w:t>ei</w:t>
      </w:r>
      <w:proofErr w:type="spellEnd"/>
      <w:proofErr w:type="gramEnd"/>
    </w:p>
    <w:p w:rsidR="002B76F1" w:rsidRPr="00570FE0" w:rsidRDefault="002B76F1" w:rsidP="002B76F1">
      <w:pPr>
        <w:spacing w:line="480" w:lineRule="auto"/>
        <w:jc w:val="both"/>
        <w:rPr>
          <w:lang w:val="en-US"/>
        </w:rPr>
      </w:pPr>
      <w:r w:rsidRPr="00570FE0">
        <w:rPr>
          <w:lang w:val="en-US"/>
        </w:rPr>
        <w:t xml:space="preserve">Where </w:t>
      </w:r>
    </w:p>
    <w:p w:rsidR="002B76F1" w:rsidRPr="00570FE0" w:rsidRDefault="002B76F1" w:rsidP="002B76F1">
      <w:pPr>
        <w:spacing w:line="480" w:lineRule="auto"/>
        <w:jc w:val="both"/>
        <w:rPr>
          <w:lang w:val="en-US"/>
        </w:rPr>
      </w:pPr>
      <w:r w:rsidRPr="00570FE0">
        <w:rPr>
          <w:lang w:val="en-US"/>
        </w:rPr>
        <w:t>X²= Chi-square</w:t>
      </w:r>
    </w:p>
    <w:p w:rsidR="002B76F1" w:rsidRPr="00570FE0" w:rsidRDefault="002B76F1" w:rsidP="002B76F1">
      <w:pPr>
        <w:spacing w:line="480" w:lineRule="auto"/>
        <w:jc w:val="both"/>
        <w:rPr>
          <w:lang w:val="en-US"/>
        </w:rPr>
      </w:pPr>
      <w:proofErr w:type="spellStart"/>
      <w:r w:rsidRPr="00570FE0">
        <w:rPr>
          <w:lang w:val="en-US"/>
        </w:rPr>
        <w:t>Oi</w:t>
      </w:r>
      <w:proofErr w:type="spellEnd"/>
      <w:r w:rsidRPr="00570FE0">
        <w:rPr>
          <w:lang w:val="en-US"/>
        </w:rPr>
        <w:t xml:space="preserve"> =Observed frequency</w:t>
      </w:r>
    </w:p>
    <w:p w:rsidR="002B76F1" w:rsidRPr="00570FE0" w:rsidRDefault="002B76F1" w:rsidP="002B76F1">
      <w:pPr>
        <w:spacing w:line="480" w:lineRule="auto"/>
        <w:jc w:val="both"/>
        <w:rPr>
          <w:lang w:val="en-US"/>
        </w:rPr>
      </w:pPr>
      <w:proofErr w:type="spellStart"/>
      <w:proofErr w:type="gramStart"/>
      <w:r w:rsidRPr="00570FE0">
        <w:rPr>
          <w:lang w:val="en-US"/>
        </w:rPr>
        <w:t>Ei</w:t>
      </w:r>
      <w:proofErr w:type="spellEnd"/>
      <w:r w:rsidRPr="00570FE0">
        <w:rPr>
          <w:lang w:val="en-US"/>
        </w:rPr>
        <w:t xml:space="preserve">  =</w:t>
      </w:r>
      <w:proofErr w:type="gramEnd"/>
      <w:r w:rsidRPr="00570FE0">
        <w:rPr>
          <w:lang w:val="en-US"/>
        </w:rPr>
        <w:t xml:space="preserve">  Expected frequency</w:t>
      </w:r>
    </w:p>
    <w:p w:rsidR="002B76F1" w:rsidRPr="00570FE0" w:rsidRDefault="002B76F1" w:rsidP="002B76F1">
      <w:pPr>
        <w:spacing w:line="480" w:lineRule="auto"/>
        <w:jc w:val="both"/>
        <w:rPr>
          <w:lang w:val="en-US"/>
        </w:rPr>
      </w:pPr>
      <w:r w:rsidRPr="00570FE0">
        <w:rPr>
          <w:lang w:val="en-US"/>
        </w:rPr>
        <w:t>F   = Degree of freedom = 1º</w:t>
      </w:r>
    </w:p>
    <w:p w:rsidR="002B76F1" w:rsidRPr="00570FE0" w:rsidRDefault="002B76F1" w:rsidP="002B76F1">
      <w:pPr>
        <w:spacing w:line="480" w:lineRule="auto"/>
        <w:jc w:val="both"/>
        <w:rPr>
          <w:lang w:val="en-US"/>
        </w:rPr>
      </w:pPr>
      <w:r w:rsidRPr="00570FE0">
        <w:rPr>
          <w:lang w:val="en-US"/>
        </w:rPr>
        <w:lastRenderedPageBreak/>
        <w:t xml:space="preserve">Level of significance = 5%  </w:t>
      </w:r>
    </w:p>
    <w:p w:rsidR="002B76F1" w:rsidRPr="00570FE0" w:rsidRDefault="002B76F1" w:rsidP="002B76F1">
      <w:pPr>
        <w:spacing w:line="480" w:lineRule="auto"/>
        <w:jc w:val="both"/>
        <w:rPr>
          <w:lang w:val="en-US"/>
        </w:rPr>
      </w:pPr>
      <w:r w:rsidRPr="00570FE0">
        <w:rPr>
          <w:lang w:val="en-US"/>
        </w:rPr>
        <w:t>Decision Rule</w:t>
      </w:r>
    </w:p>
    <w:p w:rsidR="002B76F1" w:rsidRPr="00570FE0" w:rsidRDefault="002B76F1" w:rsidP="002B76F1">
      <w:pPr>
        <w:spacing w:line="480" w:lineRule="auto"/>
        <w:jc w:val="both"/>
        <w:rPr>
          <w:lang w:val="en-US"/>
        </w:rPr>
      </w:pPr>
      <w:r w:rsidRPr="00570FE0">
        <w:rPr>
          <w:lang w:val="en-US"/>
        </w:rPr>
        <w:t xml:space="preserve">Reject </w:t>
      </w:r>
      <w:proofErr w:type="spellStart"/>
      <w:r w:rsidRPr="00570FE0">
        <w:rPr>
          <w:lang w:val="en-US"/>
        </w:rPr>
        <w:t>Ho</w:t>
      </w:r>
      <w:proofErr w:type="gramStart"/>
      <w:r w:rsidRPr="00570FE0">
        <w:rPr>
          <w:lang w:val="en-US"/>
        </w:rPr>
        <w:t>,if</w:t>
      </w:r>
      <w:proofErr w:type="spellEnd"/>
      <w:proofErr w:type="gramEnd"/>
      <w:r w:rsidRPr="00570FE0">
        <w:rPr>
          <w:lang w:val="en-US"/>
        </w:rPr>
        <w:t xml:space="preserve"> calculated value is greater than table value, otherwise accept Ho.</w:t>
      </w:r>
    </w:p>
    <w:p w:rsidR="002B76F1" w:rsidRPr="00570FE0" w:rsidRDefault="002B76F1" w:rsidP="002B76F1">
      <w:pPr>
        <w:spacing w:line="480" w:lineRule="auto"/>
        <w:jc w:val="both"/>
        <w:rPr>
          <w:lang w:val="en-US"/>
        </w:rPr>
      </w:pPr>
      <w:r w:rsidRPr="00570FE0">
        <w:rPr>
          <w:lang w:val="en-US"/>
        </w:rPr>
        <w:t>Source of test for question 2</w:t>
      </w:r>
    </w:p>
    <w:tbl>
      <w:tblPr>
        <w:tblStyle w:val="TableGrid"/>
        <w:tblW w:w="0" w:type="auto"/>
        <w:tblLook w:val="01E0"/>
      </w:tblPr>
      <w:tblGrid>
        <w:gridCol w:w="1597"/>
        <w:gridCol w:w="1598"/>
        <w:gridCol w:w="1598"/>
        <w:gridCol w:w="1598"/>
        <w:gridCol w:w="1598"/>
        <w:gridCol w:w="1598"/>
      </w:tblGrid>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RESPONSE</w:t>
            </w:r>
          </w:p>
        </w:tc>
        <w:tc>
          <w:tcPr>
            <w:tcW w:w="1598" w:type="dxa"/>
          </w:tcPr>
          <w:p w:rsidR="002B76F1" w:rsidRPr="00570FE0" w:rsidRDefault="002B76F1" w:rsidP="00132F7D">
            <w:pPr>
              <w:spacing w:line="480" w:lineRule="auto"/>
              <w:jc w:val="both"/>
              <w:rPr>
                <w:lang w:val="en-US"/>
              </w:rPr>
            </w:pPr>
            <w:proofErr w:type="spellStart"/>
            <w:r w:rsidRPr="00570FE0">
              <w:rPr>
                <w:lang w:val="en-US"/>
              </w:rPr>
              <w:t>Oi</w:t>
            </w:r>
            <w:proofErr w:type="spellEnd"/>
          </w:p>
        </w:tc>
        <w:tc>
          <w:tcPr>
            <w:tcW w:w="1598" w:type="dxa"/>
          </w:tcPr>
          <w:p w:rsidR="002B76F1" w:rsidRPr="00570FE0" w:rsidRDefault="002B76F1" w:rsidP="00132F7D">
            <w:pPr>
              <w:spacing w:line="480" w:lineRule="auto"/>
              <w:jc w:val="both"/>
              <w:rPr>
                <w:lang w:val="en-US"/>
              </w:rPr>
            </w:pPr>
            <w:proofErr w:type="spellStart"/>
            <w:r w:rsidRPr="00570FE0">
              <w:rPr>
                <w:lang w:val="en-US"/>
              </w:rPr>
              <w:t>Ei</w:t>
            </w:r>
            <w:proofErr w:type="spellEnd"/>
          </w:p>
        </w:tc>
        <w:tc>
          <w:tcPr>
            <w:tcW w:w="1598" w:type="dxa"/>
          </w:tcPr>
          <w:p w:rsidR="002B76F1" w:rsidRPr="00570FE0" w:rsidRDefault="002B76F1" w:rsidP="00132F7D">
            <w:pPr>
              <w:spacing w:line="480" w:lineRule="auto"/>
              <w:jc w:val="both"/>
              <w:rPr>
                <w:lang w:val="en-US"/>
              </w:rPr>
            </w:pPr>
            <w:proofErr w:type="spellStart"/>
            <w:r w:rsidRPr="00570FE0">
              <w:rPr>
                <w:lang w:val="en-US"/>
              </w:rPr>
              <w:t>Oi-ei</w:t>
            </w:r>
            <w:proofErr w:type="spellEnd"/>
          </w:p>
        </w:tc>
        <w:tc>
          <w:tcPr>
            <w:tcW w:w="1598" w:type="dxa"/>
          </w:tcPr>
          <w:p w:rsidR="002B76F1" w:rsidRPr="00570FE0" w:rsidRDefault="002B76F1" w:rsidP="00132F7D">
            <w:pPr>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w:t>
            </w:r>
          </w:p>
        </w:tc>
        <w:tc>
          <w:tcPr>
            <w:tcW w:w="1598" w:type="dxa"/>
          </w:tcPr>
          <w:p w:rsidR="002B76F1" w:rsidRPr="00570FE0" w:rsidRDefault="002B76F1" w:rsidP="00132F7D">
            <w:pPr>
              <w:spacing w:line="480" w:lineRule="auto"/>
              <w:jc w:val="both"/>
              <w:rPr>
                <w:lang w:val="en-US"/>
              </w:rPr>
            </w:pPr>
            <w:r w:rsidRPr="00570FE0">
              <w:rPr>
                <w:lang w:val="en-US"/>
              </w:rPr>
              <w:t>(</w:t>
            </w:r>
            <w:proofErr w:type="spellStart"/>
            <w:r w:rsidRPr="00570FE0">
              <w:rPr>
                <w:lang w:val="en-US"/>
              </w:rPr>
              <w:t>oi-ei</w:t>
            </w:r>
            <w:proofErr w:type="spellEnd"/>
            <w:r w:rsidRPr="00570FE0">
              <w:rPr>
                <w:lang w:val="en-US"/>
              </w:rPr>
              <w:t>)²</w:t>
            </w:r>
          </w:p>
        </w:tc>
      </w:tr>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Yes</w:t>
            </w:r>
          </w:p>
        </w:tc>
        <w:tc>
          <w:tcPr>
            <w:tcW w:w="1598" w:type="dxa"/>
          </w:tcPr>
          <w:p w:rsidR="002B76F1" w:rsidRPr="00570FE0" w:rsidRDefault="002B76F1" w:rsidP="00132F7D">
            <w:pPr>
              <w:spacing w:line="480" w:lineRule="auto"/>
              <w:jc w:val="both"/>
              <w:rPr>
                <w:lang w:val="en-US"/>
              </w:rPr>
            </w:pPr>
            <w:r w:rsidRPr="00570FE0">
              <w:rPr>
                <w:lang w:val="en-US"/>
              </w:rPr>
              <w:t>50</w:t>
            </w:r>
          </w:p>
        </w:tc>
        <w:tc>
          <w:tcPr>
            <w:tcW w:w="1598" w:type="dxa"/>
          </w:tcPr>
          <w:p w:rsidR="002B76F1" w:rsidRPr="00570FE0" w:rsidRDefault="002B76F1" w:rsidP="00132F7D">
            <w:pPr>
              <w:spacing w:line="480" w:lineRule="auto"/>
              <w:jc w:val="both"/>
              <w:rPr>
                <w:lang w:val="en-US"/>
              </w:rPr>
            </w:pPr>
            <w:r w:rsidRPr="00570FE0">
              <w:rPr>
                <w:lang w:val="en-US"/>
              </w:rPr>
              <w:t>25</w:t>
            </w:r>
          </w:p>
        </w:tc>
        <w:tc>
          <w:tcPr>
            <w:tcW w:w="1598" w:type="dxa"/>
          </w:tcPr>
          <w:p w:rsidR="002B76F1" w:rsidRPr="00570FE0" w:rsidRDefault="002B76F1" w:rsidP="00132F7D">
            <w:pPr>
              <w:spacing w:line="480" w:lineRule="auto"/>
              <w:jc w:val="both"/>
              <w:rPr>
                <w:lang w:val="en-US"/>
              </w:rPr>
            </w:pPr>
            <w:r w:rsidRPr="00570FE0">
              <w:rPr>
                <w:lang w:val="en-US"/>
              </w:rPr>
              <w:t>25</w:t>
            </w:r>
          </w:p>
        </w:tc>
        <w:tc>
          <w:tcPr>
            <w:tcW w:w="1598" w:type="dxa"/>
          </w:tcPr>
          <w:p w:rsidR="002B76F1" w:rsidRPr="00570FE0" w:rsidRDefault="002B76F1" w:rsidP="00132F7D">
            <w:pPr>
              <w:spacing w:line="480" w:lineRule="auto"/>
              <w:jc w:val="both"/>
              <w:rPr>
                <w:lang w:val="en-US"/>
              </w:rPr>
            </w:pPr>
            <w:r w:rsidRPr="00570FE0">
              <w:rPr>
                <w:lang w:val="en-US"/>
              </w:rPr>
              <w:t>625</w:t>
            </w:r>
          </w:p>
        </w:tc>
        <w:tc>
          <w:tcPr>
            <w:tcW w:w="1598" w:type="dxa"/>
          </w:tcPr>
          <w:p w:rsidR="002B76F1" w:rsidRPr="00570FE0" w:rsidRDefault="002B76F1" w:rsidP="00132F7D">
            <w:pPr>
              <w:spacing w:line="480" w:lineRule="auto"/>
              <w:jc w:val="both"/>
              <w:rPr>
                <w:lang w:val="en-US"/>
              </w:rPr>
            </w:pPr>
            <w:r w:rsidRPr="00570FE0">
              <w:rPr>
                <w:lang w:val="en-US"/>
              </w:rPr>
              <w:t>25</w:t>
            </w:r>
          </w:p>
        </w:tc>
      </w:tr>
      <w:tr w:rsidR="002B76F1" w:rsidRPr="00570FE0" w:rsidTr="00132F7D">
        <w:tc>
          <w:tcPr>
            <w:tcW w:w="1597" w:type="dxa"/>
          </w:tcPr>
          <w:p w:rsidR="002B76F1" w:rsidRPr="00570FE0" w:rsidRDefault="002B76F1" w:rsidP="00132F7D">
            <w:pPr>
              <w:spacing w:line="480" w:lineRule="auto"/>
              <w:jc w:val="both"/>
              <w:rPr>
                <w:lang w:val="en-US"/>
              </w:rPr>
            </w:pPr>
            <w:r w:rsidRPr="00570FE0">
              <w:rPr>
                <w:lang w:val="en-US"/>
              </w:rPr>
              <w:t>No</w:t>
            </w:r>
          </w:p>
        </w:tc>
        <w:tc>
          <w:tcPr>
            <w:tcW w:w="1598" w:type="dxa"/>
          </w:tcPr>
          <w:p w:rsidR="002B76F1" w:rsidRPr="00570FE0" w:rsidRDefault="002B76F1" w:rsidP="00132F7D">
            <w:pPr>
              <w:spacing w:line="480" w:lineRule="auto"/>
              <w:jc w:val="both"/>
              <w:rPr>
                <w:lang w:val="en-US"/>
              </w:rPr>
            </w:pPr>
            <w:r w:rsidRPr="00570FE0">
              <w:rPr>
                <w:lang w:val="en-US"/>
              </w:rPr>
              <w:t>-</w:t>
            </w:r>
          </w:p>
        </w:tc>
        <w:tc>
          <w:tcPr>
            <w:tcW w:w="1598" w:type="dxa"/>
          </w:tcPr>
          <w:p w:rsidR="002B76F1" w:rsidRPr="00570FE0" w:rsidRDefault="002B76F1" w:rsidP="00132F7D">
            <w:pPr>
              <w:spacing w:line="480" w:lineRule="auto"/>
              <w:jc w:val="both"/>
              <w:rPr>
                <w:lang w:val="en-US"/>
              </w:rPr>
            </w:pPr>
            <w:r w:rsidRPr="00570FE0">
              <w:rPr>
                <w:lang w:val="en-US"/>
              </w:rPr>
              <w:t>25</w:t>
            </w:r>
          </w:p>
        </w:tc>
        <w:tc>
          <w:tcPr>
            <w:tcW w:w="1598" w:type="dxa"/>
          </w:tcPr>
          <w:p w:rsidR="002B76F1" w:rsidRPr="00570FE0" w:rsidRDefault="002B76F1" w:rsidP="00132F7D">
            <w:pPr>
              <w:spacing w:line="480" w:lineRule="auto"/>
              <w:jc w:val="both"/>
              <w:rPr>
                <w:lang w:val="en-US"/>
              </w:rPr>
            </w:pPr>
            <w:r w:rsidRPr="00570FE0">
              <w:rPr>
                <w:lang w:val="en-US"/>
              </w:rPr>
              <w:t>-25</w:t>
            </w:r>
          </w:p>
        </w:tc>
        <w:tc>
          <w:tcPr>
            <w:tcW w:w="1598" w:type="dxa"/>
          </w:tcPr>
          <w:p w:rsidR="002B76F1" w:rsidRPr="00570FE0" w:rsidRDefault="002B76F1" w:rsidP="00132F7D">
            <w:pPr>
              <w:spacing w:line="480" w:lineRule="auto"/>
              <w:jc w:val="both"/>
              <w:rPr>
                <w:lang w:val="en-US"/>
              </w:rPr>
            </w:pPr>
            <w:r w:rsidRPr="00570FE0">
              <w:rPr>
                <w:lang w:val="en-US"/>
              </w:rPr>
              <w:t>625</w:t>
            </w:r>
          </w:p>
        </w:tc>
        <w:tc>
          <w:tcPr>
            <w:tcW w:w="1598" w:type="dxa"/>
          </w:tcPr>
          <w:p w:rsidR="002B76F1" w:rsidRPr="00570FE0" w:rsidRDefault="002B76F1" w:rsidP="00132F7D">
            <w:pPr>
              <w:spacing w:line="480" w:lineRule="auto"/>
              <w:jc w:val="both"/>
              <w:rPr>
                <w:lang w:val="en-US"/>
              </w:rPr>
            </w:pPr>
            <w:r w:rsidRPr="00570FE0">
              <w:rPr>
                <w:lang w:val="en-US"/>
              </w:rPr>
              <w:t>25</w:t>
            </w:r>
          </w:p>
        </w:tc>
      </w:tr>
      <w:tr w:rsidR="002B76F1" w:rsidRPr="00570FE0" w:rsidTr="00132F7D">
        <w:tc>
          <w:tcPr>
            <w:tcW w:w="1597"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p>
        </w:tc>
        <w:tc>
          <w:tcPr>
            <w:tcW w:w="1598" w:type="dxa"/>
          </w:tcPr>
          <w:p w:rsidR="002B76F1" w:rsidRPr="00570FE0" w:rsidRDefault="002B76F1" w:rsidP="00132F7D">
            <w:pPr>
              <w:spacing w:line="480" w:lineRule="auto"/>
              <w:jc w:val="both"/>
              <w:rPr>
                <w:lang w:val="en-US"/>
              </w:rPr>
            </w:pPr>
            <w:r w:rsidRPr="00570FE0">
              <w:rPr>
                <w:lang w:val="en-US"/>
              </w:rPr>
              <w:t>50</w:t>
            </w:r>
          </w:p>
        </w:tc>
      </w:tr>
    </w:tbl>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Calculated value X².05= 50</w:t>
      </w:r>
    </w:p>
    <w:p w:rsidR="002B76F1" w:rsidRPr="00570FE0" w:rsidRDefault="002B76F1" w:rsidP="002B76F1">
      <w:pPr>
        <w:spacing w:line="480" w:lineRule="auto"/>
        <w:jc w:val="both"/>
        <w:rPr>
          <w:lang w:val="en-US"/>
        </w:rPr>
      </w:pPr>
      <w:r w:rsidRPr="00570FE0">
        <w:rPr>
          <w:lang w:val="en-US"/>
        </w:rPr>
        <w:t>Total value X².05 = 3.841</w:t>
      </w:r>
    </w:p>
    <w:p w:rsidR="002B76F1" w:rsidRPr="00570FE0" w:rsidRDefault="002B76F1" w:rsidP="002B76F1">
      <w:pPr>
        <w:spacing w:line="480" w:lineRule="auto"/>
        <w:jc w:val="both"/>
        <w:rPr>
          <w:lang w:val="en-US"/>
        </w:rPr>
      </w:pPr>
    </w:p>
    <w:p w:rsidR="002B76F1" w:rsidRPr="00570FE0" w:rsidRDefault="002B76F1" w:rsidP="002B76F1">
      <w:pPr>
        <w:spacing w:line="480" w:lineRule="auto"/>
        <w:jc w:val="both"/>
        <w:rPr>
          <w:lang w:val="en-US"/>
        </w:rPr>
      </w:pPr>
      <w:r w:rsidRPr="00570FE0">
        <w:rPr>
          <w:lang w:val="en-US"/>
        </w:rPr>
        <w:t>DECISION</w:t>
      </w:r>
    </w:p>
    <w:p w:rsidR="002B76F1" w:rsidRDefault="002B76F1" w:rsidP="002B76F1">
      <w:pPr>
        <w:spacing w:line="480" w:lineRule="auto"/>
        <w:jc w:val="both"/>
        <w:rPr>
          <w:lang w:val="en-US"/>
        </w:rPr>
      </w:pPr>
      <w:r w:rsidRPr="00570FE0">
        <w:rPr>
          <w:lang w:val="en-US"/>
        </w:rPr>
        <w:t xml:space="preserve">Since computed value is greater than table value,50 &gt; 3.841,reject Ho which means that improper project evaluation has significant influence on the bad debt of </w:t>
      </w:r>
      <w:r>
        <w:rPr>
          <w:lang w:val="en-US"/>
        </w:rPr>
        <w:t>Guaranty trust bank</w:t>
      </w:r>
      <w:r w:rsidRPr="00570FE0">
        <w:rPr>
          <w:lang w:val="en-US"/>
        </w:rPr>
        <w:t xml:space="preserve"> of Nigeria plc. </w:t>
      </w:r>
    </w:p>
    <w:p w:rsidR="002B76F1" w:rsidRDefault="002B76F1" w:rsidP="002B76F1">
      <w:pPr>
        <w:spacing w:line="480" w:lineRule="auto"/>
        <w:jc w:val="both"/>
        <w:rPr>
          <w:lang w:val="en-US"/>
        </w:rPr>
      </w:pPr>
    </w:p>
    <w:p w:rsidR="002B76F1" w:rsidRDefault="002B76F1" w:rsidP="002B76F1">
      <w:pPr>
        <w:spacing w:line="480" w:lineRule="auto"/>
        <w:jc w:val="both"/>
        <w:rPr>
          <w:lang w:val="en-US"/>
        </w:rPr>
      </w:pPr>
      <w:r>
        <w:rPr>
          <w:lang w:val="en-US"/>
        </w:rPr>
        <w:t xml:space="preserve">                                            </w:t>
      </w: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Default="002B76F1" w:rsidP="002B76F1">
      <w:pPr>
        <w:spacing w:line="480" w:lineRule="auto"/>
        <w:jc w:val="both"/>
        <w:rPr>
          <w:lang w:val="en-US"/>
        </w:rPr>
      </w:pPr>
    </w:p>
    <w:p w:rsidR="002B76F1" w:rsidRPr="00374CC6" w:rsidRDefault="002B76F1" w:rsidP="002B76F1">
      <w:pPr>
        <w:spacing w:line="480" w:lineRule="auto"/>
        <w:jc w:val="center"/>
        <w:rPr>
          <w:b/>
          <w:lang w:val="en-US"/>
        </w:rPr>
      </w:pPr>
      <w:r w:rsidRPr="00374CC6">
        <w:rPr>
          <w:b/>
          <w:lang w:val="en-US"/>
        </w:rPr>
        <w:lastRenderedPageBreak/>
        <w:t>CHAPTER FIVE</w:t>
      </w:r>
    </w:p>
    <w:p w:rsidR="002B76F1" w:rsidRPr="00374CC6" w:rsidRDefault="002B76F1" w:rsidP="002B76F1">
      <w:pPr>
        <w:spacing w:line="480" w:lineRule="auto"/>
        <w:jc w:val="center"/>
        <w:rPr>
          <w:b/>
          <w:lang w:val="en-US"/>
        </w:rPr>
      </w:pPr>
      <w:proofErr w:type="gramStart"/>
      <w:r w:rsidRPr="00374CC6">
        <w:rPr>
          <w:b/>
          <w:lang w:val="en-US"/>
        </w:rPr>
        <w:t>SUMMARY OF FINDINGS, RECOMMENDATIONS, CONCLUSION.</w:t>
      </w:r>
      <w:proofErr w:type="gramEnd"/>
    </w:p>
    <w:p w:rsidR="002B76F1" w:rsidRPr="00374CC6" w:rsidRDefault="002B76F1" w:rsidP="002B76F1">
      <w:pPr>
        <w:spacing w:line="480" w:lineRule="auto"/>
        <w:jc w:val="center"/>
        <w:rPr>
          <w:b/>
          <w:lang w:val="en-US"/>
        </w:rPr>
      </w:pPr>
      <w:r w:rsidRPr="00374CC6">
        <w:rPr>
          <w:b/>
          <w:lang w:val="en-US"/>
        </w:rPr>
        <w:t>5.1    SUMMARY OF FINDINGS</w:t>
      </w:r>
    </w:p>
    <w:p w:rsidR="002B76F1" w:rsidRPr="00570FE0" w:rsidRDefault="002B76F1" w:rsidP="002B76F1">
      <w:pPr>
        <w:spacing w:line="480" w:lineRule="auto"/>
        <w:jc w:val="both"/>
        <w:rPr>
          <w:lang w:val="en-US"/>
        </w:rPr>
      </w:pPr>
      <w:r w:rsidRPr="00570FE0">
        <w:rPr>
          <w:lang w:val="en-US"/>
        </w:rPr>
        <w:t xml:space="preserve">        In the course of the topic, credit management and the incidence of bad debt in Nigeria Deposit-Money banks (A case study of </w:t>
      </w:r>
      <w:r>
        <w:rPr>
          <w:lang w:val="en-US"/>
        </w:rPr>
        <w:t>Guaranty trust bank</w:t>
      </w:r>
      <w:r w:rsidRPr="00570FE0">
        <w:rPr>
          <w:lang w:val="en-US"/>
        </w:rPr>
        <w:t xml:space="preserve"> of Nigeria plc) the researcher had the following findings.</w:t>
      </w:r>
    </w:p>
    <w:p w:rsidR="002B76F1" w:rsidRPr="00570FE0" w:rsidRDefault="002B76F1" w:rsidP="002B76F1">
      <w:pPr>
        <w:numPr>
          <w:ilvl w:val="0"/>
          <w:numId w:val="33"/>
        </w:numPr>
        <w:spacing w:line="480" w:lineRule="auto"/>
        <w:jc w:val="both"/>
        <w:rPr>
          <w:lang w:val="en-US"/>
        </w:rPr>
      </w:pPr>
      <w:r w:rsidRPr="00570FE0">
        <w:rPr>
          <w:lang w:val="en-US"/>
        </w:rPr>
        <w:t xml:space="preserve">In the test for the first hypothesis, which was aimed at determining whether inadequate collateral provision by borrowers increases incidence 5 in chapter 4 was posed and the responses received showed that 40 or 80% of the responses received were of the opinion that inadequate collateral security provisions by the customers affects the incidences of bad debt in </w:t>
      </w:r>
      <w:r>
        <w:rPr>
          <w:lang w:val="en-US"/>
        </w:rPr>
        <w:t>Guaranty trust bank</w:t>
      </w:r>
      <w:r w:rsidRPr="00570FE0">
        <w:rPr>
          <w:lang w:val="en-US"/>
        </w:rPr>
        <w:t xml:space="preserve"> to a great extent where as 10 or 20% believed that it affects the incidences of bad debt to an extent. The researcher states as his findings that inadequate collateral security provisions by borrowers increases the incidence of bad debts in </w:t>
      </w:r>
      <w:r>
        <w:rPr>
          <w:lang w:val="en-US"/>
        </w:rPr>
        <w:t>Guaranty trust bank</w:t>
      </w:r>
      <w:r w:rsidRPr="00570FE0">
        <w:rPr>
          <w:lang w:val="en-US"/>
        </w:rPr>
        <w:t>.</w:t>
      </w:r>
    </w:p>
    <w:p w:rsidR="002B76F1" w:rsidRPr="00570FE0" w:rsidRDefault="002B76F1" w:rsidP="002B76F1">
      <w:pPr>
        <w:numPr>
          <w:ilvl w:val="0"/>
          <w:numId w:val="33"/>
        </w:numPr>
        <w:spacing w:line="480" w:lineRule="auto"/>
        <w:jc w:val="both"/>
        <w:rPr>
          <w:lang w:val="en-US"/>
        </w:rPr>
      </w:pPr>
      <w:r w:rsidRPr="00570FE0">
        <w:rPr>
          <w:lang w:val="en-US"/>
        </w:rPr>
        <w:t xml:space="preserve">In the test for the second hypothesis which was aimed at determining whether fund diversion affects bad debts in </w:t>
      </w:r>
      <w:r>
        <w:rPr>
          <w:lang w:val="en-US"/>
        </w:rPr>
        <w:t>Guaranty trust bank</w:t>
      </w:r>
      <w:r w:rsidRPr="00570FE0">
        <w:rPr>
          <w:lang w:val="en-US"/>
        </w:rPr>
        <w:t xml:space="preserve">. Question 6 in chapter 4 was posed and the responses received showed that 47 or 94% of the responses received accepted that fund diversion has a contrary view. The researcher states as his findings that fund diversion affects bad debts in </w:t>
      </w:r>
      <w:r>
        <w:rPr>
          <w:lang w:val="en-US"/>
        </w:rPr>
        <w:t>Guaranty trust bank</w:t>
      </w:r>
      <w:r w:rsidRPr="00570FE0">
        <w:rPr>
          <w:lang w:val="en-US"/>
        </w:rPr>
        <w:t xml:space="preserve"> of Nigeria plc.</w:t>
      </w:r>
    </w:p>
    <w:p w:rsidR="002B76F1" w:rsidRPr="00570FE0" w:rsidRDefault="002B76F1" w:rsidP="002B76F1">
      <w:pPr>
        <w:numPr>
          <w:ilvl w:val="0"/>
          <w:numId w:val="33"/>
        </w:numPr>
        <w:spacing w:line="480" w:lineRule="auto"/>
        <w:jc w:val="both"/>
        <w:rPr>
          <w:lang w:val="en-US"/>
        </w:rPr>
      </w:pPr>
      <w:r w:rsidRPr="00570FE0">
        <w:rPr>
          <w:lang w:val="en-US"/>
        </w:rPr>
        <w:t xml:space="preserve">In the test for the third hypothesis which was aimed at determining the extent of which government intervention in lending policies of Money-Deposit Banks. Question 8 in chapter 4 was posed and the responses ceiling </w:t>
      </w:r>
      <w:proofErr w:type="spellStart"/>
      <w:r w:rsidRPr="00570FE0">
        <w:rPr>
          <w:lang w:val="en-US"/>
        </w:rPr>
        <w:t>posses</w:t>
      </w:r>
      <w:proofErr w:type="spellEnd"/>
      <w:r w:rsidRPr="00570FE0">
        <w:rPr>
          <w:lang w:val="en-US"/>
        </w:rPr>
        <w:t xml:space="preserve"> a problem to </w:t>
      </w:r>
      <w:r>
        <w:rPr>
          <w:lang w:val="en-US"/>
        </w:rPr>
        <w:t>Guaranty trust bank</w:t>
      </w:r>
      <w:r w:rsidRPr="00570FE0">
        <w:rPr>
          <w:lang w:val="en-US"/>
        </w:rPr>
        <w:t xml:space="preserve"> in granting loans while 2 or 4% had a contrary view. The researcher states as his findings that government intervention has direct influences on </w:t>
      </w:r>
      <w:r>
        <w:rPr>
          <w:lang w:val="en-US"/>
        </w:rPr>
        <w:t>Guaranty trust bank</w:t>
      </w:r>
      <w:r w:rsidRPr="00570FE0">
        <w:rPr>
          <w:lang w:val="en-US"/>
        </w:rPr>
        <w:t xml:space="preserve"> of Nigeria plc bad debt.</w:t>
      </w:r>
    </w:p>
    <w:p w:rsidR="002B76F1" w:rsidRPr="00570FE0" w:rsidRDefault="002B76F1" w:rsidP="002B76F1">
      <w:pPr>
        <w:numPr>
          <w:ilvl w:val="0"/>
          <w:numId w:val="33"/>
        </w:numPr>
        <w:spacing w:line="480" w:lineRule="auto"/>
        <w:jc w:val="both"/>
        <w:rPr>
          <w:lang w:val="en-US"/>
        </w:rPr>
      </w:pPr>
      <w:r w:rsidRPr="00570FE0">
        <w:rPr>
          <w:lang w:val="en-US"/>
        </w:rPr>
        <w:lastRenderedPageBreak/>
        <w:t xml:space="preserve">In the test for the fourth hypothesis which was aimed at determining the effects of the incidences of bad debts in Money-Deposit Banks with regards to improper evaluation of projects, question 9 in chapter 4 was posed and the responses received showed that 50 or 100% of the responses received were of the opinion that improper project evaluation has significant relationship with bad debts in </w:t>
      </w:r>
      <w:r>
        <w:rPr>
          <w:lang w:val="en-US"/>
        </w:rPr>
        <w:t>Guaranty trust bank</w:t>
      </w:r>
      <w:r w:rsidRPr="00570FE0">
        <w:rPr>
          <w:lang w:val="en-US"/>
        </w:rPr>
        <w:t xml:space="preserve">. The researcher states as his findings that improper project evaluation has significant influence on the bad debt of </w:t>
      </w:r>
      <w:r>
        <w:rPr>
          <w:lang w:val="en-US"/>
        </w:rPr>
        <w:t>Guaranty trust bank</w:t>
      </w:r>
      <w:r w:rsidRPr="00570FE0">
        <w:rPr>
          <w:lang w:val="en-US"/>
        </w:rPr>
        <w:t xml:space="preserve"> of Nigeria plc.</w:t>
      </w:r>
    </w:p>
    <w:p w:rsidR="002B76F1" w:rsidRPr="00570FE0" w:rsidRDefault="002B76F1" w:rsidP="002B76F1">
      <w:pPr>
        <w:spacing w:line="480" w:lineRule="auto"/>
        <w:jc w:val="both"/>
        <w:rPr>
          <w:lang w:val="en-US"/>
        </w:rPr>
      </w:pPr>
      <w:r w:rsidRPr="00570FE0">
        <w:rPr>
          <w:lang w:val="en-US"/>
        </w:rPr>
        <w:t>5.2       RECOMMENDATIONS</w:t>
      </w:r>
    </w:p>
    <w:p w:rsidR="002B76F1" w:rsidRDefault="002B76F1" w:rsidP="002B76F1">
      <w:pPr>
        <w:spacing w:line="480" w:lineRule="auto"/>
        <w:jc w:val="both"/>
        <w:rPr>
          <w:lang w:val="en-US"/>
        </w:rPr>
      </w:pPr>
      <w:r w:rsidRPr="00570FE0">
        <w:rPr>
          <w:lang w:val="en-US"/>
        </w:rPr>
        <w:t xml:space="preserve">                  Based on the findings by the researcher in course of this research study, the researcher </w:t>
      </w:r>
      <w:r>
        <w:rPr>
          <w:lang w:val="en-US"/>
        </w:rPr>
        <w:t xml:space="preserve">      </w:t>
      </w:r>
    </w:p>
    <w:p w:rsidR="002B76F1" w:rsidRPr="00570FE0" w:rsidRDefault="002B76F1" w:rsidP="002B76F1">
      <w:pPr>
        <w:spacing w:line="480" w:lineRule="auto"/>
        <w:jc w:val="both"/>
        <w:rPr>
          <w:lang w:val="en-US"/>
        </w:rPr>
      </w:pPr>
      <w:r>
        <w:rPr>
          <w:lang w:val="en-US"/>
        </w:rPr>
        <w:t xml:space="preserve">       </w:t>
      </w:r>
      <w:proofErr w:type="gramStart"/>
      <w:r w:rsidRPr="00570FE0">
        <w:rPr>
          <w:lang w:val="en-US"/>
        </w:rPr>
        <w:t>therefore</w:t>
      </w:r>
      <w:proofErr w:type="gramEnd"/>
      <w:r w:rsidRPr="00570FE0">
        <w:rPr>
          <w:lang w:val="en-US"/>
        </w:rPr>
        <w:t xml:space="preserve"> made the following recommendations.</w:t>
      </w:r>
    </w:p>
    <w:p w:rsidR="002B76F1" w:rsidRPr="00570FE0" w:rsidRDefault="002B76F1" w:rsidP="002B76F1">
      <w:pPr>
        <w:spacing w:line="480" w:lineRule="auto"/>
        <w:ind w:left="360"/>
        <w:jc w:val="both"/>
        <w:rPr>
          <w:lang w:val="en-US"/>
        </w:rPr>
      </w:pPr>
      <w:r w:rsidRPr="00570FE0">
        <w:rPr>
          <w:lang w:val="en-US"/>
        </w:rPr>
        <w:t xml:space="preserve">         In the first findings, which states that inadequate collateral security provisions by borrowers increases the incidence of bad debts in </w:t>
      </w:r>
      <w:r>
        <w:rPr>
          <w:lang w:val="en-US"/>
        </w:rPr>
        <w:t>Guaranty trust bank</w:t>
      </w:r>
      <w:r w:rsidRPr="00570FE0">
        <w:rPr>
          <w:lang w:val="en-US"/>
        </w:rPr>
        <w:t>, banks should ensure that loans given out to customers are backed by adequate collateral security. This means that loans should be given to individuals and corporations with adequate collateral security.</w:t>
      </w:r>
    </w:p>
    <w:p w:rsidR="002B76F1" w:rsidRPr="00570FE0" w:rsidRDefault="002B76F1" w:rsidP="002B76F1">
      <w:pPr>
        <w:spacing w:line="480" w:lineRule="auto"/>
        <w:ind w:left="360"/>
        <w:jc w:val="both"/>
        <w:rPr>
          <w:lang w:val="en-US"/>
        </w:rPr>
      </w:pPr>
      <w:r w:rsidRPr="00570FE0">
        <w:rPr>
          <w:lang w:val="en-US"/>
        </w:rPr>
        <w:t xml:space="preserve">        In the second finding which states that fund diversion affects bad debt in </w:t>
      </w:r>
      <w:r>
        <w:rPr>
          <w:lang w:val="en-US"/>
        </w:rPr>
        <w:t>Guaranty trust bank</w:t>
      </w:r>
      <w:r w:rsidRPr="00570FE0">
        <w:rPr>
          <w:lang w:val="en-US"/>
        </w:rPr>
        <w:t xml:space="preserve">, there should be close and proper monitoring of loans before and after disbursement. </w:t>
      </w:r>
      <w:proofErr w:type="spellStart"/>
      <w:r w:rsidRPr="00570FE0">
        <w:rPr>
          <w:lang w:val="en-US"/>
        </w:rPr>
        <w:t>Infact</w:t>
      </w:r>
      <w:proofErr w:type="spellEnd"/>
      <w:r w:rsidRPr="00570FE0">
        <w:rPr>
          <w:lang w:val="en-US"/>
        </w:rPr>
        <w:t>, the monitoring should continue for the entire life of the loan.</w:t>
      </w:r>
    </w:p>
    <w:p w:rsidR="002B76F1" w:rsidRPr="00570FE0" w:rsidRDefault="002B76F1" w:rsidP="002B76F1">
      <w:pPr>
        <w:spacing w:line="480" w:lineRule="auto"/>
        <w:ind w:left="360"/>
        <w:jc w:val="both"/>
        <w:rPr>
          <w:lang w:val="en-US"/>
        </w:rPr>
      </w:pPr>
      <w:r w:rsidRPr="00570FE0">
        <w:rPr>
          <w:lang w:val="en-US"/>
        </w:rPr>
        <w:t xml:space="preserve">          In the third findings which stipulates that government intervention has a direct influence on </w:t>
      </w:r>
      <w:r>
        <w:rPr>
          <w:lang w:val="en-US"/>
        </w:rPr>
        <w:t>Guaranty trust bank</w:t>
      </w:r>
      <w:r w:rsidRPr="00570FE0">
        <w:rPr>
          <w:lang w:val="en-US"/>
        </w:rPr>
        <w:t xml:space="preserve"> bad debt in Nigeria, government should as much as possible reduce the incidence of conflicting policy pronouncements which have adverse effect on business projection. Again, much as interest earnings constitute a great proportion of the gross earning of banks, the bank should be caution in increasing the rates charged on a loan.</w:t>
      </w:r>
    </w:p>
    <w:p w:rsidR="002B76F1" w:rsidRPr="00570FE0" w:rsidRDefault="002B76F1" w:rsidP="002B76F1">
      <w:pPr>
        <w:spacing w:line="480" w:lineRule="auto"/>
        <w:ind w:left="360"/>
        <w:jc w:val="both"/>
        <w:rPr>
          <w:lang w:val="en-US"/>
        </w:rPr>
      </w:pPr>
      <w:r w:rsidRPr="00570FE0">
        <w:rPr>
          <w:lang w:val="en-US"/>
        </w:rPr>
        <w:t xml:space="preserve">          In the fourth finding which states that improper project evaluation has significant influence on the bad debt of </w:t>
      </w:r>
      <w:r>
        <w:rPr>
          <w:lang w:val="en-US"/>
        </w:rPr>
        <w:t>Guaranty trust bank</w:t>
      </w:r>
      <w:r w:rsidRPr="00570FE0">
        <w:rPr>
          <w:lang w:val="en-US"/>
        </w:rPr>
        <w:t xml:space="preserve">, the bankers should lay relatively more emphasis on the integrity of the borrower, the ability of the project to pay itself and previous </w:t>
      </w:r>
      <w:r w:rsidRPr="00570FE0">
        <w:rPr>
          <w:lang w:val="en-US"/>
        </w:rPr>
        <w:lastRenderedPageBreak/>
        <w:t>experience with the customers also advances department should be staffed with qualified and resourceful officers capable of making seasonal decisions based on credit analysis. These staff should benefit from regular training and re-training programmed in landing appraisals. The services of quantitative analysis who will appropriate data and can predict the provision for bad debts to be necessary.</w:t>
      </w:r>
    </w:p>
    <w:p w:rsidR="002B76F1" w:rsidRPr="00570FE0" w:rsidRDefault="002B76F1" w:rsidP="002B76F1">
      <w:pPr>
        <w:spacing w:line="480" w:lineRule="auto"/>
        <w:ind w:left="360"/>
        <w:jc w:val="both"/>
        <w:rPr>
          <w:lang w:val="en-US"/>
        </w:rPr>
      </w:pPr>
      <w:r w:rsidRPr="00570FE0">
        <w:rPr>
          <w:lang w:val="en-US"/>
        </w:rPr>
        <w:t>5.3     CONCLUSION</w:t>
      </w:r>
    </w:p>
    <w:p w:rsidR="002B76F1" w:rsidRPr="00570FE0" w:rsidRDefault="002B76F1" w:rsidP="002B76F1">
      <w:pPr>
        <w:spacing w:line="480" w:lineRule="auto"/>
        <w:ind w:left="360"/>
        <w:jc w:val="both"/>
        <w:rPr>
          <w:lang w:val="en-US"/>
        </w:rPr>
      </w:pPr>
      <w:r w:rsidRPr="00570FE0">
        <w:rPr>
          <w:lang w:val="en-US"/>
        </w:rPr>
        <w:t xml:space="preserve">         To manage loan and credit effectively, efforts have to be made to obey and respect the cannons of good lending and ensure adequate control and supervision on the facility extended within the frame work of government regulation and guidelines. Sound lending requires a clear, well articulated and easily accessible policy document which spells out the philosophy of lending. This will ensure that loan losses are kept at a minimum via a programmed which permits constant supervision on the projects being financed, easy identification of delinquent loans and instituting effective corrective measures.</w:t>
      </w:r>
    </w:p>
    <w:p w:rsidR="002B76F1" w:rsidRPr="00570FE0" w:rsidRDefault="002B76F1" w:rsidP="002B76F1">
      <w:pPr>
        <w:spacing w:line="480" w:lineRule="auto"/>
        <w:ind w:left="360"/>
        <w:jc w:val="both"/>
        <w:rPr>
          <w:lang w:val="en-US"/>
        </w:rPr>
      </w:pPr>
      <w:r w:rsidRPr="00570FE0">
        <w:rPr>
          <w:lang w:val="en-US"/>
        </w:rPr>
        <w:t xml:space="preserve">            It is instructive to note that no one can have complete control of his environment, which is Banking is dominated by external factors such as economic and political situations and unpredictable behavior of human beings.</w:t>
      </w:r>
    </w:p>
    <w:p w:rsidR="002B76F1" w:rsidRPr="00570FE0" w:rsidRDefault="002B76F1" w:rsidP="002B76F1">
      <w:pPr>
        <w:spacing w:line="480" w:lineRule="auto"/>
        <w:ind w:left="360"/>
        <w:jc w:val="both"/>
        <w:rPr>
          <w:lang w:val="en-US"/>
        </w:rPr>
      </w:pPr>
      <w:r w:rsidRPr="00570FE0">
        <w:rPr>
          <w:lang w:val="en-US"/>
        </w:rPr>
        <w:t xml:space="preserve">             All these factors are subject to change and therefore increase the risk of bank lending, losses are normal in the business of lending money but they must not be disproportionately high lending. Officers are therefore expected to continuously evaluate their loan portfolios and make adequate provisions for losses. The issue of bad debts cannot be ruled out in banking business but the incidence can be minimized with prudent lending philosophy and proper grasp of economic and political environment factors.  </w:t>
      </w:r>
    </w:p>
    <w:p w:rsidR="002B76F1" w:rsidRPr="00570FE0" w:rsidRDefault="002B76F1" w:rsidP="002B76F1">
      <w:pPr>
        <w:spacing w:line="480" w:lineRule="auto"/>
        <w:jc w:val="both"/>
        <w:rPr>
          <w:lang w:val="en-US"/>
        </w:rPr>
      </w:pPr>
      <w:r w:rsidRPr="00570FE0">
        <w:rPr>
          <w:lang w:val="en-US"/>
        </w:rPr>
        <w:t xml:space="preserve">                                  </w:t>
      </w:r>
    </w:p>
    <w:p w:rsidR="002B76F1" w:rsidRPr="00570FE0" w:rsidRDefault="002B76F1" w:rsidP="002B76F1">
      <w:pPr>
        <w:spacing w:line="480" w:lineRule="auto"/>
        <w:ind w:left="360"/>
        <w:jc w:val="both"/>
        <w:rPr>
          <w:lang w:val="en-US"/>
        </w:rPr>
      </w:pPr>
    </w:p>
    <w:p w:rsidR="002B76F1" w:rsidRDefault="002B76F1" w:rsidP="002B76F1">
      <w:pPr>
        <w:spacing w:line="480" w:lineRule="auto"/>
        <w:ind w:left="360"/>
        <w:jc w:val="both"/>
        <w:rPr>
          <w:lang w:val="en-US"/>
        </w:rPr>
      </w:pPr>
      <w:r w:rsidRPr="00570FE0">
        <w:rPr>
          <w:lang w:val="en-US"/>
        </w:rPr>
        <w:t xml:space="preserve">                                        </w:t>
      </w:r>
    </w:p>
    <w:p w:rsidR="002B76F1" w:rsidRPr="00854A53" w:rsidRDefault="002B76F1" w:rsidP="002B76F1">
      <w:pPr>
        <w:spacing w:line="480" w:lineRule="auto"/>
        <w:ind w:left="360"/>
        <w:rPr>
          <w:b/>
          <w:lang w:val="en-US"/>
        </w:rPr>
      </w:pPr>
      <w:r w:rsidRPr="00854A53">
        <w:rPr>
          <w:b/>
          <w:lang w:val="en-US"/>
        </w:rPr>
        <w:lastRenderedPageBreak/>
        <w:t xml:space="preserve">                                  REFRENSES </w:t>
      </w:r>
    </w:p>
    <w:p w:rsidR="002B76F1" w:rsidRPr="00570FE0" w:rsidRDefault="002B76F1" w:rsidP="002B76F1">
      <w:pPr>
        <w:spacing w:line="480" w:lineRule="auto"/>
        <w:ind w:left="360"/>
        <w:rPr>
          <w:lang w:val="en-US"/>
        </w:rPr>
      </w:pPr>
    </w:p>
    <w:p w:rsidR="002B76F1" w:rsidRPr="00570FE0" w:rsidRDefault="002B76F1" w:rsidP="002B76F1">
      <w:pPr>
        <w:spacing w:line="480" w:lineRule="auto"/>
        <w:ind w:left="360"/>
        <w:rPr>
          <w:lang w:val="en-US"/>
        </w:rPr>
      </w:pPr>
      <w:proofErr w:type="spellStart"/>
      <w:r w:rsidRPr="00570FE0">
        <w:rPr>
          <w:lang w:val="en-US"/>
        </w:rPr>
        <w:t>Egginton</w:t>
      </w:r>
      <w:proofErr w:type="gramStart"/>
      <w:r w:rsidRPr="00570FE0">
        <w:rPr>
          <w:lang w:val="en-US"/>
        </w:rPr>
        <w:t>,O</w:t>
      </w:r>
      <w:r>
        <w:rPr>
          <w:lang w:val="en-US"/>
        </w:rPr>
        <w:t>.A</w:t>
      </w:r>
      <w:proofErr w:type="spellEnd"/>
      <w:proofErr w:type="gramEnd"/>
      <w:r>
        <w:rPr>
          <w:lang w:val="en-US"/>
        </w:rPr>
        <w:t>. (2020</w:t>
      </w:r>
      <w:r w:rsidRPr="00570FE0">
        <w:rPr>
          <w:lang w:val="en-US"/>
        </w:rPr>
        <w:t xml:space="preserve">). </w:t>
      </w:r>
      <w:r w:rsidRPr="00570FE0">
        <w:rPr>
          <w:i/>
          <w:lang w:val="en-US"/>
        </w:rPr>
        <w:t>Accounting for the Lending Banker:</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Longman  </w:t>
      </w:r>
    </w:p>
    <w:p w:rsidR="002B76F1" w:rsidRPr="00570FE0" w:rsidRDefault="002B76F1" w:rsidP="002B76F1">
      <w:pPr>
        <w:spacing w:line="480" w:lineRule="auto"/>
        <w:ind w:left="360"/>
        <w:rPr>
          <w:lang w:val="en-US"/>
        </w:rPr>
      </w:pPr>
      <w:r w:rsidRPr="00570FE0">
        <w:rPr>
          <w:lang w:val="en-US"/>
        </w:rPr>
        <w:t xml:space="preserve">                 Group Ltd.</w:t>
      </w:r>
    </w:p>
    <w:p w:rsidR="002B76F1" w:rsidRPr="00570FE0" w:rsidRDefault="002B76F1" w:rsidP="002B76F1">
      <w:pPr>
        <w:spacing w:line="480" w:lineRule="auto"/>
        <w:ind w:left="360"/>
        <w:rPr>
          <w:lang w:val="en-US"/>
        </w:rPr>
      </w:pPr>
      <w:proofErr w:type="spellStart"/>
      <w:r w:rsidRPr="00570FE0">
        <w:rPr>
          <w:lang w:val="en-US"/>
        </w:rPr>
        <w:t>Fumes</w:t>
      </w:r>
      <w:proofErr w:type="gramStart"/>
      <w:r w:rsidRPr="00570FE0">
        <w:rPr>
          <w:lang w:val="en-US"/>
        </w:rPr>
        <w:t>,E.L</w:t>
      </w:r>
      <w:proofErr w:type="spellEnd"/>
      <w:proofErr w:type="gramEnd"/>
      <w:r w:rsidRPr="00570FE0">
        <w:rPr>
          <w:lang w:val="en-US"/>
        </w:rPr>
        <w:t>.</w:t>
      </w:r>
      <w:r>
        <w:rPr>
          <w:lang w:val="en-US"/>
        </w:rPr>
        <w:t xml:space="preserve"> (2019</w:t>
      </w:r>
      <w:r w:rsidRPr="00570FE0">
        <w:rPr>
          <w:lang w:val="en-US"/>
        </w:rPr>
        <w:t xml:space="preserve">) . </w:t>
      </w:r>
      <w:r w:rsidRPr="00570FE0">
        <w:rPr>
          <w:i/>
          <w:lang w:val="en-US"/>
        </w:rPr>
        <w:t xml:space="preserve">Money and Banking in </w:t>
      </w:r>
      <w:proofErr w:type="gramStart"/>
      <w:r w:rsidRPr="00570FE0">
        <w:rPr>
          <w:i/>
          <w:lang w:val="en-US"/>
        </w:rPr>
        <w:t>Developing</w:t>
      </w:r>
      <w:r w:rsidRPr="00570FE0">
        <w:rPr>
          <w:lang w:val="en-US"/>
        </w:rPr>
        <w:t xml:space="preserve">  Countries</w:t>
      </w:r>
      <w:proofErr w:type="gramEnd"/>
      <w:r>
        <w:rPr>
          <w:lang w:val="en-US"/>
        </w:rPr>
        <w:t>:</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w:t>
      </w:r>
    </w:p>
    <w:p w:rsidR="002B76F1" w:rsidRPr="00570FE0" w:rsidRDefault="002B76F1" w:rsidP="002B76F1">
      <w:pPr>
        <w:spacing w:line="480" w:lineRule="auto"/>
        <w:ind w:left="360"/>
        <w:rPr>
          <w:lang w:val="en-US"/>
        </w:rPr>
      </w:pPr>
      <w:r w:rsidRPr="00570FE0">
        <w:rPr>
          <w:lang w:val="en-US"/>
        </w:rPr>
        <w:t xml:space="preserve">            </w:t>
      </w:r>
      <w:proofErr w:type="spellStart"/>
      <w:proofErr w:type="gramStart"/>
      <w:r w:rsidRPr="00570FE0">
        <w:rPr>
          <w:lang w:val="en-US"/>
        </w:rPr>
        <w:t>Heinemenn</w:t>
      </w:r>
      <w:proofErr w:type="spellEnd"/>
      <w:r w:rsidRPr="00570FE0">
        <w:rPr>
          <w:lang w:val="en-US"/>
        </w:rPr>
        <w:t>.</w:t>
      </w:r>
      <w:proofErr w:type="gramEnd"/>
    </w:p>
    <w:p w:rsidR="002B76F1" w:rsidRPr="00570FE0" w:rsidRDefault="002B76F1" w:rsidP="002B76F1">
      <w:pPr>
        <w:spacing w:line="480" w:lineRule="auto"/>
        <w:ind w:left="360"/>
        <w:rPr>
          <w:lang w:val="en-US"/>
        </w:rPr>
      </w:pPr>
      <w:proofErr w:type="spellStart"/>
      <w:r w:rsidRPr="00570FE0">
        <w:rPr>
          <w:lang w:val="en-US"/>
        </w:rPr>
        <w:t>Holden</w:t>
      </w:r>
      <w:proofErr w:type="gramStart"/>
      <w:r w:rsidRPr="00570FE0">
        <w:rPr>
          <w:lang w:val="en-US"/>
        </w:rPr>
        <w:t>,D.M</w:t>
      </w:r>
      <w:proofErr w:type="spellEnd"/>
      <w:proofErr w:type="gramEnd"/>
      <w:r w:rsidRPr="00570FE0">
        <w:rPr>
          <w:lang w:val="en-US"/>
        </w:rPr>
        <w:t>.</w:t>
      </w:r>
      <w:r>
        <w:rPr>
          <w:lang w:val="en-US"/>
        </w:rPr>
        <w:t>(2016</w:t>
      </w:r>
      <w:r w:rsidRPr="00570FE0">
        <w:rPr>
          <w:lang w:val="en-US"/>
        </w:rPr>
        <w:t xml:space="preserve">). </w:t>
      </w:r>
      <w:r w:rsidRPr="00570FE0">
        <w:rPr>
          <w:i/>
          <w:lang w:val="en-US"/>
        </w:rPr>
        <w:t>The law and Practice of Banking</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Pitman  </w:t>
      </w:r>
    </w:p>
    <w:p w:rsidR="002B76F1" w:rsidRPr="00570FE0" w:rsidRDefault="002B76F1" w:rsidP="002B76F1">
      <w:pPr>
        <w:spacing w:line="480" w:lineRule="auto"/>
        <w:ind w:left="360"/>
        <w:rPr>
          <w:lang w:val="en-US"/>
        </w:rPr>
      </w:pPr>
      <w:r w:rsidRPr="00570FE0">
        <w:rPr>
          <w:lang w:val="en-US"/>
        </w:rPr>
        <w:t xml:space="preserve">             </w:t>
      </w:r>
      <w:proofErr w:type="gramStart"/>
      <w:r w:rsidRPr="00570FE0">
        <w:rPr>
          <w:lang w:val="en-US"/>
        </w:rPr>
        <w:t>Publishers.</w:t>
      </w:r>
      <w:proofErr w:type="gramEnd"/>
    </w:p>
    <w:p w:rsidR="002B76F1" w:rsidRPr="00570FE0" w:rsidRDefault="002B76F1" w:rsidP="002B76F1">
      <w:pPr>
        <w:spacing w:line="480" w:lineRule="auto"/>
        <w:ind w:left="360"/>
        <w:rPr>
          <w:lang w:val="en-US"/>
        </w:rPr>
      </w:pPr>
      <w:proofErr w:type="spellStart"/>
      <w:r w:rsidRPr="00570FE0">
        <w:rPr>
          <w:lang w:val="en-US"/>
        </w:rPr>
        <w:t>Hundeyin</w:t>
      </w:r>
      <w:proofErr w:type="gramStart"/>
      <w:r w:rsidRPr="00570FE0">
        <w:rPr>
          <w:lang w:val="en-US"/>
        </w:rPr>
        <w:t>,A.W</w:t>
      </w:r>
      <w:proofErr w:type="spellEnd"/>
      <w:proofErr w:type="gramEnd"/>
      <w:r w:rsidRPr="00570FE0">
        <w:rPr>
          <w:lang w:val="en-US"/>
        </w:rPr>
        <w:t>. (1985).</w:t>
      </w:r>
      <w:r w:rsidRPr="00570FE0">
        <w:rPr>
          <w:i/>
          <w:lang w:val="en-US"/>
        </w:rPr>
        <w:t xml:space="preserve">Debt Management in Money-Deposit Banks in </w:t>
      </w:r>
      <w:smartTag w:uri="urn:schemas-microsoft-com:office:smarttags" w:element="country-region">
        <w:smartTag w:uri="urn:schemas-microsoft-com:office:smarttags" w:element="place">
          <w:r w:rsidRPr="00570FE0">
            <w:rPr>
              <w:i/>
              <w:lang w:val="en-US"/>
            </w:rPr>
            <w:t>Nigeria</w:t>
          </w:r>
        </w:smartTag>
      </w:smartTag>
      <w:r w:rsidRPr="00570FE0">
        <w:rPr>
          <w:i/>
          <w:lang w:val="en-US"/>
        </w:rPr>
        <w:t>:</w:t>
      </w:r>
      <w:r w:rsidRPr="00570FE0">
        <w:rPr>
          <w:lang w:val="en-US"/>
        </w:rPr>
        <w:t xml:space="preserve">  </w:t>
      </w:r>
    </w:p>
    <w:p w:rsidR="002B76F1" w:rsidRPr="00570FE0" w:rsidRDefault="002B76F1" w:rsidP="002B76F1">
      <w:pPr>
        <w:spacing w:line="480" w:lineRule="auto"/>
        <w:ind w:left="360"/>
        <w:rPr>
          <w:lang w:val="en-US"/>
        </w:rPr>
      </w:pPr>
      <w:r w:rsidRPr="00570FE0">
        <w:rPr>
          <w:lang w:val="en-US"/>
        </w:rPr>
        <w:t xml:space="preserve">                  </w:t>
      </w:r>
      <w:smartTag w:uri="urn:schemas-microsoft-com:office:smarttags" w:element="City">
        <w:smartTag w:uri="urn:schemas-microsoft-com:office:smarttags" w:element="place">
          <w:r w:rsidRPr="00570FE0">
            <w:rPr>
              <w:lang w:val="en-US"/>
            </w:rPr>
            <w:t>Lagos</w:t>
          </w:r>
        </w:smartTag>
      </w:smartTag>
      <w:r w:rsidRPr="00570FE0">
        <w:rPr>
          <w:lang w:val="en-US"/>
        </w:rPr>
        <w:t xml:space="preserve">. </w:t>
      </w:r>
      <w:proofErr w:type="gramStart"/>
      <w:r w:rsidRPr="00570FE0">
        <w:rPr>
          <w:lang w:val="en-US"/>
        </w:rPr>
        <w:t>First Bank of Nigeria Ltd.</w:t>
      </w:r>
      <w:proofErr w:type="gramEnd"/>
    </w:p>
    <w:p w:rsidR="002B76F1" w:rsidRPr="00570FE0" w:rsidRDefault="002B76F1" w:rsidP="002B76F1">
      <w:pPr>
        <w:spacing w:line="480" w:lineRule="auto"/>
        <w:ind w:left="360"/>
        <w:rPr>
          <w:lang w:val="en-US"/>
        </w:rPr>
      </w:pPr>
      <w:proofErr w:type="spellStart"/>
      <w:smartTag w:uri="urn:schemas-microsoft-com:office:smarttags" w:element="City">
        <w:smartTag w:uri="urn:schemas-microsoft-com:office:smarttags" w:element="place">
          <w:r w:rsidRPr="00570FE0">
            <w:rPr>
              <w:lang w:val="en-US"/>
            </w:rPr>
            <w:t>Hutchinson</w:t>
          </w:r>
        </w:smartTag>
      </w:smartTag>
      <w:proofErr w:type="gramStart"/>
      <w:r w:rsidRPr="00570FE0">
        <w:rPr>
          <w:lang w:val="en-US"/>
        </w:rPr>
        <w:t>,H.U</w:t>
      </w:r>
      <w:proofErr w:type="spellEnd"/>
      <w:proofErr w:type="gramEnd"/>
      <w:r w:rsidRPr="00570FE0">
        <w:rPr>
          <w:lang w:val="en-US"/>
        </w:rPr>
        <w:t xml:space="preserve">.(1981). </w:t>
      </w:r>
      <w:r w:rsidRPr="00570FE0">
        <w:rPr>
          <w:i/>
          <w:lang w:val="en-US"/>
        </w:rPr>
        <w:t>Interpretation of Balance Sheets:</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Institute of  </w:t>
      </w:r>
    </w:p>
    <w:p w:rsidR="002B76F1" w:rsidRPr="00570FE0" w:rsidRDefault="002B76F1" w:rsidP="002B76F1">
      <w:pPr>
        <w:spacing w:line="480" w:lineRule="auto"/>
        <w:ind w:left="360"/>
        <w:rPr>
          <w:lang w:val="en-US"/>
        </w:rPr>
      </w:pPr>
      <w:r w:rsidRPr="00570FE0">
        <w:rPr>
          <w:lang w:val="en-US"/>
        </w:rPr>
        <w:t xml:space="preserve">                    </w:t>
      </w:r>
      <w:proofErr w:type="gramStart"/>
      <w:r w:rsidRPr="00570FE0">
        <w:rPr>
          <w:lang w:val="en-US"/>
        </w:rPr>
        <w:t>Bankers.</w:t>
      </w:r>
      <w:proofErr w:type="gramEnd"/>
    </w:p>
    <w:p w:rsidR="002B76F1" w:rsidRPr="00570FE0" w:rsidRDefault="002B76F1" w:rsidP="002B76F1">
      <w:pPr>
        <w:spacing w:line="480" w:lineRule="auto"/>
        <w:ind w:left="360"/>
        <w:rPr>
          <w:lang w:val="en-US"/>
        </w:rPr>
      </w:pPr>
      <w:proofErr w:type="spellStart"/>
      <w:r w:rsidRPr="00570FE0">
        <w:rPr>
          <w:lang w:val="en-US"/>
        </w:rPr>
        <w:t>Mandel</w:t>
      </w:r>
      <w:proofErr w:type="gramStart"/>
      <w:r w:rsidRPr="00570FE0">
        <w:rPr>
          <w:lang w:val="en-US"/>
        </w:rPr>
        <w:t>,E</w:t>
      </w:r>
      <w:proofErr w:type="spellEnd"/>
      <w:proofErr w:type="gramEnd"/>
      <w:r w:rsidRPr="00570FE0">
        <w:rPr>
          <w:lang w:val="en-US"/>
        </w:rPr>
        <w:t xml:space="preserve">.(1979).  </w:t>
      </w:r>
      <w:r w:rsidRPr="00570FE0">
        <w:rPr>
          <w:i/>
          <w:lang w:val="en-US"/>
        </w:rPr>
        <w:t>Marxist Economics Theory:</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w:t>
      </w:r>
      <w:proofErr w:type="spellStart"/>
      <w:proofErr w:type="gramStart"/>
      <w:r w:rsidRPr="00570FE0">
        <w:rPr>
          <w:lang w:val="en-US"/>
        </w:rPr>
        <w:t>Merline</w:t>
      </w:r>
      <w:proofErr w:type="spellEnd"/>
      <w:r w:rsidRPr="00570FE0">
        <w:rPr>
          <w:lang w:val="en-US"/>
        </w:rPr>
        <w:t xml:space="preserve"> press.</w:t>
      </w:r>
      <w:proofErr w:type="gramEnd"/>
    </w:p>
    <w:p w:rsidR="002B76F1" w:rsidRPr="00570FE0" w:rsidRDefault="002B76F1" w:rsidP="002B76F1">
      <w:pPr>
        <w:spacing w:line="480" w:lineRule="auto"/>
        <w:rPr>
          <w:lang w:val="en-US"/>
        </w:rPr>
      </w:pPr>
      <w:r w:rsidRPr="00570FE0">
        <w:rPr>
          <w:lang w:val="en-US"/>
        </w:rPr>
        <w:t xml:space="preserve">      </w:t>
      </w:r>
      <w:proofErr w:type="spellStart"/>
      <w:r w:rsidRPr="00570FE0">
        <w:rPr>
          <w:lang w:val="en-US"/>
        </w:rPr>
        <w:t>Mather</w:t>
      </w:r>
      <w:proofErr w:type="gramStart"/>
      <w:r w:rsidRPr="00570FE0">
        <w:rPr>
          <w:lang w:val="en-US"/>
        </w:rPr>
        <w:t>,L.C</w:t>
      </w:r>
      <w:proofErr w:type="spellEnd"/>
      <w:proofErr w:type="gramEnd"/>
      <w:r w:rsidRPr="00570FE0">
        <w:rPr>
          <w:lang w:val="en-US"/>
        </w:rPr>
        <w:t xml:space="preserve">.(1979). </w:t>
      </w:r>
      <w:r w:rsidRPr="00570FE0">
        <w:rPr>
          <w:i/>
          <w:lang w:val="en-US"/>
        </w:rPr>
        <w:t xml:space="preserve">The Lending Banker: </w:t>
      </w:r>
      <w:smartTag w:uri="urn:schemas-microsoft-com:office:smarttags" w:element="City">
        <w:smartTag w:uri="urn:schemas-microsoft-com:office:smarttags" w:element="place">
          <w:r w:rsidRPr="00570FE0">
            <w:rPr>
              <w:i/>
              <w:lang w:val="en-US"/>
            </w:rPr>
            <w:t>London</w:t>
          </w:r>
        </w:smartTag>
      </w:smartTag>
      <w:r w:rsidRPr="00570FE0">
        <w:rPr>
          <w:i/>
          <w:lang w:val="en-US"/>
        </w:rPr>
        <w:t xml:space="preserve">. </w:t>
      </w:r>
      <w:proofErr w:type="gramStart"/>
      <w:r w:rsidRPr="00570FE0">
        <w:rPr>
          <w:lang w:val="en-US"/>
        </w:rPr>
        <w:t>Waterloo and Sons.</w:t>
      </w:r>
      <w:proofErr w:type="gramEnd"/>
      <w:r w:rsidRPr="00570FE0">
        <w:rPr>
          <w:lang w:val="en-US"/>
        </w:rPr>
        <w:t xml:space="preserve"> </w:t>
      </w:r>
    </w:p>
    <w:p w:rsidR="002B76F1" w:rsidRPr="00570FE0" w:rsidRDefault="002B76F1" w:rsidP="002B76F1">
      <w:pPr>
        <w:spacing w:line="480" w:lineRule="auto"/>
        <w:rPr>
          <w:lang w:val="en-US"/>
        </w:rPr>
      </w:pPr>
      <w:r w:rsidRPr="00570FE0">
        <w:rPr>
          <w:lang w:val="en-US"/>
        </w:rPr>
        <w:t xml:space="preserve">      </w:t>
      </w:r>
      <w:proofErr w:type="spellStart"/>
      <w:r w:rsidRPr="00570FE0">
        <w:rPr>
          <w:lang w:val="en-US"/>
        </w:rPr>
        <w:t>Mather</w:t>
      </w:r>
      <w:proofErr w:type="gramStart"/>
      <w:r w:rsidRPr="00570FE0">
        <w:rPr>
          <w:lang w:val="en-US"/>
        </w:rPr>
        <w:t>,</w:t>
      </w:r>
      <w:smartTag w:uri="urn:schemas-microsoft-com:office:smarttags" w:element="place">
        <w:r w:rsidRPr="00570FE0">
          <w:rPr>
            <w:lang w:val="en-US"/>
          </w:rPr>
          <w:t>I</w:t>
        </w:r>
        <w:proofErr w:type="spellEnd"/>
        <w:proofErr w:type="gramEnd"/>
        <w:r w:rsidRPr="00570FE0">
          <w:rPr>
            <w:lang w:val="en-US"/>
          </w:rPr>
          <w:t>.</w:t>
        </w:r>
      </w:smartTag>
      <w:r w:rsidRPr="00570FE0">
        <w:rPr>
          <w:lang w:val="en-US"/>
        </w:rPr>
        <w:t xml:space="preserve"> (1979).    </w:t>
      </w:r>
      <w:r w:rsidRPr="00570FE0">
        <w:rPr>
          <w:i/>
          <w:lang w:val="en-US"/>
        </w:rPr>
        <w:t>Introduction of Financial Management</w:t>
      </w:r>
      <w:r w:rsidRPr="00570FE0">
        <w:rPr>
          <w:lang w:val="en-US"/>
        </w:rPr>
        <w:t xml:space="preserve">: </w:t>
      </w:r>
      <w:smartTag w:uri="urn:schemas-microsoft-com:office:smarttags" w:element="State">
        <w:smartTag w:uri="urn:schemas-microsoft-com:office:smarttags" w:element="place">
          <w:r w:rsidRPr="00570FE0">
            <w:rPr>
              <w:lang w:val="en-US"/>
            </w:rPr>
            <w:t>New York</w:t>
          </w:r>
        </w:smartTag>
      </w:smartTag>
      <w:r w:rsidRPr="00570FE0">
        <w:rPr>
          <w:lang w:val="en-US"/>
        </w:rPr>
        <w:t xml:space="preserve">. </w:t>
      </w:r>
    </w:p>
    <w:p w:rsidR="002B76F1" w:rsidRPr="00570FE0" w:rsidRDefault="002B76F1" w:rsidP="002B76F1">
      <w:pPr>
        <w:spacing w:line="480" w:lineRule="auto"/>
        <w:rPr>
          <w:lang w:val="en-US"/>
        </w:rPr>
      </w:pPr>
      <w:r w:rsidRPr="00570FE0">
        <w:rPr>
          <w:lang w:val="en-US"/>
        </w:rPr>
        <w:t xml:space="preserve">                   Macmillan.</w:t>
      </w:r>
    </w:p>
    <w:p w:rsidR="002B76F1" w:rsidRPr="00570FE0" w:rsidRDefault="002B76F1" w:rsidP="002B76F1">
      <w:pPr>
        <w:spacing w:line="480" w:lineRule="auto"/>
        <w:rPr>
          <w:lang w:val="en-US"/>
        </w:rPr>
      </w:pPr>
      <w:r w:rsidRPr="00570FE0">
        <w:rPr>
          <w:lang w:val="en-US"/>
        </w:rPr>
        <w:t xml:space="preserve">      </w:t>
      </w:r>
      <w:proofErr w:type="spellStart"/>
      <w:r w:rsidRPr="00570FE0">
        <w:rPr>
          <w:lang w:val="en-US"/>
        </w:rPr>
        <w:t>Nwankwo</w:t>
      </w:r>
      <w:proofErr w:type="gramStart"/>
      <w:r w:rsidRPr="00570FE0">
        <w:rPr>
          <w:lang w:val="en-US"/>
        </w:rPr>
        <w:t>,W</w:t>
      </w:r>
      <w:proofErr w:type="spellEnd"/>
      <w:proofErr w:type="gramEnd"/>
      <w:r w:rsidRPr="00570FE0">
        <w:rPr>
          <w:lang w:val="en-US"/>
        </w:rPr>
        <w:t>.(1980).</w:t>
      </w:r>
      <w:r w:rsidRPr="00570FE0">
        <w:rPr>
          <w:i/>
          <w:lang w:val="en-US"/>
        </w:rPr>
        <w:t>The Nigerian Financial System</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Macmillan.</w:t>
      </w:r>
    </w:p>
    <w:p w:rsidR="002B76F1" w:rsidRPr="00570FE0" w:rsidRDefault="002B76F1" w:rsidP="002B76F1">
      <w:pPr>
        <w:spacing w:line="480" w:lineRule="auto"/>
        <w:rPr>
          <w:lang w:val="en-US"/>
        </w:rPr>
      </w:pPr>
      <w:r w:rsidRPr="00570FE0">
        <w:rPr>
          <w:lang w:val="en-US"/>
        </w:rPr>
        <w:t xml:space="preserve">      </w:t>
      </w:r>
      <w:proofErr w:type="spellStart"/>
      <w:r w:rsidRPr="00570FE0">
        <w:rPr>
          <w:lang w:val="en-US"/>
        </w:rPr>
        <w:t>Ojo</w:t>
      </w:r>
      <w:proofErr w:type="gramStart"/>
      <w:r w:rsidRPr="00570FE0">
        <w:rPr>
          <w:lang w:val="en-US"/>
        </w:rPr>
        <w:t>,A.J</w:t>
      </w:r>
      <w:proofErr w:type="spellEnd"/>
      <w:proofErr w:type="gramEnd"/>
      <w:r w:rsidRPr="00570FE0">
        <w:rPr>
          <w:lang w:val="en-US"/>
        </w:rPr>
        <w:t xml:space="preserve">. $ </w:t>
      </w:r>
      <w:proofErr w:type="spellStart"/>
      <w:r w:rsidRPr="00570FE0">
        <w:rPr>
          <w:lang w:val="en-US"/>
        </w:rPr>
        <w:t>Adewumi,W</w:t>
      </w:r>
      <w:proofErr w:type="spellEnd"/>
      <w:r w:rsidRPr="00570FE0">
        <w:rPr>
          <w:lang w:val="en-US"/>
        </w:rPr>
        <w:t xml:space="preserve">.(1982) </w:t>
      </w:r>
      <w:r w:rsidRPr="00570FE0">
        <w:rPr>
          <w:i/>
          <w:lang w:val="en-US"/>
        </w:rPr>
        <w:t>Banking and Finance in Nigerian:</w:t>
      </w:r>
      <w:r w:rsidRPr="00570FE0">
        <w:rPr>
          <w:lang w:val="en-US"/>
        </w:rPr>
        <w:t xml:space="preserve"> </w:t>
      </w:r>
      <w:smartTag w:uri="urn:schemas-microsoft-com:office:smarttags" w:element="place">
        <w:r w:rsidRPr="00570FE0">
          <w:rPr>
            <w:lang w:val="en-US"/>
          </w:rPr>
          <w:t>Bradford</w:t>
        </w:r>
      </w:smartTag>
      <w:r w:rsidRPr="00570FE0">
        <w:rPr>
          <w:lang w:val="en-US"/>
        </w:rPr>
        <w:t xml:space="preserve"> </w:t>
      </w:r>
    </w:p>
    <w:p w:rsidR="002B76F1" w:rsidRPr="00570FE0" w:rsidRDefault="002B76F1" w:rsidP="002B76F1">
      <w:pPr>
        <w:spacing w:line="480" w:lineRule="auto"/>
        <w:rPr>
          <w:lang w:val="en-US"/>
        </w:rPr>
      </w:pPr>
      <w:r w:rsidRPr="00570FE0">
        <w:rPr>
          <w:lang w:val="en-US"/>
        </w:rPr>
        <w:t xml:space="preserve">                                         Shiva: Graham </w:t>
      </w:r>
      <w:proofErr w:type="spellStart"/>
      <w:r w:rsidRPr="00570FE0">
        <w:rPr>
          <w:lang w:val="en-US"/>
        </w:rPr>
        <w:t>Burm</w:t>
      </w:r>
      <w:proofErr w:type="spellEnd"/>
      <w:r w:rsidRPr="00570FE0">
        <w:rPr>
          <w:lang w:val="en-US"/>
        </w:rPr>
        <w:t xml:space="preserve">. </w:t>
      </w:r>
    </w:p>
    <w:p w:rsidR="002B76F1" w:rsidRPr="00570FE0" w:rsidRDefault="002B76F1" w:rsidP="002B76F1">
      <w:pPr>
        <w:spacing w:line="480" w:lineRule="auto"/>
        <w:rPr>
          <w:lang w:val="en-US"/>
        </w:rPr>
      </w:pPr>
      <w:r w:rsidRPr="00570FE0">
        <w:rPr>
          <w:lang w:val="en-US"/>
        </w:rPr>
        <w:t xml:space="preserve">      </w:t>
      </w:r>
      <w:proofErr w:type="spellStart"/>
      <w:r w:rsidRPr="00570FE0">
        <w:rPr>
          <w:lang w:val="en-US"/>
        </w:rPr>
        <w:t>Okogbo</w:t>
      </w:r>
      <w:proofErr w:type="gramStart"/>
      <w:r w:rsidRPr="00570FE0">
        <w:rPr>
          <w:lang w:val="en-US"/>
        </w:rPr>
        <w:t>,P.N.C</w:t>
      </w:r>
      <w:proofErr w:type="spellEnd"/>
      <w:proofErr w:type="gramEnd"/>
      <w:r w:rsidRPr="00570FE0">
        <w:rPr>
          <w:lang w:val="en-US"/>
        </w:rPr>
        <w:t xml:space="preserve">.(1981). </w:t>
      </w:r>
      <w:r w:rsidRPr="00570FE0">
        <w:rPr>
          <w:i/>
          <w:lang w:val="en-US"/>
        </w:rPr>
        <w:t xml:space="preserve">Nigerian’s Financial System: </w:t>
      </w:r>
      <w:smartTag w:uri="urn:schemas-microsoft-com:office:smarttags" w:element="place">
        <w:r w:rsidRPr="00570FE0">
          <w:rPr>
            <w:lang w:val="en-US"/>
          </w:rPr>
          <w:t>Essex</w:t>
        </w:r>
      </w:smartTag>
      <w:r w:rsidRPr="00570FE0">
        <w:rPr>
          <w:lang w:val="en-US"/>
        </w:rPr>
        <w:t xml:space="preserve">. Longman Group </w:t>
      </w:r>
    </w:p>
    <w:p w:rsidR="002B76F1" w:rsidRPr="00570FE0" w:rsidRDefault="002B76F1" w:rsidP="002B76F1">
      <w:pPr>
        <w:spacing w:line="480" w:lineRule="auto"/>
        <w:rPr>
          <w:lang w:val="es-ES_tradnl"/>
        </w:rPr>
      </w:pPr>
      <w:r w:rsidRPr="00570FE0">
        <w:rPr>
          <w:lang w:val="es-ES_tradnl"/>
        </w:rPr>
        <w:t xml:space="preserve">                    Ltd.  </w:t>
      </w:r>
    </w:p>
    <w:p w:rsidR="002B76F1" w:rsidRPr="00570FE0" w:rsidRDefault="002B76F1" w:rsidP="002B76F1">
      <w:pPr>
        <w:spacing w:line="480" w:lineRule="auto"/>
        <w:rPr>
          <w:lang w:val="en-US"/>
        </w:rPr>
      </w:pPr>
      <w:r w:rsidRPr="00570FE0">
        <w:rPr>
          <w:lang w:val="es-ES_tradnl"/>
        </w:rPr>
        <w:t xml:space="preserve">     </w:t>
      </w:r>
      <w:proofErr w:type="spellStart"/>
      <w:r w:rsidRPr="00570FE0">
        <w:rPr>
          <w:lang w:val="es-ES_tradnl"/>
        </w:rPr>
        <w:t>Oseymala</w:t>
      </w:r>
      <w:proofErr w:type="gramStart"/>
      <w:r w:rsidRPr="00570FE0">
        <w:rPr>
          <w:lang w:val="es-ES_tradnl"/>
        </w:rPr>
        <w:t>,R.K.O</w:t>
      </w:r>
      <w:proofErr w:type="spellEnd"/>
      <w:proofErr w:type="gramEnd"/>
      <w:r w:rsidRPr="00570FE0">
        <w:rPr>
          <w:lang w:val="es-ES_tradnl"/>
        </w:rPr>
        <w:t xml:space="preserve">.(1984). </w:t>
      </w:r>
      <w:r w:rsidRPr="00570FE0">
        <w:rPr>
          <w:i/>
          <w:lang w:val="en-US"/>
        </w:rPr>
        <w:t>Practice of Banking:</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Macmillan.</w:t>
      </w:r>
    </w:p>
    <w:p w:rsidR="002B76F1" w:rsidRPr="00570FE0" w:rsidRDefault="002B76F1" w:rsidP="002B76F1">
      <w:pPr>
        <w:spacing w:line="480" w:lineRule="auto"/>
        <w:rPr>
          <w:lang w:val="en-US"/>
        </w:rPr>
      </w:pPr>
      <w:r w:rsidRPr="00570FE0">
        <w:rPr>
          <w:lang w:val="en-US"/>
        </w:rPr>
        <w:t xml:space="preserve">     </w:t>
      </w:r>
      <w:proofErr w:type="spellStart"/>
      <w:r w:rsidRPr="00570FE0">
        <w:rPr>
          <w:lang w:val="en-US"/>
        </w:rPr>
        <w:t>Pitcher</w:t>
      </w:r>
      <w:proofErr w:type="gramStart"/>
      <w:r w:rsidRPr="00570FE0">
        <w:rPr>
          <w:lang w:val="en-US"/>
        </w:rPr>
        <w:t>,M.A</w:t>
      </w:r>
      <w:proofErr w:type="spellEnd"/>
      <w:proofErr w:type="gramEnd"/>
      <w:r w:rsidRPr="00570FE0">
        <w:rPr>
          <w:lang w:val="en-US"/>
        </w:rPr>
        <w:t xml:space="preserve">.(1991). </w:t>
      </w:r>
      <w:r w:rsidRPr="00570FE0">
        <w:rPr>
          <w:i/>
          <w:lang w:val="en-US"/>
        </w:rPr>
        <w:t>Management Accounting for the Lending Banker</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w:t>
      </w:r>
    </w:p>
    <w:p w:rsidR="002B76F1" w:rsidRPr="00570FE0" w:rsidRDefault="002B76F1" w:rsidP="002B76F1">
      <w:pPr>
        <w:spacing w:line="480" w:lineRule="auto"/>
        <w:rPr>
          <w:lang w:val="en-US"/>
        </w:rPr>
      </w:pPr>
      <w:r w:rsidRPr="00570FE0">
        <w:rPr>
          <w:lang w:val="en-US"/>
        </w:rPr>
        <w:t xml:space="preserve">                  Macmillan.</w:t>
      </w:r>
    </w:p>
    <w:p w:rsidR="002B76F1" w:rsidRPr="00570FE0" w:rsidRDefault="002B76F1" w:rsidP="002B76F1">
      <w:pPr>
        <w:spacing w:line="480" w:lineRule="auto"/>
        <w:rPr>
          <w:lang w:val="en-US"/>
        </w:rPr>
      </w:pPr>
      <w:r w:rsidRPr="00570FE0">
        <w:rPr>
          <w:lang w:val="en-US"/>
        </w:rPr>
        <w:t xml:space="preserve">     </w:t>
      </w:r>
      <w:proofErr w:type="spellStart"/>
      <w:smartTag w:uri="urn:schemas-microsoft-com:office:smarttags" w:element="place">
        <w:smartTag w:uri="urn:schemas-microsoft-com:office:smarttags" w:element="City">
          <w:r w:rsidRPr="00570FE0">
            <w:rPr>
              <w:lang w:val="en-US"/>
            </w:rPr>
            <w:t>Robinson</w:t>
          </w:r>
        </w:smartTag>
        <w:proofErr w:type="gramStart"/>
        <w:r w:rsidRPr="00570FE0">
          <w:rPr>
            <w:lang w:val="en-US"/>
          </w:rPr>
          <w:t>,</w:t>
        </w:r>
        <w:smartTag w:uri="urn:schemas-microsoft-com:office:smarttags" w:element="State">
          <w:r w:rsidRPr="00570FE0">
            <w:rPr>
              <w:lang w:val="en-US"/>
            </w:rPr>
            <w:t>R.I</w:t>
          </w:r>
          <w:proofErr w:type="spellEnd"/>
          <w:proofErr w:type="gramEnd"/>
          <w:r w:rsidRPr="00570FE0">
            <w:rPr>
              <w:lang w:val="en-US"/>
            </w:rPr>
            <w:t>.</w:t>
          </w:r>
        </w:smartTag>
      </w:smartTag>
      <w:r w:rsidRPr="00570FE0">
        <w:rPr>
          <w:lang w:val="en-US"/>
        </w:rPr>
        <w:t xml:space="preserve"> (1962). </w:t>
      </w:r>
      <w:r w:rsidRPr="00570FE0">
        <w:rPr>
          <w:i/>
          <w:lang w:val="en-US"/>
        </w:rPr>
        <w:t>The Management of Bank Funds:</w:t>
      </w:r>
      <w:r w:rsidRPr="00570FE0">
        <w:rPr>
          <w:lang w:val="en-US"/>
        </w:rPr>
        <w:t xml:space="preserve"> </w:t>
      </w:r>
      <w:smartTag w:uri="urn:schemas-microsoft-com:office:smarttags" w:element="State">
        <w:smartTag w:uri="urn:schemas-microsoft-com:office:smarttags" w:element="place">
          <w:r w:rsidRPr="00570FE0">
            <w:rPr>
              <w:lang w:val="en-US"/>
            </w:rPr>
            <w:t>New York</w:t>
          </w:r>
        </w:smartTag>
      </w:smartTag>
      <w:r w:rsidRPr="00570FE0">
        <w:rPr>
          <w:lang w:val="en-US"/>
        </w:rPr>
        <w:t xml:space="preserve">. McGraw </w:t>
      </w:r>
    </w:p>
    <w:p w:rsidR="002B76F1" w:rsidRPr="00570FE0" w:rsidRDefault="002B76F1" w:rsidP="002B76F1">
      <w:pPr>
        <w:spacing w:line="480" w:lineRule="auto"/>
        <w:rPr>
          <w:lang w:val="en-US"/>
        </w:rPr>
      </w:pPr>
      <w:r w:rsidRPr="00570FE0">
        <w:rPr>
          <w:lang w:val="en-US"/>
        </w:rPr>
        <w:lastRenderedPageBreak/>
        <w:t xml:space="preserve">                      </w:t>
      </w:r>
      <w:proofErr w:type="gramStart"/>
      <w:r w:rsidRPr="00570FE0">
        <w:rPr>
          <w:lang w:val="en-US"/>
        </w:rPr>
        <w:t>Hill.</w:t>
      </w:r>
      <w:proofErr w:type="gramEnd"/>
    </w:p>
    <w:p w:rsidR="002B76F1" w:rsidRPr="00570FE0" w:rsidRDefault="002B76F1" w:rsidP="002B76F1">
      <w:pPr>
        <w:spacing w:line="480" w:lineRule="auto"/>
        <w:rPr>
          <w:lang w:val="en-US"/>
        </w:rPr>
      </w:pPr>
      <w:r w:rsidRPr="00570FE0">
        <w:rPr>
          <w:lang w:val="en-US"/>
        </w:rPr>
        <w:t xml:space="preserve">     </w:t>
      </w:r>
      <w:proofErr w:type="spellStart"/>
      <w:proofErr w:type="gramStart"/>
      <w:r w:rsidRPr="00570FE0">
        <w:rPr>
          <w:lang w:val="en-US"/>
        </w:rPr>
        <w:t>Ugwu</w:t>
      </w:r>
      <w:proofErr w:type="spellEnd"/>
      <w:r w:rsidRPr="00570FE0">
        <w:rPr>
          <w:lang w:val="en-US"/>
        </w:rPr>
        <w:t>.</w:t>
      </w:r>
      <w:proofErr w:type="gramEnd"/>
      <w:r w:rsidRPr="00570FE0">
        <w:rPr>
          <w:lang w:val="en-US"/>
        </w:rPr>
        <w:t xml:space="preserve"> C.C</w:t>
      </w:r>
      <w:proofErr w:type="gramStart"/>
      <w:r w:rsidRPr="00570FE0">
        <w:rPr>
          <w:lang w:val="en-US"/>
        </w:rPr>
        <w:t>.(</w:t>
      </w:r>
      <w:proofErr w:type="gramEnd"/>
      <w:r>
        <w:rPr>
          <w:lang w:val="en-US"/>
        </w:rPr>
        <w:t>2025</w:t>
      </w:r>
      <w:r w:rsidRPr="00570FE0">
        <w:rPr>
          <w:lang w:val="en-US"/>
        </w:rPr>
        <w:t xml:space="preserve">). </w:t>
      </w:r>
      <w:r w:rsidRPr="00570FE0">
        <w:rPr>
          <w:i/>
          <w:lang w:val="en-US"/>
        </w:rPr>
        <w:t>Management Accounting</w:t>
      </w:r>
      <w:r w:rsidRPr="00570FE0">
        <w:rPr>
          <w:lang w:val="en-US"/>
        </w:rPr>
        <w:t xml:space="preserve">: </w:t>
      </w:r>
      <w:proofErr w:type="spellStart"/>
      <w:r w:rsidRPr="00570FE0">
        <w:rPr>
          <w:lang w:val="en-US"/>
        </w:rPr>
        <w:t>Enugu.Dikasinma</w:t>
      </w:r>
      <w:proofErr w:type="spellEnd"/>
      <w:r w:rsidRPr="00570FE0">
        <w:rPr>
          <w:lang w:val="en-US"/>
        </w:rPr>
        <w:t xml:space="preserve"> Publishers.</w:t>
      </w:r>
    </w:p>
    <w:p w:rsidR="002B76F1" w:rsidRPr="00570FE0" w:rsidRDefault="002B76F1" w:rsidP="002B76F1">
      <w:pPr>
        <w:spacing w:line="480" w:lineRule="auto"/>
        <w:rPr>
          <w:lang w:val="en-US"/>
        </w:rPr>
      </w:pPr>
      <w:r w:rsidRPr="00570FE0">
        <w:rPr>
          <w:lang w:val="en-US"/>
        </w:rPr>
        <w:t xml:space="preserve">    </w:t>
      </w:r>
    </w:p>
    <w:p w:rsidR="002B76F1" w:rsidRPr="00570FE0" w:rsidRDefault="002B76F1" w:rsidP="002B76F1">
      <w:pPr>
        <w:spacing w:line="480" w:lineRule="auto"/>
        <w:rPr>
          <w:lang w:val="en-US"/>
        </w:rPr>
      </w:pPr>
      <w:r w:rsidRPr="00570FE0">
        <w:rPr>
          <w:lang w:val="en-US"/>
        </w:rPr>
        <w:t xml:space="preserve">      </w:t>
      </w:r>
      <w:proofErr w:type="gramStart"/>
      <w:r w:rsidRPr="00570FE0">
        <w:rPr>
          <w:lang w:val="en-US"/>
        </w:rPr>
        <w:t>JOURNALS  ARTICLES</w:t>
      </w:r>
      <w:proofErr w:type="gramEnd"/>
    </w:p>
    <w:p w:rsidR="002B76F1" w:rsidRPr="00570FE0" w:rsidRDefault="002B76F1" w:rsidP="002B76F1">
      <w:pPr>
        <w:spacing w:line="480" w:lineRule="auto"/>
        <w:rPr>
          <w:lang w:val="en-US"/>
        </w:rPr>
      </w:pPr>
      <w:r w:rsidRPr="00570FE0">
        <w:rPr>
          <w:lang w:val="en-US"/>
        </w:rPr>
        <w:t xml:space="preserve">     </w:t>
      </w:r>
      <w:proofErr w:type="spellStart"/>
      <w:r w:rsidRPr="00570FE0">
        <w:rPr>
          <w:lang w:val="en-US"/>
        </w:rPr>
        <w:t>Adewurumi</w:t>
      </w:r>
      <w:proofErr w:type="gramStart"/>
      <w:r w:rsidRPr="00570FE0">
        <w:rPr>
          <w:lang w:val="en-US"/>
        </w:rPr>
        <w:t>,w</w:t>
      </w:r>
      <w:proofErr w:type="spellEnd"/>
      <w:proofErr w:type="gramEnd"/>
      <w:r w:rsidRPr="00570FE0">
        <w:rPr>
          <w:lang w:val="en-US"/>
        </w:rPr>
        <w:t xml:space="preserve">(1984). A Survey of Lending Concepts principle and their   </w:t>
      </w:r>
    </w:p>
    <w:p w:rsidR="002B76F1" w:rsidRPr="00570FE0" w:rsidRDefault="002B76F1" w:rsidP="002B76F1">
      <w:pPr>
        <w:spacing w:line="480" w:lineRule="auto"/>
        <w:rPr>
          <w:i/>
          <w:lang w:val="en-US"/>
        </w:rPr>
      </w:pPr>
      <w:r w:rsidRPr="00570FE0">
        <w:rPr>
          <w:lang w:val="en-US"/>
        </w:rPr>
        <w:t xml:space="preserve">     </w:t>
      </w:r>
      <w:proofErr w:type="gramStart"/>
      <w:r w:rsidRPr="00570FE0">
        <w:rPr>
          <w:lang w:val="en-US"/>
        </w:rPr>
        <w:t>Implications for Banker in Nigerian.</w:t>
      </w:r>
      <w:proofErr w:type="gramEnd"/>
      <w:r w:rsidRPr="00570FE0">
        <w:rPr>
          <w:lang w:val="en-US"/>
        </w:rPr>
        <w:t xml:space="preserve"> </w:t>
      </w:r>
      <w:r w:rsidRPr="00570FE0">
        <w:rPr>
          <w:i/>
          <w:lang w:val="en-US"/>
        </w:rPr>
        <w:t xml:space="preserve">Journals of the Nigerian Institute of  </w:t>
      </w:r>
    </w:p>
    <w:p w:rsidR="002B76F1" w:rsidRPr="00570FE0" w:rsidRDefault="002B76F1" w:rsidP="002B76F1">
      <w:pPr>
        <w:spacing w:line="480" w:lineRule="auto"/>
        <w:rPr>
          <w:lang w:val="en-US"/>
        </w:rPr>
      </w:pPr>
      <w:r w:rsidRPr="00570FE0">
        <w:rPr>
          <w:i/>
          <w:lang w:val="en-US"/>
        </w:rPr>
        <w:t xml:space="preserve">       </w:t>
      </w:r>
      <w:proofErr w:type="gramStart"/>
      <w:r w:rsidRPr="00570FE0">
        <w:rPr>
          <w:i/>
          <w:lang w:val="en-US"/>
        </w:rPr>
        <w:t>Bankers</w:t>
      </w:r>
      <w:r w:rsidRPr="00570FE0">
        <w:rPr>
          <w:lang w:val="en-US"/>
        </w:rPr>
        <w:t xml:space="preserve"> Vol. 3.</w:t>
      </w:r>
      <w:r w:rsidRPr="00570FE0">
        <w:rPr>
          <w:lang w:val="en-GB"/>
        </w:rPr>
        <w:t>No.2.</w:t>
      </w:r>
      <w:proofErr w:type="gramEnd"/>
      <w:r w:rsidRPr="00570FE0">
        <w:rPr>
          <w:lang w:val="en-GB"/>
        </w:rPr>
        <w:t xml:space="preserve">   </w:t>
      </w:r>
    </w:p>
    <w:p w:rsidR="002B76F1" w:rsidRPr="00570FE0" w:rsidRDefault="002B76F1" w:rsidP="002B76F1">
      <w:pPr>
        <w:spacing w:line="480" w:lineRule="auto"/>
        <w:rPr>
          <w:lang w:val="en-US"/>
        </w:rPr>
      </w:pPr>
      <w:r w:rsidRPr="00570FE0">
        <w:rPr>
          <w:lang w:val="en-GB"/>
        </w:rPr>
        <w:t xml:space="preserve">     </w:t>
      </w:r>
      <w:r w:rsidRPr="00570FE0">
        <w:rPr>
          <w:lang w:val="en-US"/>
        </w:rPr>
        <w:t xml:space="preserve"> </w:t>
      </w:r>
      <w:proofErr w:type="spellStart"/>
      <w:r w:rsidRPr="00570FE0">
        <w:rPr>
          <w:lang w:val="en-US"/>
        </w:rPr>
        <w:t>Donaldson</w:t>
      </w:r>
      <w:proofErr w:type="gramStart"/>
      <w:r w:rsidRPr="00570FE0">
        <w:rPr>
          <w:lang w:val="en-US"/>
        </w:rPr>
        <w:t>,T.H</w:t>
      </w:r>
      <w:proofErr w:type="spellEnd"/>
      <w:proofErr w:type="gramEnd"/>
      <w:r w:rsidRPr="00570FE0">
        <w:rPr>
          <w:lang w:val="en-US"/>
        </w:rPr>
        <w:t xml:space="preserve">.(1977).  Banking for a going concern principles of </w:t>
      </w:r>
    </w:p>
    <w:p w:rsidR="002B76F1" w:rsidRPr="00570FE0" w:rsidRDefault="002B76F1" w:rsidP="002B76F1">
      <w:pPr>
        <w:spacing w:line="480" w:lineRule="auto"/>
        <w:rPr>
          <w:lang w:val="en-US"/>
        </w:rPr>
      </w:pPr>
      <w:r w:rsidRPr="00570FE0">
        <w:rPr>
          <w:lang w:val="en-US"/>
        </w:rPr>
        <w:t xml:space="preserve">     </w:t>
      </w:r>
      <w:proofErr w:type="gramStart"/>
      <w:r w:rsidRPr="00570FE0">
        <w:rPr>
          <w:lang w:val="en-US"/>
        </w:rPr>
        <w:t>sound</w:t>
      </w:r>
      <w:proofErr w:type="gramEnd"/>
      <w:r w:rsidRPr="00570FE0">
        <w:rPr>
          <w:lang w:val="en-US"/>
        </w:rPr>
        <w:t xml:space="preserve"> Lending</w:t>
      </w:r>
      <w:r w:rsidRPr="00570FE0">
        <w:rPr>
          <w:i/>
          <w:lang w:val="en-US"/>
        </w:rPr>
        <w:t xml:space="preserve">. </w:t>
      </w:r>
      <w:proofErr w:type="gramStart"/>
      <w:r w:rsidRPr="00570FE0">
        <w:rPr>
          <w:i/>
          <w:lang w:val="en-US"/>
        </w:rPr>
        <w:t>Journal of Nigerian Institute of Bankers</w:t>
      </w:r>
      <w:r w:rsidRPr="00570FE0">
        <w:rPr>
          <w:lang w:val="en-US"/>
        </w:rPr>
        <w:t xml:space="preserve"> Vol.4, No 5.</w:t>
      </w:r>
      <w:proofErr w:type="gramEnd"/>
    </w:p>
    <w:p w:rsidR="002B76F1" w:rsidRPr="00570FE0" w:rsidRDefault="002B76F1" w:rsidP="002B76F1">
      <w:pPr>
        <w:tabs>
          <w:tab w:val="left" w:pos="2235"/>
        </w:tabs>
        <w:spacing w:line="480" w:lineRule="auto"/>
        <w:rPr>
          <w:lang w:val="en-US"/>
        </w:rPr>
      </w:pPr>
      <w:r w:rsidRPr="00570FE0">
        <w:rPr>
          <w:lang w:val="en-US"/>
        </w:rPr>
        <w:t xml:space="preserve">     </w:t>
      </w:r>
      <w:proofErr w:type="spellStart"/>
      <w:r w:rsidRPr="00570FE0">
        <w:rPr>
          <w:lang w:val="en-US"/>
        </w:rPr>
        <w:t>Lambo</w:t>
      </w:r>
      <w:proofErr w:type="gramStart"/>
      <w:r w:rsidRPr="00570FE0">
        <w:rPr>
          <w:lang w:val="en-US"/>
        </w:rPr>
        <w:t>,E</w:t>
      </w:r>
      <w:proofErr w:type="spellEnd"/>
      <w:proofErr w:type="gramEnd"/>
      <w:r w:rsidRPr="00570FE0">
        <w:rPr>
          <w:lang w:val="en-US"/>
        </w:rPr>
        <w:t xml:space="preserve">.(1983). Prediction of Customers Loan Repayment </w:t>
      </w:r>
      <w:proofErr w:type="spellStart"/>
      <w:r w:rsidRPr="00570FE0">
        <w:rPr>
          <w:lang w:val="en-US"/>
        </w:rPr>
        <w:t>Behaviour</w:t>
      </w:r>
      <w:proofErr w:type="spellEnd"/>
      <w:r w:rsidRPr="00570FE0">
        <w:rPr>
          <w:lang w:val="en-US"/>
        </w:rPr>
        <w:t xml:space="preserve">-A </w:t>
      </w:r>
    </w:p>
    <w:p w:rsidR="002B76F1" w:rsidRPr="00570FE0" w:rsidRDefault="002B76F1" w:rsidP="002B76F1">
      <w:pPr>
        <w:tabs>
          <w:tab w:val="left" w:pos="2235"/>
        </w:tabs>
        <w:spacing w:line="480" w:lineRule="auto"/>
        <w:rPr>
          <w:i/>
          <w:lang w:val="en-US"/>
        </w:rPr>
      </w:pPr>
      <w:r w:rsidRPr="00570FE0">
        <w:rPr>
          <w:lang w:val="en-US"/>
        </w:rPr>
        <w:t xml:space="preserve">    Case Study </w:t>
      </w:r>
      <w:proofErr w:type="gramStart"/>
      <w:r w:rsidRPr="00570FE0">
        <w:rPr>
          <w:lang w:val="en-US"/>
        </w:rPr>
        <w:t>of  Money</w:t>
      </w:r>
      <w:proofErr w:type="gramEnd"/>
      <w:r w:rsidRPr="00570FE0">
        <w:rPr>
          <w:lang w:val="en-US"/>
        </w:rPr>
        <w:t xml:space="preserve">-Deposit Banks´´ </w:t>
      </w:r>
      <w:r w:rsidRPr="00570FE0">
        <w:rPr>
          <w:i/>
          <w:lang w:val="en-US"/>
        </w:rPr>
        <w:t xml:space="preserve">Nigerian Journal of Economic and </w:t>
      </w:r>
    </w:p>
    <w:p w:rsidR="002B76F1" w:rsidRPr="00570FE0" w:rsidRDefault="002B76F1" w:rsidP="002B76F1">
      <w:pPr>
        <w:tabs>
          <w:tab w:val="left" w:pos="2235"/>
        </w:tabs>
        <w:spacing w:line="480" w:lineRule="auto"/>
        <w:rPr>
          <w:lang w:val="en-US"/>
        </w:rPr>
      </w:pPr>
      <w:r w:rsidRPr="00570FE0">
        <w:rPr>
          <w:i/>
          <w:lang w:val="en-US"/>
        </w:rPr>
        <w:t xml:space="preserve">    Social Studies</w:t>
      </w:r>
      <w:r w:rsidRPr="00570FE0">
        <w:rPr>
          <w:lang w:val="en-US"/>
        </w:rPr>
        <w:t xml:space="preserve"> Vol.27, No1.             </w:t>
      </w:r>
    </w:p>
    <w:p w:rsidR="002B76F1" w:rsidRPr="00570FE0" w:rsidRDefault="002B76F1" w:rsidP="002B76F1">
      <w:pPr>
        <w:spacing w:line="480" w:lineRule="auto"/>
        <w:jc w:val="center"/>
      </w:pPr>
      <w:r w:rsidRPr="00570FE0">
        <w:rPr>
          <w:lang w:val="en-US"/>
        </w:rPr>
        <w:t xml:space="preserve">                                       </w:t>
      </w:r>
      <w:r w:rsidRPr="00570FE0">
        <w:t xml:space="preserve">                                                                                               </w:t>
      </w:r>
    </w:p>
    <w:p w:rsidR="002B76F1" w:rsidRPr="00570FE0" w:rsidRDefault="002B76F1" w:rsidP="002B76F1">
      <w:pPr>
        <w:spacing w:line="480" w:lineRule="auto"/>
        <w:jc w:val="center"/>
      </w:pPr>
      <w:r w:rsidRPr="00570FE0">
        <w:t xml:space="preserve">                                                                                          </w:t>
      </w:r>
    </w:p>
    <w:p w:rsidR="002B76F1" w:rsidRPr="00570FE0" w:rsidRDefault="002B76F1" w:rsidP="002B76F1">
      <w:pPr>
        <w:spacing w:line="480" w:lineRule="auto"/>
        <w:jc w:val="center"/>
      </w:pPr>
    </w:p>
    <w:p w:rsidR="002B76F1" w:rsidRDefault="002B76F1" w:rsidP="002B76F1">
      <w:pPr>
        <w:spacing w:line="480" w:lineRule="auto"/>
        <w:jc w:val="center"/>
      </w:pPr>
      <w:r w:rsidRPr="00570FE0">
        <w:t xml:space="preserve">                                                                           </w:t>
      </w:r>
    </w:p>
    <w:p w:rsidR="002B76F1" w:rsidRDefault="002B76F1" w:rsidP="002B76F1">
      <w:pPr>
        <w:spacing w:line="480" w:lineRule="auto"/>
        <w:jc w:val="center"/>
      </w:pPr>
    </w:p>
    <w:p w:rsidR="002B76F1" w:rsidRDefault="002B76F1" w:rsidP="002B76F1">
      <w:pPr>
        <w:spacing w:line="480" w:lineRule="auto"/>
        <w:jc w:val="center"/>
      </w:pPr>
    </w:p>
    <w:p w:rsidR="002B76F1" w:rsidRDefault="002B76F1" w:rsidP="002B76F1">
      <w:pPr>
        <w:spacing w:line="480" w:lineRule="auto"/>
        <w:jc w:val="center"/>
      </w:pPr>
    </w:p>
    <w:p w:rsidR="002B76F1" w:rsidRDefault="002B76F1" w:rsidP="002B76F1">
      <w:pPr>
        <w:spacing w:line="480" w:lineRule="auto"/>
        <w:jc w:val="center"/>
      </w:pPr>
    </w:p>
    <w:p w:rsidR="002B76F1" w:rsidRDefault="002B76F1" w:rsidP="002B76F1">
      <w:pPr>
        <w:spacing w:line="480" w:lineRule="auto"/>
        <w:jc w:val="center"/>
      </w:pPr>
    </w:p>
    <w:p w:rsidR="002B76F1" w:rsidRDefault="002B76F1" w:rsidP="002B76F1">
      <w:pPr>
        <w:spacing w:line="480" w:lineRule="auto"/>
        <w:jc w:val="center"/>
      </w:pPr>
    </w:p>
    <w:p w:rsidR="002B76F1" w:rsidRDefault="002B76F1" w:rsidP="002B76F1">
      <w:pPr>
        <w:spacing w:line="480" w:lineRule="auto"/>
        <w:jc w:val="center"/>
      </w:pPr>
    </w:p>
    <w:p w:rsidR="002B76F1" w:rsidRDefault="002B76F1" w:rsidP="002B76F1">
      <w:pPr>
        <w:spacing w:line="480" w:lineRule="auto"/>
        <w:jc w:val="center"/>
      </w:pPr>
    </w:p>
    <w:p w:rsidR="002B76F1" w:rsidRDefault="002B76F1" w:rsidP="002B76F1">
      <w:pPr>
        <w:spacing w:line="480" w:lineRule="auto"/>
        <w:jc w:val="center"/>
      </w:pPr>
    </w:p>
    <w:p w:rsidR="002B76F1" w:rsidRPr="00570FE0" w:rsidRDefault="002B76F1" w:rsidP="002B76F1">
      <w:pPr>
        <w:spacing w:line="480" w:lineRule="auto"/>
        <w:jc w:val="center"/>
      </w:pPr>
      <w:r>
        <w:lastRenderedPageBreak/>
        <w:t xml:space="preserve">                                                                                </w:t>
      </w:r>
      <w:r w:rsidRPr="00570FE0">
        <w:t>Department of Banking and Finance</w:t>
      </w:r>
    </w:p>
    <w:p w:rsidR="002B76F1" w:rsidRPr="00570FE0" w:rsidRDefault="002B76F1" w:rsidP="002B76F1">
      <w:pPr>
        <w:spacing w:line="480" w:lineRule="auto"/>
        <w:jc w:val="center"/>
      </w:pPr>
      <w:r>
        <w:t xml:space="preserve">                 </w:t>
      </w:r>
      <w:r>
        <w:tab/>
        <w:t xml:space="preserve">   </w:t>
      </w:r>
      <w:r>
        <w:tab/>
        <w:t xml:space="preserve">  </w:t>
      </w:r>
      <w:r>
        <w:tab/>
        <w:t xml:space="preserve">     </w:t>
      </w:r>
      <w:r w:rsidRPr="00570FE0">
        <w:t>Caritas University,</w:t>
      </w:r>
    </w:p>
    <w:p w:rsidR="002B76F1" w:rsidRPr="00570FE0" w:rsidRDefault="002B76F1" w:rsidP="002B76F1">
      <w:pPr>
        <w:spacing w:line="480" w:lineRule="auto"/>
      </w:pPr>
      <w:r w:rsidRPr="00570FE0">
        <w:t xml:space="preserve">                                                                           </w:t>
      </w:r>
      <w:r>
        <w:t xml:space="preserve">              </w:t>
      </w:r>
      <w:r w:rsidRPr="00570FE0">
        <w:t xml:space="preserve"> P.M.B 01784</w:t>
      </w:r>
    </w:p>
    <w:p w:rsidR="002B76F1" w:rsidRPr="00570FE0" w:rsidRDefault="002B76F1" w:rsidP="002B76F1">
      <w:pPr>
        <w:spacing w:line="480" w:lineRule="auto"/>
      </w:pPr>
      <w:r w:rsidRPr="00570FE0">
        <w:t xml:space="preserve">                                                                            </w:t>
      </w:r>
      <w:r>
        <w:t xml:space="preserve">              </w:t>
      </w:r>
      <w:r w:rsidRPr="00570FE0">
        <w:t>Enugu State.</w:t>
      </w:r>
    </w:p>
    <w:p w:rsidR="002B76F1" w:rsidRPr="00570FE0" w:rsidRDefault="002B76F1" w:rsidP="002B76F1">
      <w:pPr>
        <w:spacing w:line="480" w:lineRule="auto"/>
      </w:pPr>
      <w:r w:rsidRPr="00570FE0">
        <w:t xml:space="preserve">                                                                            </w:t>
      </w:r>
      <w:r>
        <w:t xml:space="preserve">               </w:t>
      </w:r>
      <w:r w:rsidRPr="00570FE0">
        <w:t>8th June,</w:t>
      </w:r>
      <w:r>
        <w:t>2025</w:t>
      </w:r>
    </w:p>
    <w:p w:rsidR="002B76F1" w:rsidRPr="00570FE0" w:rsidRDefault="002B76F1" w:rsidP="002B76F1">
      <w:pPr>
        <w:tabs>
          <w:tab w:val="left" w:pos="3840"/>
        </w:tabs>
        <w:spacing w:line="480" w:lineRule="auto"/>
      </w:pPr>
      <w:r w:rsidRPr="00570FE0">
        <w:t>Dear Sir/Madam</w:t>
      </w:r>
    </w:p>
    <w:p w:rsidR="002B76F1" w:rsidRPr="00570FE0" w:rsidRDefault="002B76F1" w:rsidP="002B76F1">
      <w:pPr>
        <w:tabs>
          <w:tab w:val="left" w:pos="3840"/>
        </w:tabs>
        <w:spacing w:line="480" w:lineRule="auto"/>
      </w:pPr>
      <w:r w:rsidRPr="00570FE0">
        <w:t xml:space="preserve">                                RESEARCH QUESTIONNAIRE</w:t>
      </w:r>
    </w:p>
    <w:p w:rsidR="002B76F1" w:rsidRPr="00570FE0" w:rsidRDefault="002B76F1" w:rsidP="002B76F1">
      <w:pPr>
        <w:tabs>
          <w:tab w:val="left" w:pos="3840"/>
        </w:tabs>
        <w:spacing w:line="480" w:lineRule="auto"/>
      </w:pPr>
      <w:r w:rsidRPr="00570FE0">
        <w:t xml:space="preserve">             I am a final year student of the above named department undertaking a research on``The  Credit Management  And The Incidence of Bad Debt In Nigerian Money- Deposit Banks´´(A Case Study Of </w:t>
      </w:r>
      <w:r>
        <w:t>Guaranty trust bank</w:t>
      </w:r>
      <w:r w:rsidRPr="00570FE0">
        <w:t xml:space="preserve"> Of Nigeria Plc)  in partial fulfilment of the award of bachelor of science(B.SC)Degree in Banking and Finance.</w:t>
      </w:r>
    </w:p>
    <w:p w:rsidR="002B76F1" w:rsidRPr="00570FE0" w:rsidRDefault="002B76F1" w:rsidP="002B76F1">
      <w:pPr>
        <w:tabs>
          <w:tab w:val="left" w:pos="3840"/>
        </w:tabs>
        <w:spacing w:line="480" w:lineRule="auto"/>
      </w:pPr>
      <w:r w:rsidRPr="00570FE0">
        <w:t xml:space="preserve">            It would be appreciated if you will sincerely answer the questions contained there in.</w:t>
      </w:r>
    </w:p>
    <w:p w:rsidR="002B76F1" w:rsidRPr="00570FE0" w:rsidRDefault="002B76F1" w:rsidP="002B76F1">
      <w:pPr>
        <w:tabs>
          <w:tab w:val="left" w:pos="3840"/>
        </w:tabs>
        <w:spacing w:line="480" w:lineRule="auto"/>
        <w:rPr>
          <w:lang w:val="en-US"/>
        </w:rPr>
      </w:pPr>
      <w:r w:rsidRPr="00570FE0">
        <w:t xml:space="preserve">            Be assured that all information will be treated with utmost </w:t>
      </w:r>
      <w:r w:rsidRPr="00570FE0">
        <w:rPr>
          <w:lang w:val="en-US"/>
        </w:rPr>
        <w:t>confidence</w:t>
      </w:r>
      <w:r w:rsidRPr="00570FE0">
        <w:t xml:space="preserve"> and will be used for the purpose of this study.</w:t>
      </w:r>
    </w:p>
    <w:p w:rsidR="002B76F1" w:rsidRPr="00570FE0" w:rsidRDefault="002B76F1" w:rsidP="002B76F1">
      <w:pPr>
        <w:tabs>
          <w:tab w:val="left" w:pos="3840"/>
        </w:tabs>
        <w:spacing w:line="480" w:lineRule="auto"/>
      </w:pPr>
      <w:r w:rsidRPr="00570FE0">
        <w:t xml:space="preserve">                                                                                                 Your Faithfully,</w:t>
      </w:r>
    </w:p>
    <w:p w:rsidR="002B76F1" w:rsidRPr="00570FE0" w:rsidRDefault="002B76F1" w:rsidP="002B76F1">
      <w:pPr>
        <w:tabs>
          <w:tab w:val="left" w:pos="3840"/>
        </w:tabs>
        <w:spacing w:line="480" w:lineRule="auto"/>
      </w:pPr>
      <w:r w:rsidRPr="00570FE0">
        <w:t xml:space="preserve">                                                                                                  Nwokolo Chimezie</w:t>
      </w:r>
    </w:p>
    <w:p w:rsidR="002B76F1" w:rsidRPr="00570FE0" w:rsidRDefault="002B76F1" w:rsidP="002B76F1">
      <w:pPr>
        <w:tabs>
          <w:tab w:val="left" w:pos="7005"/>
        </w:tabs>
        <w:spacing w:line="480" w:lineRule="auto"/>
      </w:pPr>
      <w:r>
        <w:t xml:space="preserve">                                                                                                      </w:t>
      </w:r>
      <w:r w:rsidRPr="00570FE0">
        <w:t>BF̸</w:t>
      </w:r>
      <w:r>
        <w:t xml:space="preserve"> 2005 ̸ 027</w:t>
      </w:r>
    </w:p>
    <w:p w:rsidR="002B76F1" w:rsidRPr="00570FE0" w:rsidRDefault="002B76F1" w:rsidP="002B76F1">
      <w:pPr>
        <w:tabs>
          <w:tab w:val="left" w:pos="3840"/>
        </w:tabs>
        <w:spacing w:line="480" w:lineRule="auto"/>
      </w:pPr>
    </w:p>
    <w:p w:rsidR="002B76F1" w:rsidRPr="00570FE0" w:rsidRDefault="002B76F1" w:rsidP="002B76F1">
      <w:pPr>
        <w:tabs>
          <w:tab w:val="left" w:pos="3840"/>
        </w:tabs>
        <w:spacing w:line="480" w:lineRule="auto"/>
      </w:pPr>
    </w:p>
    <w:p w:rsidR="002B76F1" w:rsidRPr="00570FE0" w:rsidRDefault="002B76F1" w:rsidP="002B76F1">
      <w:pPr>
        <w:tabs>
          <w:tab w:val="left" w:pos="3840"/>
        </w:tabs>
        <w:spacing w:line="480" w:lineRule="auto"/>
      </w:pPr>
    </w:p>
    <w:p w:rsidR="002B76F1" w:rsidRPr="00570FE0" w:rsidRDefault="002B76F1" w:rsidP="002B76F1">
      <w:pPr>
        <w:tabs>
          <w:tab w:val="left" w:pos="3840"/>
        </w:tabs>
        <w:spacing w:line="480" w:lineRule="auto"/>
      </w:pPr>
    </w:p>
    <w:p w:rsidR="002B76F1" w:rsidRDefault="002B76F1" w:rsidP="002B76F1">
      <w:pPr>
        <w:tabs>
          <w:tab w:val="left" w:pos="3840"/>
        </w:tabs>
        <w:spacing w:line="480" w:lineRule="auto"/>
      </w:pPr>
    </w:p>
    <w:p w:rsidR="002B76F1" w:rsidRDefault="002B76F1" w:rsidP="002B76F1">
      <w:pPr>
        <w:tabs>
          <w:tab w:val="left" w:pos="3840"/>
        </w:tabs>
        <w:spacing w:line="480" w:lineRule="auto"/>
      </w:pPr>
    </w:p>
    <w:p w:rsidR="002B76F1" w:rsidRDefault="002B76F1" w:rsidP="002B76F1">
      <w:pPr>
        <w:tabs>
          <w:tab w:val="left" w:pos="3840"/>
        </w:tabs>
        <w:spacing w:line="480" w:lineRule="auto"/>
      </w:pPr>
    </w:p>
    <w:p w:rsidR="002B76F1" w:rsidRDefault="002B76F1" w:rsidP="002B76F1">
      <w:pPr>
        <w:tabs>
          <w:tab w:val="left" w:pos="3840"/>
        </w:tabs>
        <w:spacing w:line="480" w:lineRule="auto"/>
      </w:pPr>
    </w:p>
    <w:p w:rsidR="002B76F1" w:rsidRPr="00570FE0" w:rsidRDefault="002B76F1" w:rsidP="002B76F1">
      <w:pPr>
        <w:tabs>
          <w:tab w:val="left" w:pos="3840"/>
        </w:tabs>
        <w:spacing w:line="480" w:lineRule="auto"/>
      </w:pPr>
      <w:r w:rsidRPr="00570FE0">
        <w:lastRenderedPageBreak/>
        <w:t>Please tick[√] in the appropriate place</w:t>
      </w:r>
    </w:p>
    <w:p w:rsidR="002B76F1" w:rsidRPr="00570FE0" w:rsidRDefault="002B76F1" w:rsidP="002B76F1">
      <w:pPr>
        <w:tabs>
          <w:tab w:val="left" w:pos="3840"/>
        </w:tabs>
        <w:spacing w:line="480" w:lineRule="auto"/>
      </w:pPr>
      <w:r w:rsidRPr="00570FE0">
        <w:t xml:space="preserve">Sex: A. Male [   ] B. Female  [   ] </w:t>
      </w:r>
    </w:p>
    <w:p w:rsidR="002B76F1" w:rsidRPr="00570FE0" w:rsidRDefault="002B76F1" w:rsidP="002B76F1">
      <w:pPr>
        <w:numPr>
          <w:ilvl w:val="0"/>
          <w:numId w:val="34"/>
        </w:numPr>
        <w:tabs>
          <w:tab w:val="left" w:pos="3840"/>
        </w:tabs>
        <w:spacing w:line="480" w:lineRule="auto"/>
      </w:pPr>
      <w:r w:rsidRPr="00570FE0">
        <w:t>Does your bank provide financial assistance to both the public and private sectors? Yes [  ]    No [  ]</w:t>
      </w:r>
    </w:p>
    <w:p w:rsidR="002B76F1" w:rsidRPr="00570FE0" w:rsidRDefault="002B76F1" w:rsidP="002B76F1">
      <w:pPr>
        <w:numPr>
          <w:ilvl w:val="0"/>
          <w:numId w:val="34"/>
        </w:numPr>
        <w:tabs>
          <w:tab w:val="left" w:pos="3840"/>
        </w:tabs>
        <w:spacing w:line="480" w:lineRule="auto"/>
      </w:pPr>
      <w:r w:rsidRPr="00570FE0">
        <w:t>If yes,what type of financial assistance does your bank provide? Short term [  ]  Medium term [  ]   Long term [  ]</w:t>
      </w:r>
    </w:p>
    <w:p w:rsidR="002B76F1" w:rsidRPr="00570FE0" w:rsidRDefault="002B76F1" w:rsidP="002B76F1">
      <w:pPr>
        <w:tabs>
          <w:tab w:val="left" w:pos="3840"/>
        </w:tabs>
        <w:spacing w:line="480" w:lineRule="auto"/>
      </w:pPr>
      <w:r w:rsidRPr="00570FE0">
        <w:t>3.   Does your bank encounter cases of bad debts? Yes [  ]  No [  ]</w:t>
      </w:r>
    </w:p>
    <w:p w:rsidR="002B76F1" w:rsidRPr="00570FE0" w:rsidRDefault="002B76F1" w:rsidP="002B76F1">
      <w:pPr>
        <w:tabs>
          <w:tab w:val="left" w:pos="3840"/>
        </w:tabs>
        <w:spacing w:line="480" w:lineRule="auto"/>
      </w:pPr>
      <w:r w:rsidRPr="00570FE0">
        <w:t>4.   If yes,will the amount involved in such cases staggering? Yes[  ] No[  ]</w:t>
      </w:r>
    </w:p>
    <w:p w:rsidR="002B76F1" w:rsidRPr="00570FE0" w:rsidRDefault="002B76F1" w:rsidP="002B76F1">
      <w:pPr>
        <w:tabs>
          <w:tab w:val="left" w:pos="3840"/>
        </w:tabs>
        <w:spacing w:line="480" w:lineRule="auto"/>
      </w:pPr>
      <w:r w:rsidRPr="00570FE0">
        <w:t>5.   To what extent has inadequate collateral security provisions affect the incidence of bad debts in your bank? Great extent   [  ]  An extent [  ] No extent [  ]</w:t>
      </w:r>
    </w:p>
    <w:p w:rsidR="002B76F1" w:rsidRPr="00570FE0" w:rsidRDefault="002B76F1" w:rsidP="002B76F1">
      <w:pPr>
        <w:tabs>
          <w:tab w:val="left" w:pos="3840"/>
        </w:tabs>
        <w:spacing w:line="480" w:lineRule="auto"/>
      </w:pPr>
      <w:r w:rsidRPr="00570FE0">
        <w:t>6.   Does fund diversion have any effect on bad debts in your banks?  Yes [  ]  No [  ]</w:t>
      </w:r>
    </w:p>
    <w:p w:rsidR="002B76F1" w:rsidRPr="00570FE0" w:rsidRDefault="002B76F1" w:rsidP="002B76F1">
      <w:pPr>
        <w:tabs>
          <w:tab w:val="left" w:pos="3840"/>
        </w:tabs>
        <w:spacing w:line="480" w:lineRule="auto"/>
      </w:pPr>
      <w:r w:rsidRPr="00570FE0">
        <w:t>7.   Does your bank encounter any problem in the recovery of these loans?  Yes [  ] No [  ]</w:t>
      </w:r>
    </w:p>
    <w:p w:rsidR="002B76F1" w:rsidRPr="00570FE0" w:rsidRDefault="002B76F1" w:rsidP="002B76F1">
      <w:pPr>
        <w:tabs>
          <w:tab w:val="left" w:pos="3840"/>
        </w:tabs>
        <w:spacing w:line="480" w:lineRule="auto"/>
      </w:pPr>
      <w:r w:rsidRPr="00570FE0">
        <w:t>8.   Does the Central Bank Interest rate ceiling pose a problem in your bank in granting loans? Yes  [  ]  No [ ]</w:t>
      </w:r>
    </w:p>
    <w:p w:rsidR="002B76F1" w:rsidRPr="00570FE0" w:rsidRDefault="002B76F1" w:rsidP="002B76F1">
      <w:pPr>
        <w:tabs>
          <w:tab w:val="left" w:pos="3840"/>
        </w:tabs>
        <w:spacing w:line="480" w:lineRule="auto"/>
      </w:pPr>
      <w:r w:rsidRPr="00570FE0">
        <w:t xml:space="preserve">9.   Does improper project evaluation have any significant relationship with bad debt in your bank? Yes [  ] No [  ] </w:t>
      </w:r>
    </w:p>
    <w:p w:rsidR="002B76F1" w:rsidRPr="00570FE0" w:rsidRDefault="002B76F1" w:rsidP="002B76F1">
      <w:pPr>
        <w:tabs>
          <w:tab w:val="left" w:pos="3840"/>
        </w:tabs>
        <w:spacing w:line="480" w:lineRule="auto"/>
      </w:pPr>
      <w:r w:rsidRPr="00570FE0">
        <w:t>10. What lines  of actions is embarked upon by your bank in the course of the loan recovery? Legal proceedings [  ] Sales of Customers assets [  ]</w:t>
      </w:r>
    </w:p>
    <w:p w:rsidR="002B76F1" w:rsidRPr="00570FE0" w:rsidRDefault="002B76F1" w:rsidP="002B76F1">
      <w:pPr>
        <w:tabs>
          <w:tab w:val="left" w:pos="3840"/>
        </w:tabs>
        <w:spacing w:line="480" w:lineRule="auto"/>
      </w:pPr>
      <w:r w:rsidRPr="00570FE0">
        <w:t>11.  Finally what are your overall assessment and views about lending and your suggestions if an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r w:rsidRPr="00570FE0">
        <w:t xml:space="preserve"> </w:t>
      </w:r>
    </w:p>
    <w:p w:rsidR="002B76F1" w:rsidRDefault="002B76F1" w:rsidP="002B76F1"/>
    <w:p w:rsidR="005D12A6" w:rsidRDefault="005D12A6"/>
    <w:sectPr w:rsidR="005D12A6" w:rsidSect="00C15E8D">
      <w:pgSz w:w="11906" w:h="16838" w:code="9"/>
      <w:pgMar w:top="1440" w:right="1095" w:bottom="1440" w:left="1440" w:header="8618"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A3"/>
    <w:multiLevelType w:val="multilevel"/>
    <w:tmpl w:val="A95837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E05DB3"/>
    <w:multiLevelType w:val="hybridMultilevel"/>
    <w:tmpl w:val="13F29802"/>
    <w:lvl w:ilvl="0" w:tplc="2C8448E6">
      <w:start w:val="1"/>
      <w:numFmt w:val="lowerRoman"/>
      <w:lvlText w:val="%1)"/>
      <w:lvlJc w:val="left"/>
      <w:pPr>
        <w:tabs>
          <w:tab w:val="num" w:pos="1080"/>
        </w:tabs>
        <w:ind w:left="1080" w:hanging="72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
    <w:nsid w:val="0A620275"/>
    <w:multiLevelType w:val="multilevel"/>
    <w:tmpl w:val="F6584578"/>
    <w:lvl w:ilvl="0">
      <w:start w:val="1"/>
      <w:numFmt w:val="decimal"/>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F249C1"/>
    <w:multiLevelType w:val="multilevel"/>
    <w:tmpl w:val="F6584578"/>
    <w:lvl w:ilvl="0">
      <w:start w:val="1"/>
      <w:numFmt w:val="decimal"/>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741CDB"/>
    <w:multiLevelType w:val="multilevel"/>
    <w:tmpl w:val="B434DE10"/>
    <w:lvl w:ilvl="0">
      <w:start w:val="1"/>
      <w:numFmt w:val="decimal"/>
      <w:lvlText w:val="%1."/>
      <w:lvlJc w:val="left"/>
      <w:pPr>
        <w:tabs>
          <w:tab w:val="num" w:pos="780"/>
        </w:tabs>
        <w:ind w:left="78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10AB246A"/>
    <w:multiLevelType w:val="hybridMultilevel"/>
    <w:tmpl w:val="E006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A5C08"/>
    <w:multiLevelType w:val="multilevel"/>
    <w:tmpl w:val="734A5C88"/>
    <w:lvl w:ilvl="0">
      <w:start w:val="1"/>
      <w:numFmt w:val="lowerRoman"/>
      <w:lvlText w:val="%1)"/>
      <w:lvlJc w:val="left"/>
      <w:pPr>
        <w:tabs>
          <w:tab w:val="num" w:pos="1140"/>
        </w:tabs>
        <w:ind w:left="1140" w:hanging="72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7">
    <w:nsid w:val="16EF1160"/>
    <w:multiLevelType w:val="multilevel"/>
    <w:tmpl w:val="26F60022"/>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178F02F1"/>
    <w:multiLevelType w:val="multilevel"/>
    <w:tmpl w:val="F8B61070"/>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9">
    <w:nsid w:val="17BD60A6"/>
    <w:multiLevelType w:val="hybridMultilevel"/>
    <w:tmpl w:val="C86C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0596C"/>
    <w:multiLevelType w:val="hybridMultilevel"/>
    <w:tmpl w:val="DB5E37F8"/>
    <w:lvl w:ilvl="0" w:tplc="04700013">
      <w:start w:val="1"/>
      <w:numFmt w:val="upperRoman"/>
      <w:lvlText w:val="%1."/>
      <w:lvlJc w:val="right"/>
      <w:pPr>
        <w:tabs>
          <w:tab w:val="num" w:pos="600"/>
        </w:tabs>
        <w:ind w:left="600" w:hanging="180"/>
      </w:pPr>
      <w:rPr>
        <w:rFonts w:hint="default"/>
      </w:rPr>
    </w:lvl>
    <w:lvl w:ilvl="1" w:tplc="04700019" w:tentative="1">
      <w:start w:val="1"/>
      <w:numFmt w:val="lowerLetter"/>
      <w:lvlText w:val="%2."/>
      <w:lvlJc w:val="left"/>
      <w:pPr>
        <w:tabs>
          <w:tab w:val="num" w:pos="1500"/>
        </w:tabs>
        <w:ind w:left="1500" w:hanging="360"/>
      </w:pPr>
    </w:lvl>
    <w:lvl w:ilvl="2" w:tplc="0470001B" w:tentative="1">
      <w:start w:val="1"/>
      <w:numFmt w:val="lowerRoman"/>
      <w:lvlText w:val="%3."/>
      <w:lvlJc w:val="right"/>
      <w:pPr>
        <w:tabs>
          <w:tab w:val="num" w:pos="2220"/>
        </w:tabs>
        <w:ind w:left="2220" w:hanging="180"/>
      </w:pPr>
    </w:lvl>
    <w:lvl w:ilvl="3" w:tplc="0470000F" w:tentative="1">
      <w:start w:val="1"/>
      <w:numFmt w:val="decimal"/>
      <w:lvlText w:val="%4."/>
      <w:lvlJc w:val="left"/>
      <w:pPr>
        <w:tabs>
          <w:tab w:val="num" w:pos="2940"/>
        </w:tabs>
        <w:ind w:left="2940" w:hanging="360"/>
      </w:pPr>
    </w:lvl>
    <w:lvl w:ilvl="4" w:tplc="04700019" w:tentative="1">
      <w:start w:val="1"/>
      <w:numFmt w:val="lowerLetter"/>
      <w:lvlText w:val="%5."/>
      <w:lvlJc w:val="left"/>
      <w:pPr>
        <w:tabs>
          <w:tab w:val="num" w:pos="3660"/>
        </w:tabs>
        <w:ind w:left="3660" w:hanging="360"/>
      </w:pPr>
    </w:lvl>
    <w:lvl w:ilvl="5" w:tplc="0470001B" w:tentative="1">
      <w:start w:val="1"/>
      <w:numFmt w:val="lowerRoman"/>
      <w:lvlText w:val="%6."/>
      <w:lvlJc w:val="right"/>
      <w:pPr>
        <w:tabs>
          <w:tab w:val="num" w:pos="4380"/>
        </w:tabs>
        <w:ind w:left="4380" w:hanging="180"/>
      </w:pPr>
    </w:lvl>
    <w:lvl w:ilvl="6" w:tplc="0470000F" w:tentative="1">
      <w:start w:val="1"/>
      <w:numFmt w:val="decimal"/>
      <w:lvlText w:val="%7."/>
      <w:lvlJc w:val="left"/>
      <w:pPr>
        <w:tabs>
          <w:tab w:val="num" w:pos="5100"/>
        </w:tabs>
        <w:ind w:left="5100" w:hanging="360"/>
      </w:pPr>
    </w:lvl>
    <w:lvl w:ilvl="7" w:tplc="04700019" w:tentative="1">
      <w:start w:val="1"/>
      <w:numFmt w:val="lowerLetter"/>
      <w:lvlText w:val="%8."/>
      <w:lvlJc w:val="left"/>
      <w:pPr>
        <w:tabs>
          <w:tab w:val="num" w:pos="5820"/>
        </w:tabs>
        <w:ind w:left="5820" w:hanging="360"/>
      </w:pPr>
    </w:lvl>
    <w:lvl w:ilvl="8" w:tplc="0470001B" w:tentative="1">
      <w:start w:val="1"/>
      <w:numFmt w:val="lowerRoman"/>
      <w:lvlText w:val="%9."/>
      <w:lvlJc w:val="right"/>
      <w:pPr>
        <w:tabs>
          <w:tab w:val="num" w:pos="6540"/>
        </w:tabs>
        <w:ind w:left="6540" w:hanging="180"/>
      </w:pPr>
    </w:lvl>
  </w:abstractNum>
  <w:abstractNum w:abstractNumId="11">
    <w:nsid w:val="1AC52AFC"/>
    <w:multiLevelType w:val="multilevel"/>
    <w:tmpl w:val="13F2980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6335D9"/>
    <w:multiLevelType w:val="hybridMultilevel"/>
    <w:tmpl w:val="67800658"/>
    <w:lvl w:ilvl="0" w:tplc="0470001B">
      <w:start w:val="1"/>
      <w:numFmt w:val="lowerRoman"/>
      <w:lvlText w:val="%1."/>
      <w:lvlJc w:val="right"/>
      <w:pPr>
        <w:tabs>
          <w:tab w:val="num" w:pos="720"/>
        </w:tabs>
        <w:ind w:left="720" w:hanging="360"/>
      </w:pPr>
      <w:rPr>
        <w:rFonts w:hint="default"/>
      </w:rPr>
    </w:lvl>
    <w:lvl w:ilvl="1" w:tplc="6BE6DB58">
      <w:start w:val="2"/>
      <w:numFmt w:val="lowerRoman"/>
      <w:lvlText w:val="%2."/>
      <w:lvlJc w:val="left"/>
      <w:pPr>
        <w:tabs>
          <w:tab w:val="num" w:pos="1800"/>
        </w:tabs>
        <w:ind w:left="1800" w:hanging="720"/>
      </w:pPr>
      <w:rPr>
        <w:rFonts w:hint="default"/>
      </w:r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13">
    <w:nsid w:val="23146522"/>
    <w:multiLevelType w:val="hybridMultilevel"/>
    <w:tmpl w:val="6BF0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D03EA"/>
    <w:multiLevelType w:val="hybridMultilevel"/>
    <w:tmpl w:val="561271F8"/>
    <w:lvl w:ilvl="0" w:tplc="0470000F">
      <w:start w:val="1"/>
      <w:numFmt w:val="decimal"/>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15">
    <w:nsid w:val="2AAB2A2C"/>
    <w:multiLevelType w:val="hybridMultilevel"/>
    <w:tmpl w:val="0338E720"/>
    <w:lvl w:ilvl="0" w:tplc="EF8A2CE6">
      <w:start w:val="3"/>
      <w:numFmt w:val="decimal"/>
      <w:lvlText w:val="%1."/>
      <w:lvlJc w:val="left"/>
      <w:pPr>
        <w:tabs>
          <w:tab w:val="num" w:pos="780"/>
        </w:tabs>
        <w:ind w:left="780" w:hanging="360"/>
      </w:pPr>
      <w:rPr>
        <w:rFonts w:hint="default"/>
      </w:rPr>
    </w:lvl>
    <w:lvl w:ilvl="1" w:tplc="04700019" w:tentative="1">
      <w:start w:val="1"/>
      <w:numFmt w:val="lowerLetter"/>
      <w:lvlText w:val="%2."/>
      <w:lvlJc w:val="left"/>
      <w:pPr>
        <w:tabs>
          <w:tab w:val="num" w:pos="1500"/>
        </w:tabs>
        <w:ind w:left="1500" w:hanging="360"/>
      </w:pPr>
    </w:lvl>
    <w:lvl w:ilvl="2" w:tplc="0470001B" w:tentative="1">
      <w:start w:val="1"/>
      <w:numFmt w:val="lowerRoman"/>
      <w:lvlText w:val="%3."/>
      <w:lvlJc w:val="right"/>
      <w:pPr>
        <w:tabs>
          <w:tab w:val="num" w:pos="2220"/>
        </w:tabs>
        <w:ind w:left="2220" w:hanging="180"/>
      </w:pPr>
    </w:lvl>
    <w:lvl w:ilvl="3" w:tplc="0470000F" w:tentative="1">
      <w:start w:val="1"/>
      <w:numFmt w:val="decimal"/>
      <w:lvlText w:val="%4."/>
      <w:lvlJc w:val="left"/>
      <w:pPr>
        <w:tabs>
          <w:tab w:val="num" w:pos="2940"/>
        </w:tabs>
        <w:ind w:left="2940" w:hanging="360"/>
      </w:pPr>
    </w:lvl>
    <w:lvl w:ilvl="4" w:tplc="04700019" w:tentative="1">
      <w:start w:val="1"/>
      <w:numFmt w:val="lowerLetter"/>
      <w:lvlText w:val="%5."/>
      <w:lvlJc w:val="left"/>
      <w:pPr>
        <w:tabs>
          <w:tab w:val="num" w:pos="3660"/>
        </w:tabs>
        <w:ind w:left="3660" w:hanging="360"/>
      </w:pPr>
    </w:lvl>
    <w:lvl w:ilvl="5" w:tplc="0470001B" w:tentative="1">
      <w:start w:val="1"/>
      <w:numFmt w:val="lowerRoman"/>
      <w:lvlText w:val="%6."/>
      <w:lvlJc w:val="right"/>
      <w:pPr>
        <w:tabs>
          <w:tab w:val="num" w:pos="4380"/>
        </w:tabs>
        <w:ind w:left="4380" w:hanging="180"/>
      </w:pPr>
    </w:lvl>
    <w:lvl w:ilvl="6" w:tplc="0470000F" w:tentative="1">
      <w:start w:val="1"/>
      <w:numFmt w:val="decimal"/>
      <w:lvlText w:val="%7."/>
      <w:lvlJc w:val="left"/>
      <w:pPr>
        <w:tabs>
          <w:tab w:val="num" w:pos="5100"/>
        </w:tabs>
        <w:ind w:left="5100" w:hanging="360"/>
      </w:pPr>
    </w:lvl>
    <w:lvl w:ilvl="7" w:tplc="04700019" w:tentative="1">
      <w:start w:val="1"/>
      <w:numFmt w:val="lowerLetter"/>
      <w:lvlText w:val="%8."/>
      <w:lvlJc w:val="left"/>
      <w:pPr>
        <w:tabs>
          <w:tab w:val="num" w:pos="5820"/>
        </w:tabs>
        <w:ind w:left="5820" w:hanging="360"/>
      </w:pPr>
    </w:lvl>
    <w:lvl w:ilvl="8" w:tplc="0470001B" w:tentative="1">
      <w:start w:val="1"/>
      <w:numFmt w:val="lowerRoman"/>
      <w:lvlText w:val="%9."/>
      <w:lvlJc w:val="right"/>
      <w:pPr>
        <w:tabs>
          <w:tab w:val="num" w:pos="6540"/>
        </w:tabs>
        <w:ind w:left="6540" w:hanging="180"/>
      </w:pPr>
    </w:lvl>
  </w:abstractNum>
  <w:abstractNum w:abstractNumId="16">
    <w:nsid w:val="2DC63D90"/>
    <w:multiLevelType w:val="hybridMultilevel"/>
    <w:tmpl w:val="551E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AF7790"/>
    <w:multiLevelType w:val="hybridMultilevel"/>
    <w:tmpl w:val="7EE24B76"/>
    <w:lvl w:ilvl="0" w:tplc="EF8A2CE6">
      <w:start w:val="3"/>
      <w:numFmt w:val="decimal"/>
      <w:lvlText w:val="%1."/>
      <w:lvlJc w:val="left"/>
      <w:pPr>
        <w:tabs>
          <w:tab w:val="num" w:pos="780"/>
        </w:tabs>
        <w:ind w:left="780" w:hanging="360"/>
      </w:pPr>
      <w:rPr>
        <w:rFonts w:hint="default"/>
      </w:rPr>
    </w:lvl>
    <w:lvl w:ilvl="1" w:tplc="04700019" w:tentative="1">
      <w:start w:val="1"/>
      <w:numFmt w:val="lowerLetter"/>
      <w:lvlText w:val="%2."/>
      <w:lvlJc w:val="left"/>
      <w:pPr>
        <w:tabs>
          <w:tab w:val="num" w:pos="1500"/>
        </w:tabs>
        <w:ind w:left="1500" w:hanging="360"/>
      </w:pPr>
    </w:lvl>
    <w:lvl w:ilvl="2" w:tplc="0470001B" w:tentative="1">
      <w:start w:val="1"/>
      <w:numFmt w:val="lowerRoman"/>
      <w:lvlText w:val="%3."/>
      <w:lvlJc w:val="right"/>
      <w:pPr>
        <w:tabs>
          <w:tab w:val="num" w:pos="2220"/>
        </w:tabs>
        <w:ind w:left="2220" w:hanging="180"/>
      </w:pPr>
    </w:lvl>
    <w:lvl w:ilvl="3" w:tplc="0470000F" w:tentative="1">
      <w:start w:val="1"/>
      <w:numFmt w:val="decimal"/>
      <w:lvlText w:val="%4."/>
      <w:lvlJc w:val="left"/>
      <w:pPr>
        <w:tabs>
          <w:tab w:val="num" w:pos="2940"/>
        </w:tabs>
        <w:ind w:left="2940" w:hanging="360"/>
      </w:pPr>
    </w:lvl>
    <w:lvl w:ilvl="4" w:tplc="04700019" w:tentative="1">
      <w:start w:val="1"/>
      <w:numFmt w:val="lowerLetter"/>
      <w:lvlText w:val="%5."/>
      <w:lvlJc w:val="left"/>
      <w:pPr>
        <w:tabs>
          <w:tab w:val="num" w:pos="3660"/>
        </w:tabs>
        <w:ind w:left="3660" w:hanging="360"/>
      </w:pPr>
    </w:lvl>
    <w:lvl w:ilvl="5" w:tplc="0470001B" w:tentative="1">
      <w:start w:val="1"/>
      <w:numFmt w:val="lowerRoman"/>
      <w:lvlText w:val="%6."/>
      <w:lvlJc w:val="right"/>
      <w:pPr>
        <w:tabs>
          <w:tab w:val="num" w:pos="4380"/>
        </w:tabs>
        <w:ind w:left="4380" w:hanging="180"/>
      </w:pPr>
    </w:lvl>
    <w:lvl w:ilvl="6" w:tplc="0470000F" w:tentative="1">
      <w:start w:val="1"/>
      <w:numFmt w:val="decimal"/>
      <w:lvlText w:val="%7."/>
      <w:lvlJc w:val="left"/>
      <w:pPr>
        <w:tabs>
          <w:tab w:val="num" w:pos="5100"/>
        </w:tabs>
        <w:ind w:left="5100" w:hanging="360"/>
      </w:pPr>
    </w:lvl>
    <w:lvl w:ilvl="7" w:tplc="04700019" w:tentative="1">
      <w:start w:val="1"/>
      <w:numFmt w:val="lowerLetter"/>
      <w:lvlText w:val="%8."/>
      <w:lvlJc w:val="left"/>
      <w:pPr>
        <w:tabs>
          <w:tab w:val="num" w:pos="5820"/>
        </w:tabs>
        <w:ind w:left="5820" w:hanging="360"/>
      </w:pPr>
    </w:lvl>
    <w:lvl w:ilvl="8" w:tplc="0470001B" w:tentative="1">
      <w:start w:val="1"/>
      <w:numFmt w:val="lowerRoman"/>
      <w:lvlText w:val="%9."/>
      <w:lvlJc w:val="right"/>
      <w:pPr>
        <w:tabs>
          <w:tab w:val="num" w:pos="6540"/>
        </w:tabs>
        <w:ind w:left="6540" w:hanging="180"/>
      </w:pPr>
    </w:lvl>
  </w:abstractNum>
  <w:abstractNum w:abstractNumId="18">
    <w:nsid w:val="3415382A"/>
    <w:multiLevelType w:val="multilevel"/>
    <w:tmpl w:val="B9662F5A"/>
    <w:lvl w:ilvl="0">
      <w:start w:val="1"/>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8AE35B0"/>
    <w:multiLevelType w:val="hybridMultilevel"/>
    <w:tmpl w:val="5A04E322"/>
    <w:lvl w:ilvl="0" w:tplc="04700015">
      <w:start w:val="4"/>
      <w:numFmt w:val="upperLetter"/>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0">
    <w:nsid w:val="421B58CD"/>
    <w:multiLevelType w:val="hybridMultilevel"/>
    <w:tmpl w:val="AA40EEFC"/>
    <w:lvl w:ilvl="0" w:tplc="2D6616B0">
      <w:start w:val="1"/>
      <w:numFmt w:val="lowerRoman"/>
      <w:lvlText w:val="(%1)"/>
      <w:lvlJc w:val="left"/>
      <w:pPr>
        <w:tabs>
          <w:tab w:val="num" w:pos="1080"/>
        </w:tabs>
        <w:ind w:left="1080" w:hanging="72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1">
    <w:nsid w:val="44D31330"/>
    <w:multiLevelType w:val="hybridMultilevel"/>
    <w:tmpl w:val="38B619A8"/>
    <w:lvl w:ilvl="0" w:tplc="502E6342">
      <w:start w:val="3"/>
      <w:numFmt w:val="lowerRoman"/>
      <w:lvlText w:val="%1."/>
      <w:lvlJc w:val="left"/>
      <w:pPr>
        <w:tabs>
          <w:tab w:val="num" w:pos="1320"/>
        </w:tabs>
        <w:ind w:left="1320" w:hanging="720"/>
      </w:pPr>
      <w:rPr>
        <w:rFonts w:hint="default"/>
      </w:rPr>
    </w:lvl>
    <w:lvl w:ilvl="1" w:tplc="04700019" w:tentative="1">
      <w:start w:val="1"/>
      <w:numFmt w:val="lowerLetter"/>
      <w:lvlText w:val="%2."/>
      <w:lvlJc w:val="left"/>
      <w:pPr>
        <w:tabs>
          <w:tab w:val="num" w:pos="1680"/>
        </w:tabs>
        <w:ind w:left="1680" w:hanging="360"/>
      </w:pPr>
    </w:lvl>
    <w:lvl w:ilvl="2" w:tplc="0470001B" w:tentative="1">
      <w:start w:val="1"/>
      <w:numFmt w:val="lowerRoman"/>
      <w:lvlText w:val="%3."/>
      <w:lvlJc w:val="right"/>
      <w:pPr>
        <w:tabs>
          <w:tab w:val="num" w:pos="2400"/>
        </w:tabs>
        <w:ind w:left="2400" w:hanging="180"/>
      </w:pPr>
    </w:lvl>
    <w:lvl w:ilvl="3" w:tplc="0470000F" w:tentative="1">
      <w:start w:val="1"/>
      <w:numFmt w:val="decimal"/>
      <w:lvlText w:val="%4."/>
      <w:lvlJc w:val="left"/>
      <w:pPr>
        <w:tabs>
          <w:tab w:val="num" w:pos="3120"/>
        </w:tabs>
        <w:ind w:left="3120" w:hanging="360"/>
      </w:pPr>
    </w:lvl>
    <w:lvl w:ilvl="4" w:tplc="04700019" w:tentative="1">
      <w:start w:val="1"/>
      <w:numFmt w:val="lowerLetter"/>
      <w:lvlText w:val="%5."/>
      <w:lvlJc w:val="left"/>
      <w:pPr>
        <w:tabs>
          <w:tab w:val="num" w:pos="3840"/>
        </w:tabs>
        <w:ind w:left="3840" w:hanging="360"/>
      </w:pPr>
    </w:lvl>
    <w:lvl w:ilvl="5" w:tplc="0470001B" w:tentative="1">
      <w:start w:val="1"/>
      <w:numFmt w:val="lowerRoman"/>
      <w:lvlText w:val="%6."/>
      <w:lvlJc w:val="right"/>
      <w:pPr>
        <w:tabs>
          <w:tab w:val="num" w:pos="4560"/>
        </w:tabs>
        <w:ind w:left="4560" w:hanging="180"/>
      </w:pPr>
    </w:lvl>
    <w:lvl w:ilvl="6" w:tplc="0470000F" w:tentative="1">
      <w:start w:val="1"/>
      <w:numFmt w:val="decimal"/>
      <w:lvlText w:val="%7."/>
      <w:lvlJc w:val="left"/>
      <w:pPr>
        <w:tabs>
          <w:tab w:val="num" w:pos="5280"/>
        </w:tabs>
        <w:ind w:left="5280" w:hanging="360"/>
      </w:pPr>
    </w:lvl>
    <w:lvl w:ilvl="7" w:tplc="04700019" w:tentative="1">
      <w:start w:val="1"/>
      <w:numFmt w:val="lowerLetter"/>
      <w:lvlText w:val="%8."/>
      <w:lvlJc w:val="left"/>
      <w:pPr>
        <w:tabs>
          <w:tab w:val="num" w:pos="6000"/>
        </w:tabs>
        <w:ind w:left="6000" w:hanging="360"/>
      </w:pPr>
    </w:lvl>
    <w:lvl w:ilvl="8" w:tplc="0470001B" w:tentative="1">
      <w:start w:val="1"/>
      <w:numFmt w:val="lowerRoman"/>
      <w:lvlText w:val="%9."/>
      <w:lvlJc w:val="right"/>
      <w:pPr>
        <w:tabs>
          <w:tab w:val="num" w:pos="6720"/>
        </w:tabs>
        <w:ind w:left="6720" w:hanging="180"/>
      </w:pPr>
    </w:lvl>
  </w:abstractNum>
  <w:abstractNum w:abstractNumId="22">
    <w:nsid w:val="4C411E32"/>
    <w:multiLevelType w:val="hybridMultilevel"/>
    <w:tmpl w:val="87CC208C"/>
    <w:lvl w:ilvl="0" w:tplc="0470000F">
      <w:start w:val="1"/>
      <w:numFmt w:val="decimal"/>
      <w:lvlText w:val="%1."/>
      <w:lvlJc w:val="left"/>
      <w:pPr>
        <w:tabs>
          <w:tab w:val="num" w:pos="360"/>
        </w:tabs>
        <w:ind w:left="360" w:hanging="360"/>
      </w:pPr>
    </w:lvl>
    <w:lvl w:ilvl="1" w:tplc="04700019" w:tentative="1">
      <w:start w:val="1"/>
      <w:numFmt w:val="lowerLetter"/>
      <w:lvlText w:val="%2."/>
      <w:lvlJc w:val="left"/>
      <w:pPr>
        <w:tabs>
          <w:tab w:val="num" w:pos="1080"/>
        </w:tabs>
        <w:ind w:left="1080" w:hanging="360"/>
      </w:pPr>
    </w:lvl>
    <w:lvl w:ilvl="2" w:tplc="0470001B" w:tentative="1">
      <w:start w:val="1"/>
      <w:numFmt w:val="lowerRoman"/>
      <w:lvlText w:val="%3."/>
      <w:lvlJc w:val="right"/>
      <w:pPr>
        <w:tabs>
          <w:tab w:val="num" w:pos="1800"/>
        </w:tabs>
        <w:ind w:left="1800" w:hanging="180"/>
      </w:pPr>
    </w:lvl>
    <w:lvl w:ilvl="3" w:tplc="0470000F" w:tentative="1">
      <w:start w:val="1"/>
      <w:numFmt w:val="decimal"/>
      <w:lvlText w:val="%4."/>
      <w:lvlJc w:val="left"/>
      <w:pPr>
        <w:tabs>
          <w:tab w:val="num" w:pos="2520"/>
        </w:tabs>
        <w:ind w:left="2520" w:hanging="360"/>
      </w:pPr>
    </w:lvl>
    <w:lvl w:ilvl="4" w:tplc="04700019" w:tentative="1">
      <w:start w:val="1"/>
      <w:numFmt w:val="lowerLetter"/>
      <w:lvlText w:val="%5."/>
      <w:lvlJc w:val="left"/>
      <w:pPr>
        <w:tabs>
          <w:tab w:val="num" w:pos="3240"/>
        </w:tabs>
        <w:ind w:left="3240" w:hanging="360"/>
      </w:pPr>
    </w:lvl>
    <w:lvl w:ilvl="5" w:tplc="0470001B" w:tentative="1">
      <w:start w:val="1"/>
      <w:numFmt w:val="lowerRoman"/>
      <w:lvlText w:val="%6."/>
      <w:lvlJc w:val="right"/>
      <w:pPr>
        <w:tabs>
          <w:tab w:val="num" w:pos="3960"/>
        </w:tabs>
        <w:ind w:left="3960" w:hanging="180"/>
      </w:pPr>
    </w:lvl>
    <w:lvl w:ilvl="6" w:tplc="0470000F" w:tentative="1">
      <w:start w:val="1"/>
      <w:numFmt w:val="decimal"/>
      <w:lvlText w:val="%7."/>
      <w:lvlJc w:val="left"/>
      <w:pPr>
        <w:tabs>
          <w:tab w:val="num" w:pos="4680"/>
        </w:tabs>
        <w:ind w:left="4680" w:hanging="360"/>
      </w:pPr>
    </w:lvl>
    <w:lvl w:ilvl="7" w:tplc="04700019" w:tentative="1">
      <w:start w:val="1"/>
      <w:numFmt w:val="lowerLetter"/>
      <w:lvlText w:val="%8."/>
      <w:lvlJc w:val="left"/>
      <w:pPr>
        <w:tabs>
          <w:tab w:val="num" w:pos="5400"/>
        </w:tabs>
        <w:ind w:left="5400" w:hanging="360"/>
      </w:pPr>
    </w:lvl>
    <w:lvl w:ilvl="8" w:tplc="0470001B" w:tentative="1">
      <w:start w:val="1"/>
      <w:numFmt w:val="lowerRoman"/>
      <w:lvlText w:val="%9."/>
      <w:lvlJc w:val="right"/>
      <w:pPr>
        <w:tabs>
          <w:tab w:val="num" w:pos="6120"/>
        </w:tabs>
        <w:ind w:left="6120" w:hanging="180"/>
      </w:pPr>
    </w:lvl>
  </w:abstractNum>
  <w:abstractNum w:abstractNumId="23">
    <w:nsid w:val="4E5E330C"/>
    <w:multiLevelType w:val="hybridMultilevel"/>
    <w:tmpl w:val="F7D8AF48"/>
    <w:lvl w:ilvl="0" w:tplc="00C4B8A4">
      <w:start w:val="1"/>
      <w:numFmt w:val="upperLetter"/>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4">
    <w:nsid w:val="51252DBF"/>
    <w:multiLevelType w:val="hybridMultilevel"/>
    <w:tmpl w:val="CEBEF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826644"/>
    <w:multiLevelType w:val="hybridMultilevel"/>
    <w:tmpl w:val="FD44E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7759B9"/>
    <w:multiLevelType w:val="hybridMultilevel"/>
    <w:tmpl w:val="79A8A04C"/>
    <w:lvl w:ilvl="0" w:tplc="0409000F">
      <w:start w:val="1"/>
      <w:numFmt w:val="decimal"/>
      <w:lvlText w:val="%1."/>
      <w:lvlJc w:val="left"/>
      <w:pPr>
        <w:ind w:left="720" w:hanging="360"/>
      </w:pPr>
      <w:rPr>
        <w:rFonts w:hint="default"/>
      </w:rPr>
    </w:lvl>
    <w:lvl w:ilvl="1" w:tplc="200602A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1E2695"/>
    <w:multiLevelType w:val="multilevel"/>
    <w:tmpl w:val="13F2980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A211F3"/>
    <w:multiLevelType w:val="hybridMultilevel"/>
    <w:tmpl w:val="CA50DE6A"/>
    <w:lvl w:ilvl="0" w:tplc="0470000F">
      <w:start w:val="1"/>
      <w:numFmt w:val="decimal"/>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9">
    <w:nsid w:val="712151AD"/>
    <w:multiLevelType w:val="hybridMultilevel"/>
    <w:tmpl w:val="75084956"/>
    <w:lvl w:ilvl="0" w:tplc="F1F84DFE">
      <w:start w:val="1"/>
      <w:numFmt w:val="decimal"/>
      <w:lvlText w:val="%1."/>
      <w:lvlJc w:val="left"/>
      <w:pPr>
        <w:ind w:left="720" w:hanging="360"/>
      </w:pPr>
      <w:rPr>
        <w:rFonts w:hint="default"/>
      </w:rPr>
    </w:lvl>
    <w:lvl w:ilvl="1" w:tplc="6FD019A4">
      <w:numFmt w:val="none"/>
      <w:lvlText w:val=""/>
      <w:lvlJc w:val="left"/>
      <w:pPr>
        <w:tabs>
          <w:tab w:val="num" w:pos="360"/>
        </w:tabs>
      </w:pPr>
    </w:lvl>
    <w:lvl w:ilvl="2" w:tplc="EBBE7DB4">
      <w:numFmt w:val="none"/>
      <w:lvlText w:val=""/>
      <w:lvlJc w:val="left"/>
      <w:pPr>
        <w:tabs>
          <w:tab w:val="num" w:pos="360"/>
        </w:tabs>
      </w:pPr>
    </w:lvl>
    <w:lvl w:ilvl="3" w:tplc="E4541CA4">
      <w:numFmt w:val="none"/>
      <w:lvlText w:val=""/>
      <w:lvlJc w:val="left"/>
      <w:pPr>
        <w:tabs>
          <w:tab w:val="num" w:pos="360"/>
        </w:tabs>
      </w:pPr>
    </w:lvl>
    <w:lvl w:ilvl="4" w:tplc="49048956">
      <w:numFmt w:val="none"/>
      <w:lvlText w:val=""/>
      <w:lvlJc w:val="left"/>
      <w:pPr>
        <w:tabs>
          <w:tab w:val="num" w:pos="360"/>
        </w:tabs>
      </w:pPr>
    </w:lvl>
    <w:lvl w:ilvl="5" w:tplc="3CF8420C">
      <w:numFmt w:val="none"/>
      <w:lvlText w:val=""/>
      <w:lvlJc w:val="left"/>
      <w:pPr>
        <w:tabs>
          <w:tab w:val="num" w:pos="360"/>
        </w:tabs>
      </w:pPr>
    </w:lvl>
    <w:lvl w:ilvl="6" w:tplc="2BB8802C">
      <w:numFmt w:val="none"/>
      <w:lvlText w:val=""/>
      <w:lvlJc w:val="left"/>
      <w:pPr>
        <w:tabs>
          <w:tab w:val="num" w:pos="360"/>
        </w:tabs>
      </w:pPr>
    </w:lvl>
    <w:lvl w:ilvl="7" w:tplc="9C80436A">
      <w:numFmt w:val="none"/>
      <w:lvlText w:val=""/>
      <w:lvlJc w:val="left"/>
      <w:pPr>
        <w:tabs>
          <w:tab w:val="num" w:pos="360"/>
        </w:tabs>
      </w:pPr>
    </w:lvl>
    <w:lvl w:ilvl="8" w:tplc="B504E154">
      <w:numFmt w:val="none"/>
      <w:lvlText w:val=""/>
      <w:lvlJc w:val="left"/>
      <w:pPr>
        <w:tabs>
          <w:tab w:val="num" w:pos="360"/>
        </w:tabs>
      </w:pPr>
    </w:lvl>
  </w:abstractNum>
  <w:abstractNum w:abstractNumId="30">
    <w:nsid w:val="71D7154D"/>
    <w:multiLevelType w:val="hybridMultilevel"/>
    <w:tmpl w:val="5B66F4BE"/>
    <w:lvl w:ilvl="0" w:tplc="0470001B">
      <w:start w:val="1"/>
      <w:numFmt w:val="lowerRoman"/>
      <w:lvlText w:val="%1."/>
      <w:lvlJc w:val="righ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31">
    <w:nsid w:val="747B556B"/>
    <w:multiLevelType w:val="hybridMultilevel"/>
    <w:tmpl w:val="EC92475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719D7"/>
    <w:multiLevelType w:val="hybridMultilevel"/>
    <w:tmpl w:val="DD76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8D18DF"/>
    <w:multiLevelType w:val="hybridMultilevel"/>
    <w:tmpl w:val="34AAB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43415"/>
    <w:multiLevelType w:val="hybridMultilevel"/>
    <w:tmpl w:val="82EAE656"/>
    <w:lvl w:ilvl="0" w:tplc="AC5E461E">
      <w:start w:val="1"/>
      <w:numFmt w:val="lowerRoman"/>
      <w:lvlText w:val="%1)"/>
      <w:lvlJc w:val="left"/>
      <w:pPr>
        <w:tabs>
          <w:tab w:val="num" w:pos="1080"/>
        </w:tabs>
        <w:ind w:left="1080" w:hanging="72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3"/>
  </w:num>
  <w:num w:numId="4">
    <w:abstractNumId w:val="21"/>
  </w:num>
  <w:num w:numId="5">
    <w:abstractNumId w:val="20"/>
  </w:num>
  <w:num w:numId="6">
    <w:abstractNumId w:val="28"/>
  </w:num>
  <w:num w:numId="7">
    <w:abstractNumId w:val="4"/>
  </w:num>
  <w:num w:numId="8">
    <w:abstractNumId w:val="8"/>
  </w:num>
  <w:num w:numId="9">
    <w:abstractNumId w:val="17"/>
  </w:num>
  <w:num w:numId="10">
    <w:abstractNumId w:val="7"/>
  </w:num>
  <w:num w:numId="11">
    <w:abstractNumId w:val="15"/>
  </w:num>
  <w:num w:numId="12">
    <w:abstractNumId w:val="30"/>
  </w:num>
  <w:num w:numId="13">
    <w:abstractNumId w:val="0"/>
  </w:num>
  <w:num w:numId="14">
    <w:abstractNumId w:val="23"/>
  </w:num>
  <w:num w:numId="15">
    <w:abstractNumId w:val="34"/>
  </w:num>
  <w:num w:numId="16">
    <w:abstractNumId w:val="10"/>
  </w:num>
  <w:num w:numId="17">
    <w:abstractNumId w:val="1"/>
  </w:num>
  <w:num w:numId="18">
    <w:abstractNumId w:val="27"/>
  </w:num>
  <w:num w:numId="19">
    <w:abstractNumId w:val="11"/>
  </w:num>
  <w:num w:numId="20">
    <w:abstractNumId w:val="13"/>
  </w:num>
  <w:num w:numId="21">
    <w:abstractNumId w:val="5"/>
  </w:num>
  <w:num w:numId="22">
    <w:abstractNumId w:val="31"/>
  </w:num>
  <w:num w:numId="23">
    <w:abstractNumId w:val="24"/>
  </w:num>
  <w:num w:numId="24">
    <w:abstractNumId w:val="33"/>
  </w:num>
  <w:num w:numId="25">
    <w:abstractNumId w:val="25"/>
  </w:num>
  <w:num w:numId="26">
    <w:abstractNumId w:val="32"/>
  </w:num>
  <w:num w:numId="27">
    <w:abstractNumId w:val="9"/>
  </w:num>
  <w:num w:numId="28">
    <w:abstractNumId w:val="16"/>
  </w:num>
  <w:num w:numId="29">
    <w:abstractNumId w:val="26"/>
  </w:num>
  <w:num w:numId="30">
    <w:abstractNumId w:val="29"/>
  </w:num>
  <w:num w:numId="31">
    <w:abstractNumId w:val="6"/>
  </w:num>
  <w:num w:numId="32">
    <w:abstractNumId w:val="19"/>
  </w:num>
  <w:num w:numId="33">
    <w:abstractNumId w:val="14"/>
  </w:num>
  <w:num w:numId="34">
    <w:abstractNumId w:val="2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characterSpacingControl w:val="doNotCompress"/>
  <w:compat/>
  <w:rsids>
    <w:rsidRoot w:val="002B76F1"/>
    <w:rsid w:val="001141A1"/>
    <w:rsid w:val="001224E0"/>
    <w:rsid w:val="002B76F1"/>
    <w:rsid w:val="00421056"/>
    <w:rsid w:val="004F1554"/>
    <w:rsid w:val="005D12A6"/>
    <w:rsid w:val="007256CC"/>
    <w:rsid w:val="007942CA"/>
    <w:rsid w:val="007A122B"/>
    <w:rsid w:val="008A6887"/>
    <w:rsid w:val="0099421C"/>
    <w:rsid w:val="00A81484"/>
    <w:rsid w:val="00CC11BF"/>
    <w:rsid w:val="00E43806"/>
    <w:rsid w:val="00E5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6F1"/>
    <w:pPr>
      <w:spacing w:after="0" w:line="240" w:lineRule="auto"/>
    </w:pPr>
    <w:rPr>
      <w:rFonts w:ascii="Times New Roman" w:eastAsia="Times New Roman" w:hAnsi="Times New Roman" w:cs="Times New Roman"/>
      <w:sz w:val="24"/>
      <w:szCs w:val="24"/>
      <w:lang w:val="ig-NG" w:eastAsia="ig-NG"/>
    </w:rPr>
  </w:style>
  <w:style w:type="paragraph" w:styleId="Heading1">
    <w:name w:val="heading 1"/>
    <w:basedOn w:val="Normal"/>
    <w:next w:val="Normal"/>
    <w:link w:val="Heading1Char"/>
    <w:qFormat/>
    <w:rsid w:val="002B76F1"/>
    <w:pPr>
      <w:keepNext/>
      <w:spacing w:before="240" w:after="60" w:line="276" w:lineRule="auto"/>
      <w:outlineLvl w:val="0"/>
    </w:pPr>
    <w:rPr>
      <w:rFonts w:ascii="Cambria"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6F1"/>
    <w:rPr>
      <w:rFonts w:ascii="Cambria" w:eastAsia="Times New Roman" w:hAnsi="Cambria" w:cs="Times New Roman"/>
      <w:b/>
      <w:bCs/>
      <w:kern w:val="32"/>
      <w:sz w:val="32"/>
      <w:szCs w:val="32"/>
    </w:rPr>
  </w:style>
  <w:style w:type="table" w:styleId="TableGrid">
    <w:name w:val="Table Grid"/>
    <w:basedOn w:val="TableNormal"/>
    <w:rsid w:val="002B76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6F1"/>
    <w:pPr>
      <w:ind w:left="720"/>
      <w:contextualSpacing/>
    </w:pPr>
  </w:style>
  <w:style w:type="paragraph" w:styleId="NormalWeb">
    <w:name w:val="Normal (Web)"/>
    <w:basedOn w:val="Normal"/>
    <w:uiPriority w:val="99"/>
    <w:semiHidden/>
    <w:unhideWhenUsed/>
    <w:rsid w:val="002B76F1"/>
    <w:pPr>
      <w:spacing w:before="100" w:beforeAutospacing="1" w:after="100" w:afterAutospacing="1"/>
    </w:pPr>
    <w:rPr>
      <w:lang w:val="en-US" w:eastAsia="en-US"/>
    </w:rPr>
  </w:style>
  <w:style w:type="character" w:styleId="Hyperlink">
    <w:name w:val="Hyperlink"/>
    <w:basedOn w:val="DefaultParagraphFont"/>
    <w:uiPriority w:val="99"/>
    <w:semiHidden/>
    <w:unhideWhenUsed/>
    <w:rsid w:val="002B76F1"/>
    <w:rPr>
      <w:color w:val="0000FF"/>
      <w:u w:val="single"/>
    </w:rPr>
  </w:style>
  <w:style w:type="character" w:customStyle="1" w:styleId="cite-bracket">
    <w:name w:val="cite-bracket"/>
    <w:basedOn w:val="DefaultParagraphFont"/>
    <w:rsid w:val="002B76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The_Gamb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10007</Words>
  <Characters>57042</Characters>
  <Application>Microsoft Office Word</Application>
  <DocSecurity>0</DocSecurity>
  <Lines>475</Lines>
  <Paragraphs>133</Paragraphs>
  <ScaleCrop>false</ScaleCrop>
  <Company/>
  <LinksUpToDate>false</LinksUpToDate>
  <CharactersWithSpaces>66916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2025-05-12T13:53:00Z</dcterms:created>
  <dcterms:modified xsi:type="dcterms:W3CDTF">2025-05-12T13:54:00Z</dcterms:modified>
</cp:coreProperties>
</file>