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B60" w:rsidRPr="007006AA" w:rsidRDefault="00A16B60" w:rsidP="00A16B60">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t>CHAPTER TWO</w:t>
      </w:r>
      <w:bookmarkStart w:id="0" w:name="_Toc95674535"/>
    </w:p>
    <w:p w:rsidR="00A16B60" w:rsidRPr="007006AA" w:rsidRDefault="00A16B60" w:rsidP="00A16B60">
      <w:pPr>
        <w:pStyle w:val="ListParagraph"/>
        <w:spacing w:after="0" w:line="480" w:lineRule="auto"/>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sidRPr="007006AA">
        <w:rPr>
          <w:rFonts w:ascii="Times New Roman" w:hAnsi="Times New Roman"/>
          <w:b/>
          <w:sz w:val="28"/>
          <w:szCs w:val="28"/>
        </w:rPr>
        <w:t>LITERATURE REVIEW</w:t>
      </w:r>
      <w:bookmarkEnd w:id="0"/>
    </w:p>
    <w:p w:rsidR="00A16B60"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rsidR="00A16B60"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rsidR="00A16B60"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w:t>
      </w:r>
      <w:r w:rsidRPr="007006AA">
        <w:rPr>
          <w:rFonts w:ascii="Times New Roman" w:hAnsi="Times New Roman"/>
          <w:sz w:val="28"/>
          <w:szCs w:val="28"/>
        </w:rPr>
        <w:lastRenderedPageBreak/>
        <w:t>reversed its connections at exactly the right moments to produce D.C. A later development is the synchronous converter in which the motor and generators winding are combined into one armature, with slip rings at one end and a commutator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sidRPr="007006AA">
        <w:rPr>
          <w:rFonts w:ascii="Times New Roman" w:hAnsi="Times New Roman"/>
          <w:color w:val="000000"/>
          <w:sz w:val="28"/>
          <w:szCs w:val="28"/>
        </w:rPr>
        <w:t>due to inadequate source of</w:t>
      </w:r>
      <w:r w:rsidRPr="007006AA">
        <w:rPr>
          <w:rFonts w:ascii="Times New Roman" w:hAnsi="Times New Roman"/>
          <w:color w:val="FF0000"/>
          <w:sz w:val="28"/>
          <w:szCs w:val="28"/>
        </w:rPr>
        <w:t xml:space="preserve"> </w:t>
      </w:r>
      <w:r w:rsidRPr="007006AA">
        <w:rPr>
          <w:rFonts w:ascii="Times New Roman" w:hAnsi="Times New Roman"/>
          <w:color w:val="000000"/>
          <w:sz w:val="28"/>
          <w:szCs w:val="28"/>
        </w:rPr>
        <w:t>energy</w:t>
      </w:r>
      <w:r w:rsidRPr="007006AA">
        <w:rPr>
          <w:rFonts w:ascii="Times New Roman" w:hAnsi="Times New Roman"/>
          <w:color w:val="FF0000"/>
          <w:sz w:val="28"/>
          <w:szCs w:val="28"/>
        </w:rPr>
        <w:t>,</w:t>
      </w:r>
      <w:r w:rsidRPr="007006AA">
        <w:rPr>
          <w:rFonts w:ascii="Times New Roman" w:hAnsi="Times New Roman"/>
          <w:sz w:val="28"/>
          <w:szCs w:val="28"/>
        </w:rPr>
        <w:t xml:space="preserve"> the need for standby supply is essential which brought into existence an alternative means called inverter.</w:t>
      </w:r>
    </w:p>
    <w:p w:rsidR="00A16B60" w:rsidRPr="007006AA" w:rsidRDefault="00A16B60" w:rsidP="00A16B60">
      <w:pPr>
        <w:pStyle w:val="Heading2"/>
        <w:spacing w:after="0"/>
      </w:pPr>
      <w:bookmarkStart w:id="1" w:name="_Toc95674537"/>
      <w:r w:rsidRPr="007006AA">
        <w:t>2.2</w:t>
      </w:r>
      <w:r w:rsidRPr="007006AA">
        <w:tab/>
        <w:t>The Inverter</w:t>
      </w:r>
      <w:bookmarkEnd w:id="1"/>
    </w:p>
    <w:p w:rsidR="00A16B60" w:rsidRPr="007006AA" w:rsidRDefault="00A16B60" w:rsidP="00A16B60">
      <w:pPr>
        <w:spacing w:after="0" w:line="480" w:lineRule="auto"/>
        <w:jc w:val="both"/>
        <w:rPr>
          <w:rFonts w:ascii="Times New Roman" w:hAnsi="Times New Roman"/>
          <w:color w:val="FF0000"/>
          <w:sz w:val="28"/>
          <w:szCs w:val="28"/>
        </w:rPr>
      </w:pPr>
      <w:r w:rsidRPr="007006AA">
        <w:rPr>
          <w:rFonts w:ascii="Times New Roman" w:hAnsi="Times New Roman"/>
          <w:sz w:val="28"/>
          <w:szCs w:val="28"/>
        </w:rPr>
        <w:t xml:space="preserve">          An Inverter is a device that converts DC power from sources such as batteries to AC power. Figure 2.1 shows the inner circuitry of an inverter power system</w:t>
      </w:r>
    </w:p>
    <w:p w:rsidR="00A16B60" w:rsidRPr="007006AA" w:rsidRDefault="00A16B60" w:rsidP="00A16B60">
      <w:pPr>
        <w:spacing w:after="0" w:line="480" w:lineRule="auto"/>
        <w:jc w:val="center"/>
        <w:rPr>
          <w:rFonts w:ascii="Times New Roman" w:hAnsi="Times New Roman"/>
          <w:sz w:val="28"/>
          <w:szCs w:val="28"/>
        </w:rPr>
      </w:pPr>
      <w:r>
        <w:rPr>
          <w:rFonts w:ascii="Times New Roman" w:hAnsi="Times New Roman"/>
          <w:noProof/>
          <w:sz w:val="28"/>
          <w:szCs w:val="28"/>
        </w:rPr>
        <w:lastRenderedPageBreak/>
        <w:drawing>
          <wp:inline distT="0" distB="0" distL="0" distR="0">
            <wp:extent cx="4181475" cy="1990725"/>
            <wp:effectExtent l="19050" t="0" r="9525"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5"/>
                    <a:srcRect/>
                    <a:stretch>
                      <a:fillRect/>
                    </a:stretch>
                  </pic:blipFill>
                  <pic:spPr bwMode="auto">
                    <a:xfrm>
                      <a:off x="0" y="0"/>
                      <a:ext cx="4181475" cy="1990725"/>
                    </a:xfrm>
                    <a:prstGeom prst="rect">
                      <a:avLst/>
                    </a:prstGeom>
                    <a:noFill/>
                    <a:ln w="9525">
                      <a:noFill/>
                      <a:miter lim="800000"/>
                      <a:headEnd/>
                      <a:tailEnd/>
                    </a:ln>
                  </pic:spPr>
                </pic:pic>
              </a:graphicData>
            </a:graphic>
          </wp:inline>
        </w:drawing>
      </w:r>
    </w:p>
    <w:p w:rsidR="00A16B60" w:rsidRPr="007006AA" w:rsidRDefault="00A16B60" w:rsidP="00A16B60">
      <w:pPr>
        <w:spacing w:after="0" w:line="480" w:lineRule="auto"/>
        <w:jc w:val="center"/>
        <w:rPr>
          <w:rFonts w:ascii="Times New Roman" w:hAnsi="Times New Roman"/>
          <w:sz w:val="28"/>
          <w:szCs w:val="28"/>
        </w:rPr>
      </w:pPr>
      <w:r w:rsidRPr="007006AA">
        <w:rPr>
          <w:rFonts w:ascii="Times New Roman" w:hAnsi="Times New Roman"/>
          <w:sz w:val="28"/>
          <w:szCs w:val="28"/>
        </w:rPr>
        <w:t xml:space="preserve">Fig. 2.1: Inverter inner circuitry. </w:t>
      </w:r>
    </w:p>
    <w:p w:rsidR="00A16B60" w:rsidRPr="007006AA"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rsidR="00A16B60" w:rsidRPr="007006AA"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sidRPr="007006AA">
        <w:rPr>
          <w:rFonts w:ascii="Times New Roman" w:hAnsi="Times New Roman"/>
          <w:bCs/>
          <w:sz w:val="28"/>
          <w:szCs w:val="28"/>
        </w:rPr>
        <w:t>The basic circuit of the inverter comprises the following parts:</w:t>
      </w:r>
    </w:p>
    <w:p w:rsidR="00A16B60" w:rsidRPr="007006AA" w:rsidRDefault="00A16B60" w:rsidP="00A16B6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Charger Section</w:t>
      </w:r>
    </w:p>
    <w:p w:rsidR="00A16B60" w:rsidRPr="007006AA" w:rsidRDefault="00A16B60" w:rsidP="00A16B6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Rectifier Section</w:t>
      </w:r>
    </w:p>
    <w:p w:rsidR="00A16B60" w:rsidRPr="007006AA" w:rsidRDefault="00A16B60" w:rsidP="00A16B6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DC-AC Converter</w:t>
      </w:r>
    </w:p>
    <w:p w:rsidR="00A16B60" w:rsidRPr="007006AA" w:rsidRDefault="00A16B60" w:rsidP="00A16B6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Drivers Section/FET Gang</w:t>
      </w:r>
    </w:p>
    <w:p w:rsidR="00A16B60" w:rsidRPr="007006AA" w:rsidRDefault="00A16B60" w:rsidP="00A16B6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Inverter Module</w:t>
      </w:r>
    </w:p>
    <w:p w:rsidR="00A16B60" w:rsidRPr="007006AA" w:rsidRDefault="00A16B60" w:rsidP="00A16B6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lastRenderedPageBreak/>
        <w:t>Transformation Section</w:t>
      </w:r>
    </w:p>
    <w:p w:rsidR="00A16B60" w:rsidRPr="007006AA" w:rsidRDefault="00A16B60" w:rsidP="00A16B60">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CHARGER SECTION: </w:t>
      </w:r>
      <w:r w:rsidRPr="007006AA">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rsidR="00A16B60" w:rsidRPr="007006AA" w:rsidRDefault="00A16B60" w:rsidP="00A16B60">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RECTIFIER SECTION</w:t>
      </w:r>
      <w:r w:rsidRPr="007006AA">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rsidR="00A16B60" w:rsidRPr="007006AA" w:rsidRDefault="00A16B60" w:rsidP="00A16B60">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DC-AC CONVERTER</w:t>
      </w:r>
      <w:r w:rsidRPr="007006AA">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rsidR="00A16B60" w:rsidRPr="007006AA" w:rsidRDefault="00A16B60" w:rsidP="00A16B60">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lastRenderedPageBreak/>
        <w:t xml:space="preserve">DRIVER SECTION: </w:t>
      </w:r>
      <w:r w:rsidRPr="007006AA">
        <w:rPr>
          <w:rFonts w:ascii="Times New Roman" w:hAnsi="Times New Roman"/>
          <w:sz w:val="28"/>
          <w:szCs w:val="28"/>
        </w:rPr>
        <w:t>The driver card primarily has two features</w:t>
      </w:r>
    </w:p>
    <w:p w:rsidR="00A16B60" w:rsidRPr="007006AA" w:rsidRDefault="00A16B60" w:rsidP="00A16B60">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sz w:val="28"/>
          <w:szCs w:val="28"/>
        </w:rPr>
        <w:t>1) To provide isolation of control circuit with the power circuit.</w:t>
      </w:r>
    </w:p>
    <w:p w:rsidR="00A16B60" w:rsidRPr="007006AA" w:rsidRDefault="00A16B60" w:rsidP="00A16B60">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2) </w:t>
      </w:r>
      <w:r w:rsidRPr="007006AA">
        <w:rPr>
          <w:rFonts w:ascii="Times New Roman" w:hAnsi="Times New Roman"/>
          <w:sz w:val="28"/>
          <w:szCs w:val="28"/>
        </w:rPr>
        <w:t>To block the PWM pulses forcing the UPS to go into the protection in case of short circuit at the output end.</w:t>
      </w:r>
    </w:p>
    <w:p w:rsidR="00A16B60" w:rsidRPr="007006AA" w:rsidRDefault="00A16B60" w:rsidP="00A16B60">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INVERTER SECTION</w:t>
      </w:r>
      <w:r w:rsidRPr="007006AA">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rsidR="00A16B60" w:rsidRPr="007006AA" w:rsidRDefault="00A16B60" w:rsidP="00A16B60">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TRANSFORMATION SECTION: </w:t>
      </w:r>
      <w:r w:rsidRPr="007006AA">
        <w:rPr>
          <w:rFonts w:ascii="Times New Roman" w:hAnsi="Times New Roman"/>
          <w:sz w:val="28"/>
          <w:szCs w:val="28"/>
        </w:rPr>
        <w:t>The card is basically used to sense the input and output voltages and their conversion into a low voltage AC for further processing.</w:t>
      </w:r>
    </w:p>
    <w:p w:rsidR="00A16B60" w:rsidRPr="007006AA" w:rsidRDefault="00A16B60" w:rsidP="00A16B60">
      <w:pPr>
        <w:pStyle w:val="Heading3"/>
        <w:spacing w:before="0" w:after="0" w:line="480" w:lineRule="auto"/>
        <w:rPr>
          <w:rFonts w:ascii="Times New Roman" w:hAnsi="Times New Roman"/>
          <w:sz w:val="28"/>
          <w:szCs w:val="28"/>
        </w:rPr>
      </w:pPr>
      <w:bookmarkStart w:id="2" w:name="_Toc95675704"/>
      <w:bookmarkStart w:id="3" w:name="_Toc95674538"/>
      <w:r>
        <w:rPr>
          <w:rFonts w:ascii="Times New Roman" w:hAnsi="Times New Roman"/>
          <w:sz w:val="28"/>
          <w:szCs w:val="28"/>
        </w:rPr>
        <w:t>2.3</w:t>
      </w:r>
      <w:r>
        <w:rPr>
          <w:rFonts w:ascii="Times New Roman" w:hAnsi="Times New Roman"/>
          <w:sz w:val="28"/>
          <w:szCs w:val="28"/>
        </w:rPr>
        <w:tab/>
      </w:r>
      <w:r w:rsidRPr="007006AA">
        <w:rPr>
          <w:rFonts w:ascii="Times New Roman" w:hAnsi="Times New Roman"/>
          <w:sz w:val="28"/>
          <w:szCs w:val="28"/>
        </w:rPr>
        <w:t>Common Component of Inverter</w:t>
      </w:r>
      <w:bookmarkEnd w:id="2"/>
      <w:bookmarkEnd w:id="3"/>
    </w:p>
    <w:p w:rsidR="00A16B60" w:rsidRPr="007006AA" w:rsidRDefault="00A16B60" w:rsidP="00A16B60">
      <w:pPr>
        <w:pStyle w:val="Heading3"/>
        <w:spacing w:before="0" w:after="0" w:line="480" w:lineRule="auto"/>
        <w:rPr>
          <w:rFonts w:ascii="Times New Roman" w:hAnsi="Times New Roman"/>
          <w:sz w:val="28"/>
          <w:szCs w:val="28"/>
        </w:rPr>
      </w:pPr>
      <w:bookmarkStart w:id="4" w:name="_Toc95675705"/>
      <w:bookmarkStart w:id="5" w:name="_Toc95674539"/>
      <w:r w:rsidRPr="007006AA">
        <w:rPr>
          <w:rFonts w:ascii="Times New Roman" w:hAnsi="Times New Roman"/>
          <w:sz w:val="28"/>
          <w:szCs w:val="28"/>
        </w:rPr>
        <w:t>MOSFET:</w:t>
      </w:r>
    </w:p>
    <w:p w:rsidR="00A16B60" w:rsidRPr="007006AA" w:rsidRDefault="00A16B60" w:rsidP="00A16B60">
      <w:pPr>
        <w:pStyle w:val="Heading3"/>
        <w:spacing w:before="0" w:after="0" w:line="480" w:lineRule="auto"/>
        <w:ind w:firstLine="720"/>
        <w:rPr>
          <w:rFonts w:ascii="Times New Roman" w:hAnsi="Times New Roman"/>
          <w:b w:val="0"/>
          <w:sz w:val="28"/>
          <w:szCs w:val="28"/>
        </w:rPr>
      </w:pPr>
      <w:r w:rsidRPr="007006AA">
        <w:rPr>
          <w:rFonts w:ascii="Times New Roman" w:hAnsi="Times New Roman"/>
          <w:b w:val="0"/>
          <w:sz w:val="28"/>
          <w:szCs w:val="28"/>
        </w:rPr>
        <w:t>It is a switching device used to convert ac into dc. It is of different rating for different capacities of inverters. e.g. Z44, IRF 3205, IRF2807, P55</w:t>
      </w:r>
      <w:bookmarkStart w:id="6" w:name="_Toc95675706"/>
      <w:bookmarkStart w:id="7" w:name="_Toc95674540"/>
      <w:bookmarkEnd w:id="4"/>
      <w:bookmarkEnd w:id="5"/>
      <w:r w:rsidRPr="007006AA">
        <w:rPr>
          <w:rFonts w:ascii="Times New Roman" w:hAnsi="Times New Roman"/>
          <w:b w:val="0"/>
          <w:sz w:val="28"/>
          <w:szCs w:val="28"/>
        </w:rPr>
        <w:t>.</w:t>
      </w:r>
    </w:p>
    <w:p w:rsidR="00A16B60" w:rsidRDefault="00A16B60" w:rsidP="00A16B60">
      <w:pPr>
        <w:spacing w:after="0" w:line="480" w:lineRule="auto"/>
        <w:rPr>
          <w:rFonts w:ascii="Times New Roman" w:hAnsi="Times New Roman"/>
          <w:b/>
          <w:sz w:val="28"/>
          <w:szCs w:val="28"/>
        </w:rPr>
      </w:pPr>
    </w:p>
    <w:p w:rsidR="00A16B60" w:rsidRDefault="00A16B60" w:rsidP="00A16B60">
      <w:pPr>
        <w:spacing w:after="0" w:line="480" w:lineRule="auto"/>
        <w:rPr>
          <w:rFonts w:ascii="Times New Roman" w:hAnsi="Times New Roman"/>
          <w:b/>
          <w:sz w:val="28"/>
          <w:szCs w:val="28"/>
        </w:rPr>
      </w:pPr>
    </w:p>
    <w:p w:rsidR="00A16B60" w:rsidRPr="007006AA" w:rsidRDefault="00A16B60" w:rsidP="00A16B60">
      <w:pPr>
        <w:spacing w:after="0" w:line="480" w:lineRule="auto"/>
        <w:rPr>
          <w:rFonts w:ascii="Times New Roman" w:hAnsi="Times New Roman"/>
          <w:b/>
          <w:sz w:val="28"/>
          <w:szCs w:val="28"/>
        </w:rPr>
      </w:pPr>
      <w:r w:rsidRPr="007006AA">
        <w:rPr>
          <w:rFonts w:ascii="Times New Roman" w:hAnsi="Times New Roman"/>
          <w:b/>
          <w:sz w:val="28"/>
          <w:szCs w:val="28"/>
        </w:rPr>
        <w:t>TRANSISTOR:</w:t>
      </w:r>
    </w:p>
    <w:p w:rsidR="00A16B60" w:rsidRPr="007006AA" w:rsidRDefault="00A16B60" w:rsidP="00A16B60">
      <w:pPr>
        <w:spacing w:after="0" w:line="480" w:lineRule="auto"/>
        <w:ind w:firstLine="720"/>
        <w:jc w:val="both"/>
        <w:rPr>
          <w:rStyle w:val="Heading3Char"/>
          <w:rFonts w:ascii="Times New Roman" w:eastAsia="Calibri" w:hAnsi="Times New Roman"/>
          <w:b w:val="0"/>
          <w:bCs w:val="0"/>
          <w:sz w:val="28"/>
          <w:szCs w:val="28"/>
        </w:rPr>
      </w:pPr>
      <w:r w:rsidRPr="007006AA">
        <w:rPr>
          <w:rFonts w:ascii="Times New Roman" w:hAnsi="Times New Roman"/>
          <w:sz w:val="28"/>
          <w:szCs w:val="28"/>
        </w:rPr>
        <w:lastRenderedPageBreak/>
        <w:t>It is also of same appearance as of mosfets used for signal (voltage and current) amplification in the circuit. It was also working as switching device earlier. Now we are using mosfets &amp; IGBTs in place of it. e.g BC 547, BC557 ,BD 139 etc.</w:t>
      </w:r>
      <w:bookmarkStart w:id="8" w:name="_Toc95675707"/>
      <w:bookmarkStart w:id="9" w:name="_Toc95674541"/>
      <w:bookmarkEnd w:id="6"/>
      <w:bookmarkEnd w:id="7"/>
    </w:p>
    <w:p w:rsidR="00A16B60" w:rsidRPr="007006AA" w:rsidRDefault="00A16B60" w:rsidP="00A16B60">
      <w:pPr>
        <w:spacing w:after="0" w:line="480" w:lineRule="auto"/>
        <w:rPr>
          <w:rStyle w:val="Heading3Char"/>
          <w:rFonts w:ascii="Times New Roman" w:eastAsia="Calibri" w:hAnsi="Times New Roman"/>
          <w:sz w:val="28"/>
          <w:szCs w:val="28"/>
        </w:rPr>
      </w:pPr>
      <w:r w:rsidRPr="007006AA">
        <w:rPr>
          <w:rStyle w:val="Heading3Char"/>
          <w:rFonts w:ascii="Times New Roman" w:eastAsia="Calibri" w:hAnsi="Times New Roman"/>
          <w:sz w:val="28"/>
          <w:szCs w:val="28"/>
        </w:rPr>
        <w:t>REGULATOR:</w:t>
      </w:r>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It is a device used to regulate the voltage coming at its input and supply that voltage to the device. e.g a device operates on 12V supply and supply is coming more than this so we use 12V regulator to give 12V supply to it. e.g. 7812, 7805 etc</w:t>
      </w:r>
      <w:bookmarkEnd w:id="8"/>
      <w:bookmarkEnd w:id="9"/>
      <w:r w:rsidRPr="007006AA">
        <w:rPr>
          <w:rFonts w:ascii="Times New Roman" w:hAnsi="Times New Roman"/>
          <w:sz w:val="28"/>
          <w:szCs w:val="28"/>
        </w:rPr>
        <w:t>.</w:t>
      </w:r>
      <w:bookmarkStart w:id="10" w:name="_Toc95675708"/>
      <w:bookmarkStart w:id="11" w:name="_Toc95674542"/>
    </w:p>
    <w:p w:rsidR="00A16B60" w:rsidRPr="007006AA" w:rsidRDefault="00A16B60" w:rsidP="00A16B60">
      <w:pPr>
        <w:spacing w:after="0" w:line="480" w:lineRule="auto"/>
        <w:rPr>
          <w:rFonts w:ascii="Times New Roman" w:hAnsi="Times New Roman"/>
          <w:b/>
          <w:sz w:val="28"/>
          <w:szCs w:val="28"/>
        </w:rPr>
      </w:pPr>
      <w:r w:rsidRPr="007006AA">
        <w:rPr>
          <w:rFonts w:ascii="Times New Roman" w:hAnsi="Times New Roman"/>
          <w:b/>
          <w:sz w:val="28"/>
          <w:szCs w:val="28"/>
        </w:rPr>
        <w:t>ZENER DIODE:</w:t>
      </w:r>
    </w:p>
    <w:p w:rsidR="00A16B60" w:rsidRPr="007006AA" w:rsidRDefault="00A16B60" w:rsidP="00A16B60">
      <w:pPr>
        <w:spacing w:after="0" w:line="480" w:lineRule="auto"/>
        <w:ind w:firstLine="720"/>
        <w:jc w:val="both"/>
        <w:rPr>
          <w:rFonts w:ascii="Times New Roman" w:eastAsia="Times New Roman" w:hAnsi="Times New Roman"/>
          <w:bCs/>
          <w:sz w:val="28"/>
          <w:szCs w:val="28"/>
        </w:rPr>
      </w:pPr>
      <w:r w:rsidRPr="007006AA">
        <w:rPr>
          <w:rFonts w:ascii="Times New Roman" w:hAnsi="Times New Roman"/>
          <w:sz w:val="28"/>
          <w:szCs w:val="28"/>
        </w:rPr>
        <w:t>A Zener diode is a type of diode that permits current to flow in the forward direction like a normal diode, but also in the reverse direction if the voltage is larger than the breakdown voltage known as zener knee voltage or zener voltage. Zener diodes are widely used to regulate the voltage across a circuit.</w:t>
      </w:r>
      <w:bookmarkEnd w:id="10"/>
      <w:bookmarkEnd w:id="11"/>
    </w:p>
    <w:p w:rsidR="00A16B60" w:rsidRPr="007006AA" w:rsidRDefault="00A16B60" w:rsidP="00A16B60">
      <w:pPr>
        <w:pStyle w:val="Heading3"/>
        <w:spacing w:before="0" w:after="0" w:line="480" w:lineRule="auto"/>
        <w:rPr>
          <w:rFonts w:ascii="Times New Roman" w:hAnsi="Times New Roman"/>
          <w:sz w:val="28"/>
          <w:szCs w:val="28"/>
        </w:rPr>
      </w:pPr>
      <w:bookmarkStart w:id="12" w:name="_Toc95675709"/>
      <w:bookmarkStart w:id="13" w:name="_Toc95674543"/>
      <w:r w:rsidRPr="007006AA">
        <w:rPr>
          <w:rFonts w:ascii="Times New Roman" w:hAnsi="Times New Roman"/>
          <w:sz w:val="28"/>
          <w:szCs w:val="28"/>
        </w:rPr>
        <w:lastRenderedPageBreak/>
        <w:t>RELAY:</w:t>
      </w:r>
    </w:p>
    <w:p w:rsidR="00A16B60" w:rsidRPr="007006AA" w:rsidRDefault="00A16B60" w:rsidP="00A16B60">
      <w:pPr>
        <w:pStyle w:val="Heading3"/>
        <w:spacing w:before="0" w:after="0" w:line="480" w:lineRule="auto"/>
        <w:ind w:firstLine="720"/>
        <w:jc w:val="both"/>
        <w:rPr>
          <w:rFonts w:ascii="Times New Roman" w:hAnsi="Times New Roman"/>
          <w:b w:val="0"/>
          <w:sz w:val="28"/>
          <w:szCs w:val="28"/>
        </w:rPr>
      </w:pPr>
      <w:r w:rsidRPr="007006AA">
        <w:rPr>
          <w:rFonts w:ascii="Times New Roman" w:hAnsi="Times New Roman"/>
          <w:b w:val="0"/>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b w:val="0"/>
          <w:sz w:val="28"/>
          <w:szCs w:val="28"/>
        </w:rPr>
        <w:t>ontacts. It is used as a change</w:t>
      </w:r>
      <w:r w:rsidRPr="007006AA">
        <w:rPr>
          <w:rFonts w:ascii="Times New Roman" w:hAnsi="Times New Roman"/>
          <w:b w:val="0"/>
          <w:sz w:val="28"/>
          <w:szCs w:val="28"/>
        </w:rPr>
        <w:t>over device in inverters to do change over from mains to inverter and inverter to mains e.g. 40A/12V, 63A/12V</w:t>
      </w:r>
      <w:bookmarkEnd w:id="12"/>
      <w:bookmarkEnd w:id="13"/>
      <w:r w:rsidRPr="007006AA">
        <w:rPr>
          <w:rFonts w:ascii="Times New Roman" w:hAnsi="Times New Roman"/>
          <w:b w:val="0"/>
          <w:sz w:val="28"/>
          <w:szCs w:val="28"/>
        </w:rPr>
        <w:t>.</w:t>
      </w:r>
    </w:p>
    <w:p w:rsidR="00A16B60" w:rsidRPr="007006AA" w:rsidRDefault="00A16B60" w:rsidP="00A16B60">
      <w:pPr>
        <w:pStyle w:val="Heading3"/>
        <w:spacing w:before="0" w:after="0" w:line="480" w:lineRule="auto"/>
        <w:rPr>
          <w:rFonts w:ascii="Times New Roman" w:hAnsi="Times New Roman"/>
          <w:sz w:val="28"/>
          <w:szCs w:val="28"/>
        </w:rPr>
      </w:pPr>
      <w:bookmarkStart w:id="14" w:name="_Toc95674544"/>
      <w:r w:rsidRPr="007006AA">
        <w:rPr>
          <w:rFonts w:ascii="Times New Roman" w:hAnsi="Times New Roman"/>
          <w:sz w:val="28"/>
          <w:szCs w:val="28"/>
        </w:rPr>
        <w:t>2.4</w:t>
      </w:r>
      <w:r w:rsidRPr="007006AA">
        <w:rPr>
          <w:rFonts w:ascii="Times New Roman" w:hAnsi="Times New Roman"/>
          <w:sz w:val="28"/>
          <w:szCs w:val="28"/>
        </w:rPr>
        <w:tab/>
        <w:t>Classification of Inverter</w:t>
      </w:r>
      <w:bookmarkEnd w:id="14"/>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Inverters can be classified into three broad types. They are:</w:t>
      </w:r>
    </w:p>
    <w:p w:rsidR="00A16B60" w:rsidRPr="007006AA" w:rsidRDefault="00A16B60" w:rsidP="00A16B60">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Stand-Alone Inverters:</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A16B60" w:rsidRPr="007006AA" w:rsidRDefault="00A16B60" w:rsidP="00A16B60">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rsidR="00A16B60" w:rsidRPr="007006AA" w:rsidRDefault="00A16B60" w:rsidP="00A16B60">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Battery Backup Inventers: These are special inverters which are designed to draw energy from a battery, manage the battery charge via an onboard charger and </w:t>
      </w:r>
      <w:r w:rsidRPr="007006AA">
        <w:rPr>
          <w:rFonts w:ascii="Times New Roman" w:hAnsi="Times New Roman"/>
          <w:sz w:val="28"/>
          <w:szCs w:val="28"/>
        </w:rPr>
        <w:lastRenderedPageBreak/>
        <w:t>export excess energy to the utility grid. These inverters are capable of supplying AC energy to selected loads during a utility outage, and are required to have anti islanding protection.</w:t>
      </w:r>
    </w:p>
    <w:p w:rsidR="00A16B60" w:rsidRPr="007006AA" w:rsidRDefault="00A16B60" w:rsidP="00A16B60">
      <w:pPr>
        <w:pStyle w:val="Heading3"/>
        <w:spacing w:before="0" w:after="0" w:line="480" w:lineRule="auto"/>
        <w:rPr>
          <w:rFonts w:ascii="Times New Roman" w:hAnsi="Times New Roman"/>
          <w:sz w:val="28"/>
          <w:szCs w:val="28"/>
        </w:rPr>
      </w:pPr>
      <w:bookmarkStart w:id="15" w:name="_Toc95674545"/>
      <w:r w:rsidRPr="007006AA">
        <w:rPr>
          <w:rFonts w:ascii="Times New Roman" w:hAnsi="Times New Roman"/>
          <w:sz w:val="28"/>
          <w:szCs w:val="28"/>
        </w:rPr>
        <w:t>2.5</w:t>
      </w:r>
      <w:r w:rsidRPr="007006AA">
        <w:rPr>
          <w:rFonts w:ascii="Times New Roman" w:hAnsi="Times New Roman"/>
          <w:sz w:val="28"/>
          <w:szCs w:val="28"/>
        </w:rPr>
        <w:tab/>
        <w:t>Advantages and Disadvantages of Inverter</w:t>
      </w:r>
      <w:bookmarkEnd w:id="15"/>
      <w:r w:rsidRPr="007006AA">
        <w:rPr>
          <w:rFonts w:ascii="Times New Roman" w:hAnsi="Times New Roman"/>
          <w:sz w:val="28"/>
          <w:szCs w:val="28"/>
        </w:rPr>
        <w:t xml:space="preserve"> </w:t>
      </w:r>
    </w:p>
    <w:p w:rsidR="00A16B60" w:rsidRPr="007006AA"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ab/>
        <w:t>A Number of Advantages which Include:</w:t>
      </w:r>
    </w:p>
    <w:p w:rsidR="00A16B60" w:rsidRPr="007006AA" w:rsidRDefault="00A16B60" w:rsidP="00A16B60">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is virtually always on </w:t>
      </w:r>
    </w:p>
    <w:p w:rsidR="00A16B60" w:rsidRPr="007006AA" w:rsidRDefault="00A16B60" w:rsidP="00A16B60">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has no running cost </w:t>
      </w:r>
    </w:p>
    <w:p w:rsidR="00A16B60" w:rsidRPr="007006AA" w:rsidRDefault="00A16B60" w:rsidP="00A16B60">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brings about protection of appliances </w:t>
      </w:r>
    </w:p>
    <w:p w:rsidR="00A16B60" w:rsidRPr="007006AA" w:rsidRDefault="00A16B60" w:rsidP="00A16B60">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changes automatically when the mains goes off</w:t>
      </w:r>
    </w:p>
    <w:p w:rsidR="00A16B60" w:rsidRPr="007006AA" w:rsidRDefault="00A16B60" w:rsidP="00A16B60">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is easy to maintain</w:t>
      </w:r>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One of the disadvantages of inverter is the high initial cost, i.e., initial cost of purchase</w:t>
      </w:r>
    </w:p>
    <w:p w:rsidR="00A16B60" w:rsidRPr="007006AA" w:rsidRDefault="00A16B60" w:rsidP="00A16B60">
      <w:pPr>
        <w:pStyle w:val="Heading3"/>
        <w:spacing w:before="0" w:after="0" w:line="480" w:lineRule="auto"/>
        <w:rPr>
          <w:rFonts w:ascii="Times New Roman" w:hAnsi="Times New Roman"/>
          <w:sz w:val="28"/>
          <w:szCs w:val="28"/>
        </w:rPr>
      </w:pPr>
      <w:bookmarkStart w:id="16" w:name="_Toc95674546"/>
      <w:r w:rsidRPr="007006AA">
        <w:rPr>
          <w:rFonts w:ascii="Times New Roman" w:hAnsi="Times New Roman"/>
          <w:sz w:val="28"/>
          <w:szCs w:val="28"/>
        </w:rPr>
        <w:t>2.6    Things to Consider Before Buying An Inverter</w:t>
      </w:r>
      <w:bookmarkEnd w:id="16"/>
      <w:r w:rsidRPr="007006AA">
        <w:rPr>
          <w:rFonts w:ascii="Times New Roman" w:hAnsi="Times New Roman"/>
          <w:sz w:val="28"/>
          <w:szCs w:val="28"/>
        </w:rPr>
        <w:t xml:space="preserve"> </w:t>
      </w:r>
    </w:p>
    <w:p w:rsidR="00A16B60"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Since it would cost quite some money for the procurement, it’s important to ensure that you get good quality that matches your expenditure i.e plan value for money principle. So, be sure of your source and that the quality you get is what you paid for. These things include:</w:t>
      </w:r>
    </w:p>
    <w:p w:rsidR="00A16B60" w:rsidRPr="007006AA" w:rsidRDefault="00A16B60" w:rsidP="00A16B60">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OUTPUT WAVE FORM</w:t>
      </w:r>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There are two major types of inverters output waves form available in the market. These are square wave form inverter and pure sine wave form inverter. </w:t>
      </w:r>
    </w:p>
    <w:p w:rsidR="00A16B60" w:rsidRPr="007006AA" w:rsidRDefault="00A16B60" w:rsidP="00A16B60">
      <w:pPr>
        <w:pStyle w:val="ListParagraph"/>
        <w:numPr>
          <w:ilvl w:val="0"/>
          <w:numId w:val="4"/>
        </w:numPr>
        <w:spacing w:after="0" w:line="480" w:lineRule="auto"/>
        <w:ind w:left="0" w:firstLine="0"/>
        <w:jc w:val="both"/>
        <w:outlineLvl w:val="0"/>
        <w:rPr>
          <w:rFonts w:ascii="Times New Roman" w:hAnsi="Times New Roman"/>
          <w:sz w:val="28"/>
          <w:szCs w:val="28"/>
        </w:rPr>
      </w:pPr>
      <w:bookmarkStart w:id="17" w:name="_Toc95674547"/>
      <w:r w:rsidRPr="007006AA">
        <w:rPr>
          <w:rFonts w:ascii="Times New Roman" w:hAnsi="Times New Roman"/>
          <w:sz w:val="28"/>
          <w:szCs w:val="28"/>
        </w:rPr>
        <w:lastRenderedPageBreak/>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17"/>
      <w:r w:rsidRPr="007006AA">
        <w:rPr>
          <w:rFonts w:ascii="Times New Roman" w:hAnsi="Times New Roman"/>
          <w:sz w:val="28"/>
          <w:szCs w:val="28"/>
        </w:rPr>
        <w:t xml:space="preserve"> </w:t>
      </w:r>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Normally, voltage output from square wave inverters is between 230 volt to 290 volt, hence it’s not recommended to sensitive electronic device like computers. I am just saying “it’s not recommended”, this is based on some experiment carried out and proper observation. But desktop computers and laptops will operate flawlessly in square wave inverter. As desktop pc’s are equipped with SMPS the current from the square wave inverter won’t make any big disturbances in the computer.</w:t>
      </w:r>
    </w:p>
    <w:p w:rsidR="00A16B60" w:rsidRPr="00A32E57" w:rsidRDefault="00A16B60" w:rsidP="00A16B60">
      <w:pPr>
        <w:spacing w:after="0" w:line="480" w:lineRule="auto"/>
        <w:jc w:val="both"/>
        <w:outlineLvl w:val="0"/>
        <w:rPr>
          <w:rFonts w:ascii="Times New Roman" w:hAnsi="Times New Roman"/>
          <w:b/>
          <w:sz w:val="28"/>
          <w:szCs w:val="28"/>
        </w:rPr>
      </w:pPr>
      <w:bookmarkStart w:id="18" w:name="_Toc95674548"/>
      <w:r>
        <w:rPr>
          <w:rFonts w:ascii="Times New Roman" w:hAnsi="Times New Roman"/>
          <w:b/>
          <w:sz w:val="28"/>
          <w:szCs w:val="28"/>
        </w:rPr>
        <w:t>2.6.1</w:t>
      </w:r>
      <w:r>
        <w:rPr>
          <w:rFonts w:ascii="Times New Roman" w:hAnsi="Times New Roman"/>
          <w:b/>
          <w:sz w:val="28"/>
          <w:szCs w:val="28"/>
        </w:rPr>
        <w:tab/>
      </w:r>
      <w:r w:rsidRPr="00A32E57">
        <w:rPr>
          <w:rFonts w:ascii="Times New Roman" w:hAnsi="Times New Roman"/>
          <w:b/>
          <w:sz w:val="28"/>
          <w:szCs w:val="28"/>
        </w:rPr>
        <w:t>Other Names of Square Wave Inverter</w:t>
      </w:r>
      <w:bookmarkEnd w:id="18"/>
    </w:p>
    <w:p w:rsidR="00A16B60" w:rsidRPr="007006AA"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Some Inverter UPS manufacturer name their product as digital inverters, modified-sine wave, trapezoidal wave form, stepped time wave, quasi time wave e.t.c, all these are nothing but square wave inverter. So, it’s pertinent and advisable that one reads carefully the specification of the inverter before he/she purchases.</w:t>
      </w:r>
    </w:p>
    <w:p w:rsidR="00A16B60" w:rsidRPr="007006AA" w:rsidRDefault="00A16B60" w:rsidP="00A16B60">
      <w:pPr>
        <w:pStyle w:val="ListParagraph"/>
        <w:numPr>
          <w:ilvl w:val="0"/>
          <w:numId w:val="2"/>
        </w:numPr>
        <w:spacing w:after="0" w:line="480" w:lineRule="auto"/>
        <w:ind w:left="0" w:firstLine="0"/>
        <w:jc w:val="both"/>
        <w:outlineLvl w:val="0"/>
        <w:rPr>
          <w:rFonts w:ascii="Times New Roman" w:hAnsi="Times New Roman"/>
          <w:sz w:val="28"/>
          <w:szCs w:val="28"/>
        </w:rPr>
      </w:pPr>
      <w:bookmarkStart w:id="19" w:name="_Toc95674549"/>
      <w:r w:rsidRPr="007006AA">
        <w:rPr>
          <w:rFonts w:ascii="Times New Roman" w:hAnsi="Times New Roman"/>
          <w:sz w:val="28"/>
          <w:szCs w:val="28"/>
        </w:rPr>
        <w:lastRenderedPageBreak/>
        <w:t>Pure Sine Wave Inverter:</w:t>
      </w:r>
      <w:r w:rsidRPr="007006AA">
        <w:rPr>
          <w:rFonts w:ascii="Times New Roman" w:hAnsi="Times New Roman"/>
          <w:sz w:val="28"/>
          <w:szCs w:val="28"/>
        </w:rPr>
        <w:tab/>
        <w:t>Pure sine wave inverter gives the purest form of current to your sensitive devices. Most probably the current from this type of inverter are very safe to desktop computers, laptops, camera batteries, cell phone chargers, mixer, small house hold water pumping motors as show in fig 2.1 e.t.c</w:t>
      </w:r>
      <w:bookmarkEnd w:id="19"/>
      <w:r w:rsidRPr="007006AA">
        <w:rPr>
          <w:rFonts w:ascii="Times New Roman" w:hAnsi="Times New Roman"/>
          <w:sz w:val="28"/>
          <w:szCs w:val="28"/>
        </w:rPr>
        <w:t xml:space="preserve"> </w:t>
      </w:r>
    </w:p>
    <w:p w:rsidR="00A16B60" w:rsidRPr="007006AA"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 xml:space="preserve">This type of Inverter will save your current bill compared to square wave inverters. </w:t>
      </w:r>
    </w:p>
    <w:p w:rsidR="00A16B60" w:rsidRPr="007006AA" w:rsidRDefault="00A16B60" w:rsidP="00A16B60">
      <w:pPr>
        <w:spacing w:after="0" w:line="48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62336" behindDoc="0" locked="0" layoutInCell="1" allowOverlap="1">
            <wp:simplePos x="0" y="0"/>
            <wp:positionH relativeFrom="column">
              <wp:posOffset>1228725</wp:posOffset>
            </wp:positionH>
            <wp:positionV relativeFrom="paragraph">
              <wp:posOffset>26035</wp:posOffset>
            </wp:positionV>
            <wp:extent cx="2705100" cy="1566545"/>
            <wp:effectExtent l="19050" t="0" r="0" b="0"/>
            <wp:wrapSquare wrapText="bothSides"/>
            <wp:docPr id="4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6"/>
                    <a:srcRect/>
                    <a:stretch>
                      <a:fillRect/>
                    </a:stretch>
                  </pic:blipFill>
                  <pic:spPr bwMode="auto">
                    <a:xfrm flipH="1">
                      <a:off x="0" y="0"/>
                      <a:ext cx="2705100" cy="1566545"/>
                    </a:xfrm>
                    <a:prstGeom prst="rect">
                      <a:avLst/>
                    </a:prstGeom>
                    <a:noFill/>
                    <a:ln w="9525">
                      <a:noFill/>
                      <a:miter lim="800000"/>
                      <a:headEnd/>
                      <a:tailEnd/>
                    </a:ln>
                  </pic:spPr>
                </pic:pic>
              </a:graphicData>
            </a:graphic>
          </wp:anchor>
        </w:drawing>
      </w:r>
    </w:p>
    <w:p w:rsidR="00A16B60" w:rsidRPr="007006AA" w:rsidRDefault="00A16B60" w:rsidP="00A16B60">
      <w:pPr>
        <w:spacing w:after="0" w:line="480" w:lineRule="auto"/>
        <w:jc w:val="both"/>
        <w:rPr>
          <w:rFonts w:ascii="Times New Roman" w:hAnsi="Times New Roman"/>
          <w:sz w:val="28"/>
          <w:szCs w:val="28"/>
        </w:rPr>
      </w:pPr>
    </w:p>
    <w:p w:rsidR="00A16B60" w:rsidRPr="007006AA" w:rsidRDefault="00A16B60" w:rsidP="00A16B60">
      <w:pPr>
        <w:spacing w:after="0" w:line="480" w:lineRule="auto"/>
        <w:jc w:val="both"/>
        <w:rPr>
          <w:rFonts w:ascii="Times New Roman" w:hAnsi="Times New Roman"/>
          <w:sz w:val="28"/>
          <w:szCs w:val="28"/>
        </w:rPr>
      </w:pPr>
    </w:p>
    <w:p w:rsidR="00A16B60" w:rsidRPr="007006AA" w:rsidRDefault="00A16B60" w:rsidP="00A16B60">
      <w:pPr>
        <w:spacing w:after="0" w:line="480" w:lineRule="auto"/>
        <w:rPr>
          <w:rFonts w:ascii="Times New Roman" w:hAnsi="Times New Roman"/>
          <w:sz w:val="28"/>
          <w:szCs w:val="28"/>
        </w:rPr>
      </w:pPr>
    </w:p>
    <w:p w:rsidR="00A16B60" w:rsidRPr="007006AA" w:rsidRDefault="00A16B60" w:rsidP="00A16B60">
      <w:pPr>
        <w:spacing w:after="0" w:line="480" w:lineRule="auto"/>
        <w:jc w:val="center"/>
        <w:rPr>
          <w:rFonts w:ascii="Times New Roman" w:hAnsi="Times New Roman"/>
          <w:sz w:val="28"/>
          <w:szCs w:val="28"/>
        </w:rPr>
      </w:pPr>
      <w:r w:rsidRPr="007006AA">
        <w:rPr>
          <w:rFonts w:ascii="Times New Roman" w:hAnsi="Times New Roman"/>
          <w:sz w:val="28"/>
          <w:szCs w:val="28"/>
        </w:rPr>
        <w:t>Fig .2.3pure sine wave</w:t>
      </w:r>
      <w:bookmarkStart w:id="20" w:name="_Toc95674550"/>
    </w:p>
    <w:p w:rsidR="00A16B60" w:rsidRPr="007006AA" w:rsidRDefault="00A16B60" w:rsidP="00A16B60">
      <w:pPr>
        <w:pStyle w:val="Heading3"/>
        <w:spacing w:before="0" w:after="0" w:line="480" w:lineRule="auto"/>
        <w:rPr>
          <w:rFonts w:ascii="Times New Roman" w:hAnsi="Times New Roman"/>
          <w:b w:val="0"/>
          <w:sz w:val="28"/>
          <w:szCs w:val="28"/>
        </w:rPr>
      </w:pPr>
      <w:r w:rsidRPr="007006AA">
        <w:rPr>
          <w:rFonts w:ascii="Times New Roman" w:hAnsi="Times New Roman"/>
          <w:b w:val="0"/>
          <w:sz w:val="28"/>
          <w:szCs w:val="28"/>
        </w:rPr>
        <w:t>No Fan Speed Difference and Noise</w:t>
      </w:r>
      <w:bookmarkEnd w:id="20"/>
      <w:r w:rsidRPr="007006AA">
        <w:rPr>
          <w:rFonts w:ascii="Times New Roman" w:hAnsi="Times New Roman"/>
          <w:b w:val="0"/>
          <w:sz w:val="28"/>
          <w:szCs w:val="28"/>
        </w:rPr>
        <w:t xml:space="preserve"> </w:t>
      </w:r>
    </w:p>
    <w:p w:rsidR="00A16B60" w:rsidRPr="007006AA"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sidRPr="007006AA">
        <w:rPr>
          <w:rFonts w:ascii="Times New Roman" w:hAnsi="Times New Roman"/>
          <w:sz w:val="28"/>
          <w:szCs w:val="28"/>
        </w:rPr>
        <w:tab/>
        <w:t>In square wave inverter, where power goes off, the speed of the ceiling fan will increase slightly and make some buzz sound whereas in pure sine wave inverter, the speed of the fan remains same and makes no noise. You cannot feel the difference when power goes out.</w:t>
      </w:r>
    </w:p>
    <w:p w:rsidR="00A16B60" w:rsidRPr="007006AA" w:rsidRDefault="00A16B60" w:rsidP="00A16B60">
      <w:pPr>
        <w:pStyle w:val="Heading3"/>
        <w:numPr>
          <w:ilvl w:val="0"/>
          <w:numId w:val="8"/>
        </w:numPr>
        <w:spacing w:before="0" w:after="0" w:line="480" w:lineRule="auto"/>
        <w:rPr>
          <w:rFonts w:ascii="Times New Roman" w:hAnsi="Times New Roman"/>
          <w:b w:val="0"/>
          <w:sz w:val="28"/>
          <w:szCs w:val="28"/>
        </w:rPr>
      </w:pPr>
      <w:bookmarkStart w:id="21" w:name="_Toc95674551"/>
      <w:r w:rsidRPr="007006AA">
        <w:rPr>
          <w:rFonts w:ascii="Times New Roman" w:hAnsi="Times New Roman"/>
          <w:b w:val="0"/>
          <w:sz w:val="28"/>
          <w:szCs w:val="28"/>
        </w:rPr>
        <w:t>OUTPUT FREQUENCY</w:t>
      </w:r>
      <w:bookmarkEnd w:id="21"/>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rsidR="00A16B60" w:rsidRPr="007006AA" w:rsidRDefault="00A16B60" w:rsidP="00A16B60">
      <w:pPr>
        <w:numPr>
          <w:ilvl w:val="0"/>
          <w:numId w:val="8"/>
        </w:numPr>
        <w:spacing w:after="0" w:line="480" w:lineRule="auto"/>
        <w:jc w:val="both"/>
        <w:rPr>
          <w:rStyle w:val="Heading3Char"/>
          <w:rFonts w:ascii="Times New Roman" w:eastAsia="Calibri" w:hAnsi="Times New Roman"/>
          <w:b w:val="0"/>
          <w:sz w:val="28"/>
          <w:szCs w:val="28"/>
        </w:rPr>
      </w:pPr>
      <w:r w:rsidRPr="007006AA">
        <w:rPr>
          <w:rStyle w:val="Heading3Char"/>
          <w:rFonts w:ascii="Times New Roman" w:eastAsia="Calibri" w:hAnsi="Times New Roman"/>
          <w:b w:val="0"/>
          <w:sz w:val="28"/>
          <w:szCs w:val="28"/>
        </w:rPr>
        <w:lastRenderedPageBreak/>
        <w:t>OUTPUT VOLTAGE</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The AC output voltage of a power inverter device is often the same as the standard power line voltage such as household 120V or 240V. This allows the inverter to power numerous types of equipment designed to operate off the standard line power.</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sidRPr="007006AA">
        <w:rPr>
          <w:rFonts w:ascii="Times New Roman" w:hAnsi="Times New Roman"/>
          <w:sz w:val="28"/>
          <w:szCs w:val="28"/>
        </w:rPr>
        <w:tab/>
      </w:r>
    </w:p>
    <w:p w:rsidR="00A16B60" w:rsidRPr="007006AA" w:rsidRDefault="00A16B60" w:rsidP="00A16B60">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OUTPUT POWER</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A power inverter will often have an overall power rating expressed in watts (W) or kilowatts (KW). This describes the power that will be available to the device, the power that will be needed from the DC source. Smaller popular consumer and commercial devices designed to mimic line power typically range from 150 to 3000 watts.</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Not all inverter applications are primarily concerned with brute power delivery; in some cases the frequency and or waveform properties are used by the follow-on circuit or device.</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Other things to consider when buying an inverter may include (inverter size, warrantee, durability and portability.) etc.</w:t>
      </w:r>
    </w:p>
    <w:p w:rsidR="00A16B60" w:rsidRPr="007006AA" w:rsidRDefault="00A16B60" w:rsidP="00A16B60">
      <w:pPr>
        <w:spacing w:after="0" w:line="480" w:lineRule="auto"/>
        <w:jc w:val="both"/>
        <w:outlineLvl w:val="0"/>
        <w:rPr>
          <w:rStyle w:val="Heading3Char"/>
          <w:rFonts w:ascii="Times New Roman" w:eastAsia="Calibri" w:hAnsi="Times New Roman"/>
          <w:b w:val="0"/>
          <w:sz w:val="28"/>
          <w:szCs w:val="28"/>
        </w:rPr>
      </w:pPr>
      <w:bookmarkStart w:id="22" w:name="_Toc95674552"/>
      <w:r w:rsidRPr="007006AA">
        <w:rPr>
          <w:rFonts w:ascii="Times New Roman" w:hAnsi="Times New Roman"/>
          <w:sz w:val="28"/>
          <w:szCs w:val="28"/>
        </w:rPr>
        <w:lastRenderedPageBreak/>
        <w:t>2.7</w:t>
      </w:r>
      <w:r>
        <w:rPr>
          <w:rFonts w:ascii="Times New Roman" w:hAnsi="Times New Roman"/>
          <w:sz w:val="28"/>
          <w:szCs w:val="28"/>
        </w:rPr>
        <w:tab/>
      </w:r>
      <w:r w:rsidRPr="00A32E57">
        <w:rPr>
          <w:rStyle w:val="Heading3Char"/>
          <w:rFonts w:ascii="Times New Roman" w:eastAsia="Calibri" w:hAnsi="Times New Roman"/>
          <w:sz w:val="28"/>
          <w:szCs w:val="28"/>
        </w:rPr>
        <w:t>Batteries</w:t>
      </w:r>
      <w:bookmarkEnd w:id="22"/>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When the energy is stored inherently present in the chemical substance, it is called a primary cell e.g. zinc chlorine cell, alkaline manganese cells. Batteries convert chemical energy directly to electrical energy. A battery consists of some number of voltaic cells. Each cell consists of two-half cells connected in series by a conductive electrolyte containing anions.</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p w:rsidR="00A16B60" w:rsidRPr="007006AA" w:rsidRDefault="00A16B60" w:rsidP="00A16B60">
      <w:pPr>
        <w:pStyle w:val="Heading1"/>
        <w:spacing w:before="0" w:after="0" w:line="480" w:lineRule="auto"/>
        <w:rPr>
          <w:rFonts w:ascii="Times New Roman" w:hAnsi="Times New Roman"/>
          <w:sz w:val="28"/>
          <w:szCs w:val="28"/>
        </w:rPr>
      </w:pPr>
      <w:bookmarkStart w:id="23" w:name="_Toc95674553"/>
      <w:r w:rsidRPr="00A32E57">
        <w:rPr>
          <w:rFonts w:ascii="Times New Roman" w:hAnsi="Times New Roman"/>
          <w:sz w:val="28"/>
          <w:szCs w:val="28"/>
        </w:rPr>
        <w:lastRenderedPageBreak/>
        <w:t>2.8</w:t>
      </w:r>
      <w:r w:rsidRPr="00A32E57">
        <w:rPr>
          <w:rFonts w:ascii="Times New Roman" w:hAnsi="Times New Roman"/>
          <w:sz w:val="28"/>
          <w:szCs w:val="28"/>
        </w:rPr>
        <w:tab/>
        <w:t>Types of Batteries</w:t>
      </w:r>
      <w:bookmarkEnd w:id="23"/>
    </w:p>
    <w:p w:rsidR="00A16B60" w:rsidRPr="007006AA" w:rsidRDefault="00A16B60" w:rsidP="00A16B60">
      <w:pPr>
        <w:numPr>
          <w:ilvl w:val="0"/>
          <w:numId w:val="7"/>
        </w:numPr>
        <w:spacing w:after="0" w:line="480" w:lineRule="auto"/>
        <w:jc w:val="both"/>
        <w:rPr>
          <w:rFonts w:ascii="Times New Roman" w:hAnsi="Times New Roman"/>
          <w:sz w:val="28"/>
          <w:szCs w:val="28"/>
        </w:rPr>
      </w:pPr>
      <w:r w:rsidRPr="007006AA">
        <w:rPr>
          <w:rFonts w:ascii="Times New Roman" w:hAnsi="Times New Roman"/>
          <w:sz w:val="28"/>
          <w:szCs w:val="28"/>
        </w:rPr>
        <w:t>LEAD ACID BATTERIES</w:t>
      </w:r>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A16B60" w:rsidRPr="007006AA" w:rsidRDefault="00A16B60" w:rsidP="00A16B60">
      <w:pPr>
        <w:numPr>
          <w:ilvl w:val="0"/>
          <w:numId w:val="7"/>
        </w:numPr>
        <w:spacing w:after="0" w:line="480" w:lineRule="auto"/>
        <w:jc w:val="both"/>
        <w:rPr>
          <w:rFonts w:ascii="Times New Roman" w:hAnsi="Times New Roman"/>
          <w:sz w:val="28"/>
          <w:szCs w:val="28"/>
        </w:rPr>
      </w:pPr>
      <w:r w:rsidRPr="007006AA">
        <w:rPr>
          <w:rFonts w:ascii="Times New Roman" w:hAnsi="Times New Roman"/>
          <w:sz w:val="28"/>
          <w:szCs w:val="28"/>
        </w:rPr>
        <w:t>TUBULAR BATTERIES</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rsidR="00A16B60" w:rsidRPr="007006AA" w:rsidRDefault="00A16B60" w:rsidP="00A16B60">
      <w:pPr>
        <w:pStyle w:val="ListParagraph"/>
        <w:spacing w:after="0" w:line="480" w:lineRule="auto"/>
        <w:ind w:left="0"/>
        <w:jc w:val="both"/>
        <w:rPr>
          <w:rFonts w:ascii="Times New Roman" w:hAnsi="Times New Roman"/>
          <w:sz w:val="28"/>
          <w:szCs w:val="28"/>
        </w:rPr>
      </w:pPr>
      <w:r w:rsidRPr="007006AA">
        <w:rPr>
          <w:rFonts w:ascii="Times New Roman" w:hAnsi="Times New Roman"/>
          <w:sz w:val="28"/>
          <w:szCs w:val="28"/>
        </w:rPr>
        <w:t xml:space="preserve">NOTE:  The lead-acid batteries otherwise known as wet cells, they use liquid electrolytes, which were prone to leakage and spillage if not handled correctly. </w:t>
      </w:r>
      <w:r w:rsidRPr="007006AA">
        <w:rPr>
          <w:rFonts w:ascii="Times New Roman" w:hAnsi="Times New Roman"/>
          <w:sz w:val="28"/>
          <w:szCs w:val="28"/>
        </w:rPr>
        <w:lastRenderedPageBreak/>
        <w:t>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p w:rsidR="00A16B60" w:rsidRPr="00A32E57" w:rsidRDefault="00A16B60" w:rsidP="00A16B60">
      <w:pPr>
        <w:spacing w:after="0" w:line="480" w:lineRule="auto"/>
        <w:jc w:val="both"/>
        <w:outlineLvl w:val="0"/>
        <w:rPr>
          <w:rFonts w:ascii="Times New Roman" w:hAnsi="Times New Roman"/>
          <w:sz w:val="28"/>
          <w:szCs w:val="28"/>
        </w:rPr>
      </w:pPr>
      <w:bookmarkStart w:id="24" w:name="_Toc95674555"/>
      <w:r w:rsidRPr="00A32E57">
        <w:rPr>
          <w:rFonts w:ascii="Times New Roman" w:hAnsi="Times New Roman"/>
          <w:sz w:val="28"/>
          <w:szCs w:val="28"/>
        </w:rPr>
        <w:t xml:space="preserve">2.8.1 </w:t>
      </w:r>
      <w:r w:rsidRPr="00A32E57">
        <w:rPr>
          <w:rStyle w:val="Heading3Char"/>
          <w:rFonts w:ascii="Times New Roman" w:eastAsia="Calibri" w:hAnsi="Times New Roman"/>
          <w:sz w:val="28"/>
          <w:szCs w:val="28"/>
        </w:rPr>
        <w:t>Inverter Battery Connection</w:t>
      </w:r>
      <w:bookmarkEnd w:id="24"/>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rsidR="00A16B60" w:rsidRPr="007006AA" w:rsidRDefault="00A16B60" w:rsidP="00A16B60">
      <w:pPr>
        <w:pStyle w:val="ListParagraph"/>
        <w:numPr>
          <w:ilvl w:val="0"/>
          <w:numId w:val="9"/>
        </w:numPr>
        <w:spacing w:after="0" w:line="480" w:lineRule="auto"/>
        <w:jc w:val="both"/>
        <w:rPr>
          <w:rFonts w:ascii="Times New Roman" w:hAnsi="Times New Roman"/>
          <w:sz w:val="28"/>
          <w:szCs w:val="28"/>
        </w:rPr>
      </w:pPr>
      <w:r w:rsidRPr="007006AA">
        <w:rPr>
          <w:rFonts w:ascii="Times New Roman" w:hAnsi="Times New Roman"/>
          <w:noProof/>
          <w:sz w:val="28"/>
          <w:szCs w:val="28"/>
          <w:lang w:val="en-GB"/>
        </w:rPr>
        <w:pict>
          <v:group id="1046" o:spid="_x0000_s1049" style="position:absolute;left:0;text-align:left;margin-left:98pt;margin-top:125.85pt;width:238.25pt;height:53.7pt;z-index:251661312;mso-wrap-distance-left:0;mso-wrap-distance-right:0" coordorigin="2084,7085" coordsize="4765,1520">
            <v:rect id="1047" o:spid="_x0000_s1050" style="position:absolute;left:3172;top:7563;width:1020;height:1040;visibility:visible;v-text-anchor:middle" strokeweight="1pt">
              <v:textbox style="mso-next-textbox:#1047">
                <w:txbxContent>
                  <w:p w:rsidR="00A16B60" w:rsidRDefault="00A16B60" w:rsidP="00A16B60">
                    <w:pPr>
                      <w:jc w:val="center"/>
                      <w:rPr>
                        <w:b/>
                        <w:sz w:val="32"/>
                      </w:rPr>
                    </w:pPr>
                    <w:r>
                      <w:rPr>
                        <w:b/>
                        <w:sz w:val="32"/>
                      </w:rPr>
                      <w:t>12V</w:t>
                    </w:r>
                  </w:p>
                </w:txbxContent>
              </v:textbox>
            </v:rect>
            <v:shape id="1048" o:spid="_x0000_s1051" style="position:absolute;left:4165;top:7228;width:576;height:585;visibility:visible" coordsize="709930,436245" o:spt="100" adj="0,,0" path="m2953,190047nsc26340,79327,182009,-2666,363647,65,556249,2961,709930,99735,709930,218123r-354965,l2953,190047xem2953,190047nfc26340,79327,182009,-2666,363647,65,556249,2961,709930,99735,709930,218123e" filled="f" strokeweight=".5pt">
              <v:stroke joinstyle="miter"/>
              <v:formulas/>
              <v:path arrowok="t" o:connecttype="custom" o:connectlocs="2953,190047;363647,65;709930,218123" o:connectangles="0,0,0"/>
            </v:shape>
            <v:rect id="1049" o:spid="_x0000_s1052" style="position:absolute;left:4728;top:7565;width:1020;height:1040;visibility:visible;v-text-anchor:middle" strokeweight="1pt">
              <v:textbox style="mso-next-textbox:#1049">
                <w:txbxContent>
                  <w:p w:rsidR="00A16B60" w:rsidRDefault="00A16B60" w:rsidP="00A16B60">
                    <w:pPr>
                      <w:jc w:val="center"/>
                      <w:rPr>
                        <w:b/>
                        <w:sz w:val="32"/>
                      </w:rPr>
                    </w:pPr>
                    <w:r>
                      <w:rPr>
                        <w:b/>
                        <w:sz w:val="32"/>
                      </w:rPr>
                      <w:t>12V</w:t>
                    </w:r>
                  </w:p>
                </w:txbxContent>
              </v:textbox>
            </v:rect>
            <v:group id="1050" o:spid="_x0000_s1053" style="position:absolute;left:3149;top:7480;width:72;height:72;flip:x;mso-width-relative:margin;mso-height-relative:margin" coordsize="126815,136827">
              <v:line id="1051" o:spid="_x0000_s1054" style="position:absolute;visibility:visible" from="63407,0" to="63407,136827" strokeweight=".5pt">
                <v:stroke joinstyle="miter"/>
              </v:line>
              <v:line id="1052" o:spid="_x0000_s1055" style="position:absolute;flip:x;visibility:visible" from="0,66745" to="126815,66745" strokeweight=".5pt">
                <v:stroke joinstyle="miter"/>
              </v:line>
            </v:group>
            <v:line id="1053" o:spid="_x0000_s1056" style="position:absolute;flip:x y;visibility:visible;mso-width-relative:margin;mso-height-relative:margin" from="5697,7508" to="5752,7508" strokeweight=".5pt">
              <v:stroke joinstyle="miter"/>
            </v:line>
            <v:group id="1054" o:spid="_x0000_s1057" style="position:absolute;left:4705;top:7496;width:72;height:72;flip:x;mso-width-relative:margin;mso-height-relative:margin" coordsize="126815,136827">
              <v:line id="1055" o:spid="_x0000_s1058" style="position:absolute;visibility:visible" from="63407,0" to="63407,136827" strokeweight=".5pt">
                <v:stroke joinstyle="miter"/>
              </v:line>
              <v:line id="1056" o:spid="_x0000_s1059" style="position:absolute;flip:x;visibility:visible" from="0,66745" to="126815,66745" strokeweight=".5pt">
                <v:stroke joinstyle="miter"/>
              </v:line>
            </v:group>
            <v:line id="1057" o:spid="_x0000_s1060" style="position:absolute;flip:x y;visibility:visible;mso-width-relative:margin;mso-height-relative:margin" from="4145,7510" to="4200,7510" strokeweight=".5pt">
              <v:stroke joinstyle="miter"/>
            </v:line>
            <v:shape id="1058" o:spid="_x0000_s1061" style="position:absolute;left:5748;top:7228;width:1101;height:492;rotation:-6;visibility:visible;mso-width-relative:margin;mso-height-relative:margin" coordsize="699135,312420" o:spt="100" adj="0,,0" path="m7472,124085nsc40386,54094,175466,3031,335383,129,460315,-2138,578444,25585,645180,72835l349568,156210,7472,124085xem7472,124085nfc40386,54094,175466,3031,335383,129,460315,-2138,578444,25585,645180,72835e" filled="f" strokeweight=".5pt">
              <v:stroke joinstyle="miter"/>
              <v:formulas/>
              <v:path arrowok="t" o:connecttype="custom" o:connectlocs="7472,124085;335383,129;645180,72835" o:connectangles="0,0,0"/>
            </v:shape>
            <v:shape id="1059" o:spid="_x0000_s1062" style="position:absolute;left:2084;top:7228;width:1101;height:140;rotation:158;flip:y;visibility:visible;mso-width-relative:margin;mso-height-relative:margin" coordsize="699135,312420" o:spt="100" adj="0,,0" path="m7472,124085nsc40386,54094,175466,3031,335383,129,460315,-2138,578444,25585,645180,72835l349568,156210,7472,124085xem7472,124085nfc40386,54094,175466,3031,335383,129,460315,-2138,578444,25585,645180,72835e" filled="f" strokeweight=".5pt">
              <v:stroke joinstyle="miter"/>
              <v:formulas/>
              <v:path arrowok="t" o:connecttype="custom" o:connectlocs="7472,124085;335383,129;645180,72835" o:connectangles="0,0,0"/>
            </v:shape>
            <v:group id="1060" o:spid="_x0000_s1063" style="position:absolute;left:2231;top:7085;width:72;height:72;flip:x;mso-width-relative:margin;mso-height-relative:margin" coordsize="126815,136827">
              <v:line id="1061" o:spid="_x0000_s1064" style="position:absolute;visibility:visible" from="63407,0" to="63407,136827" strokeweight=".5pt">
                <v:stroke joinstyle="miter"/>
              </v:line>
              <v:line id="1062" o:spid="_x0000_s1065" style="position:absolute;flip:x;visibility:visible" from="0,66745" to="126815,66745" strokeweight=".5pt">
                <v:stroke joinstyle="miter"/>
              </v:line>
            </v:group>
            <v:line id="1063" o:spid="_x0000_s1066" style="position:absolute;flip:x y;visibility:visible;mso-width-relative:margin;mso-height-relative:margin" from="6717,7296" to="6772,7296" strokeweight=".5pt">
              <v:stroke joinstyle="miter"/>
            </v:line>
          </v:group>
        </w:pict>
      </w:r>
      <w:r w:rsidRPr="007006AA">
        <w:rPr>
          <w:rFonts w:ascii="Times New Roman" w:hAnsi="Times New Roman"/>
          <w:sz w:val="28"/>
          <w:szCs w:val="28"/>
        </w:rPr>
        <w:t>Series Configuration:</w:t>
      </w:r>
      <w:r w:rsidRPr="007006AA">
        <w:rPr>
          <w:rFonts w:ascii="Times New Roman" w:hAnsi="Times New Roman"/>
          <w:sz w:val="28"/>
          <w:szCs w:val="28"/>
        </w:rPr>
        <w:tab/>
        <w:t>If the goal is to increase the overall voltage of the inverter, one can connect chain batteries in a series configuration as shown in fig 2.4. In this type of connection, if a single battery dies, the other batteries would not be able to power the load.</w:t>
      </w:r>
    </w:p>
    <w:p w:rsidR="00A16B60" w:rsidRPr="007006AA" w:rsidRDefault="00A16B60" w:rsidP="00A16B60">
      <w:pPr>
        <w:pStyle w:val="ListParagraph"/>
        <w:spacing w:after="0" w:line="480" w:lineRule="auto"/>
        <w:ind w:left="0"/>
        <w:jc w:val="both"/>
        <w:rPr>
          <w:rFonts w:ascii="Times New Roman" w:hAnsi="Times New Roman"/>
          <w:sz w:val="28"/>
          <w:szCs w:val="28"/>
        </w:rPr>
      </w:pPr>
    </w:p>
    <w:p w:rsidR="00A16B60" w:rsidRPr="007006AA" w:rsidRDefault="00A16B60" w:rsidP="00A16B60">
      <w:pPr>
        <w:spacing w:after="0" w:line="480" w:lineRule="auto"/>
        <w:jc w:val="both"/>
        <w:rPr>
          <w:rFonts w:ascii="Times New Roman" w:hAnsi="Times New Roman"/>
          <w:sz w:val="28"/>
          <w:szCs w:val="28"/>
        </w:rPr>
      </w:pPr>
    </w:p>
    <w:p w:rsidR="00A16B60" w:rsidRPr="00A32E57" w:rsidRDefault="00A16B60" w:rsidP="00A16B60">
      <w:pPr>
        <w:spacing w:after="0" w:line="480" w:lineRule="auto"/>
        <w:jc w:val="center"/>
        <w:rPr>
          <w:rFonts w:ascii="Times New Roman" w:hAnsi="Times New Roman"/>
          <w:b/>
          <w:sz w:val="28"/>
          <w:szCs w:val="28"/>
        </w:rPr>
      </w:pPr>
      <w:r w:rsidRPr="00A32E57">
        <w:rPr>
          <w:rFonts w:ascii="Times New Roman" w:hAnsi="Times New Roman"/>
          <w:b/>
          <w:sz w:val="28"/>
          <w:szCs w:val="28"/>
        </w:rPr>
        <w:t>Fig 2.6 Diagram of Batteries Connection</w:t>
      </w:r>
    </w:p>
    <w:p w:rsidR="00A16B60" w:rsidRPr="00A32E57" w:rsidRDefault="00A16B60" w:rsidP="00A16B60">
      <w:pPr>
        <w:pStyle w:val="ListParagraph"/>
        <w:numPr>
          <w:ilvl w:val="0"/>
          <w:numId w:val="9"/>
        </w:numPr>
        <w:spacing w:after="0" w:line="480" w:lineRule="auto"/>
        <w:jc w:val="both"/>
        <w:rPr>
          <w:rFonts w:ascii="Times New Roman" w:hAnsi="Times New Roman"/>
          <w:bCs/>
          <w:sz w:val="28"/>
          <w:szCs w:val="28"/>
        </w:rPr>
      </w:pPr>
      <w:bookmarkStart w:id="25" w:name="_Toc95674556"/>
      <w:r w:rsidRPr="007006AA">
        <w:rPr>
          <w:rFonts w:ascii="Times New Roman" w:hAnsi="Times New Roman"/>
          <w:noProof/>
          <w:sz w:val="28"/>
          <w:szCs w:val="28"/>
          <w:lang w:val="en-GB"/>
        </w:rPr>
        <w:lastRenderedPageBreak/>
        <w:pict>
          <v:group id="1064" o:spid="_x0000_s1026" style="position:absolute;left:0;text-align:left;margin-left:146.85pt;margin-top:109.05pt;width:187.55pt;height:67.3pt;z-index:251660288;mso-wrap-distance-left:0;mso-wrap-distance-right:0" coordorigin="2530,13014" coordsize="3751,1738">
            <v:rect id="1065" o:spid="_x0000_s1027" style="position:absolute;left:2530;top:13207;width:1020;height:1040;visibility:visible;v-text-anchor:middle" strokeweight="1pt">
              <v:textbox>
                <w:txbxContent>
                  <w:p w:rsidR="00A16B60" w:rsidRDefault="00A16B60" w:rsidP="00A16B60">
                    <w:pPr>
                      <w:jc w:val="center"/>
                      <w:rPr>
                        <w:b/>
                        <w:sz w:val="32"/>
                      </w:rPr>
                    </w:pPr>
                    <w:r>
                      <w:rPr>
                        <w:b/>
                        <w:sz w:val="32"/>
                      </w:rPr>
                      <w:t>12V</w:t>
                    </w:r>
                  </w:p>
                </w:txbxContent>
              </v:textbox>
            </v:rect>
            <v:rect id="1066" o:spid="_x0000_s1028" style="position:absolute;left:4192;top:13207;width:1020;height:1040;visibility:visible;v-text-anchor:middle" strokeweight="1pt">
              <v:textbox>
                <w:txbxContent>
                  <w:p w:rsidR="00A16B60" w:rsidRDefault="00A16B60" w:rsidP="00A16B60">
                    <w:pPr>
                      <w:jc w:val="center"/>
                      <w:rPr>
                        <w:b/>
                        <w:sz w:val="32"/>
                      </w:rPr>
                    </w:pPr>
                    <w:r>
                      <w:rPr>
                        <w:b/>
                        <w:sz w:val="32"/>
                      </w:rPr>
                      <w:t>12V</w:t>
                    </w:r>
                  </w:p>
                </w:txbxContent>
              </v:textbox>
            </v:rect>
            <v:group id="1067" o:spid="_x0000_s1029" style="position:absolute;left:3357;top:13292;width:72;height:72;flip:x;mso-width-relative:margin;mso-height-relative:margin" coordsize="126815,136827">
              <v:line id="1068" o:spid="_x0000_s1030" style="position:absolute;visibility:visible" from="63407,0" to="63407,136827" strokeweight=".5pt">
                <v:stroke joinstyle="miter"/>
              </v:line>
              <v:line id="1069" o:spid="_x0000_s1031" style="position:absolute;flip:x;visibility:visible" from="0,66745" to="126815,66745" strokeweight=".5pt">
                <v:stroke joinstyle="miter"/>
              </v:line>
            </v:group>
            <v:group id="1070" o:spid="_x0000_s1032" style="position:absolute;left:4297;top:13322;width:72;height:72;flip:x;mso-width-relative:margin;mso-height-relative:margin" coordsize="126815,136827">
              <v:line id="1071" o:spid="_x0000_s1033" style="position:absolute;visibility:visible" from="63407,0" to="63407,136827" strokeweight=".5pt">
                <v:stroke joinstyle="miter"/>
              </v:line>
              <v:line id="1072" o:spid="_x0000_s1034" style="position:absolute;flip:x;visibility:visible" from="0,66745" to="126815,66745" strokeweight=".5pt">
                <v:stroke joinstyle="miter"/>
              </v:line>
            </v:group>
            <v:line id="1073" o:spid="_x0000_s1035" style="position:absolute;flip:x y;visibility:visible;mso-width-relative:margin;mso-height-relative:margin" from="6167,14150" to="6222,14150" strokeweight=".5pt">
              <v:stroke joinstyle="miter"/>
            </v:line>
            <v:line id="1074" o:spid="_x0000_s1036" style="position:absolute;flip:x y;visibility:visible;mso-width-relative:margin;mso-height-relative:margin" from="4325,14734" to="4380,14734" strokeweight=".5pt">
              <v:stroke joinstyle="miter"/>
            </v:line>
            <v:line id="1075" o:spid="_x0000_s1037" style="position:absolute;flip:x y;visibility:visible;mso-width-relative:margin;mso-height-relative:margin" from="3403,14750" to="3458,14750" strokeweight=".5pt">
              <v:stroke joinstyle="miter"/>
            </v:line>
            <v:line id="1076" o:spid="_x0000_s1038" style="position:absolute;flip:x y;visibility:visible;mso-width-relative:margin;mso-height-relative:margin" from="5057,14752" to="5112,14752" strokeweight=".5pt">
              <v:stroke joinstyle="miter"/>
            </v:line>
            <v:group id="1077" o:spid="_x0000_s1039" style="position:absolute;left:5041;top:13310;width:72;height:72;flip:x;mso-width-relative:margin;mso-height-relative:margin" coordsize="126815,136827">
              <v:line id="1078" o:spid="_x0000_s1040" style="position:absolute;visibility:visible" from="63407,0" to="63407,136827" strokeweight=".5pt">
                <v:stroke joinstyle="miter"/>
              </v:line>
              <v:line id="1079" o:spid="_x0000_s1041" style="position:absolute;flip:x;visibility:visible" from="0,66745" to="126815,66745" strokeweight=".5pt">
                <v:stroke joinstyle="miter"/>
              </v:line>
            </v:group>
            <v:group id="1080" o:spid="_x0000_s1042" style="position:absolute;left:6121;top:13158;width:72;height:72;flip:x;mso-width-relative:margin;mso-height-relative:margin" coordsize="126815,136827">
              <v:line id="1081" o:spid="_x0000_s1043" style="position:absolute;visibility:visible" from="63407,0" to="63407,136827" strokeweight=".5pt">
                <v:stroke joinstyle="miter"/>
              </v:line>
              <v:line id="1082" o:spid="_x0000_s1044" style="position:absolute;flip:x;visibility:visible" from="0,66745" to="126815,66745" strokeweight=".5pt">
                <v:stroke joinstyle="miter"/>
              </v:line>
            </v:group>
            <v:shape id="1083" o:spid="_x0000_s1045" style="position:absolute;left:3394;top:13014;width:975;height:687;visibility:visible" coordsize="709930,436245" o:spt="100" adj="0,,0" path="m2953,190047nsc26340,79327,182009,-2666,363647,65,556249,2961,709930,99735,709930,218123r-354965,l2953,190047xem2953,190047nfc26340,79327,182009,-2666,363647,65,556249,2961,709930,99735,709930,218123e" filled="f" strokeweight=".5pt">
              <v:stroke joinstyle="miter"/>
              <v:formulas/>
              <v:path arrowok="t" o:connecttype="custom" o:connectlocs="2953,190047;363647,65;709930,218123" o:connectangles="0,0,0"/>
            </v:shape>
            <v:shape id="1084" o:spid="_x0000_s1046" style="position:absolute;left:5066;top:13086;width:1101;height:492;rotation:-6;visibility:visible;mso-width-relative:margin;mso-height-relative:margin" coordsize="699135,312420" o:spt="100" adj="0,,0" path="m7472,124085nsc40386,54094,175466,3031,335383,129,460315,-2138,578444,25585,645180,72835l349568,156210,7472,124085xem7472,124085nfc40386,54094,175466,3031,335383,129,460315,-2138,578444,25585,645180,72835e" filled="f" strokeweight=".5pt">
              <v:stroke joinstyle="miter"/>
              <v:formulas/>
              <v:path arrowok="t" o:connecttype="custom" o:connectlocs="7472,124085;335383,129;645180,72835" o:connectangles="0,0,0"/>
            </v:shape>
            <v:shape id="1085" o:spid="_x0000_s1047" style="position:absolute;left:5180;top:14075;width:1101;height:492;rotation:-6;visibility:visible;mso-width-relative:margin;mso-height-relative:margin" coordsize="699135,312420" o:spt="100" adj="0,,0" path="m7472,124085nsc40386,54094,175466,3031,335383,129,460315,-2138,578444,25585,645180,72835l349568,156210,7472,124085xem7472,124085nfc40386,54094,175466,3031,335383,129,460315,-2138,578444,25585,645180,72835e" filled="f" strokeweight=".5pt">
              <v:stroke joinstyle="miter"/>
              <v:formulas/>
              <v:path arrowok="t" o:connecttype="custom" o:connectlocs="7472,124085;335383,129;645180,72835" o:connectangles="0,0,0"/>
            </v:shape>
            <v:shape id="1086" o:spid="_x0000_s1048" style="position:absolute;left:3530;top:14051;width:662;height:687;visibility:visible" coordsize="709930,436245" o:spt="100" adj="0,,0" path="m2953,190047nsc26340,79327,182009,-2666,363647,65,556249,2961,709930,99735,709930,218123r-354965,l2953,190047xem2953,190047nfc26340,79327,182009,-2666,363647,65,556249,2961,709930,99735,709930,218123e" filled="f" strokeweight=".5pt">
              <v:stroke joinstyle="miter"/>
              <v:formulas/>
              <v:path arrowok="t" o:connecttype="custom" o:connectlocs="2953,190047;363647,65;709930,218123" o:connectangles="0,0,0"/>
            </v:shape>
          </v:group>
        </w:pict>
      </w:r>
      <w:r w:rsidRPr="007006AA">
        <w:rPr>
          <w:rStyle w:val="Heading3Char"/>
          <w:rFonts w:ascii="Times New Roman" w:eastAsia="Calibri" w:hAnsi="Times New Roman"/>
          <w:b w:val="0"/>
          <w:sz w:val="28"/>
          <w:szCs w:val="28"/>
        </w:rPr>
        <w:t>Parallel Configuration</w:t>
      </w:r>
      <w:bookmarkEnd w:id="25"/>
      <w:r w:rsidRPr="007006AA">
        <w:rPr>
          <w:rFonts w:ascii="Times New Roman" w:hAnsi="Times New Roman"/>
          <w:sz w:val="28"/>
          <w:szCs w:val="28"/>
        </w:rPr>
        <w:t>; If the goal of the connection is to increase capacity and prolong the runtime of the inverter, batteries can be connected in parallel as shown in fig 2.5. This increases the overall Ampere-hour (Ah) rating of the battery set.</w:t>
      </w:r>
    </w:p>
    <w:p w:rsidR="00A16B60" w:rsidRPr="007006AA" w:rsidRDefault="00A16B60" w:rsidP="00A16B60">
      <w:pPr>
        <w:spacing w:after="0" w:line="480" w:lineRule="auto"/>
        <w:jc w:val="both"/>
        <w:rPr>
          <w:rFonts w:ascii="Times New Roman" w:hAnsi="Times New Roman"/>
          <w:sz w:val="28"/>
          <w:szCs w:val="28"/>
        </w:rPr>
      </w:pPr>
    </w:p>
    <w:p w:rsidR="00A16B60" w:rsidRPr="00A32E57" w:rsidRDefault="00A16B60" w:rsidP="00A16B60">
      <w:pPr>
        <w:spacing w:after="0" w:line="480" w:lineRule="auto"/>
        <w:jc w:val="center"/>
        <w:rPr>
          <w:rFonts w:ascii="Times New Roman" w:hAnsi="Times New Roman"/>
          <w:b/>
          <w:sz w:val="28"/>
          <w:szCs w:val="28"/>
        </w:rPr>
      </w:pPr>
      <w:r w:rsidRPr="00A32E57">
        <w:rPr>
          <w:rFonts w:ascii="Times New Roman" w:hAnsi="Times New Roman"/>
          <w:b/>
          <w:sz w:val="28"/>
          <w:szCs w:val="28"/>
        </w:rPr>
        <w:t>Fig 2.7 Diagram of Batteries Connections</w:t>
      </w:r>
    </w:p>
    <w:p w:rsidR="00A16B60" w:rsidRPr="00A32E57" w:rsidRDefault="00A16B60" w:rsidP="00A16B60">
      <w:pPr>
        <w:spacing w:after="0" w:line="480" w:lineRule="auto"/>
        <w:jc w:val="both"/>
        <w:outlineLvl w:val="0"/>
        <w:rPr>
          <w:rFonts w:ascii="Times New Roman" w:hAnsi="Times New Roman"/>
          <w:sz w:val="28"/>
          <w:szCs w:val="28"/>
        </w:rPr>
      </w:pPr>
      <w:bookmarkStart w:id="26" w:name="_Toc95674557"/>
      <w:r w:rsidRPr="00A32E57">
        <w:rPr>
          <w:rFonts w:ascii="Times New Roman" w:hAnsi="Times New Roman"/>
          <w:b/>
          <w:sz w:val="28"/>
          <w:szCs w:val="28"/>
        </w:rPr>
        <w:t>2.9</w:t>
      </w:r>
      <w:r>
        <w:rPr>
          <w:rFonts w:ascii="Times New Roman" w:hAnsi="Times New Roman"/>
          <w:sz w:val="28"/>
          <w:szCs w:val="28"/>
        </w:rPr>
        <w:tab/>
      </w:r>
      <w:r w:rsidRPr="00A32E57">
        <w:rPr>
          <w:rStyle w:val="Heading3Char"/>
          <w:rFonts w:ascii="Times New Roman" w:eastAsia="Calibri" w:hAnsi="Times New Roman"/>
          <w:sz w:val="28"/>
          <w:szCs w:val="28"/>
        </w:rPr>
        <w:t>State of the Art</w:t>
      </w:r>
      <w:bookmarkEnd w:id="26"/>
    </w:p>
    <w:p w:rsidR="00A16B60"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lastRenderedPageBreak/>
        <w:t>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the battery gets to its low charge indication point. So, it warns you to reduce your load (and extend use time or remaining battery charge) or better still, power down the system.</w:t>
      </w:r>
    </w:p>
    <w:p w:rsidR="00A16B60" w:rsidRPr="007006AA"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ab/>
        <w:t>That message is clearly displayed on its LCD message panel. SU-KAM inverter has the additional protection of being able to shut itself off, if you fail to 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rsidR="003867B5" w:rsidRPr="00A16B60"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ab/>
        <w:t>It is pertinent to note that battery overcharge is also as damaging, meaning that the inverter you buy should have an inbuilt protection</w:t>
      </w:r>
      <w:r>
        <w:rPr>
          <w:rFonts w:ascii="Times New Roman" w:hAnsi="Times New Roman"/>
          <w:sz w:val="28"/>
          <w:szCs w:val="28"/>
        </w:rPr>
        <w:t>.</w:t>
      </w:r>
    </w:p>
    <w:sectPr w:rsidR="003867B5" w:rsidRPr="00A16B60" w:rsidSect="003867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06"/>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9"/>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C"/>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A3201"/>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5511C"/>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26B0E"/>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073F03"/>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882AA7"/>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 w:numId="7">
    <w:abstractNumId w:val="7"/>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16B60"/>
    <w:rsid w:val="003867B5"/>
    <w:rsid w:val="00733366"/>
    <w:rsid w:val="00A16B60"/>
    <w:rsid w:val="00AA5B91"/>
    <w:rsid w:val="00EC60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60"/>
    <w:rPr>
      <w:rFonts w:ascii="Calibri" w:eastAsia="Calibri" w:hAnsi="Calibri" w:cs="Times New Roman"/>
    </w:rPr>
  </w:style>
  <w:style w:type="paragraph" w:styleId="Heading1">
    <w:name w:val="heading 1"/>
    <w:basedOn w:val="Normal"/>
    <w:next w:val="Normal"/>
    <w:link w:val="Heading1Char"/>
    <w:uiPriority w:val="9"/>
    <w:qFormat/>
    <w:rsid w:val="00A16B60"/>
    <w:pPr>
      <w:keepNext/>
      <w:spacing w:before="240" w:after="60"/>
      <w:outlineLvl w:val="0"/>
    </w:pPr>
    <w:rPr>
      <w:rFonts w:ascii="Cambria" w:eastAsia="Times New Roman" w:hAnsi="Cambria"/>
      <w:b/>
      <w:bCs/>
      <w:kern w:val="32"/>
      <w:sz w:val="32"/>
      <w:szCs w:val="32"/>
      <w:lang/>
    </w:rPr>
  </w:style>
  <w:style w:type="paragraph" w:styleId="Heading2">
    <w:name w:val="heading 2"/>
    <w:basedOn w:val="Normal"/>
    <w:next w:val="Normal"/>
    <w:link w:val="Heading2Char"/>
    <w:qFormat/>
    <w:rsid w:val="00A16B60"/>
    <w:pPr>
      <w:keepNext/>
      <w:keepLines/>
      <w:spacing w:after="240" w:line="480" w:lineRule="auto"/>
      <w:jc w:val="both"/>
      <w:outlineLvl w:val="1"/>
    </w:pPr>
    <w:rPr>
      <w:rFonts w:ascii="Times New Roman" w:eastAsia="Times New Roman" w:hAnsi="Times New Roman"/>
      <w:b/>
      <w:bCs/>
      <w:sz w:val="28"/>
      <w:szCs w:val="28"/>
      <w:lang w:val="en-GB"/>
    </w:rPr>
  </w:style>
  <w:style w:type="paragraph" w:styleId="Heading3">
    <w:name w:val="heading 3"/>
    <w:basedOn w:val="Normal"/>
    <w:next w:val="Normal"/>
    <w:link w:val="Heading3Char"/>
    <w:unhideWhenUsed/>
    <w:qFormat/>
    <w:rsid w:val="00A16B60"/>
    <w:pPr>
      <w:keepNext/>
      <w:spacing w:before="240" w:after="60"/>
      <w:outlineLvl w:val="2"/>
    </w:pPr>
    <w:rPr>
      <w:rFonts w:ascii="Cambria" w:eastAsia="Times New Roman" w:hAnsi="Cambria"/>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B60"/>
    <w:rPr>
      <w:rFonts w:ascii="Cambria" w:eastAsia="Times New Roman" w:hAnsi="Cambria" w:cs="Times New Roman"/>
      <w:b/>
      <w:bCs/>
      <w:kern w:val="32"/>
      <w:sz w:val="32"/>
      <w:szCs w:val="32"/>
      <w:lang/>
    </w:rPr>
  </w:style>
  <w:style w:type="character" w:customStyle="1" w:styleId="Heading2Char">
    <w:name w:val="Heading 2 Char"/>
    <w:basedOn w:val="DefaultParagraphFont"/>
    <w:link w:val="Heading2"/>
    <w:rsid w:val="00A16B60"/>
    <w:rPr>
      <w:rFonts w:ascii="Times New Roman" w:eastAsia="Times New Roman" w:hAnsi="Times New Roman" w:cs="Times New Roman"/>
      <w:b/>
      <w:bCs/>
      <w:sz w:val="28"/>
      <w:szCs w:val="28"/>
      <w:lang w:val="en-GB"/>
    </w:rPr>
  </w:style>
  <w:style w:type="character" w:customStyle="1" w:styleId="Heading3Char">
    <w:name w:val="Heading 3 Char"/>
    <w:basedOn w:val="DefaultParagraphFont"/>
    <w:link w:val="Heading3"/>
    <w:rsid w:val="00A16B60"/>
    <w:rPr>
      <w:rFonts w:ascii="Cambria" w:eastAsia="Times New Roman" w:hAnsi="Cambria" w:cs="Times New Roman"/>
      <w:b/>
      <w:bCs/>
      <w:sz w:val="26"/>
      <w:szCs w:val="26"/>
      <w:lang/>
    </w:rPr>
  </w:style>
  <w:style w:type="paragraph" w:styleId="ListParagraph">
    <w:name w:val="List Paragraph"/>
    <w:basedOn w:val="Normal"/>
    <w:uiPriority w:val="34"/>
    <w:qFormat/>
    <w:rsid w:val="00A16B60"/>
    <w:pPr>
      <w:ind w:left="720"/>
      <w:contextualSpacing/>
    </w:pPr>
  </w:style>
  <w:style w:type="paragraph" w:styleId="BalloonText">
    <w:name w:val="Balloon Text"/>
    <w:basedOn w:val="Normal"/>
    <w:link w:val="BalloonTextChar"/>
    <w:uiPriority w:val="99"/>
    <w:semiHidden/>
    <w:unhideWhenUsed/>
    <w:rsid w:val="00A1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B6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2863</Words>
  <Characters>16324</Characters>
  <Application>Microsoft Office Word</Application>
  <DocSecurity>0</DocSecurity>
  <Lines>136</Lines>
  <Paragraphs>38</Paragraphs>
  <ScaleCrop>false</ScaleCrop>
  <Company/>
  <LinksUpToDate>false</LinksUpToDate>
  <CharactersWithSpaces>19149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dc:creator>
  <cp:lastModifiedBy>MARYAM</cp:lastModifiedBy>
  <cp:revision>1</cp:revision>
  <dcterms:created xsi:type="dcterms:W3CDTF">2025-02-26T12:58:00Z</dcterms:created>
  <dcterms:modified xsi:type="dcterms:W3CDTF">2025-02-26T12:59:00Z</dcterms:modified>
</cp:coreProperties>
</file>