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9AB9" w14:textId="77777777" w:rsidR="008A5930" w:rsidRDefault="008A5930" w:rsidP="008A5930">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IMPACT OF MANAGEMENT POLICY ON EMPLOYEES’ PERFORMANCE IN AN ORGANISATION </w:t>
      </w:r>
    </w:p>
    <w:p w14:paraId="2D2D6B76" w14:textId="77777777" w:rsidR="008A5930" w:rsidRDefault="008A5930" w:rsidP="008A593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14:paraId="4C68B197" w14:textId="77777777" w:rsidR="008A5930" w:rsidRDefault="008A5930">
      <w:pPr>
        <w:spacing w:after="160" w:line="278" w:lineRule="auto"/>
        <w:rPr>
          <w:rFonts w:ascii="Courgette" w:eastAsia="Courgette" w:hAnsi="Courgette" w:cs="Courgette"/>
          <w:b/>
          <w:sz w:val="24"/>
          <w:szCs w:val="24"/>
        </w:rPr>
      </w:pPr>
      <w:r>
        <w:rPr>
          <w:rFonts w:ascii="Courgette" w:eastAsia="Courgette" w:hAnsi="Courgette" w:cs="Courgette"/>
          <w:b/>
          <w:sz w:val="24"/>
          <w:szCs w:val="24"/>
        </w:rPr>
        <w:br w:type="page"/>
      </w:r>
    </w:p>
    <w:p w14:paraId="05FF6DB5" w14:textId="4DABA1BD" w:rsidR="008A5930" w:rsidRDefault="008A5930" w:rsidP="008A5930">
      <w:pPr>
        <w:spacing w:after="0" w:line="480" w:lineRule="auto"/>
        <w:ind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14:paraId="332079B8" w14:textId="77777777" w:rsidR="008A5930" w:rsidRDefault="008A5930" w:rsidP="008A593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INTRODUCTION</w:t>
      </w:r>
    </w:p>
    <w:p w14:paraId="7FEA4DD3"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14:paraId="5AB88A84"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14:paraId="74A6D553"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14:paraId="3F52B628"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w:t>
      </w:r>
      <w:r>
        <w:rPr>
          <w:rFonts w:ascii="Times New Roman" w:eastAsia="Times New Roman" w:hAnsi="Times New Roman"/>
          <w:sz w:val="24"/>
          <w:szCs w:val="24"/>
        </w:rPr>
        <w:lastRenderedPageBreak/>
        <w:t>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14:paraId="6322F0AD"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14:paraId="4E77F603"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14:paraId="6B25B0C5"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14:paraId="1FFB740C" w14:textId="77777777" w:rsidR="008A5930" w:rsidRDefault="008A5930" w:rsidP="008A5930">
      <w:pPr>
        <w:spacing w:after="160" w:line="259" w:lineRule="auto"/>
        <w:ind w:left="-90"/>
        <w:rPr>
          <w:rFonts w:ascii="Times New Roman" w:eastAsia="Times New Roman" w:hAnsi="Times New Roman"/>
          <w:b/>
          <w:sz w:val="24"/>
          <w:szCs w:val="24"/>
        </w:rPr>
      </w:pPr>
      <w:r>
        <w:br w:type="page"/>
      </w:r>
    </w:p>
    <w:p w14:paraId="0C9FBB37"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14:paraId="66DDF210"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14:paraId="6B9C3BC8"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14:paraId="63AE5E0B"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14:paraId="335AA589"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14:paraId="378D54EF"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14:paraId="44001856"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w:t>
      </w:r>
      <w:r>
        <w:rPr>
          <w:rFonts w:ascii="Times New Roman" w:eastAsia="Times New Roman" w:hAnsi="Times New Roman"/>
          <w:sz w:val="24"/>
          <w:szCs w:val="24"/>
        </w:rPr>
        <w:lastRenderedPageBreak/>
        <w:t>organizations aiming to optimize their management policies to foster a culture of enhanced employee performance and overall organizational success.</w:t>
      </w:r>
    </w:p>
    <w:p w14:paraId="52B267F8"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14:paraId="214B6EEF" w14:textId="77777777" w:rsidR="008A5930" w:rsidRDefault="008A5930" w:rsidP="008A593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14:paraId="65EB987E" w14:textId="77777777" w:rsidR="008A5930" w:rsidRDefault="008A5930" w:rsidP="008A593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14:paraId="1A461987" w14:textId="77777777" w:rsidR="008A5930" w:rsidRDefault="008A5930" w:rsidP="008A593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14:paraId="0E4E1E45" w14:textId="77777777" w:rsidR="008A5930" w:rsidRDefault="008A5930" w:rsidP="008A5930">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14:paraId="65EC08D1"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14:paraId="2B1B2C45" w14:textId="77777777" w:rsidR="008A5930" w:rsidRDefault="008A5930" w:rsidP="008A593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14:paraId="4C7E0D96" w14:textId="77777777" w:rsidR="008A5930" w:rsidRDefault="008A5930" w:rsidP="008A593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14:paraId="1ADC0804" w14:textId="77777777" w:rsidR="008A5930" w:rsidRDefault="008A5930" w:rsidP="008A593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14:paraId="062C30BD" w14:textId="77777777" w:rsidR="008A5930" w:rsidRDefault="008A5930" w:rsidP="008A593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14:paraId="6856675F" w14:textId="77777777" w:rsidR="008A5930" w:rsidRDefault="008A5930" w:rsidP="008A5930">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14:paraId="55C8A7DD" w14:textId="77777777" w:rsidR="008A5930" w:rsidRDefault="008A5930" w:rsidP="008A5930">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14:paraId="0DDCA8E6" w14:textId="77777777" w:rsidR="008A5930" w:rsidRDefault="008A5930" w:rsidP="008A593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14:paraId="65482A56" w14:textId="77777777" w:rsidR="008A5930" w:rsidRDefault="008A5930" w:rsidP="008A5930">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14:paraId="1C8D1A95" w14:textId="77777777" w:rsidR="008A5930" w:rsidRDefault="008A5930" w:rsidP="008A593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w:t>
      </w:r>
      <w:proofErr w:type="gramStart"/>
      <w:r>
        <w:rPr>
          <w:rFonts w:ascii="Times New Roman" w:eastAsia="Times New Roman" w:hAnsi="Times New Roman"/>
          <w:sz w:val="24"/>
          <w:szCs w:val="24"/>
        </w:rPr>
        <w:t>has</w:t>
      </w:r>
      <w:proofErr w:type="gramEnd"/>
      <w:r>
        <w:rPr>
          <w:rFonts w:ascii="Times New Roman" w:eastAsia="Times New Roman" w:hAnsi="Times New Roman"/>
          <w:sz w:val="24"/>
          <w:szCs w:val="24"/>
        </w:rPr>
        <w:t xml:space="preserve"> positively influence employee collaboration, understanding, and job satisfaction.</w:t>
      </w:r>
    </w:p>
    <w:p w14:paraId="6C418AD6" w14:textId="77777777" w:rsidR="008A5930" w:rsidRDefault="008A5930" w:rsidP="008A593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14:paraId="2978233D" w14:textId="77777777" w:rsidR="008A5930" w:rsidRDefault="008A5930" w:rsidP="008A5930">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r>
        <w:rPr>
          <w:rFonts w:ascii="Times New Roman" w:eastAsia="Times New Roman" w:hAnsi="Times New Roman"/>
          <w:b/>
          <w:sz w:val="24"/>
          <w:szCs w:val="24"/>
        </w:rPr>
        <w:t xml:space="preserve"> </w:t>
      </w:r>
    </w:p>
    <w:p w14:paraId="00EC996E" w14:textId="77777777" w:rsidR="008A5930" w:rsidRDefault="008A5930" w:rsidP="008A5930">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14:paraId="0FC6C244"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14:paraId="5717721C"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14:paraId="3981857C"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14:paraId="38EAB805" w14:textId="77777777" w:rsidR="008A5930" w:rsidRDefault="008A5930" w:rsidP="008A5930">
      <w:pPr>
        <w:spacing w:after="160" w:line="259" w:lineRule="auto"/>
        <w:ind w:left="-90"/>
        <w:rPr>
          <w:rFonts w:ascii="Times New Roman" w:eastAsia="Times New Roman" w:hAnsi="Times New Roman"/>
          <w:b/>
          <w:sz w:val="24"/>
          <w:szCs w:val="24"/>
        </w:rPr>
      </w:pPr>
      <w:r>
        <w:br w:type="page"/>
      </w:r>
    </w:p>
    <w:p w14:paraId="1FA266B8" w14:textId="77777777" w:rsidR="008A5930" w:rsidRDefault="008A5930" w:rsidP="008A593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14:paraId="344B5E96"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14:paraId="4A786DBE"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14:paraId="0916F648"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14:paraId="50F2DCFB"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14:paraId="10146533"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14:paraId="797B0B19" w14:textId="77777777"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14:paraId="0065B96B" w14:textId="731026C1" w:rsidR="008A5930" w:rsidRDefault="008A5930" w:rsidP="008A593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p>
    <w:sectPr w:rsidR="008A5930" w:rsidSect="008A5930">
      <w:footerReference w:type="default" r:id="rId5"/>
      <w:pgSz w:w="11520" w:h="15120"/>
      <w:pgMar w:top="1440" w:right="108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1503" w14:textId="77777777" w:rsidR="00000000" w:rsidRDefault="0000000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Pr>
        <w:rFonts w:eastAsia="Bookman Old Style" w:cs="Bookman Old Style"/>
        <w:noProof/>
        <w:color w:val="000000"/>
      </w:rPr>
      <w:t>1</w:t>
    </w:r>
    <w:r>
      <w:rPr>
        <w:rFonts w:eastAsia="Bookman Old Style" w:cs="Bookman Old Style"/>
        <w:color w:val="000000"/>
      </w:rPr>
      <w:fldChar w:fldCharType="end"/>
    </w:r>
  </w:p>
  <w:p w14:paraId="0488DA3A" w14:textId="77777777" w:rsidR="00000000" w:rsidRDefault="0000000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6EDC"/>
    <w:multiLevelType w:val="multilevel"/>
    <w:tmpl w:val="5E16DE04"/>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15:restartNumberingAfterBreak="0">
    <w:nsid w:val="5F766D2F"/>
    <w:multiLevelType w:val="multilevel"/>
    <w:tmpl w:val="F62211B2"/>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114954724">
    <w:abstractNumId w:val="0"/>
  </w:num>
  <w:num w:numId="2" w16cid:durableId="32559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30"/>
    <w:rsid w:val="000B2D59"/>
    <w:rsid w:val="004379DA"/>
    <w:rsid w:val="007E5C94"/>
    <w:rsid w:val="007E75DD"/>
    <w:rsid w:val="008A5930"/>
    <w:rsid w:val="00AB6D07"/>
    <w:rsid w:val="00C539AD"/>
    <w:rsid w:val="00CB3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9DB1"/>
  <w15:chartTrackingRefBased/>
  <w15:docId w15:val="{11F402B4-C255-432B-B099-66E99026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30"/>
    <w:pPr>
      <w:spacing w:after="200" w:line="276" w:lineRule="auto"/>
    </w:pPr>
    <w:rPr>
      <w:rFonts w:ascii="Bookman Old Style" w:eastAsia="Calibri" w:hAnsi="Bookman Old Style" w:cs="Times New Roman"/>
      <w:kern w:val="0"/>
      <w:sz w:val="28"/>
      <w:szCs w:val="28"/>
      <w14:ligatures w14:val="none"/>
    </w:rPr>
  </w:style>
  <w:style w:type="paragraph" w:styleId="Heading1">
    <w:name w:val="heading 1"/>
    <w:basedOn w:val="Normal"/>
    <w:next w:val="Normal"/>
    <w:link w:val="Heading1Char"/>
    <w:uiPriority w:val="9"/>
    <w:qFormat/>
    <w:rsid w:val="008A5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93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8A59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9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5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930"/>
    <w:rPr>
      <w:rFonts w:eastAsiaTheme="majorEastAsia" w:cstheme="majorBidi"/>
      <w:color w:val="272727" w:themeColor="text1" w:themeTint="D8"/>
    </w:rPr>
  </w:style>
  <w:style w:type="paragraph" w:styleId="Title">
    <w:name w:val="Title"/>
    <w:basedOn w:val="Normal"/>
    <w:next w:val="Normal"/>
    <w:link w:val="TitleChar"/>
    <w:uiPriority w:val="10"/>
    <w:qFormat/>
    <w:rsid w:val="008A5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93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A5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930"/>
    <w:pPr>
      <w:spacing w:before="160"/>
      <w:jc w:val="center"/>
    </w:pPr>
    <w:rPr>
      <w:i/>
      <w:iCs/>
      <w:color w:val="404040" w:themeColor="text1" w:themeTint="BF"/>
    </w:rPr>
  </w:style>
  <w:style w:type="character" w:customStyle="1" w:styleId="QuoteChar">
    <w:name w:val="Quote Char"/>
    <w:basedOn w:val="DefaultParagraphFont"/>
    <w:link w:val="Quote"/>
    <w:uiPriority w:val="29"/>
    <w:rsid w:val="008A5930"/>
    <w:rPr>
      <w:i/>
      <w:iCs/>
      <w:color w:val="404040" w:themeColor="text1" w:themeTint="BF"/>
    </w:rPr>
  </w:style>
  <w:style w:type="paragraph" w:styleId="ListParagraph">
    <w:name w:val="List Paragraph"/>
    <w:basedOn w:val="Normal"/>
    <w:uiPriority w:val="34"/>
    <w:qFormat/>
    <w:rsid w:val="008A5930"/>
    <w:pPr>
      <w:ind w:left="720"/>
      <w:contextualSpacing/>
    </w:pPr>
  </w:style>
  <w:style w:type="character" w:styleId="IntenseEmphasis">
    <w:name w:val="Intense Emphasis"/>
    <w:basedOn w:val="DefaultParagraphFont"/>
    <w:uiPriority w:val="21"/>
    <w:qFormat/>
    <w:rsid w:val="008A5930"/>
    <w:rPr>
      <w:i/>
      <w:iCs/>
      <w:color w:val="2F5496" w:themeColor="accent1" w:themeShade="BF"/>
    </w:rPr>
  </w:style>
  <w:style w:type="paragraph" w:styleId="IntenseQuote">
    <w:name w:val="Intense Quote"/>
    <w:basedOn w:val="Normal"/>
    <w:next w:val="Normal"/>
    <w:link w:val="IntenseQuoteChar"/>
    <w:uiPriority w:val="30"/>
    <w:qFormat/>
    <w:rsid w:val="008A5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930"/>
    <w:rPr>
      <w:i/>
      <w:iCs/>
      <w:color w:val="2F5496" w:themeColor="accent1" w:themeShade="BF"/>
    </w:rPr>
  </w:style>
  <w:style w:type="character" w:styleId="IntenseReference">
    <w:name w:val="Intense Reference"/>
    <w:basedOn w:val="DefaultParagraphFont"/>
    <w:uiPriority w:val="32"/>
    <w:qFormat/>
    <w:rsid w:val="008A5930"/>
    <w:rPr>
      <w:b/>
      <w:bCs/>
      <w:smallCaps/>
      <w:color w:val="2F5496" w:themeColor="accent1" w:themeShade="BF"/>
      <w:spacing w:val="5"/>
    </w:rPr>
  </w:style>
  <w:style w:type="paragraph" w:styleId="BalloonText">
    <w:name w:val="Balloon Text"/>
    <w:basedOn w:val="Normal"/>
    <w:link w:val="BalloonTextChar"/>
    <w:uiPriority w:val="99"/>
    <w:semiHidden/>
    <w:unhideWhenUsed/>
    <w:rsid w:val="008A5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930"/>
    <w:rPr>
      <w:rFonts w:ascii="Segoe UI" w:eastAsia="Calibri" w:hAnsi="Segoe UI" w:cs="Segoe UI"/>
      <w:kern w:val="0"/>
      <w:sz w:val="18"/>
      <w:szCs w:val="18"/>
      <w14:ligatures w14:val="none"/>
    </w:rPr>
  </w:style>
  <w:style w:type="paragraph" w:customStyle="1" w:styleId="font-semibold">
    <w:name w:val="font-semibold"/>
    <w:basedOn w:val="Normal"/>
    <w:rsid w:val="008A593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A5930"/>
    <w:rPr>
      <w:b/>
      <w:bCs/>
    </w:rPr>
  </w:style>
  <w:style w:type="paragraph" w:styleId="NormalWeb">
    <w:name w:val="Normal (Web)"/>
    <w:basedOn w:val="Normal"/>
    <w:uiPriority w:val="99"/>
    <w:semiHidden/>
    <w:unhideWhenUsed/>
    <w:rsid w:val="008A59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8A5930"/>
    <w:pPr>
      <w:spacing w:after="0" w:line="240" w:lineRule="auto"/>
    </w:pPr>
    <w:rPr>
      <w:rFonts w:ascii="Bookman Old Style" w:eastAsia="Bookman Old Style" w:hAnsi="Bookman Old Style" w:cs="Bookman Old Style"/>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8A5930"/>
  </w:style>
  <w:style w:type="paragraph" w:styleId="Header">
    <w:name w:val="header"/>
    <w:basedOn w:val="Normal"/>
    <w:link w:val="HeaderChar"/>
    <w:uiPriority w:val="99"/>
    <w:unhideWhenUsed/>
    <w:rsid w:val="008A5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930"/>
    <w:rPr>
      <w:rFonts w:ascii="Bookman Old Style" w:eastAsia="Calibri" w:hAnsi="Bookman Old Style" w:cs="Times New Roman"/>
      <w:kern w:val="0"/>
      <w:sz w:val="28"/>
      <w:szCs w:val="28"/>
      <w14:ligatures w14:val="none"/>
    </w:rPr>
  </w:style>
  <w:style w:type="paragraph" w:styleId="Footer">
    <w:name w:val="footer"/>
    <w:basedOn w:val="Normal"/>
    <w:link w:val="FooterChar"/>
    <w:uiPriority w:val="99"/>
    <w:unhideWhenUsed/>
    <w:rsid w:val="008A5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930"/>
    <w:rPr>
      <w:rFonts w:ascii="Bookman Old Style" w:eastAsia="Calibri" w:hAnsi="Bookman Old Styl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cp:revision>
  <dcterms:created xsi:type="dcterms:W3CDTF">2025-04-29T15:47:00Z</dcterms:created>
  <dcterms:modified xsi:type="dcterms:W3CDTF">2025-04-29T15:48:00Z</dcterms:modified>
</cp:coreProperties>
</file>