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DD31"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F287853" wp14:editId="4E9CFE6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F0F897A"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219DDA5"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558D1FD"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B7CC8F3" w14:textId="77777777" w:rsidR="00B546F7" w:rsidRPr="00754822" w:rsidRDefault="00B546F7" w:rsidP="00B546F7">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FC8ADD1" w14:textId="77777777" w:rsidR="00E2504B" w:rsidRDefault="00E2504B" w:rsidP="00E2504B">
      <w:pPr>
        <w:spacing w:after="0" w:line="256" w:lineRule="auto"/>
        <w:jc w:val="center"/>
        <w:rPr>
          <w:rFonts w:ascii="Times New Roman" w:eastAsia="Calibri" w:hAnsi="Times New Roman" w:cs="SimSun"/>
          <w:b/>
          <w:bCs/>
          <w:kern w:val="0"/>
          <w:sz w:val="24"/>
          <w:szCs w:val="24"/>
          <w14:ligatures w14:val="none"/>
        </w:rPr>
      </w:pPr>
      <w:r w:rsidRPr="00E2504B">
        <w:rPr>
          <w:rFonts w:ascii="Times New Roman" w:eastAsia="Calibri" w:hAnsi="Times New Roman" w:cs="SimSun"/>
          <w:b/>
          <w:bCs/>
          <w:kern w:val="0"/>
          <w:sz w:val="24"/>
          <w:szCs w:val="24"/>
          <w14:ligatures w14:val="none"/>
        </w:rPr>
        <w:drawing>
          <wp:inline distT="0" distB="0" distL="0" distR="0" wp14:anchorId="7AD8451E" wp14:editId="79F42013">
            <wp:extent cx="2162175" cy="1419225"/>
            <wp:effectExtent l="0" t="0" r="9525" b="9525"/>
            <wp:docPr id="655972802" name="Picture 2" descr="Kwar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wara State Government"/>
                    <pic:cNvPicPr>
                      <a:picLocks noChangeAspect="1" noChangeArrowheads="1"/>
                    </pic:cNvPicPr>
                  </pic:nvPicPr>
                  <pic:blipFill rotWithShape="1">
                    <a:blip r:embed="rId6">
                      <a:extLst>
                        <a:ext uri="{28A0092B-C50C-407E-A947-70E740481C1C}">
                          <a14:useLocalDpi xmlns:a14="http://schemas.microsoft.com/office/drawing/2010/main" val="0"/>
                        </a:ext>
                      </a:extLst>
                    </a:blip>
                    <a:srcRect t="15765" b="17117"/>
                    <a:stretch/>
                  </pic:blipFill>
                  <pic:spPr bwMode="auto">
                    <a:xfrm>
                      <a:off x="0" y="0"/>
                      <a:ext cx="2162175" cy="1419225"/>
                    </a:xfrm>
                    <a:prstGeom prst="rect">
                      <a:avLst/>
                    </a:prstGeom>
                    <a:noFill/>
                    <a:ln>
                      <a:noFill/>
                    </a:ln>
                    <a:extLst>
                      <a:ext uri="{53640926-AAD7-44D8-BBD7-CCE9431645EC}">
                        <a14:shadowObscured xmlns:a14="http://schemas.microsoft.com/office/drawing/2010/main"/>
                      </a:ext>
                    </a:extLst>
                  </pic:spPr>
                </pic:pic>
              </a:graphicData>
            </a:graphic>
          </wp:inline>
        </w:drawing>
      </w:r>
    </w:p>
    <w:p w14:paraId="6B50AE4E" w14:textId="426D8D0B" w:rsidR="00B546F7" w:rsidRPr="00E760A7" w:rsidRDefault="00E2504B" w:rsidP="00E2504B">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KWARA STATE UNIVERSITY TEACHING HOSPITAL (KWASUTH)</w:t>
      </w:r>
    </w:p>
    <w:p w14:paraId="2FBE82FE" w14:textId="77777777" w:rsidR="00E2504B" w:rsidRPr="00E2504B" w:rsidRDefault="00E2504B" w:rsidP="00E2504B">
      <w:pPr>
        <w:spacing w:line="256" w:lineRule="auto"/>
        <w:jc w:val="center"/>
        <w:rPr>
          <w:rFonts w:ascii="Arial Black" w:eastAsia="Calibri" w:hAnsi="Arial Black" w:cs="Arial Black"/>
          <w:b/>
          <w:bCs/>
          <w:kern w:val="0"/>
          <w:sz w:val="24"/>
          <w:szCs w:val="24"/>
          <w14:ligatures w14:val="none"/>
        </w:rPr>
      </w:pPr>
      <w:r w:rsidRPr="00E2504B">
        <w:rPr>
          <w:rFonts w:ascii="Arial Black" w:eastAsia="Calibri" w:hAnsi="Arial Black" w:cs="Arial Black"/>
          <w:b/>
          <w:bCs/>
          <w:kern w:val="0"/>
          <w:sz w:val="24"/>
          <w:szCs w:val="24"/>
          <w14:ligatures w14:val="none"/>
        </w:rPr>
        <w:t>TAIWO ROAD, ILORIN, KWARA STATE</w:t>
      </w:r>
    </w:p>
    <w:p w14:paraId="113BE0D9" w14:textId="17E7B95A"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Arial Black"/>
          <w:b/>
          <w:bCs/>
          <w:kern w:val="0"/>
          <w:sz w:val="24"/>
          <w:szCs w:val="24"/>
          <w14:ligatures w14:val="none"/>
        </w:rPr>
        <w:br/>
      </w:r>
      <w:r w:rsidRPr="00754822">
        <w:rPr>
          <w:rFonts w:ascii="Times New Roman" w:eastAsia="Calibri" w:hAnsi="Times New Roman" w:cs="Times New Roman"/>
          <w:b/>
          <w:kern w:val="0"/>
          <w:sz w:val="24"/>
          <w:szCs w:val="24"/>
          <w14:ligatures w14:val="none"/>
        </w:rPr>
        <w:t>BY</w:t>
      </w:r>
    </w:p>
    <w:p w14:paraId="412D97B5" w14:textId="02138626" w:rsidR="00B546F7" w:rsidRDefault="00E2504B" w:rsidP="00B546F7">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ISMAIL SHUKURAH MOJISOLA</w:t>
      </w:r>
    </w:p>
    <w:p w14:paraId="67D126C6" w14:textId="399762DD" w:rsidR="00B546F7" w:rsidRDefault="00B546F7" w:rsidP="00E2504B">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w:t>
      </w:r>
      <w:r w:rsidR="00E2504B">
        <w:rPr>
          <w:rFonts w:ascii="Arial Black" w:eastAsia="Calibri" w:hAnsi="Arial Black" w:cs="SimSun"/>
          <w:b/>
          <w:bCs/>
          <w:kern w:val="0"/>
          <w:sz w:val="34"/>
          <w:szCs w:val="34"/>
          <w14:ligatures w14:val="none"/>
        </w:rPr>
        <w:t>N</w:t>
      </w:r>
      <w:r>
        <w:rPr>
          <w:rFonts w:ascii="Arial Black" w:eastAsia="Calibri" w:hAnsi="Arial Black" w:cs="SimSun"/>
          <w:b/>
          <w:bCs/>
          <w:kern w:val="0"/>
          <w:sz w:val="34"/>
          <w:szCs w:val="34"/>
          <w14:ligatures w14:val="none"/>
        </w:rPr>
        <w:t>AD/</w:t>
      </w:r>
      <w:r w:rsidR="00E2504B">
        <w:rPr>
          <w:rFonts w:ascii="Arial Black" w:eastAsia="Calibri" w:hAnsi="Arial Black" w:cs="SimSun"/>
          <w:b/>
          <w:bCs/>
          <w:kern w:val="0"/>
          <w:sz w:val="34"/>
          <w:szCs w:val="34"/>
          <w14:ligatures w14:val="none"/>
        </w:rPr>
        <w:t>F</w:t>
      </w:r>
      <w:r>
        <w:rPr>
          <w:rFonts w:ascii="Arial Black" w:eastAsia="Calibri" w:hAnsi="Arial Black" w:cs="SimSun"/>
          <w:b/>
          <w:bCs/>
          <w:kern w:val="0"/>
          <w:sz w:val="34"/>
          <w:szCs w:val="34"/>
          <w14:ligatures w14:val="none"/>
        </w:rPr>
        <w:t>T/</w:t>
      </w:r>
      <w:r w:rsidR="00E2504B">
        <w:rPr>
          <w:rFonts w:ascii="Arial Black" w:eastAsia="Calibri" w:hAnsi="Arial Black" w:cs="SimSun"/>
          <w:b/>
          <w:bCs/>
          <w:kern w:val="0"/>
          <w:sz w:val="34"/>
          <w:szCs w:val="34"/>
          <w14:ligatures w14:val="none"/>
        </w:rPr>
        <w:t>0066</w:t>
      </w:r>
    </w:p>
    <w:p w14:paraId="5DC96B85" w14:textId="77777777" w:rsidR="00B546F7" w:rsidRDefault="00B546F7" w:rsidP="00B546F7">
      <w:pPr>
        <w:spacing w:after="0" w:line="256" w:lineRule="auto"/>
        <w:jc w:val="center"/>
        <w:rPr>
          <w:rFonts w:ascii="Arial Black" w:eastAsia="Calibri" w:hAnsi="Arial Black" w:cs="SimSun"/>
          <w:b/>
          <w:kern w:val="0"/>
          <w:sz w:val="34"/>
          <w:szCs w:val="34"/>
          <w14:ligatures w14:val="none"/>
        </w:rPr>
      </w:pPr>
    </w:p>
    <w:p w14:paraId="132EB53F" w14:textId="77777777" w:rsidR="00B546F7" w:rsidRPr="00754822" w:rsidRDefault="00B546F7" w:rsidP="00B546F7">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1EBE2E5" w14:textId="7EB1B3AE" w:rsidR="00B546F7" w:rsidRPr="00754822" w:rsidRDefault="00B546F7" w:rsidP="00B546F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E2504B">
        <w:rPr>
          <w:rFonts w:ascii="Times New Roman" w:eastAsia="Calibri" w:hAnsi="Times New Roman" w:cs="Times New Roman"/>
          <w:b/>
          <w:kern w:val="0"/>
          <w:sz w:val="24"/>
          <w:szCs w:val="24"/>
          <w14:ligatures w14:val="none"/>
        </w:rPr>
        <w:t>NUTRITION AND DIETETICS</w:t>
      </w:r>
    </w:p>
    <w:p w14:paraId="516C16B9" w14:textId="1B275A7B" w:rsidR="00B546F7" w:rsidRPr="00754822" w:rsidRDefault="00B546F7" w:rsidP="00B546F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sidR="00E2504B">
        <w:rPr>
          <w:rFonts w:ascii="Times New Roman" w:eastAsia="Calibri" w:hAnsi="Times New Roman" w:cs="Times New Roman"/>
          <w:b/>
          <w:kern w:val="0"/>
          <w:sz w:val="24"/>
          <w:szCs w:val="24"/>
          <w14:ligatures w14:val="none"/>
        </w:rPr>
        <w:t>APPLIED SCIENCE</w:t>
      </w:r>
      <w:r w:rsidRPr="00754822">
        <w:rPr>
          <w:rFonts w:ascii="Times New Roman" w:eastAsia="Calibri" w:hAnsi="Times New Roman" w:cs="Times New Roman"/>
          <w:b/>
          <w:kern w:val="0"/>
          <w:sz w:val="24"/>
          <w:szCs w:val="24"/>
          <w14:ligatures w14:val="none"/>
        </w:rPr>
        <w:t xml:space="preserve">, </w:t>
      </w:r>
    </w:p>
    <w:p w14:paraId="3AB0A581" w14:textId="77777777" w:rsidR="00B546F7" w:rsidRDefault="00B546F7" w:rsidP="00B546F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25CA1EBB" w14:textId="77777777" w:rsidR="00B546F7" w:rsidRPr="00754822" w:rsidRDefault="00B546F7" w:rsidP="00B546F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5609AFBE" w14:textId="32FB4574" w:rsidR="00B546F7" w:rsidRPr="00754822" w:rsidRDefault="00B546F7" w:rsidP="00B546F7">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E2504B">
        <w:rPr>
          <w:rFonts w:ascii="Times New Roman" w:eastAsia="Calibri" w:hAnsi="Times New Roman" w:cs="Times New Roman"/>
          <w:b/>
          <w:kern w:val="0"/>
          <w:sz w:val="24"/>
          <w:szCs w:val="24"/>
          <w14:ligatures w14:val="none"/>
        </w:rPr>
        <w:t>NUTRITION AND DIETETICS</w:t>
      </w:r>
      <w:r w:rsidRPr="00754822">
        <w:rPr>
          <w:rFonts w:ascii="Times New Roman" w:eastAsia="Calibri" w:hAnsi="Times New Roman" w:cs="Times New Roman"/>
          <w:b/>
          <w:kern w:val="0"/>
          <w:sz w:val="24"/>
          <w:szCs w:val="24"/>
          <w14:ligatures w14:val="none"/>
        </w:rPr>
        <w:t xml:space="preserve">. </w:t>
      </w:r>
    </w:p>
    <w:p w14:paraId="4CA7F49F" w14:textId="77777777" w:rsidR="00B546F7" w:rsidRPr="00754822" w:rsidRDefault="00B546F7" w:rsidP="00B546F7">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6260677A" w14:textId="77777777" w:rsidR="00B546F7" w:rsidRPr="00754822" w:rsidRDefault="00B546F7" w:rsidP="00B546F7">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76EACDB" w14:textId="77777777" w:rsidR="00B546F7" w:rsidRPr="00754822" w:rsidRDefault="00B546F7" w:rsidP="00B546F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BEA18DC" w14:textId="77777777" w:rsidR="00B546F7" w:rsidRPr="00754822" w:rsidRDefault="00B546F7" w:rsidP="00B546F7">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EC89ED1" w14:textId="77777777" w:rsidR="00B546F7" w:rsidRPr="00754822" w:rsidRDefault="00B546F7" w:rsidP="00B546F7">
      <w:pPr>
        <w:spacing w:line="256" w:lineRule="auto"/>
        <w:rPr>
          <w:rFonts w:ascii="Times New Roman" w:eastAsia="Calibri" w:hAnsi="Times New Roman" w:cs="Times New Roman"/>
          <w:b/>
          <w:kern w:val="0"/>
          <w:sz w:val="24"/>
          <w:szCs w:val="24"/>
          <w14:ligatures w14:val="none"/>
        </w:rPr>
      </w:pPr>
    </w:p>
    <w:p w14:paraId="31818B2C"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1C4E941" w14:textId="77777777" w:rsidR="00B546F7" w:rsidRPr="00754822" w:rsidRDefault="00B546F7" w:rsidP="00B546F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A354D64" w14:textId="77777777" w:rsidR="00B546F7" w:rsidRPr="00754822" w:rsidRDefault="00B546F7" w:rsidP="00B546F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9E6A296" w14:textId="77777777" w:rsidR="00B546F7" w:rsidRPr="00754822" w:rsidRDefault="00B546F7" w:rsidP="00B546F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FF8233D" w14:textId="77777777" w:rsidR="00B546F7" w:rsidRPr="00754822" w:rsidRDefault="00B546F7" w:rsidP="00B546F7">
      <w:pPr>
        <w:spacing w:line="256" w:lineRule="auto"/>
        <w:rPr>
          <w:rFonts w:ascii="Times New Roman" w:eastAsia="Calibri" w:hAnsi="Times New Roman" w:cs="Times New Roman"/>
          <w:bCs/>
          <w:kern w:val="0"/>
          <w:sz w:val="24"/>
          <w:szCs w:val="24"/>
          <w14:ligatures w14:val="none"/>
        </w:rPr>
      </w:pPr>
    </w:p>
    <w:p w14:paraId="4D6CD7B1"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639B76CB"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5E292D40"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6CB9D27B"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2FCC978B"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56DE87D6"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320DFC80"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5D9C9995"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5BBCD639"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76733487"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3CB3077E"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3B334EB5"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3A5F38BE"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72109355"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00F11A92"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3C94FBBA"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3A89DA40"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558699B9"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27C42B32"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2BB9E09A"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14EA39B5"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p>
    <w:p w14:paraId="78B48C59" w14:textId="77777777" w:rsidR="00B546F7" w:rsidRPr="00754822" w:rsidRDefault="00B546F7" w:rsidP="00B546F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17929FE" w14:textId="3BC3A02C" w:rsidR="00B546F7" w:rsidRPr="00754822" w:rsidRDefault="00B546F7" w:rsidP="00B546F7">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E2504B">
        <w:rPr>
          <w:rFonts w:ascii="Times New Roman" w:eastAsia="Calibri" w:hAnsi="Times New Roman" w:cs="SimSun"/>
          <w:b/>
          <w:bCs/>
          <w:kern w:val="0"/>
          <w:sz w:val="24"/>
          <w:szCs w:val="24"/>
          <w14:ligatures w14:val="none"/>
        </w:rPr>
        <w:t>KWARA STATE UNIVERSITY TEACHING HOSPITAL (KWASUTH</w:t>
      </w:r>
      <w:r w:rsidRPr="00754822">
        <w:rPr>
          <w:rFonts w:ascii="Times New Roman" w:eastAsia="Calibri" w:hAnsi="Times New Roman" w:cs="SimSun"/>
          <w:b/>
          <w:bCs/>
          <w:kern w:val="0"/>
          <w:sz w:val="24"/>
          <w:szCs w:val="24"/>
          <w14:ligatures w14:val="none"/>
        </w:rPr>
        <w:t>.</w:t>
      </w:r>
    </w:p>
    <w:p w14:paraId="604CD242" w14:textId="77777777" w:rsidR="00B546F7" w:rsidRPr="00754822" w:rsidRDefault="00B546F7" w:rsidP="00B546F7">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E2B17C6"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63BF30D" w14:textId="77777777" w:rsidR="00B546F7" w:rsidRPr="00754822" w:rsidRDefault="00B546F7" w:rsidP="00B546F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4E817C2"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6E445BD"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E5462D0"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65FA8C4"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EDA53EC"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8D27415"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p>
    <w:p w14:paraId="5CBBFA1B"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276CBA8"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126FAA73"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0EABD04"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p>
    <w:p w14:paraId="286227FC"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p>
    <w:p w14:paraId="58A4A6BE"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F9DA9B4"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E8440B3"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2B2D27E"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141FFD8"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p>
    <w:p w14:paraId="4C00D3AA"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6C50490"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F4CE00D"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p>
    <w:p w14:paraId="233C4777"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A8E538E"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12858B0"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3DF1335"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FF0A5BB"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E12C9BC"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1D1D9C3" w14:textId="77777777" w:rsidR="00B546F7" w:rsidRPr="00754822" w:rsidRDefault="00B546F7" w:rsidP="00B546F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A9BC49C" w14:textId="77777777" w:rsidR="00B546F7" w:rsidRPr="00754822" w:rsidRDefault="00B546F7" w:rsidP="00B546F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4D28C68" w14:textId="77777777" w:rsidR="00B546F7" w:rsidRPr="00754822" w:rsidRDefault="00B546F7" w:rsidP="00B546F7">
      <w:pPr>
        <w:spacing w:line="276" w:lineRule="auto"/>
        <w:rPr>
          <w:rFonts w:ascii="Times New Roman" w:eastAsia="Calibri" w:hAnsi="Times New Roman" w:cs="Times New Roman"/>
          <w:kern w:val="0"/>
          <w:sz w:val="24"/>
          <w:szCs w:val="24"/>
          <w14:ligatures w14:val="none"/>
        </w:rPr>
      </w:pPr>
    </w:p>
    <w:p w14:paraId="4C616CAA" w14:textId="77777777" w:rsidR="00B546F7" w:rsidRPr="00754822" w:rsidRDefault="00B546F7" w:rsidP="00B546F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0928B66" w14:textId="77777777" w:rsidR="00B546F7" w:rsidRPr="00754822" w:rsidRDefault="00B546F7" w:rsidP="00B546F7">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0FAB980" w14:textId="77777777" w:rsidR="00B546F7" w:rsidRPr="00754822" w:rsidRDefault="00B546F7" w:rsidP="00B546F7">
      <w:pPr>
        <w:spacing w:line="276" w:lineRule="auto"/>
        <w:rPr>
          <w:rFonts w:ascii="Times New Roman" w:eastAsia="Calibri" w:hAnsi="Times New Roman" w:cs="Times New Roman"/>
          <w:b/>
          <w:bCs/>
          <w:kern w:val="0"/>
          <w:sz w:val="24"/>
          <w:szCs w:val="24"/>
          <w14:ligatures w14:val="none"/>
        </w:rPr>
      </w:pPr>
    </w:p>
    <w:p w14:paraId="4DAB1720" w14:textId="77777777" w:rsidR="00B546F7" w:rsidRPr="00754822" w:rsidRDefault="00B546F7" w:rsidP="00B546F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7A3063C" w14:textId="77777777" w:rsidR="00B546F7" w:rsidRPr="00754822" w:rsidRDefault="00B546F7" w:rsidP="00B546F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432FCF3" w14:textId="77777777" w:rsidR="00B546F7" w:rsidRPr="00754822" w:rsidRDefault="00B546F7" w:rsidP="00B546F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31E9EE4" w14:textId="77777777" w:rsidR="00B546F7" w:rsidRPr="00754822" w:rsidRDefault="00B546F7" w:rsidP="00B546F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38C2558A" w14:textId="77777777" w:rsidR="00B546F7" w:rsidRPr="00754822" w:rsidRDefault="00B546F7" w:rsidP="00B546F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2585844" w14:textId="77777777" w:rsidR="00B546F7" w:rsidRPr="00754822" w:rsidRDefault="00B546F7" w:rsidP="00B546F7">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23EE6F7"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22F8FC3"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5AAF340"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A4295B2"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775B763"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A09361F"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E6DFEFB"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CDBB41A"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399503F"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BA82BAB"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DA03475"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60957BB" w14:textId="77777777" w:rsidR="00B546F7" w:rsidRPr="00754822" w:rsidRDefault="00B546F7" w:rsidP="00B546F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F7751B7" w14:textId="77777777" w:rsidR="00B546F7" w:rsidRPr="00754822" w:rsidRDefault="00B546F7" w:rsidP="00B546F7">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0F86967A" w14:textId="77777777" w:rsidR="00B546F7" w:rsidRPr="00754822" w:rsidRDefault="00B546F7" w:rsidP="00B546F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9477441" w14:textId="77777777" w:rsidR="00B546F7" w:rsidRPr="00754822" w:rsidRDefault="00B546F7" w:rsidP="00B546F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543A25B" w14:textId="77777777" w:rsidR="00B546F7" w:rsidRPr="00754822" w:rsidRDefault="00B546F7" w:rsidP="00B546F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EB82E24" w14:textId="77777777" w:rsidR="00B546F7" w:rsidRPr="00754822" w:rsidRDefault="00B546F7" w:rsidP="00B546F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ACECD94" w14:textId="77777777" w:rsidR="00B546F7" w:rsidRPr="00754822" w:rsidRDefault="00B546F7" w:rsidP="00B546F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AB190F0" w14:textId="77777777" w:rsidR="00B546F7" w:rsidRPr="00754822" w:rsidRDefault="00B546F7" w:rsidP="00B546F7">
      <w:pPr>
        <w:spacing w:line="276" w:lineRule="auto"/>
        <w:rPr>
          <w:rFonts w:ascii="Calibri" w:eastAsia="Calibri" w:hAnsi="Calibri" w:cs="SimSun"/>
          <w:kern w:val="0"/>
          <w:sz w:val="24"/>
          <w:szCs w:val="24"/>
          <w14:ligatures w14:val="none"/>
        </w:rPr>
      </w:pPr>
    </w:p>
    <w:p w14:paraId="09122FCB" w14:textId="77777777" w:rsidR="00B546F7" w:rsidRPr="00754822" w:rsidRDefault="00B546F7" w:rsidP="00B546F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9C021BE" w14:textId="77777777" w:rsidR="00B546F7" w:rsidRPr="00754822" w:rsidRDefault="00B546F7" w:rsidP="00B546F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7ADB22D4" w14:textId="77777777" w:rsidR="00B546F7" w:rsidRPr="00754822" w:rsidRDefault="00B546F7" w:rsidP="00B546F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D410AF"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p>
    <w:p w14:paraId="3990D22E" w14:textId="77777777" w:rsidR="00B546F7" w:rsidRPr="00754822" w:rsidRDefault="00B546F7" w:rsidP="00B546F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3DC08EE"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B4F3A40"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97A6E09" w14:textId="77777777" w:rsidR="00B546F7" w:rsidRPr="00754822" w:rsidRDefault="00B546F7" w:rsidP="00B546F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8DC1F5F"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FAC39A7"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D2CBA13"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7EB2EDE" w14:textId="77777777" w:rsidR="00B546F7" w:rsidRPr="00754822" w:rsidRDefault="00B546F7" w:rsidP="00B546F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471A475"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6BF03FA"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908881B" w14:textId="77777777" w:rsidR="00B546F7" w:rsidRPr="00754822" w:rsidRDefault="00B546F7" w:rsidP="00B546F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75A3811"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B25D039"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4B1F1D9" w14:textId="77777777" w:rsidR="00B546F7" w:rsidRPr="00754822" w:rsidRDefault="00B546F7" w:rsidP="00B546F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997F530"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5A606BB" w14:textId="77777777" w:rsidR="00B546F7" w:rsidRPr="00754822" w:rsidRDefault="00B546F7" w:rsidP="00B546F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D5D1B09" w14:textId="77777777" w:rsidR="00B546F7" w:rsidRPr="00754822" w:rsidRDefault="00B546F7" w:rsidP="00B546F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7E2FFB5" w14:textId="77777777" w:rsidR="00B546F7" w:rsidRPr="00754822" w:rsidRDefault="00B546F7" w:rsidP="00B546F7">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A78C1FC" w14:textId="77777777" w:rsidR="00B546F7" w:rsidRPr="00754822" w:rsidRDefault="00B546F7" w:rsidP="00B546F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5B6A45B" w14:textId="77777777" w:rsidR="00B546F7" w:rsidRPr="00754822" w:rsidRDefault="00B546F7" w:rsidP="00B546F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ACC1FA8" w14:textId="0C0630FC" w:rsidR="00B546F7" w:rsidRDefault="00E2504B" w:rsidP="00B546F7">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KWARA STATE UNIVERSITY TEACHING HOSPITAL (KWASUTH</w:t>
      </w:r>
    </w:p>
    <w:p w14:paraId="63E75FBF" w14:textId="4247B05F" w:rsidR="00B546F7" w:rsidRPr="00083A32" w:rsidRDefault="00B546F7" w:rsidP="00B546F7">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E2504B">
        <w:rPr>
          <w:rFonts w:ascii="Times New Roman" w:eastAsia="Calibri" w:hAnsi="Times New Roman" w:cs="SimSun"/>
          <w:b/>
          <w:bCs/>
          <w:kern w:val="0"/>
          <w:sz w:val="24"/>
          <w:szCs w:val="24"/>
          <w14:ligatures w14:val="none"/>
        </w:rPr>
        <w:t>KWARA STATE UNIVERSITY TEACHING HOSPITAL (KWASUTH</w:t>
      </w:r>
    </w:p>
    <w:p w14:paraId="0B768EB5" w14:textId="77777777" w:rsidR="00B546F7" w:rsidRPr="00B546F7" w:rsidRDefault="00B546F7" w:rsidP="00B546F7">
      <w:p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kern w:val="0"/>
          <w:sz w:val="24"/>
          <w:szCs w:val="24"/>
          <w14:ligatures w14:val="none"/>
        </w:rPr>
        <w:t xml:space="preserve">The Kwara State University Teaching Hospital (KWASUTH) is a major initiative aimed at enhancing both medical education and healthcare delivery in Kwara State, Nigeria. The establishment of the teaching hospital was made possible by the passage of the Kwara State University Teaching Hospital Bill in 2024, which was approved by the Kwara State House of Assembly. This landmark legislation was subsequently signed into law by Governor </w:t>
      </w:r>
      <w:proofErr w:type="spellStart"/>
      <w:r w:rsidRPr="00B546F7">
        <w:rPr>
          <w:rFonts w:ascii="Times New Roman" w:eastAsia="Calibri" w:hAnsi="Times New Roman" w:cs="SimSun"/>
          <w:kern w:val="0"/>
          <w:sz w:val="24"/>
          <w:szCs w:val="24"/>
          <w14:ligatures w14:val="none"/>
        </w:rPr>
        <w:t>AbdulRahman</w:t>
      </w:r>
      <w:proofErr w:type="spellEnd"/>
      <w:r w:rsidRPr="00B546F7">
        <w:rPr>
          <w:rFonts w:ascii="Times New Roman" w:eastAsia="Calibri" w:hAnsi="Times New Roman" w:cs="SimSun"/>
          <w:kern w:val="0"/>
          <w:sz w:val="24"/>
          <w:szCs w:val="24"/>
          <w14:ligatures w14:val="none"/>
        </w:rPr>
        <w:t xml:space="preserve"> AbdulRazaq, marking a significant milestone in the state’s healthcare and educational sectors. The primary purpose of KWASUTH is to offer practical training and clinical exposure for students pursuing medical and allied health courses at Kwara State University (KWASU). The hospital will provide an integrated approach to education by combining academic learning with hands-on healthcare experience, a crucial aspect of medical training.</w:t>
      </w:r>
    </w:p>
    <w:p w14:paraId="5E4D7F08" w14:textId="77777777" w:rsidR="00B546F7" w:rsidRPr="00B546F7" w:rsidRDefault="00B546F7" w:rsidP="00B546F7">
      <w:p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kern w:val="0"/>
          <w:sz w:val="24"/>
          <w:szCs w:val="24"/>
          <w14:ligatures w14:val="none"/>
        </w:rPr>
        <w:t>A key development in the establishment of KWASUTH was the conversion of the General Hospital Ilorin, the state’s primary healthcare facility, into a teaching hospital. This decision was backed by the Kwara State Government, which recognized the need to expand healthcare facilities and improve medical education in the state. The transformation of the General Hospital into KWASUTH required substantial investment, including funding for infrastructure upgrades, procurement of modern medical equipment, and the recruitment of skilled medical and administrative staff. These investments are aimed at ensuring that the hospital can meet the high standards necessary for both teaching and providing healthcare services to the public.</w:t>
      </w:r>
    </w:p>
    <w:p w14:paraId="5E0F4878" w14:textId="77777777" w:rsidR="00B546F7" w:rsidRPr="00B546F7" w:rsidRDefault="00B546F7" w:rsidP="00B546F7">
      <w:p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kern w:val="0"/>
          <w:sz w:val="24"/>
          <w:szCs w:val="24"/>
          <w14:ligatures w14:val="none"/>
        </w:rPr>
        <w:t>The creation of KWASUTH is also aligned with the vision of Kwara State University, whose Governing Council has expressed strong support for the project. KWASU views the teaching hospital as a vital addition to its academic and research framework, believing it will significantly contribute to producing highly skilled medical professionals. The council also sees KWASUTH as an opportunity to elevate the university’s status as a center of excellence in medical education. By offering students the chance to train in a real-world healthcare environment, the hospital will ensure that graduates are better prepared to meet the demands of the healthcare sector. Additionally, the integration of the teaching hospital with KWASU will foster a symbiotic relationship, enhancing the university’s research capabilities and providing students with access to cutting-edge medical technologies and practices.</w:t>
      </w:r>
    </w:p>
    <w:p w14:paraId="0B5C1962" w14:textId="77777777" w:rsidR="00B546F7" w:rsidRPr="00B546F7" w:rsidRDefault="00B546F7" w:rsidP="00B546F7">
      <w:p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kern w:val="0"/>
          <w:sz w:val="24"/>
          <w:szCs w:val="24"/>
          <w14:ligatures w14:val="none"/>
        </w:rPr>
        <w:t>The establishment of KWASUTH is expected to have far-reaching benefits for the healthcare system in Kwara State. The hospital will not only provide quality training for future healthcare professionals but also improve access to medical services for the local population. The teaching hospital is envisioned as a model for the delivery of comprehensive healthcare services, combining patient care with medical research and education. This will help address some of the healthcare challenges facing the state, including the need for skilled medical practitioners and modern healthcare infrastructure. Moreover, KWASUTH will serve as a hub for medical research, particularly in areas relevant to the local community, contributing to the advancement of medical science and practice in the region.</w:t>
      </w:r>
    </w:p>
    <w:p w14:paraId="67468CC1" w14:textId="77777777" w:rsidR="00B546F7" w:rsidRPr="00B546F7" w:rsidRDefault="00B546F7" w:rsidP="00B546F7">
      <w:p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kern w:val="0"/>
          <w:sz w:val="24"/>
          <w:szCs w:val="24"/>
          <w14:ligatures w14:val="none"/>
        </w:rPr>
        <w:lastRenderedPageBreak/>
        <w:t>With the establishment of the teaching hospital, Kwara State is positioning itself as a leader in medical education and healthcare delivery in Nigeria. The integration of medical training with practical healthcare experience is expected to improve the quality of care provided to residents of Kwara State and beyond. Furthermore, the hospital’s development will attract medical professionals from various parts of the country, creating opportunities for knowledge exchange and capacity building. By producing a steady stream of well-trained healthcare professionals, KWASUTH will play a critical role in addressing Nigeria’s healthcare workforce shortages. The long-term vision for the hospital includes expanding its facilities, improving its services, and furthering its research initiatives, making it an indispensable part of the healthcare and educational landscape in the country. Overall, the Kwara State University Teaching Hospital represents a progressive step toward enhancing both the quality of healthcare and the standard of medical education in Kwara State, with the potential for broader positive impacts on the national healthcare system.</w:t>
      </w:r>
    </w:p>
    <w:p w14:paraId="62517EA2" w14:textId="77777777" w:rsidR="00B546F7" w:rsidRPr="006F5D8C" w:rsidRDefault="00B546F7" w:rsidP="00B546F7">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6C7A38A9" w14:textId="49AE5974" w:rsidR="00B546F7" w:rsidRPr="00B546F7" w:rsidRDefault="00B546F7" w:rsidP="00B546F7">
      <w:pPr>
        <w:spacing w:after="0" w:line="256" w:lineRule="auto"/>
        <w:jc w:val="both"/>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B546F7">
        <w:rPr>
          <w:rFonts w:ascii="Times New Roman" w:eastAsia="Calibri" w:hAnsi="Times New Roman" w:cs="SimSun"/>
          <w:i/>
          <w:iCs/>
          <w:kern w:val="0"/>
          <w:sz w:val="24"/>
          <w:szCs w:val="24"/>
          <w14:ligatures w14:val="none"/>
        </w:rPr>
        <w:t>o provide high-quality healthcare services, deliver excellent clinical training for medical and allied health students, and advance medical research that addresses the healthcare needs of Kwara State and beyond. KWASUTH is committed to producing skilled healthcare professionals, improving healthcare delivery, and fostering an environment of innovation and knowledge sharing in the medical field.</w:t>
      </w:r>
    </w:p>
    <w:p w14:paraId="5D98CA18" w14:textId="77777777" w:rsidR="00B546F7" w:rsidRPr="006F5D8C" w:rsidRDefault="00B546F7" w:rsidP="00B546F7">
      <w:pPr>
        <w:spacing w:after="0"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498DDE4C" w14:textId="101DE345" w:rsidR="00B546F7" w:rsidRPr="00F60034" w:rsidRDefault="00B546F7" w:rsidP="00B546F7">
      <w:pPr>
        <w:spacing w:after="0" w:line="256" w:lineRule="auto"/>
        <w:jc w:val="both"/>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B546F7">
        <w:rPr>
          <w:rFonts w:ascii="Times New Roman" w:eastAsia="Calibri" w:hAnsi="Times New Roman" w:cs="SimSun"/>
          <w:i/>
          <w:iCs/>
          <w:kern w:val="0"/>
          <w:sz w:val="24"/>
          <w:szCs w:val="24"/>
          <w14:ligatures w14:val="none"/>
        </w:rPr>
        <w:t>o become a leading center of excellence in medical education, healthcare delivery, and research, recognized for producing highly skilled healthcare professionals and providing world-class medical services. KWASUTH aims to enhance the health and well-being of the community while contributing to the advancement of medical knowledge and practices, making a significant impact on the healthcare sector both regionally and nationally.</w:t>
      </w:r>
    </w:p>
    <w:p w14:paraId="6295F2CF" w14:textId="77777777" w:rsidR="00B546F7" w:rsidRPr="004B655A" w:rsidRDefault="00B546F7" w:rsidP="00B546F7">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2D90C9F0" w14:textId="3E7E79E4" w:rsidR="00B546F7" w:rsidRDefault="00E2504B" w:rsidP="00B546F7">
      <w:pPr>
        <w:spacing w:line="256" w:lineRule="auto"/>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TAIWO ROAD, ILORIN, KWARA STATE</w:t>
      </w:r>
    </w:p>
    <w:p w14:paraId="269FD4C1" w14:textId="77777777" w:rsidR="00B546F7" w:rsidRPr="00754822" w:rsidRDefault="00B546F7" w:rsidP="00B546F7">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3091731B" w14:textId="77777777" w:rsidR="00B546F7" w:rsidRPr="00B546F7" w:rsidRDefault="00B546F7" w:rsidP="00B546F7">
      <w:p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kern w:val="0"/>
          <w:sz w:val="24"/>
          <w:szCs w:val="24"/>
          <w14:ligatures w14:val="none"/>
        </w:rPr>
        <w:t>The objectives of Kwara State University Teaching Hospital (KWASUTH) are:</w:t>
      </w:r>
    </w:p>
    <w:p w14:paraId="56F9A35B"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t>Provide Quality Healthcare Services</w:t>
      </w:r>
      <w:r w:rsidRPr="00B546F7">
        <w:rPr>
          <w:rFonts w:ascii="Times New Roman" w:eastAsia="Times New Roman" w:hAnsi="Times New Roman" w:cs="Times New Roman"/>
          <w:kern w:val="0"/>
          <w:sz w:val="24"/>
          <w:szCs w:val="24"/>
          <w14:ligatures w14:val="none"/>
        </w:rPr>
        <w:t>: To deliver accessible, comprehensive, and patient-centered healthcare services to the people of Kwara State and neighboring regions.</w:t>
      </w:r>
    </w:p>
    <w:p w14:paraId="41FCBE03"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t>Enhance Medical Education</w:t>
      </w:r>
      <w:r w:rsidRPr="00B546F7">
        <w:rPr>
          <w:rFonts w:ascii="Times New Roman" w:eastAsia="Times New Roman" w:hAnsi="Times New Roman" w:cs="Times New Roman"/>
          <w:kern w:val="0"/>
          <w:sz w:val="24"/>
          <w:szCs w:val="24"/>
          <w14:ligatures w14:val="none"/>
        </w:rPr>
        <w:t>: To offer world-class clinical training for medical and allied health students from Kwara State University, ensuring they gain practical experience and skills required in the healthcare profession.</w:t>
      </w:r>
    </w:p>
    <w:p w14:paraId="18125EC5"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t>Advance Medical Research</w:t>
      </w:r>
      <w:r w:rsidRPr="00B546F7">
        <w:rPr>
          <w:rFonts w:ascii="Times New Roman" w:eastAsia="Times New Roman" w:hAnsi="Times New Roman" w:cs="Times New Roman"/>
          <w:kern w:val="0"/>
          <w:sz w:val="24"/>
          <w:szCs w:val="24"/>
          <w14:ligatures w14:val="none"/>
        </w:rPr>
        <w:t>: To engage in research that addresses the healthcare challenges facing the local community and contribute to the development of medical science.</w:t>
      </w:r>
    </w:p>
    <w:p w14:paraId="13CA71B4"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t>Produce Skilled Healthcare Professionals</w:t>
      </w:r>
      <w:r w:rsidRPr="00B546F7">
        <w:rPr>
          <w:rFonts w:ascii="Times New Roman" w:eastAsia="Times New Roman" w:hAnsi="Times New Roman" w:cs="Times New Roman"/>
          <w:kern w:val="0"/>
          <w:sz w:val="24"/>
          <w:szCs w:val="24"/>
          <w14:ligatures w14:val="none"/>
        </w:rPr>
        <w:t>: To train and equip healthcare practitioners with the knowledge, skills, and values needed to excel in the healthcare sector.</w:t>
      </w:r>
    </w:p>
    <w:p w14:paraId="5878BA77"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t>Foster Innovation in Healthcare</w:t>
      </w:r>
      <w:r w:rsidRPr="00B546F7">
        <w:rPr>
          <w:rFonts w:ascii="Times New Roman" w:eastAsia="Times New Roman" w:hAnsi="Times New Roman" w:cs="Times New Roman"/>
          <w:kern w:val="0"/>
          <w:sz w:val="24"/>
          <w:szCs w:val="24"/>
          <w14:ligatures w14:val="none"/>
        </w:rPr>
        <w:t>: To create an environment that promotes innovation, continuous learning, and the integration of modern medical technologies in healthcare practices.</w:t>
      </w:r>
    </w:p>
    <w:p w14:paraId="2A964A4A"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lastRenderedPageBreak/>
        <w:t>Improve Healthcare Access</w:t>
      </w:r>
      <w:r w:rsidRPr="00B546F7">
        <w:rPr>
          <w:rFonts w:ascii="Times New Roman" w:eastAsia="Times New Roman" w:hAnsi="Times New Roman" w:cs="Times New Roman"/>
          <w:kern w:val="0"/>
          <w:sz w:val="24"/>
          <w:szCs w:val="24"/>
          <w14:ligatures w14:val="none"/>
        </w:rPr>
        <w:t>: To enhance the quality and accessibility of healthcare services in Kwara State, contributing to the overall improvement of public health.</w:t>
      </w:r>
    </w:p>
    <w:p w14:paraId="62ACB14D"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t>Promote Public Health Initiatives</w:t>
      </w:r>
      <w:r w:rsidRPr="00B546F7">
        <w:rPr>
          <w:rFonts w:ascii="Times New Roman" w:eastAsia="Times New Roman" w:hAnsi="Times New Roman" w:cs="Times New Roman"/>
          <w:kern w:val="0"/>
          <w:sz w:val="24"/>
          <w:szCs w:val="24"/>
          <w14:ligatures w14:val="none"/>
        </w:rPr>
        <w:t>: To engage in public health programs aimed at improving the health and well-being of the population through prevention, education, and awareness campaigns.</w:t>
      </w:r>
    </w:p>
    <w:p w14:paraId="161ACE90" w14:textId="77777777" w:rsidR="00B546F7" w:rsidRPr="00B546F7" w:rsidRDefault="00B546F7" w:rsidP="00B546F7">
      <w:pPr>
        <w:numPr>
          <w:ilvl w:val="0"/>
          <w:numId w:val="13"/>
        </w:numPr>
        <w:spacing w:line="256" w:lineRule="auto"/>
        <w:jc w:val="both"/>
        <w:rPr>
          <w:rFonts w:ascii="Times New Roman" w:eastAsia="Times New Roman" w:hAnsi="Times New Roman" w:cs="Times New Roman"/>
          <w:kern w:val="0"/>
          <w:sz w:val="24"/>
          <w:szCs w:val="24"/>
          <w14:ligatures w14:val="none"/>
        </w:rPr>
      </w:pPr>
      <w:r w:rsidRPr="00B546F7">
        <w:rPr>
          <w:rFonts w:ascii="Times New Roman" w:eastAsia="Times New Roman" w:hAnsi="Times New Roman" w:cs="Times New Roman"/>
          <w:b/>
          <w:bCs/>
          <w:kern w:val="0"/>
          <w:sz w:val="24"/>
          <w:szCs w:val="24"/>
          <w14:ligatures w14:val="none"/>
        </w:rPr>
        <w:t>Collaborate with Healthcare Institutions</w:t>
      </w:r>
      <w:r w:rsidRPr="00B546F7">
        <w:rPr>
          <w:rFonts w:ascii="Times New Roman" w:eastAsia="Times New Roman" w:hAnsi="Times New Roman" w:cs="Times New Roman"/>
          <w:kern w:val="0"/>
          <w:sz w:val="24"/>
          <w:szCs w:val="24"/>
          <w14:ligatures w14:val="none"/>
        </w:rPr>
        <w:t>: To form partnerships with local and international healthcare organizations for knowledge exchange, capacity building, and improved healthcare delivery.</w:t>
      </w:r>
    </w:p>
    <w:p w14:paraId="1A83D1AB" w14:textId="77777777" w:rsidR="00B546F7" w:rsidRDefault="00B546F7" w:rsidP="00B546F7">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23698933" w14:textId="77777777" w:rsidR="00B546F7" w:rsidRPr="00B546F7" w:rsidRDefault="00B546F7" w:rsidP="00B546F7">
      <w:p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kern w:val="0"/>
          <w:sz w:val="24"/>
          <w:szCs w:val="24"/>
          <w14:ligatures w14:val="none"/>
        </w:rPr>
        <w:t>Kwara State University Teaching Hospital (KWASUTH) is structured into various departments, each focused on different aspects of medical care, education, and research. Some of the key departments include:</w:t>
      </w:r>
    </w:p>
    <w:p w14:paraId="22C12339"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Medicine</w:t>
      </w:r>
      <w:r w:rsidRPr="00B546F7">
        <w:rPr>
          <w:rFonts w:ascii="Times New Roman" w:eastAsia="Calibri" w:hAnsi="Times New Roman" w:cs="SimSun"/>
          <w:kern w:val="0"/>
          <w:sz w:val="24"/>
          <w:szCs w:val="24"/>
          <w14:ligatures w14:val="none"/>
        </w:rPr>
        <w:t>: This department handles the diagnosis and treatment of a wide range of diseases affecting internal organs. It also serves as a training ground for medical students, particularly in the fields of cardiology, endocrinology, gastroenterology, and nephrology.</w:t>
      </w:r>
    </w:p>
    <w:p w14:paraId="6671164D"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Surgery</w:t>
      </w:r>
      <w:r w:rsidRPr="00B546F7">
        <w:rPr>
          <w:rFonts w:ascii="Times New Roman" w:eastAsia="Calibri" w:hAnsi="Times New Roman" w:cs="SimSun"/>
          <w:kern w:val="0"/>
          <w:sz w:val="24"/>
          <w:szCs w:val="24"/>
          <w14:ligatures w14:val="none"/>
        </w:rPr>
        <w:t>: Focused on surgical procedures, this department trains students in various surgical techniques, including general surgery, orthopedics, neurosurgery, and other subspecialties. It plays a vital role in hands-on learning for future surgeons.</w:t>
      </w:r>
    </w:p>
    <w:p w14:paraId="1B716496"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Obstetrics and Gynecology</w:t>
      </w:r>
      <w:r w:rsidRPr="00B546F7">
        <w:rPr>
          <w:rFonts w:ascii="Times New Roman" w:eastAsia="Calibri" w:hAnsi="Times New Roman" w:cs="SimSun"/>
          <w:kern w:val="0"/>
          <w:sz w:val="24"/>
          <w:szCs w:val="24"/>
          <w14:ligatures w14:val="none"/>
        </w:rPr>
        <w:t>: This department deals with women’s health, including pregnancy, childbirth, and disorders related to the female reproductive system. It provides training for students in both the clinical and practical aspects of maternal and child healthcare.</w:t>
      </w:r>
    </w:p>
    <w:p w14:paraId="682C9572"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Pediatrics</w:t>
      </w:r>
      <w:r w:rsidRPr="00B546F7">
        <w:rPr>
          <w:rFonts w:ascii="Times New Roman" w:eastAsia="Calibri" w:hAnsi="Times New Roman" w:cs="SimSun"/>
          <w:kern w:val="0"/>
          <w:sz w:val="24"/>
          <w:szCs w:val="24"/>
          <w14:ligatures w14:val="none"/>
        </w:rPr>
        <w:t>: This department is dedicated to the care of infants, children, and adolescents. It provides practical exposure to students in the diagnosis and treatment of pediatric diseases, including preventive healthcare measures for children.</w:t>
      </w:r>
    </w:p>
    <w:p w14:paraId="116E3725"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Radiology</w:t>
      </w:r>
      <w:r w:rsidRPr="00B546F7">
        <w:rPr>
          <w:rFonts w:ascii="Times New Roman" w:eastAsia="Calibri" w:hAnsi="Times New Roman" w:cs="SimSun"/>
          <w:kern w:val="0"/>
          <w:sz w:val="24"/>
          <w:szCs w:val="24"/>
          <w14:ligatures w14:val="none"/>
        </w:rPr>
        <w:t>: Focused on diagnostic imaging, this department trains students in using radiological technologies such as X-rays, MRIs, CT scans, and ultrasound to diagnose medical conditions.</w:t>
      </w:r>
    </w:p>
    <w:p w14:paraId="4C463C2A"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Pathology</w:t>
      </w:r>
      <w:r w:rsidRPr="00B546F7">
        <w:rPr>
          <w:rFonts w:ascii="Times New Roman" w:eastAsia="Calibri" w:hAnsi="Times New Roman" w:cs="SimSun"/>
          <w:kern w:val="0"/>
          <w:sz w:val="24"/>
          <w:szCs w:val="24"/>
          <w14:ligatures w14:val="none"/>
        </w:rPr>
        <w:t>: The pathology department plays a crucial role in the diagnosis of diseases through laboratory tests, including blood work, biopsies, and other diagnostic tools. It offers training for students in clinical pathology, microbiology, and molecular diagnostics.</w:t>
      </w:r>
    </w:p>
    <w:p w14:paraId="3D7EFA2A"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Anesthesia</w:t>
      </w:r>
      <w:r w:rsidRPr="00B546F7">
        <w:rPr>
          <w:rFonts w:ascii="Times New Roman" w:eastAsia="Calibri" w:hAnsi="Times New Roman" w:cs="SimSun"/>
          <w:kern w:val="0"/>
          <w:sz w:val="24"/>
          <w:szCs w:val="24"/>
          <w14:ligatures w14:val="none"/>
        </w:rPr>
        <w:t>: This department provides education and training on the administration of anesthesia during surgeries and other medical procedures. It covers various anesthesia techniques and patient monitoring during surgery.</w:t>
      </w:r>
    </w:p>
    <w:p w14:paraId="4B4FEE1B"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Emergency Medicine</w:t>
      </w:r>
      <w:r w:rsidRPr="00B546F7">
        <w:rPr>
          <w:rFonts w:ascii="Times New Roman" w:eastAsia="Calibri" w:hAnsi="Times New Roman" w:cs="SimSun"/>
          <w:kern w:val="0"/>
          <w:sz w:val="24"/>
          <w:szCs w:val="24"/>
          <w14:ligatures w14:val="none"/>
        </w:rPr>
        <w:t>: Dedicated to the immediate management of acute medical conditions, this department trains students in emergency procedures, trauma care, and critical care management.</w:t>
      </w:r>
    </w:p>
    <w:p w14:paraId="546E5B46"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lastRenderedPageBreak/>
        <w:t>Department of Pharmacy</w:t>
      </w:r>
      <w:r w:rsidRPr="00B546F7">
        <w:rPr>
          <w:rFonts w:ascii="Times New Roman" w:eastAsia="Calibri" w:hAnsi="Times New Roman" w:cs="SimSun"/>
          <w:kern w:val="0"/>
          <w:sz w:val="24"/>
          <w:szCs w:val="24"/>
          <w14:ligatures w14:val="none"/>
        </w:rPr>
        <w:t>: The pharmacy department is responsible for training students in pharmaceutical sciences, including the preparation and dispensing of medications, as well as the study of pharmacology and drug therapy management.</w:t>
      </w:r>
    </w:p>
    <w:p w14:paraId="28B061A0"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Nursing</w:t>
      </w:r>
      <w:r w:rsidRPr="00B546F7">
        <w:rPr>
          <w:rFonts w:ascii="Times New Roman" w:eastAsia="Calibri" w:hAnsi="Times New Roman" w:cs="SimSun"/>
          <w:kern w:val="0"/>
          <w:sz w:val="24"/>
          <w:szCs w:val="24"/>
          <w14:ligatures w14:val="none"/>
        </w:rPr>
        <w:t>: This department focuses on training future nurses in patient care, medical ethics, nursing procedures, and healthcare management. It offers both theoretical and practical nursing training.</w:t>
      </w:r>
    </w:p>
    <w:p w14:paraId="119DFEC2"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Public Health</w:t>
      </w:r>
      <w:r w:rsidRPr="00B546F7">
        <w:rPr>
          <w:rFonts w:ascii="Times New Roman" w:eastAsia="Calibri" w:hAnsi="Times New Roman" w:cs="SimSun"/>
          <w:kern w:val="0"/>
          <w:sz w:val="24"/>
          <w:szCs w:val="24"/>
          <w14:ligatures w14:val="none"/>
        </w:rPr>
        <w:t>: Focused on preventive healthcare, this department teaches students the principles of public health, epidemiology, health promotion, and disease prevention strategies at the community level.</w:t>
      </w:r>
    </w:p>
    <w:p w14:paraId="754324D3"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Physiotherapy</w:t>
      </w:r>
      <w:r w:rsidRPr="00B546F7">
        <w:rPr>
          <w:rFonts w:ascii="Times New Roman" w:eastAsia="Calibri" w:hAnsi="Times New Roman" w:cs="SimSun"/>
          <w:kern w:val="0"/>
          <w:sz w:val="24"/>
          <w:szCs w:val="24"/>
          <w14:ligatures w14:val="none"/>
        </w:rPr>
        <w:t>: This department trains students in the treatment and rehabilitation of patients with physical impairments, offering hands-on experience in therapeutic exercises, manual therapy, and rehabilitation techniques.</w:t>
      </w:r>
    </w:p>
    <w:p w14:paraId="2BE8B661"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Microbiology</w:t>
      </w:r>
      <w:r w:rsidRPr="00B546F7">
        <w:rPr>
          <w:rFonts w:ascii="Times New Roman" w:eastAsia="Calibri" w:hAnsi="Times New Roman" w:cs="SimSun"/>
          <w:kern w:val="0"/>
          <w:sz w:val="24"/>
          <w:szCs w:val="24"/>
          <w14:ligatures w14:val="none"/>
        </w:rPr>
        <w:t>: The microbiology department plays a crucial role in studying pathogens, their effects on the human body, and the laboratory methods used for diagnosing infectious diseases.</w:t>
      </w:r>
    </w:p>
    <w:p w14:paraId="19A9674E"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Dentistry</w:t>
      </w:r>
      <w:r w:rsidRPr="00B546F7">
        <w:rPr>
          <w:rFonts w:ascii="Times New Roman" w:eastAsia="Calibri" w:hAnsi="Times New Roman" w:cs="SimSun"/>
          <w:kern w:val="0"/>
          <w:sz w:val="24"/>
          <w:szCs w:val="24"/>
          <w14:ligatures w14:val="none"/>
        </w:rPr>
        <w:t>: This department offers education and training in oral health care, including preventive dentistry, oral surgery, orthodontics, and periodontics.</w:t>
      </w:r>
    </w:p>
    <w:p w14:paraId="12ECDA6E" w14:textId="77777777" w:rsidR="00B546F7" w:rsidRPr="00B546F7" w:rsidRDefault="00B546F7" w:rsidP="00B546F7">
      <w:pPr>
        <w:numPr>
          <w:ilvl w:val="0"/>
          <w:numId w:val="14"/>
        </w:num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b/>
          <w:bCs/>
          <w:kern w:val="0"/>
          <w:sz w:val="24"/>
          <w:szCs w:val="24"/>
          <w14:ligatures w14:val="none"/>
        </w:rPr>
        <w:t>Department of Environmental Health</w:t>
      </w:r>
      <w:r w:rsidRPr="00B546F7">
        <w:rPr>
          <w:rFonts w:ascii="Times New Roman" w:eastAsia="Calibri" w:hAnsi="Times New Roman" w:cs="SimSun"/>
          <w:kern w:val="0"/>
          <w:sz w:val="24"/>
          <w:szCs w:val="24"/>
          <w14:ligatures w14:val="none"/>
        </w:rPr>
        <w:t>: The department trains students in maintaining healthy environments through the study of sanitation, waste management, and environmental disease control.</w:t>
      </w:r>
    </w:p>
    <w:p w14:paraId="23845F31" w14:textId="77777777" w:rsidR="00B546F7" w:rsidRPr="00B546F7" w:rsidRDefault="00B546F7" w:rsidP="00B546F7">
      <w:pPr>
        <w:spacing w:line="256" w:lineRule="auto"/>
        <w:jc w:val="both"/>
        <w:rPr>
          <w:rFonts w:ascii="Times New Roman" w:eastAsia="Calibri" w:hAnsi="Times New Roman" w:cs="SimSun"/>
          <w:kern w:val="0"/>
          <w:sz w:val="24"/>
          <w:szCs w:val="24"/>
          <w14:ligatures w14:val="none"/>
        </w:rPr>
      </w:pPr>
      <w:r w:rsidRPr="00B546F7">
        <w:rPr>
          <w:rFonts w:ascii="Times New Roman" w:eastAsia="Calibri" w:hAnsi="Times New Roman" w:cs="SimSun"/>
          <w:kern w:val="0"/>
          <w:sz w:val="24"/>
          <w:szCs w:val="24"/>
          <w14:ligatures w14:val="none"/>
        </w:rPr>
        <w:t>These departments work collaboratively to ensure a well-rounded, hands-on approach to medical education and training, helping students at KWASUTH gain a comprehensive understanding of healthcare practices while directly contributing to improving healthcare services in Kwara State.</w:t>
      </w:r>
    </w:p>
    <w:p w14:paraId="7A850A3C" w14:textId="77777777" w:rsidR="00B546F7" w:rsidRPr="00083A32" w:rsidRDefault="00B546F7" w:rsidP="00B546F7">
      <w:pPr>
        <w:spacing w:line="256" w:lineRule="auto"/>
        <w:jc w:val="both"/>
        <w:rPr>
          <w:rFonts w:ascii="Times New Roman" w:eastAsia="Calibri" w:hAnsi="Times New Roman" w:cs="SimSun"/>
          <w:kern w:val="0"/>
          <w:sz w:val="24"/>
          <w:szCs w:val="24"/>
          <w14:ligatures w14:val="none"/>
        </w:rPr>
      </w:pPr>
    </w:p>
    <w:p w14:paraId="5CE69C1A" w14:textId="77777777" w:rsidR="00B546F7" w:rsidRPr="008D5655" w:rsidRDefault="00B546F7" w:rsidP="00B546F7">
      <w:pPr>
        <w:spacing w:line="256" w:lineRule="auto"/>
        <w:jc w:val="both"/>
        <w:rPr>
          <w:rFonts w:ascii="Times New Roman" w:eastAsia="Calibri" w:hAnsi="Times New Roman" w:cs="SimSun"/>
          <w:kern w:val="0"/>
          <w:sz w:val="24"/>
          <w:szCs w:val="24"/>
          <w14:ligatures w14:val="none"/>
        </w:rPr>
      </w:pPr>
    </w:p>
    <w:p w14:paraId="15FF7879" w14:textId="77777777" w:rsidR="00B546F7" w:rsidRPr="008D5655" w:rsidRDefault="00B546F7" w:rsidP="00B546F7">
      <w:pPr>
        <w:spacing w:line="256" w:lineRule="auto"/>
        <w:jc w:val="both"/>
        <w:rPr>
          <w:rFonts w:ascii="Times New Roman" w:eastAsia="Calibri" w:hAnsi="Times New Roman" w:cs="SimSun"/>
          <w:kern w:val="0"/>
          <w:sz w:val="24"/>
          <w:szCs w:val="24"/>
          <w14:ligatures w14:val="none"/>
        </w:rPr>
      </w:pPr>
      <w:r w:rsidRPr="008D5655">
        <w:rPr>
          <w:rFonts w:ascii="Times New Roman" w:eastAsia="Wingdings" w:hAnsi="Times New Roman" w:cs="Times New Roman"/>
          <w:kern w:val="0"/>
          <w:sz w:val="24"/>
          <w:szCs w:val="24"/>
          <w14:ligatures w14:val="none"/>
        </w:rPr>
        <w:br w:type="page"/>
      </w:r>
    </w:p>
    <w:p w14:paraId="04BD8A6F" w14:textId="77777777" w:rsidR="00B546F7" w:rsidRPr="00754822" w:rsidRDefault="00B546F7" w:rsidP="00B546F7">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76747AF2" w14:textId="77777777" w:rsidR="00B546F7" w:rsidRPr="00697588" w:rsidRDefault="00B546F7" w:rsidP="00B546F7">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7E516379"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t>During my time as a SIWES (Student Industrial Work Experience Scheme) student in Nutrition and Dietetics, I gained a wealth of practical experience that not only reinforced the theoretical knowledge I had acquired in the classroom but also helped me develop a comprehensive set of skills applicable to real-world situations. This period of industrial attachment gave me a deep insight into the roles and responsibilities of nutrition professionals in various healthcare and food-related settings, allowing me to bridge the gap between academic learning and practical application.</w:t>
      </w:r>
    </w:p>
    <w:p w14:paraId="13621CC2"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t>One of the most significant aspects of my experience was learning to conduct thorough nutritional assessments. I was tasked with assessing patients' nutritional needs, which involved reviewing their medical history, current health conditions, and dietary habits. This process required an understanding of different diseases and conditions that affect nutrition, such as diabetes, hypertension, obesity, and malnutrition. I worked closely with other healthcare professionals to gather the necessary data, including physical assessments, laboratory results, and patient interviews, which were critical for developing personalized dietary plans. This hands-on experience provided me with a deeper understanding of how to make evidence-based nutritional decisions tailored to the individual’s health status. The importance of creating a well-balanced diet that addressed not only nutritional needs but also specific medical conditions became clear, and I saw firsthand how nutrition could be used as a therapeutic tool in managing diseases.</w:t>
      </w:r>
    </w:p>
    <w:p w14:paraId="35F6056F"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t>In addition to assessing patient needs, I was involved in the development of personalized meal plans. I worked with dietitians to design appropriate meal options for patients with varying conditions, ensuring that the meals provided were both nutritious and aligned with medical requirements. This was often challenging, as it involved balancing dietary restrictions with food preferences, cultural considerations, and, in some cases, food allergies. The opportunity to collaborate with chefs and food service teams allowed me to see how dietary recommendations could be practically implemented in a food service setting. I learned how to modify recipes to meet the nutritional requirements while keeping meals appetizing and safe. This practical experience reinforced the importance of a multidisciplinary approach to meal planning and food preparation, where dietitians, chefs, and healthcare providers must work together to ensure that patient needs are met.</w:t>
      </w:r>
    </w:p>
    <w:p w14:paraId="3A3B4DB0"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t>Another area where I gained significant experience was in monitoring patients’ food intake and evaluating its impact on their health. I was responsible for tracking patients' daily food consumption and ensuring that they adhered to the prescribed meal plans. This involved checking food logs, conducting follow-up assessments, and addressing any difficulties patients faced in sticking to their diets. I also participated in nutritional counseling sessions, where I had the opportunity to engage directly with patients and provide them with advice on healthy eating, the importance of nutrition, and how they could make better dietary choices. These counseling sessions were particularly valuable as they helped me develop effective communication skills, especially in explaining complex nutritional concepts to patients in a simple and accessible manner. I learned how to be empathetic and patient, recognizing that changing eating habits and adopting healthier lifestyles could be challenging for many individuals.</w:t>
      </w:r>
    </w:p>
    <w:p w14:paraId="10203507"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lastRenderedPageBreak/>
        <w:t>A significant part of my training also involved participating in public health nutrition programs aimed at improving the health of communities. I had the chance to be part of outreach programs where we educated the public about the importance of proper nutrition in preventing diet-related diseases such as heart disease, diabetes, and obesity. These programs were an eye-opener, as I learned how to communicate with diverse groups of people, including children, adults, and the elderly, and tailor nutrition education to their specific needs and concerns. I also gained valuable experience in organizing workshops, creating educational materials, and conducting health screenings for communities. These activities not only helped me apply my nutrition knowledge in a real-world setting but also gave me a sense of the impact that preventive nutrition and education can have on the overall health and well-being of a population.</w:t>
      </w:r>
    </w:p>
    <w:p w14:paraId="3E9F0A16"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t>In addition to clinical and public health nutrition, I also gained exposure to the administrative aspects of the profession. I assisted with managing patient records, documenting dietary assessments, and maintaining inventories of food products and nutritional supplements. This administrative experience was important as it helped me understand the logistical side of nutrition practice, including ensuring the availability of necessary supplies, managing resources effectively, and preparing reports for the healthcare team. I became familiar with the documentation and reporting standards required in the nutrition field, which are essential for maintaining accurate records and ensuring that patients receive the best possible care. Additionally, I observed how dietitians interacted with other healthcare professionals, particularly doctors, nurses, and pharmacists, which highlighted the importance of collaboration in providing comprehensive patient care.</w:t>
      </w:r>
    </w:p>
    <w:p w14:paraId="7652BED6"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t>My time as a SIWES student also introduced me to various types of settings in which nutrition professionals work. These included hospitals, clinics, schools, and food service establishments. Each setting presented unique challenges and opportunities for nutrition interventions. In hospitals and clinics, I was exposed to the role of dietitians in managing patients with chronic diseases, while in schools, I learned about promoting healthy eating habits among children and adolescents. In food service settings, I gained insight into how dietitians ensure the safe preparation and delivery of nutritious meals to large groups, often in institutional settings like schools, hospitals, and nursing homes.</w:t>
      </w:r>
    </w:p>
    <w:p w14:paraId="5F701791" w14:textId="77777777"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sidRPr="00B546F7">
        <w:rPr>
          <w:rFonts w:ascii="Times New Roman" w:eastAsia="Wingdings" w:hAnsi="Times New Roman" w:cs="Times New Roman"/>
          <w:kern w:val="0"/>
          <w:sz w:val="24"/>
          <w:szCs w:val="24"/>
          <w14:ligatures w14:val="none"/>
        </w:rPr>
        <w:t>Throughout my SIWES experience, I realized the critical role that dietitians play in promoting not only individual health but also community well-being. By assessing nutritional needs, offering dietary counseling, developing meal plans, and participating in public health initiatives, dietitians contribute significantly to the prevention and management of various health conditions. The exposure to different aspects of the profession allowed me to develop a well-rounded perspective and a clearer understanding of my future career path. I am now more confident in my ability to apply my knowledge and skills in nutrition and dietetics to improve the health of individuals and communities alike.</w:t>
      </w:r>
    </w:p>
    <w:p w14:paraId="6A451161" w14:textId="7EF52AA4" w:rsidR="00B546F7" w:rsidRPr="00B546F7" w:rsidRDefault="00B546F7" w:rsidP="00B546F7">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My </w:t>
      </w:r>
      <w:r w:rsidRPr="00B546F7">
        <w:rPr>
          <w:rFonts w:ascii="Times New Roman" w:eastAsia="Wingdings" w:hAnsi="Times New Roman" w:cs="Times New Roman"/>
          <w:kern w:val="0"/>
          <w:sz w:val="24"/>
          <w:szCs w:val="24"/>
          <w14:ligatures w14:val="none"/>
        </w:rPr>
        <w:t>SIWES experience as a student of Nutrition and Dietetics was highly enriching and transformative. It provided me with practical skills and hands-on knowledge in patient assessment, meal planning, counseling, public health nutrition, and administrative duties. It also deepened my appreciation for the role of nutrition in promoting health and preventing disease. This experience has solidified my passion for the profession and has equipped me with the skills necessary to excel as a future dietitian or nutritionist, ready to make a positive impact on the health of individuals and communities.</w:t>
      </w:r>
    </w:p>
    <w:p w14:paraId="51C1EBB1" w14:textId="77777777" w:rsidR="00B546F7" w:rsidRPr="00754822" w:rsidRDefault="00B546F7" w:rsidP="00B546F7">
      <w:pPr>
        <w:spacing w:line="256" w:lineRule="auto"/>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77BC7C2" w14:textId="77777777" w:rsidR="00B546F7" w:rsidRPr="00754822" w:rsidRDefault="00B546F7" w:rsidP="00B546F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2AB2AE2" w14:textId="77777777" w:rsidR="00B546F7" w:rsidRPr="00754822" w:rsidRDefault="00B546F7" w:rsidP="00B546F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B98C590" w14:textId="77777777" w:rsidR="00B546F7" w:rsidRPr="00754822" w:rsidRDefault="00B546F7" w:rsidP="00B546F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EE01EA0" w14:textId="77777777" w:rsidR="00B546F7" w:rsidRPr="00754822" w:rsidRDefault="00B546F7" w:rsidP="00B546F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703AD86" w14:textId="77777777" w:rsidR="00B546F7" w:rsidRPr="00754822" w:rsidRDefault="00B546F7" w:rsidP="00B546F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324DFE0" w14:textId="77777777" w:rsidR="00B546F7" w:rsidRPr="00754822" w:rsidRDefault="00B546F7" w:rsidP="00B546F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8AD40F6" w14:textId="77777777" w:rsidR="00B546F7" w:rsidRPr="00754822" w:rsidRDefault="00B546F7" w:rsidP="00B546F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9A1D3C3"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p>
    <w:p w14:paraId="5045DB19" w14:textId="77777777" w:rsidR="00B546F7" w:rsidRPr="00754822" w:rsidRDefault="00B546F7" w:rsidP="00B546F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2F32048" w14:textId="3F5A88C8" w:rsidR="00B546F7" w:rsidRPr="00754822" w:rsidRDefault="00B546F7" w:rsidP="00B546F7">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00E2504B">
        <w:rPr>
          <w:rFonts w:ascii="Times New Roman" w:eastAsia="Calibri" w:hAnsi="Times New Roman" w:cs="SimSun"/>
          <w:b/>
          <w:bCs/>
          <w:kern w:val="0"/>
          <w:sz w:val="24"/>
          <w:szCs w:val="24"/>
          <w14:ligatures w14:val="none"/>
        </w:rPr>
        <w:t>KWARA STATE UNIVERSITY TEACHING HOSPITAL (KWASUTH</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42A2798" w14:textId="77777777" w:rsidR="00B546F7" w:rsidRPr="00754822" w:rsidRDefault="00B546F7" w:rsidP="00B546F7">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03DF053" w14:textId="77777777" w:rsidR="00B546F7" w:rsidRPr="00754822" w:rsidRDefault="00B546F7" w:rsidP="00B546F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3396E88" w14:textId="77777777" w:rsidR="00B546F7" w:rsidRPr="00754822" w:rsidRDefault="00B546F7" w:rsidP="00B546F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D520ABB"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F729207"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9591E89"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AF561B0"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2B15056"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763E44E"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E3A8836"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36884D78"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610C3DF"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C36FC3B" w14:textId="77777777" w:rsidR="00B546F7" w:rsidRPr="00754822" w:rsidRDefault="00B546F7" w:rsidP="00B546F7">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4774272"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3E3CCF2E" w14:textId="77777777" w:rsidR="00B546F7" w:rsidRPr="00754822" w:rsidRDefault="00B546F7" w:rsidP="00B546F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DE4E14A" w14:textId="77777777" w:rsidR="00B546F7" w:rsidRPr="00754822" w:rsidRDefault="00B546F7" w:rsidP="00B546F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0A3BBF6" w14:textId="77777777" w:rsidR="00B546F7" w:rsidRPr="00754822" w:rsidRDefault="00B546F7" w:rsidP="00B546F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46E8B4E" w14:textId="77777777" w:rsidR="00B546F7" w:rsidRPr="00754822" w:rsidRDefault="00B546F7" w:rsidP="00B546F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FE31F5A"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p>
    <w:p w14:paraId="5736AED0"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67DD49B6"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F61B764"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2C53CDC" w14:textId="77777777" w:rsidR="00B546F7" w:rsidRPr="00754822" w:rsidRDefault="00B546F7" w:rsidP="00B546F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3BCB356" w14:textId="77777777" w:rsidR="00B546F7" w:rsidRPr="00754822" w:rsidRDefault="00B546F7" w:rsidP="00B546F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938EE44"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81982A5" w14:textId="77777777" w:rsidR="00B546F7" w:rsidRPr="00754822" w:rsidRDefault="00B546F7" w:rsidP="00B546F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5B5A28C" w14:textId="77777777" w:rsidR="00B546F7" w:rsidRPr="00754822" w:rsidRDefault="00B546F7" w:rsidP="00B546F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429ADF3" w14:textId="77777777" w:rsidR="00B546F7" w:rsidRPr="00754822" w:rsidRDefault="00B546F7" w:rsidP="00B546F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E031BFE" w14:textId="77777777" w:rsidR="00B546F7" w:rsidRPr="00754822" w:rsidRDefault="00B546F7" w:rsidP="00B546F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855BB83"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2C075B12" w14:textId="77777777" w:rsidR="00B546F7" w:rsidRPr="00754822" w:rsidRDefault="00B546F7" w:rsidP="00B546F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3D8A25" w14:textId="77777777" w:rsidR="00B546F7" w:rsidRPr="00754822" w:rsidRDefault="00B546F7" w:rsidP="00B546F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20E987A8" w14:textId="77777777" w:rsidR="00B546F7" w:rsidRPr="00754822" w:rsidRDefault="00B546F7" w:rsidP="00B546F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A06062F" w14:textId="77777777" w:rsidR="00B546F7" w:rsidRPr="00754822" w:rsidRDefault="00B546F7" w:rsidP="00B546F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427FDDD"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D42B105" w14:textId="77777777" w:rsidR="00B546F7" w:rsidRPr="00754822" w:rsidRDefault="00B546F7" w:rsidP="00B546F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28DED52" w14:textId="77777777" w:rsidR="00B546F7" w:rsidRPr="00754822" w:rsidRDefault="00B546F7" w:rsidP="00B546F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9D66131" w14:textId="77777777" w:rsidR="00B546F7" w:rsidRPr="00754822" w:rsidRDefault="00B546F7" w:rsidP="00B546F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05B7F0D" w14:textId="77777777" w:rsidR="00B546F7" w:rsidRPr="00754822" w:rsidRDefault="00B546F7" w:rsidP="00B546F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125DF14" w14:textId="77777777" w:rsidR="00B546F7" w:rsidRPr="00754822" w:rsidRDefault="00B546F7" w:rsidP="00B546F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4EBD56F" w14:textId="77777777" w:rsidR="00B546F7" w:rsidRPr="00754822" w:rsidRDefault="00B546F7" w:rsidP="00B546F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667F4FE" w14:textId="77777777" w:rsidR="00B546F7" w:rsidRPr="00754822" w:rsidRDefault="00B546F7" w:rsidP="00B546F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D2E7CCE" w14:textId="77777777" w:rsidR="00B546F7" w:rsidRPr="00754822" w:rsidRDefault="00B546F7" w:rsidP="00B546F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B76BE15"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566FDE7"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B274B54" w14:textId="77777777" w:rsidR="00B546F7" w:rsidRPr="00754822" w:rsidRDefault="00B546F7" w:rsidP="00B546F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D81A923" w14:textId="77777777" w:rsidR="00B546F7" w:rsidRPr="00754822" w:rsidRDefault="00B546F7" w:rsidP="00B546F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2427277" w14:textId="77777777" w:rsidR="00B546F7" w:rsidRPr="00754822" w:rsidRDefault="00B546F7" w:rsidP="00B546F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3A2E1566" w14:textId="77777777" w:rsidR="00B546F7" w:rsidRPr="00754822" w:rsidRDefault="00B546F7" w:rsidP="00B546F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4F7BF8D" w14:textId="77777777" w:rsidR="00B546F7" w:rsidRPr="00754822" w:rsidRDefault="00B546F7" w:rsidP="00B546F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F7C415C" w14:textId="77777777" w:rsidR="00B546F7" w:rsidRPr="00754822" w:rsidRDefault="00B546F7" w:rsidP="00B546F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CE46F04" w14:textId="77777777" w:rsidR="00B546F7" w:rsidRPr="00754822" w:rsidRDefault="00B546F7" w:rsidP="00B546F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283CB63" w14:textId="77777777" w:rsidR="00B546F7" w:rsidRPr="00754822" w:rsidRDefault="00B546F7" w:rsidP="00B546F7">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51E741F" w14:textId="77777777" w:rsidR="00B546F7" w:rsidRPr="00754822" w:rsidRDefault="00B546F7" w:rsidP="00B546F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C59BD54" w14:textId="77777777" w:rsidR="00B546F7" w:rsidRPr="00754822" w:rsidRDefault="00B546F7" w:rsidP="00B546F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9C100DA" w14:textId="77777777" w:rsidR="00B546F7" w:rsidRPr="00754822" w:rsidRDefault="00B546F7" w:rsidP="00B546F7">
      <w:pPr>
        <w:spacing w:line="256" w:lineRule="auto"/>
        <w:rPr>
          <w:rFonts w:ascii="Calibri" w:eastAsia="Calibri" w:hAnsi="Calibri" w:cs="SimSun"/>
          <w:kern w:val="0"/>
          <w14:ligatures w14:val="none"/>
        </w:rPr>
      </w:pPr>
    </w:p>
    <w:p w14:paraId="2C4A9406" w14:textId="77777777" w:rsidR="00B546F7" w:rsidRPr="00754822" w:rsidRDefault="00B546F7" w:rsidP="00B546F7">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441D6214" w14:textId="77777777" w:rsidR="00B546F7" w:rsidRPr="00754822" w:rsidRDefault="00B546F7" w:rsidP="00B546F7">
      <w:pPr>
        <w:spacing w:line="256" w:lineRule="auto"/>
        <w:rPr>
          <w:rFonts w:ascii="Calibri" w:eastAsia="Calibri" w:hAnsi="Calibri" w:cs="SimSun"/>
          <w:kern w:val="0"/>
          <w14:ligatures w14:val="none"/>
        </w:rPr>
      </w:pPr>
    </w:p>
    <w:p w14:paraId="36486013" w14:textId="77777777" w:rsidR="00B546F7" w:rsidRPr="00754822" w:rsidRDefault="00B546F7" w:rsidP="00B546F7">
      <w:pPr>
        <w:spacing w:line="256" w:lineRule="auto"/>
        <w:rPr>
          <w:rFonts w:ascii="Calibri" w:eastAsia="Calibri" w:hAnsi="Calibri" w:cs="SimSun"/>
          <w:kern w:val="0"/>
          <w14:ligatures w14:val="none"/>
        </w:rPr>
      </w:pPr>
    </w:p>
    <w:p w14:paraId="119A8555" w14:textId="77777777" w:rsidR="00B546F7" w:rsidRPr="00754822" w:rsidRDefault="00B546F7" w:rsidP="00B546F7">
      <w:pPr>
        <w:spacing w:line="256" w:lineRule="auto"/>
        <w:rPr>
          <w:rFonts w:ascii="Calibri" w:eastAsia="Calibri" w:hAnsi="Calibri" w:cs="SimSun"/>
          <w:kern w:val="0"/>
          <w14:ligatures w14:val="none"/>
        </w:rPr>
      </w:pPr>
    </w:p>
    <w:p w14:paraId="6FF9CBD8" w14:textId="77777777" w:rsidR="00B546F7" w:rsidRDefault="00B546F7" w:rsidP="00B546F7"/>
    <w:p w14:paraId="5D0DFFA0" w14:textId="77777777" w:rsidR="00B546F7" w:rsidRDefault="00B546F7" w:rsidP="00B546F7"/>
    <w:p w14:paraId="7D14752A" w14:textId="77777777" w:rsidR="00B546F7" w:rsidRDefault="00B546F7" w:rsidP="00B546F7"/>
    <w:p w14:paraId="14DFB682" w14:textId="77777777" w:rsidR="00B546F7" w:rsidRDefault="00B546F7" w:rsidP="00B546F7"/>
    <w:p w14:paraId="65696294" w14:textId="77777777" w:rsidR="00B546F7" w:rsidRDefault="00B546F7" w:rsidP="00B546F7"/>
    <w:p w14:paraId="16F7C14D" w14:textId="77777777" w:rsidR="00B546F7" w:rsidRDefault="00B546F7" w:rsidP="00B546F7"/>
    <w:p w14:paraId="39BF7247" w14:textId="77777777" w:rsidR="00B546F7" w:rsidRDefault="00B546F7" w:rsidP="00B546F7"/>
    <w:p w14:paraId="008FD654" w14:textId="77777777" w:rsidR="00B546F7" w:rsidRDefault="00B546F7" w:rsidP="00B546F7"/>
    <w:p w14:paraId="2215480C" w14:textId="77777777" w:rsidR="000648AA" w:rsidRDefault="000648AA"/>
    <w:sectPr w:rsidR="000648AA" w:rsidSect="00B546F7">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AB7" w14:textId="77777777" w:rsidR="00E2504B" w:rsidRDefault="00E2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930B882" w14:textId="77777777" w:rsidR="00E2504B" w:rsidRDefault="00E2504B">
        <w:pPr>
          <w:pStyle w:val="Footer"/>
          <w:jc w:val="center"/>
        </w:pPr>
        <w:r>
          <w:rPr>
            <w:noProof/>
          </w:rPr>
          <mc:AlternateContent>
            <mc:Choice Requires="wps">
              <w:drawing>
                <wp:inline distT="0" distB="0" distL="0" distR="0" wp14:anchorId="254FF0E9" wp14:editId="06D9F157">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A292002"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D230D98" w14:textId="77777777" w:rsidR="00E2504B" w:rsidRDefault="00E250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CD6D2A" w14:textId="77777777" w:rsidR="00E2504B" w:rsidRDefault="00E25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0572" w14:textId="77777777" w:rsidR="00E2504B" w:rsidRDefault="00E2504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22EA" w14:textId="77777777" w:rsidR="00E2504B" w:rsidRDefault="00E2504B">
    <w:pPr>
      <w:pStyle w:val="Header"/>
    </w:pPr>
    <w:r>
      <w:rPr>
        <w:noProof/>
      </w:rPr>
      <w:pict w14:anchorId="65309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3832" w14:textId="77777777" w:rsidR="00E2504B" w:rsidRDefault="00E2504B">
    <w:pPr>
      <w:pStyle w:val="Header"/>
    </w:pPr>
    <w:r>
      <w:rPr>
        <w:noProof/>
      </w:rPr>
      <w:pict w14:anchorId="1477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8F83" w14:textId="77777777" w:rsidR="00E2504B" w:rsidRDefault="00E2504B">
    <w:pPr>
      <w:pStyle w:val="Header"/>
    </w:pPr>
    <w:r>
      <w:rPr>
        <w:noProof/>
      </w:rPr>
      <w:pict w14:anchorId="50C00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0D6FD6"/>
    <w:multiLevelType w:val="multilevel"/>
    <w:tmpl w:val="68B0C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5854EFD"/>
    <w:multiLevelType w:val="multilevel"/>
    <w:tmpl w:val="F270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F15BE"/>
    <w:multiLevelType w:val="multilevel"/>
    <w:tmpl w:val="B1CE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C6404"/>
    <w:multiLevelType w:val="multilevel"/>
    <w:tmpl w:val="5B26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3"/>
  </w:num>
  <w:num w:numId="4" w16cid:durableId="1410804920">
    <w:abstractNumId w:val="2"/>
  </w:num>
  <w:num w:numId="5" w16cid:durableId="1070349611">
    <w:abstractNumId w:val="0"/>
  </w:num>
  <w:num w:numId="6" w16cid:durableId="1182819746">
    <w:abstractNumId w:val="11"/>
  </w:num>
  <w:num w:numId="7" w16cid:durableId="501237072">
    <w:abstractNumId w:val="6"/>
  </w:num>
  <w:num w:numId="8" w16cid:durableId="966818894">
    <w:abstractNumId w:val="1"/>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726018">
    <w:abstractNumId w:val="10"/>
  </w:num>
  <w:num w:numId="12" w16cid:durableId="399329195">
    <w:abstractNumId w:val="8"/>
  </w:num>
  <w:num w:numId="13" w16cid:durableId="1857693123">
    <w:abstractNumId w:val="5"/>
  </w:num>
  <w:num w:numId="14" w16cid:durableId="1737975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F7"/>
    <w:rsid w:val="00014DC7"/>
    <w:rsid w:val="000648AA"/>
    <w:rsid w:val="001E3A81"/>
    <w:rsid w:val="002248CF"/>
    <w:rsid w:val="002F7E70"/>
    <w:rsid w:val="003825CC"/>
    <w:rsid w:val="00415E1B"/>
    <w:rsid w:val="004F7FB3"/>
    <w:rsid w:val="00507041"/>
    <w:rsid w:val="00546010"/>
    <w:rsid w:val="007527AC"/>
    <w:rsid w:val="00777E5D"/>
    <w:rsid w:val="007A50F7"/>
    <w:rsid w:val="00B546F7"/>
    <w:rsid w:val="00CD4565"/>
    <w:rsid w:val="00E2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9F71F"/>
  <w15:chartTrackingRefBased/>
  <w15:docId w15:val="{77B08CC7-27B9-4697-AC96-E5CA40DC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F7"/>
    <w:pPr>
      <w:spacing w:line="259" w:lineRule="auto"/>
    </w:pPr>
    <w:rPr>
      <w:sz w:val="22"/>
      <w:szCs w:val="22"/>
    </w:rPr>
  </w:style>
  <w:style w:type="paragraph" w:styleId="Heading1">
    <w:name w:val="heading 1"/>
    <w:basedOn w:val="Normal"/>
    <w:next w:val="Normal"/>
    <w:link w:val="Heading1Char"/>
    <w:uiPriority w:val="9"/>
    <w:qFormat/>
    <w:rsid w:val="00B54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6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6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6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6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6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6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6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6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6F7"/>
    <w:rPr>
      <w:rFonts w:eastAsiaTheme="majorEastAsia" w:cstheme="majorBidi"/>
      <w:color w:val="272727" w:themeColor="text1" w:themeTint="D8"/>
    </w:rPr>
  </w:style>
  <w:style w:type="paragraph" w:styleId="Title">
    <w:name w:val="Title"/>
    <w:basedOn w:val="Normal"/>
    <w:next w:val="Normal"/>
    <w:link w:val="TitleChar"/>
    <w:uiPriority w:val="10"/>
    <w:qFormat/>
    <w:rsid w:val="00B54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6F7"/>
    <w:pPr>
      <w:spacing w:before="160"/>
      <w:jc w:val="center"/>
    </w:pPr>
    <w:rPr>
      <w:i/>
      <w:iCs/>
      <w:color w:val="404040" w:themeColor="text1" w:themeTint="BF"/>
    </w:rPr>
  </w:style>
  <w:style w:type="character" w:customStyle="1" w:styleId="QuoteChar">
    <w:name w:val="Quote Char"/>
    <w:basedOn w:val="DefaultParagraphFont"/>
    <w:link w:val="Quote"/>
    <w:uiPriority w:val="29"/>
    <w:rsid w:val="00B546F7"/>
    <w:rPr>
      <w:i/>
      <w:iCs/>
      <w:color w:val="404040" w:themeColor="text1" w:themeTint="BF"/>
    </w:rPr>
  </w:style>
  <w:style w:type="paragraph" w:styleId="ListParagraph">
    <w:name w:val="List Paragraph"/>
    <w:basedOn w:val="Normal"/>
    <w:uiPriority w:val="34"/>
    <w:qFormat/>
    <w:rsid w:val="00B546F7"/>
    <w:pPr>
      <w:ind w:left="720"/>
      <w:contextualSpacing/>
    </w:pPr>
  </w:style>
  <w:style w:type="character" w:styleId="IntenseEmphasis">
    <w:name w:val="Intense Emphasis"/>
    <w:basedOn w:val="DefaultParagraphFont"/>
    <w:uiPriority w:val="21"/>
    <w:qFormat/>
    <w:rsid w:val="00B546F7"/>
    <w:rPr>
      <w:i/>
      <w:iCs/>
      <w:color w:val="2F5496" w:themeColor="accent1" w:themeShade="BF"/>
    </w:rPr>
  </w:style>
  <w:style w:type="paragraph" w:styleId="IntenseQuote">
    <w:name w:val="Intense Quote"/>
    <w:basedOn w:val="Normal"/>
    <w:next w:val="Normal"/>
    <w:link w:val="IntenseQuoteChar"/>
    <w:uiPriority w:val="30"/>
    <w:qFormat/>
    <w:rsid w:val="00B54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6F7"/>
    <w:rPr>
      <w:i/>
      <w:iCs/>
      <w:color w:val="2F5496" w:themeColor="accent1" w:themeShade="BF"/>
    </w:rPr>
  </w:style>
  <w:style w:type="character" w:styleId="IntenseReference">
    <w:name w:val="Intense Reference"/>
    <w:basedOn w:val="DefaultParagraphFont"/>
    <w:uiPriority w:val="32"/>
    <w:qFormat/>
    <w:rsid w:val="00B546F7"/>
    <w:rPr>
      <w:b/>
      <w:bCs/>
      <w:smallCaps/>
      <w:color w:val="2F5496" w:themeColor="accent1" w:themeShade="BF"/>
      <w:spacing w:val="5"/>
    </w:rPr>
  </w:style>
  <w:style w:type="paragraph" w:styleId="Header">
    <w:name w:val="header"/>
    <w:basedOn w:val="Normal"/>
    <w:link w:val="HeaderChar"/>
    <w:uiPriority w:val="99"/>
    <w:unhideWhenUsed/>
    <w:rsid w:val="00B54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6F7"/>
    <w:rPr>
      <w:sz w:val="22"/>
      <w:szCs w:val="22"/>
    </w:rPr>
  </w:style>
  <w:style w:type="paragraph" w:styleId="Footer">
    <w:name w:val="footer"/>
    <w:basedOn w:val="Normal"/>
    <w:link w:val="FooterChar"/>
    <w:uiPriority w:val="99"/>
    <w:unhideWhenUsed/>
    <w:rsid w:val="00B54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6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50085">
      <w:bodyDiv w:val="1"/>
      <w:marLeft w:val="0"/>
      <w:marRight w:val="0"/>
      <w:marTop w:val="0"/>
      <w:marBottom w:val="0"/>
      <w:divBdr>
        <w:top w:val="none" w:sz="0" w:space="0" w:color="auto"/>
        <w:left w:val="none" w:sz="0" w:space="0" w:color="auto"/>
        <w:bottom w:val="none" w:sz="0" w:space="0" w:color="auto"/>
        <w:right w:val="none" w:sz="0" w:space="0" w:color="auto"/>
      </w:divBdr>
    </w:div>
    <w:div w:id="227960466">
      <w:bodyDiv w:val="1"/>
      <w:marLeft w:val="0"/>
      <w:marRight w:val="0"/>
      <w:marTop w:val="0"/>
      <w:marBottom w:val="0"/>
      <w:divBdr>
        <w:top w:val="none" w:sz="0" w:space="0" w:color="auto"/>
        <w:left w:val="none" w:sz="0" w:space="0" w:color="auto"/>
        <w:bottom w:val="none" w:sz="0" w:space="0" w:color="auto"/>
        <w:right w:val="none" w:sz="0" w:space="0" w:color="auto"/>
      </w:divBdr>
    </w:div>
    <w:div w:id="332882569">
      <w:bodyDiv w:val="1"/>
      <w:marLeft w:val="0"/>
      <w:marRight w:val="0"/>
      <w:marTop w:val="0"/>
      <w:marBottom w:val="0"/>
      <w:divBdr>
        <w:top w:val="none" w:sz="0" w:space="0" w:color="auto"/>
        <w:left w:val="none" w:sz="0" w:space="0" w:color="auto"/>
        <w:bottom w:val="none" w:sz="0" w:space="0" w:color="auto"/>
        <w:right w:val="none" w:sz="0" w:space="0" w:color="auto"/>
      </w:divBdr>
    </w:div>
    <w:div w:id="351107809">
      <w:bodyDiv w:val="1"/>
      <w:marLeft w:val="0"/>
      <w:marRight w:val="0"/>
      <w:marTop w:val="0"/>
      <w:marBottom w:val="0"/>
      <w:divBdr>
        <w:top w:val="none" w:sz="0" w:space="0" w:color="auto"/>
        <w:left w:val="none" w:sz="0" w:space="0" w:color="auto"/>
        <w:bottom w:val="none" w:sz="0" w:space="0" w:color="auto"/>
        <w:right w:val="none" w:sz="0" w:space="0" w:color="auto"/>
      </w:divBdr>
    </w:div>
    <w:div w:id="400835286">
      <w:bodyDiv w:val="1"/>
      <w:marLeft w:val="0"/>
      <w:marRight w:val="0"/>
      <w:marTop w:val="0"/>
      <w:marBottom w:val="0"/>
      <w:divBdr>
        <w:top w:val="none" w:sz="0" w:space="0" w:color="auto"/>
        <w:left w:val="none" w:sz="0" w:space="0" w:color="auto"/>
        <w:bottom w:val="none" w:sz="0" w:space="0" w:color="auto"/>
        <w:right w:val="none" w:sz="0" w:space="0" w:color="auto"/>
      </w:divBdr>
    </w:div>
    <w:div w:id="512187241">
      <w:bodyDiv w:val="1"/>
      <w:marLeft w:val="0"/>
      <w:marRight w:val="0"/>
      <w:marTop w:val="0"/>
      <w:marBottom w:val="0"/>
      <w:divBdr>
        <w:top w:val="none" w:sz="0" w:space="0" w:color="auto"/>
        <w:left w:val="none" w:sz="0" w:space="0" w:color="auto"/>
        <w:bottom w:val="none" w:sz="0" w:space="0" w:color="auto"/>
        <w:right w:val="none" w:sz="0" w:space="0" w:color="auto"/>
      </w:divBdr>
    </w:div>
    <w:div w:id="666638541">
      <w:bodyDiv w:val="1"/>
      <w:marLeft w:val="0"/>
      <w:marRight w:val="0"/>
      <w:marTop w:val="0"/>
      <w:marBottom w:val="0"/>
      <w:divBdr>
        <w:top w:val="none" w:sz="0" w:space="0" w:color="auto"/>
        <w:left w:val="none" w:sz="0" w:space="0" w:color="auto"/>
        <w:bottom w:val="none" w:sz="0" w:space="0" w:color="auto"/>
        <w:right w:val="none" w:sz="0" w:space="0" w:color="auto"/>
      </w:divBdr>
    </w:div>
    <w:div w:id="1056078853">
      <w:bodyDiv w:val="1"/>
      <w:marLeft w:val="0"/>
      <w:marRight w:val="0"/>
      <w:marTop w:val="0"/>
      <w:marBottom w:val="0"/>
      <w:divBdr>
        <w:top w:val="none" w:sz="0" w:space="0" w:color="auto"/>
        <w:left w:val="none" w:sz="0" w:space="0" w:color="auto"/>
        <w:bottom w:val="none" w:sz="0" w:space="0" w:color="auto"/>
        <w:right w:val="none" w:sz="0" w:space="0" w:color="auto"/>
      </w:divBdr>
    </w:div>
    <w:div w:id="1060252262">
      <w:bodyDiv w:val="1"/>
      <w:marLeft w:val="0"/>
      <w:marRight w:val="0"/>
      <w:marTop w:val="0"/>
      <w:marBottom w:val="0"/>
      <w:divBdr>
        <w:top w:val="none" w:sz="0" w:space="0" w:color="auto"/>
        <w:left w:val="none" w:sz="0" w:space="0" w:color="auto"/>
        <w:bottom w:val="none" w:sz="0" w:space="0" w:color="auto"/>
        <w:right w:val="none" w:sz="0" w:space="0" w:color="auto"/>
      </w:divBdr>
    </w:div>
    <w:div w:id="1176269307">
      <w:bodyDiv w:val="1"/>
      <w:marLeft w:val="0"/>
      <w:marRight w:val="0"/>
      <w:marTop w:val="0"/>
      <w:marBottom w:val="0"/>
      <w:divBdr>
        <w:top w:val="none" w:sz="0" w:space="0" w:color="auto"/>
        <w:left w:val="none" w:sz="0" w:space="0" w:color="auto"/>
        <w:bottom w:val="none" w:sz="0" w:space="0" w:color="auto"/>
        <w:right w:val="none" w:sz="0" w:space="0" w:color="auto"/>
      </w:divBdr>
    </w:div>
    <w:div w:id="1384981965">
      <w:bodyDiv w:val="1"/>
      <w:marLeft w:val="0"/>
      <w:marRight w:val="0"/>
      <w:marTop w:val="0"/>
      <w:marBottom w:val="0"/>
      <w:divBdr>
        <w:top w:val="none" w:sz="0" w:space="0" w:color="auto"/>
        <w:left w:val="none" w:sz="0" w:space="0" w:color="auto"/>
        <w:bottom w:val="none" w:sz="0" w:space="0" w:color="auto"/>
        <w:right w:val="none" w:sz="0" w:space="0" w:color="auto"/>
      </w:divBdr>
    </w:div>
    <w:div w:id="1508442470">
      <w:bodyDiv w:val="1"/>
      <w:marLeft w:val="0"/>
      <w:marRight w:val="0"/>
      <w:marTop w:val="0"/>
      <w:marBottom w:val="0"/>
      <w:divBdr>
        <w:top w:val="none" w:sz="0" w:space="0" w:color="auto"/>
        <w:left w:val="none" w:sz="0" w:space="0" w:color="auto"/>
        <w:bottom w:val="none" w:sz="0" w:space="0" w:color="auto"/>
        <w:right w:val="none" w:sz="0" w:space="0" w:color="auto"/>
      </w:divBdr>
    </w:div>
    <w:div w:id="1610312124">
      <w:bodyDiv w:val="1"/>
      <w:marLeft w:val="0"/>
      <w:marRight w:val="0"/>
      <w:marTop w:val="0"/>
      <w:marBottom w:val="0"/>
      <w:divBdr>
        <w:top w:val="none" w:sz="0" w:space="0" w:color="auto"/>
        <w:left w:val="none" w:sz="0" w:space="0" w:color="auto"/>
        <w:bottom w:val="none" w:sz="0" w:space="0" w:color="auto"/>
        <w:right w:val="none" w:sz="0" w:space="0" w:color="auto"/>
      </w:divBdr>
    </w:div>
    <w:div w:id="1658457183">
      <w:bodyDiv w:val="1"/>
      <w:marLeft w:val="0"/>
      <w:marRight w:val="0"/>
      <w:marTop w:val="0"/>
      <w:marBottom w:val="0"/>
      <w:divBdr>
        <w:top w:val="none" w:sz="0" w:space="0" w:color="auto"/>
        <w:left w:val="none" w:sz="0" w:space="0" w:color="auto"/>
        <w:bottom w:val="none" w:sz="0" w:space="0" w:color="auto"/>
        <w:right w:val="none" w:sz="0" w:space="0" w:color="auto"/>
      </w:divBdr>
    </w:div>
    <w:div w:id="1839422308">
      <w:bodyDiv w:val="1"/>
      <w:marLeft w:val="0"/>
      <w:marRight w:val="0"/>
      <w:marTop w:val="0"/>
      <w:marBottom w:val="0"/>
      <w:divBdr>
        <w:top w:val="none" w:sz="0" w:space="0" w:color="auto"/>
        <w:left w:val="none" w:sz="0" w:space="0" w:color="auto"/>
        <w:bottom w:val="none" w:sz="0" w:space="0" w:color="auto"/>
        <w:right w:val="none" w:sz="0" w:space="0" w:color="auto"/>
      </w:divBdr>
    </w:div>
    <w:div w:id="18858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5500</Words>
  <Characters>31354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2025-04-15T02:49:00Z</dcterms:created>
  <dcterms:modified xsi:type="dcterms:W3CDTF">2025-04-15T03:06:00Z</dcterms:modified>
</cp:coreProperties>
</file>