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1A01" w14:textId="77777777" w:rsidR="00E21B27" w:rsidRDefault="00E21B27" w:rsidP="00E21B27">
      <w:pPr>
        <w:pStyle w:val="ADUFEEREPORT"/>
      </w:pPr>
      <w:r>
        <w:rPr>
          <w:noProof/>
        </w:rPr>
        <w:drawing>
          <wp:inline distT="0" distB="0" distL="0" distR="0" wp14:anchorId="7A3FE7FB" wp14:editId="440BD747">
            <wp:extent cx="1333500" cy="1162050"/>
            <wp:effectExtent l="0" t="0" r="0" b="0"/>
            <wp:docPr id="1" name="Picture 1" descr="IMG-20161129-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1129-WA00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inline>
        </w:drawing>
      </w:r>
    </w:p>
    <w:p w14:paraId="0E326CBC" w14:textId="77777777" w:rsidR="00E21B27" w:rsidRPr="00AE23FF" w:rsidRDefault="00E21B27" w:rsidP="00E21B27">
      <w:pPr>
        <w:jc w:val="center"/>
        <w:rPr>
          <w:rFonts w:ascii="Times New Roman" w:hAnsi="Times New Roman"/>
          <w:sz w:val="40"/>
        </w:rPr>
      </w:pPr>
      <w:r w:rsidRPr="00AE23FF">
        <w:rPr>
          <w:rFonts w:ascii="Times New Roman" w:hAnsi="Times New Roman"/>
          <w:sz w:val="40"/>
        </w:rPr>
        <w:t>TECHNICAL REPORT ON STUDENT INDUSTRIAL WORK EXPERIENNCE SCHEME (SIWES)</w:t>
      </w:r>
    </w:p>
    <w:p w14:paraId="3F823001" w14:textId="77777777" w:rsidR="00E21B27" w:rsidRPr="00AE23FF" w:rsidRDefault="00E21B27" w:rsidP="00E21B27">
      <w:pPr>
        <w:tabs>
          <w:tab w:val="left" w:pos="3435"/>
        </w:tabs>
        <w:rPr>
          <w:rFonts w:ascii="Times New Roman" w:hAnsi="Times New Roman"/>
          <w:b/>
          <w:sz w:val="30"/>
        </w:rPr>
      </w:pPr>
      <w:r>
        <w:rPr>
          <w:rFonts w:ascii="Times New Roman" w:hAnsi="Times New Roman"/>
          <w:b/>
          <w:sz w:val="30"/>
        </w:rPr>
        <w:tab/>
      </w:r>
    </w:p>
    <w:p w14:paraId="007869B0" w14:textId="77777777" w:rsidR="00E21B27" w:rsidRPr="00AE23FF" w:rsidRDefault="00E21B27" w:rsidP="00E21B27">
      <w:pPr>
        <w:jc w:val="center"/>
        <w:rPr>
          <w:rFonts w:ascii="Times New Roman" w:hAnsi="Times New Roman"/>
          <w:b/>
          <w:sz w:val="30"/>
        </w:rPr>
      </w:pPr>
    </w:p>
    <w:p w14:paraId="267B37D1"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UNDERTAKEN AT</w:t>
      </w:r>
    </w:p>
    <w:p w14:paraId="60190D37" w14:textId="77777777" w:rsidR="00E21B27" w:rsidRPr="00AA0B86" w:rsidRDefault="00E21B27" w:rsidP="00E21B27">
      <w:pPr>
        <w:jc w:val="center"/>
        <w:rPr>
          <w:rFonts w:ascii="Times New Roman" w:hAnsi="Times New Roman"/>
          <w:b/>
          <w:sz w:val="28"/>
          <w:szCs w:val="28"/>
        </w:rPr>
      </w:pPr>
    </w:p>
    <w:p w14:paraId="3C1CD67A" w14:textId="45C6D0BE" w:rsidR="00E21B27" w:rsidRPr="00AA0B86" w:rsidRDefault="000C1AE0" w:rsidP="00E21B27">
      <w:pPr>
        <w:jc w:val="center"/>
        <w:rPr>
          <w:rFonts w:ascii="Times New Roman" w:hAnsi="Times New Roman"/>
          <w:b/>
          <w:sz w:val="26"/>
        </w:rPr>
      </w:pPr>
      <w:r>
        <w:rPr>
          <w:rFonts w:ascii="Times New Roman" w:hAnsi="Times New Roman"/>
          <w:b/>
          <w:sz w:val="26"/>
        </w:rPr>
        <w:t>NEW DAY HOSPITAL, BEHIND HOSSANA RESTURANT, OWODE ACADEMY AREA, IBADAN.</w:t>
      </w:r>
    </w:p>
    <w:p w14:paraId="395CE03C" w14:textId="5EF2922E" w:rsidR="00E21B27" w:rsidRPr="00AA0B86" w:rsidRDefault="00AA0B86" w:rsidP="00E21B27">
      <w:pPr>
        <w:tabs>
          <w:tab w:val="left" w:pos="5770"/>
        </w:tabs>
        <w:rPr>
          <w:rFonts w:ascii="Times New Roman" w:hAnsi="Times New Roman"/>
          <w:b/>
          <w:sz w:val="28"/>
          <w:szCs w:val="28"/>
        </w:rPr>
      </w:pPr>
      <w:r w:rsidRPr="00AA0B86">
        <w:rPr>
          <w:rFonts w:ascii="Times New Roman" w:hAnsi="Times New Roman"/>
          <w:b/>
          <w:sz w:val="28"/>
          <w:szCs w:val="28"/>
        </w:rPr>
        <w:tab/>
      </w:r>
    </w:p>
    <w:p w14:paraId="3B133670" w14:textId="04428676" w:rsidR="00E21B27" w:rsidRPr="00AA0B86" w:rsidRDefault="000C1AE0" w:rsidP="00E21B27">
      <w:pPr>
        <w:ind w:left="1440" w:firstLine="720"/>
        <w:rPr>
          <w:rFonts w:ascii="Times New Roman" w:hAnsi="Times New Roman"/>
          <w:b/>
          <w:sz w:val="28"/>
          <w:szCs w:val="28"/>
        </w:rPr>
      </w:pPr>
      <w:r>
        <w:rPr>
          <w:rFonts w:ascii="Times New Roman" w:hAnsi="Times New Roman"/>
          <w:b/>
          <w:sz w:val="28"/>
          <w:szCs w:val="28"/>
        </w:rPr>
        <w:t>SALAWUDEEN OPEYEMI ROFIAT</w:t>
      </w:r>
    </w:p>
    <w:p w14:paraId="6B1C3BF4" w14:textId="43DD3054" w:rsidR="00E21B27" w:rsidRPr="00AA0B86" w:rsidRDefault="00AA0B86" w:rsidP="00E21B27">
      <w:pPr>
        <w:rPr>
          <w:rFonts w:ascii="Times New Roman" w:hAnsi="Times New Roman"/>
          <w:b/>
          <w:sz w:val="32"/>
          <w:szCs w:val="32"/>
        </w:rPr>
      </w:pPr>
      <w:r w:rsidRPr="00AA0B86">
        <w:rPr>
          <w:rFonts w:ascii="Times New Roman" w:hAnsi="Times New Roman"/>
          <w:b/>
          <w:sz w:val="28"/>
          <w:szCs w:val="28"/>
        </w:rPr>
        <w:t xml:space="preserve">                        </w:t>
      </w:r>
      <w:r w:rsidRPr="00AA0B86">
        <w:rPr>
          <w:rFonts w:ascii="Times New Roman" w:hAnsi="Times New Roman"/>
          <w:b/>
          <w:sz w:val="28"/>
          <w:szCs w:val="28"/>
        </w:rPr>
        <w:tab/>
      </w:r>
      <w:r w:rsidRPr="00AA0B86">
        <w:rPr>
          <w:rFonts w:ascii="Times New Roman" w:hAnsi="Times New Roman"/>
          <w:b/>
          <w:sz w:val="28"/>
          <w:szCs w:val="28"/>
        </w:rPr>
        <w:tab/>
        <w:t xml:space="preserve"> </w:t>
      </w:r>
      <w:r w:rsidRPr="00AA0B86">
        <w:rPr>
          <w:rFonts w:ascii="Times New Roman" w:hAnsi="Times New Roman"/>
          <w:b/>
          <w:sz w:val="30"/>
        </w:rPr>
        <w:t>ND/23/SLT/PT/0</w:t>
      </w:r>
      <w:r w:rsidR="000C1AE0">
        <w:rPr>
          <w:rFonts w:ascii="Times New Roman" w:hAnsi="Times New Roman"/>
          <w:b/>
          <w:sz w:val="30"/>
        </w:rPr>
        <w:t>600</w:t>
      </w:r>
    </w:p>
    <w:p w14:paraId="3534F49B" w14:textId="77777777" w:rsidR="00E21B27" w:rsidRPr="00AE23FF" w:rsidRDefault="00E21B27" w:rsidP="00E21B27">
      <w:pPr>
        <w:jc w:val="center"/>
        <w:rPr>
          <w:rFonts w:ascii="Times New Roman" w:hAnsi="Times New Roman"/>
          <w:b/>
          <w:sz w:val="30"/>
          <w:szCs w:val="24"/>
        </w:rPr>
      </w:pPr>
      <w:r w:rsidRPr="00AE23FF">
        <w:rPr>
          <w:rFonts w:ascii="Times New Roman" w:hAnsi="Times New Roman"/>
          <w:b/>
          <w:sz w:val="30"/>
        </w:rPr>
        <w:t xml:space="preserve"> </w:t>
      </w:r>
    </w:p>
    <w:p w14:paraId="4B98A69D"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SUBMITTED TO THE DEPARTMENT OF SCIENCE LABORATORY TECHNOLOGY, INSTITUTE OF APPLIED SCIENCES (IAS), KWARA STATE POLYTECHNIC, ILORIN.</w:t>
      </w:r>
    </w:p>
    <w:p w14:paraId="3A3CB9BD" w14:textId="77777777" w:rsidR="00E21B27" w:rsidRPr="00AE23FF" w:rsidRDefault="00E21B27" w:rsidP="00E21B27">
      <w:pPr>
        <w:jc w:val="center"/>
        <w:rPr>
          <w:rFonts w:ascii="Times New Roman" w:hAnsi="Times New Roman"/>
          <w:b/>
          <w:sz w:val="30"/>
        </w:rPr>
      </w:pPr>
    </w:p>
    <w:p w14:paraId="46AE664B" w14:textId="77777777" w:rsidR="00E21B27" w:rsidRPr="00AE23FF" w:rsidRDefault="00E21B27" w:rsidP="00E21B27">
      <w:pPr>
        <w:rPr>
          <w:rFonts w:ascii="Times New Roman" w:hAnsi="Times New Roman"/>
          <w:b/>
          <w:sz w:val="30"/>
        </w:rPr>
      </w:pPr>
    </w:p>
    <w:p w14:paraId="2B9734E6"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 xml:space="preserve">IN PARTIAL FULFILLMENT FOR THE REQUIREMENT OF THE AWARD OF NATIONAL DIPLOMA IN </w:t>
      </w:r>
    </w:p>
    <w:p w14:paraId="62D51360" w14:textId="77777777" w:rsidR="00E21B27" w:rsidRPr="00AE23FF" w:rsidRDefault="00E21B27" w:rsidP="00E21B27">
      <w:pPr>
        <w:jc w:val="center"/>
        <w:rPr>
          <w:rFonts w:ascii="Times New Roman" w:hAnsi="Times New Roman"/>
          <w:b/>
          <w:sz w:val="30"/>
        </w:rPr>
      </w:pPr>
      <w:r w:rsidRPr="00AE23FF">
        <w:rPr>
          <w:rFonts w:ascii="Times New Roman" w:hAnsi="Times New Roman"/>
          <w:b/>
          <w:sz w:val="30"/>
        </w:rPr>
        <w:t>SCIENCE LABORATORY TECHNOLOGY</w:t>
      </w:r>
    </w:p>
    <w:p w14:paraId="23553014" w14:textId="77777777" w:rsidR="00E21B27" w:rsidRPr="00AE23FF" w:rsidRDefault="00E21B27" w:rsidP="00E21B27">
      <w:pPr>
        <w:jc w:val="center"/>
        <w:rPr>
          <w:rFonts w:ascii="Times New Roman" w:hAnsi="Times New Roman"/>
          <w:b/>
          <w:sz w:val="30"/>
        </w:rPr>
      </w:pPr>
    </w:p>
    <w:p w14:paraId="16223FD1" w14:textId="77777777" w:rsidR="00E21B27" w:rsidRPr="00AE23FF" w:rsidRDefault="00E21B27" w:rsidP="00E21B27">
      <w:pPr>
        <w:jc w:val="center"/>
        <w:rPr>
          <w:rFonts w:ascii="Times New Roman" w:hAnsi="Times New Roman"/>
          <w:b/>
          <w:sz w:val="30"/>
        </w:rPr>
      </w:pPr>
    </w:p>
    <w:p w14:paraId="3AF6F284" w14:textId="77777777" w:rsidR="00E21B27" w:rsidRPr="00AE23FF" w:rsidRDefault="00E21B27" w:rsidP="00E21B27">
      <w:pPr>
        <w:rPr>
          <w:rFonts w:ascii="Times New Roman" w:hAnsi="Times New Roman"/>
          <w:b/>
          <w:sz w:val="30"/>
        </w:rPr>
      </w:pPr>
    </w:p>
    <w:p w14:paraId="2EC297A2" w14:textId="77777777" w:rsidR="00E21B27" w:rsidRPr="00AE23FF" w:rsidRDefault="00E21B27" w:rsidP="00E21B27">
      <w:pPr>
        <w:spacing w:after="200" w:line="360" w:lineRule="auto"/>
        <w:jc w:val="center"/>
        <w:rPr>
          <w:rFonts w:ascii="Times New Roman" w:hAnsi="Times New Roman"/>
          <w:b/>
          <w:sz w:val="30"/>
        </w:rPr>
        <w:sectPr w:rsidR="00E21B27" w:rsidRPr="00AE23FF" w:rsidSect="00E21B27">
          <w:pgSz w:w="11909" w:h="16834"/>
          <w:pgMar w:top="1440" w:right="1440" w:bottom="1440" w:left="1584" w:header="720" w:footer="720" w:gutter="0"/>
          <w:pgBorders w:display="firstPage" w:offsetFrom="page">
            <w:top w:val="single" w:sz="4" w:space="24" w:color="auto"/>
            <w:left w:val="single" w:sz="4" w:space="24" w:color="auto"/>
            <w:bottom w:val="single" w:sz="4" w:space="24" w:color="auto"/>
            <w:right w:val="single" w:sz="4" w:space="24" w:color="auto"/>
          </w:pgBorders>
          <w:cols w:space="720"/>
        </w:sectPr>
      </w:pPr>
      <w:r>
        <w:rPr>
          <w:rFonts w:ascii="Times New Roman" w:hAnsi="Times New Roman"/>
          <w:b/>
          <w:sz w:val="30"/>
        </w:rPr>
        <w:t>AUGUST TO NOVEMBER, 2024</w:t>
      </w:r>
    </w:p>
    <w:p w14:paraId="559ACA16" w14:textId="77777777" w:rsidR="00E21B27" w:rsidRPr="00473D25" w:rsidRDefault="00E21B27" w:rsidP="00E21B27">
      <w:pPr>
        <w:spacing w:line="360" w:lineRule="auto"/>
        <w:jc w:val="center"/>
        <w:rPr>
          <w:rFonts w:ascii="Times New Roman" w:hAnsi="Times New Roman"/>
          <w:b/>
          <w:sz w:val="26"/>
          <w:szCs w:val="26"/>
        </w:rPr>
      </w:pPr>
      <w:r w:rsidRPr="00473D25">
        <w:rPr>
          <w:rFonts w:ascii="Times New Roman" w:hAnsi="Times New Roman"/>
          <w:b/>
          <w:sz w:val="26"/>
          <w:szCs w:val="26"/>
        </w:rPr>
        <w:lastRenderedPageBreak/>
        <w:t>CHAPTER ONE</w:t>
      </w:r>
    </w:p>
    <w:p w14:paraId="2E4793D2"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1.0</w:t>
      </w:r>
      <w:r>
        <w:rPr>
          <w:rFonts w:ascii="Times New Roman" w:hAnsi="Times New Roman"/>
          <w:b/>
          <w:sz w:val="26"/>
          <w:szCs w:val="26"/>
        </w:rPr>
        <w:tab/>
      </w:r>
      <w:r w:rsidRPr="00473D25">
        <w:rPr>
          <w:rFonts w:ascii="Times New Roman" w:hAnsi="Times New Roman"/>
          <w:b/>
          <w:sz w:val="26"/>
          <w:szCs w:val="26"/>
        </w:rPr>
        <w:t>INTRODUCTION TO SIWES</w:t>
      </w:r>
    </w:p>
    <w:p w14:paraId="0AFEB35D"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Student Industrial Work Experienced Scheme (SIWES) was established to solve the problem of lack of adequate practical skills needed for employment industries by Nigeria graduates of higher institutions (especially Polytechnic ND I – ND II students) in order to improve the theoretical knowledge of students.</w:t>
      </w:r>
    </w:p>
    <w:p w14:paraId="6833A29E"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SIWES is said to be a technical skills and acquisition of knowledge from the organization. It is well a motive that complements the learning which student have acquired in the class room theoretically.</w:t>
      </w:r>
    </w:p>
    <w:p w14:paraId="1FF26B35"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More so, this Industrial Training helps the students to gain more knowledge through detailed observation made through practical works with identifiable machines for analyzing of phenomena within the vicinity of the area studied.</w:t>
      </w:r>
    </w:p>
    <w:p w14:paraId="320781A2"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However, </w:t>
      </w:r>
      <w:r w:rsidRPr="00473D25">
        <w:rPr>
          <w:rFonts w:ascii="Times New Roman" w:hAnsi="Times New Roman"/>
          <w:b/>
          <w:sz w:val="26"/>
          <w:szCs w:val="26"/>
        </w:rPr>
        <w:t>SIWES</w:t>
      </w:r>
      <w:r w:rsidRPr="00473D25">
        <w:rPr>
          <w:rFonts w:ascii="Times New Roman" w:hAnsi="Times New Roman"/>
          <w:sz w:val="26"/>
          <w:szCs w:val="26"/>
        </w:rPr>
        <w:t xml:space="preserve"> exposes students to base on skills necessary for a smooth transition from the class room to the world. It provides student of higher institutions the opportunity of being familiarized to the experienced in handling machinery and equipment which are usually not available in the educational institutions.</w:t>
      </w:r>
    </w:p>
    <w:p w14:paraId="6504F23A"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In other words, it was established to promote and encourage the acquisition of skill in industry and commerce with a few of generating manpower sufficient to meet the needs of Nigeria economy.</w:t>
      </w:r>
    </w:p>
    <w:p w14:paraId="09CD74C3"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Pr="00473D25">
        <w:rPr>
          <w:rFonts w:ascii="Times New Roman" w:hAnsi="Times New Roman"/>
          <w:b/>
          <w:sz w:val="26"/>
          <w:szCs w:val="26"/>
        </w:rPr>
        <w:t>BACKGROUND OF SIWES</w:t>
      </w:r>
    </w:p>
    <w:p w14:paraId="2A05209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The Student Industrial Work Experience Scheme (SIWES) was introduced by the Federal Government of Nigeria in 1973. It is an accepted skills training program which forms part of minimum academic standards in the various degree program for all Nigeria tertiary institutions. It is an effort to bridge the gap existing between theory and practical of engineering and technology, science, agriculture and other professional educational programs in the Nigeria tertiary institutions. It helps to exposes students to machines and equipment. The scheme is a tripartite program involving the students, the tertiary institution and the industry (employers of labor). It funded by the federal government of Nigeria and coordinated by the Industrial Training Fund (ITF).</w:t>
      </w:r>
    </w:p>
    <w:p w14:paraId="21BF8909"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sz w:val="26"/>
          <w:szCs w:val="26"/>
        </w:rPr>
        <w:lastRenderedPageBreak/>
        <w:t>1.2</w:t>
      </w:r>
      <w:r>
        <w:rPr>
          <w:rFonts w:ascii="Times New Roman" w:hAnsi="Times New Roman"/>
          <w:sz w:val="26"/>
          <w:szCs w:val="26"/>
        </w:rPr>
        <w:tab/>
      </w:r>
      <w:r w:rsidRPr="00473D25">
        <w:rPr>
          <w:rFonts w:ascii="Times New Roman" w:hAnsi="Times New Roman"/>
          <w:b/>
          <w:sz w:val="26"/>
          <w:szCs w:val="26"/>
        </w:rPr>
        <w:t>OBJECTIVES OF SIWES</w:t>
      </w:r>
    </w:p>
    <w:p w14:paraId="4BF8EBB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objectives of student industrial work scheme are too specifically:</w:t>
      </w:r>
    </w:p>
    <w:p w14:paraId="2778D12F"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It enables students to know more about his or her course of study.</w:t>
      </w:r>
    </w:p>
    <w:p w14:paraId="60FDC6E6"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Bridge the gap existing between theory and practical in Nigeria institutions.</w:t>
      </w:r>
    </w:p>
    <w:p w14:paraId="02C442B2"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Prepare students for the work situation they are likely to meet after graduation.</w:t>
      </w:r>
    </w:p>
    <w:p w14:paraId="3E3F51AC"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Provide avenue for Nigeria students to acquire industrial skills and experience in their course of study.</w:t>
      </w:r>
    </w:p>
    <w:p w14:paraId="1E2D175E"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Promote the acquisition or pursuit of knowledge.</w:t>
      </w:r>
    </w:p>
    <w:p w14:paraId="42E6407F"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Inculcate in nation the spirit of tolerance of various shades of opinion.</w:t>
      </w:r>
    </w:p>
    <w:p w14:paraId="16452FB1"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Mobilize the public towards the achievement of the natural goals.</w:t>
      </w:r>
    </w:p>
    <w:p w14:paraId="77434DD3" w14:textId="77777777" w:rsidR="00E21B27" w:rsidRPr="00473D25" w:rsidRDefault="00E21B27" w:rsidP="00E21B27">
      <w:pPr>
        <w:pStyle w:val="ListParagraph"/>
        <w:numPr>
          <w:ilvl w:val="0"/>
          <w:numId w:val="1"/>
        </w:numPr>
        <w:spacing w:after="200" w:line="360" w:lineRule="auto"/>
        <w:jc w:val="both"/>
        <w:rPr>
          <w:rFonts w:ascii="Times New Roman" w:hAnsi="Times New Roman"/>
          <w:sz w:val="26"/>
          <w:szCs w:val="26"/>
        </w:rPr>
      </w:pPr>
      <w:r w:rsidRPr="00473D25">
        <w:rPr>
          <w:rFonts w:ascii="Times New Roman" w:hAnsi="Times New Roman"/>
          <w:sz w:val="26"/>
          <w:szCs w:val="26"/>
        </w:rPr>
        <w:t>Promote the spirit of self-reliance and engender the development of indigenous and appropriate technology.</w:t>
      </w:r>
    </w:p>
    <w:p w14:paraId="4EB615B7" w14:textId="77777777" w:rsidR="00E21B27" w:rsidRPr="00473D25" w:rsidRDefault="00E21B27" w:rsidP="00E21B27">
      <w:pPr>
        <w:spacing w:line="360" w:lineRule="auto"/>
        <w:jc w:val="center"/>
        <w:rPr>
          <w:rFonts w:ascii="Times New Roman" w:hAnsi="Times New Roman"/>
          <w:b/>
          <w:sz w:val="26"/>
          <w:szCs w:val="26"/>
        </w:rPr>
      </w:pPr>
      <w:r w:rsidRPr="00473D25">
        <w:rPr>
          <w:rFonts w:ascii="Times New Roman" w:hAnsi="Times New Roman"/>
          <w:sz w:val="26"/>
          <w:szCs w:val="26"/>
        </w:rPr>
        <w:br w:type="page"/>
      </w:r>
      <w:r w:rsidRPr="00473D25">
        <w:rPr>
          <w:rFonts w:ascii="Times New Roman" w:hAnsi="Times New Roman"/>
          <w:b/>
          <w:sz w:val="26"/>
          <w:szCs w:val="26"/>
        </w:rPr>
        <w:lastRenderedPageBreak/>
        <w:t>CHAPTER TWO</w:t>
      </w:r>
    </w:p>
    <w:p w14:paraId="3A6BDCAE"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2.0</w:t>
      </w:r>
      <w:r>
        <w:rPr>
          <w:rFonts w:ascii="Times New Roman" w:hAnsi="Times New Roman"/>
          <w:b/>
          <w:sz w:val="26"/>
          <w:szCs w:val="26"/>
        </w:rPr>
        <w:tab/>
      </w:r>
      <w:r w:rsidRPr="00473D25">
        <w:rPr>
          <w:rFonts w:ascii="Times New Roman" w:hAnsi="Times New Roman"/>
          <w:b/>
          <w:sz w:val="26"/>
          <w:szCs w:val="26"/>
        </w:rPr>
        <w:t>SAFETY LABORATORY PRACTICE</w:t>
      </w:r>
    </w:p>
    <w:p w14:paraId="56FDD8D3"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To work in a laboratory, require great safety and care in order to avoid some laboratory hazards and also to preserve the sterilely of specimen and equipment to be used for test and analysis. Specimens that are brought into the laboratory are highly infections therefore laboratory workers should be very working in the laboratory.</w:t>
      </w:r>
    </w:p>
    <w:p w14:paraId="6373F9C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Here is some of the general laboratory safety that should be taken while working in the laboratory.</w:t>
      </w:r>
    </w:p>
    <w:p w14:paraId="73425368"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Laboratory hand gloves should be worn while handling specimens </w:t>
      </w:r>
    </w:p>
    <w:p w14:paraId="5286B03F"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Laboratory coats should be worn while working</w:t>
      </w:r>
    </w:p>
    <w:p w14:paraId="14243748"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Inoculation needled and </w:t>
      </w:r>
      <w:proofErr w:type="gramStart"/>
      <w:r w:rsidRPr="00473D25">
        <w:rPr>
          <w:rFonts w:ascii="Times New Roman" w:hAnsi="Times New Roman"/>
          <w:sz w:val="26"/>
          <w:szCs w:val="26"/>
        </w:rPr>
        <w:t>wives</w:t>
      </w:r>
      <w:proofErr w:type="gramEnd"/>
      <w:r w:rsidRPr="00473D25">
        <w:rPr>
          <w:rFonts w:ascii="Times New Roman" w:hAnsi="Times New Roman"/>
          <w:sz w:val="26"/>
          <w:szCs w:val="26"/>
        </w:rPr>
        <w:t xml:space="preserve"> loops should be flame to redness before and after inoculation so as to reduce contamination of the culture and working environment.</w:t>
      </w:r>
    </w:p>
    <w:p w14:paraId="4C698931"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Eating, talking and so on is not allowed while working in the laboratory to avoid contamination.</w:t>
      </w:r>
    </w:p>
    <w:p w14:paraId="07C0F3F2"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All incubated cultures and sterile bottles must be labeled properly</w:t>
      </w:r>
    </w:p>
    <w:p w14:paraId="105B47E9"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Used cultures should be collected and destroyed by autoclave </w:t>
      </w:r>
    </w:p>
    <w:p w14:paraId="18E26394" w14:textId="77777777" w:rsidR="00E21B27" w:rsidRPr="00473D25" w:rsidRDefault="00E21B27" w:rsidP="00E21B27">
      <w:pPr>
        <w:pStyle w:val="ListParagraph"/>
        <w:numPr>
          <w:ilvl w:val="0"/>
          <w:numId w:val="2"/>
        </w:numPr>
        <w:spacing w:after="200" w:line="360" w:lineRule="auto"/>
        <w:jc w:val="both"/>
        <w:rPr>
          <w:rFonts w:ascii="Times New Roman" w:hAnsi="Times New Roman"/>
          <w:sz w:val="26"/>
          <w:szCs w:val="26"/>
        </w:rPr>
      </w:pPr>
      <w:r w:rsidRPr="00473D25">
        <w:rPr>
          <w:rFonts w:ascii="Times New Roman" w:hAnsi="Times New Roman"/>
          <w:sz w:val="26"/>
          <w:szCs w:val="26"/>
        </w:rPr>
        <w:t>Hands should be washed after every laboratory work.</w:t>
      </w:r>
    </w:p>
    <w:p w14:paraId="4012E581"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sidRPr="00473D25">
        <w:rPr>
          <w:rFonts w:ascii="Times New Roman" w:hAnsi="Times New Roman"/>
          <w:b/>
          <w:sz w:val="26"/>
          <w:szCs w:val="26"/>
        </w:rPr>
        <w:t>EQUIPMENT AND MACHINES USED IN THE LABORATORY</w:t>
      </w:r>
    </w:p>
    <w:p w14:paraId="2FFB5D4E" w14:textId="77777777" w:rsidR="00E21B27" w:rsidRPr="00473D25" w:rsidRDefault="00E21B27" w:rsidP="00E21B27">
      <w:pPr>
        <w:pStyle w:val="ListParagraph"/>
        <w:spacing w:line="360" w:lineRule="auto"/>
        <w:ind w:left="0"/>
        <w:jc w:val="both"/>
        <w:rPr>
          <w:rFonts w:ascii="Times New Roman" w:hAnsi="Times New Roman"/>
          <w:sz w:val="26"/>
          <w:szCs w:val="26"/>
        </w:rPr>
      </w:pPr>
      <w:r w:rsidRPr="00473D25">
        <w:rPr>
          <w:rFonts w:ascii="Times New Roman" w:hAnsi="Times New Roman"/>
          <w:sz w:val="26"/>
          <w:szCs w:val="26"/>
        </w:rPr>
        <w:t xml:space="preserve">         There are different types of machines and equipment in the laboratory each having its function. Some of which </w:t>
      </w:r>
      <w:proofErr w:type="gramStart"/>
      <w:r w:rsidRPr="00473D25">
        <w:rPr>
          <w:rFonts w:ascii="Times New Roman" w:hAnsi="Times New Roman"/>
          <w:sz w:val="26"/>
          <w:szCs w:val="26"/>
        </w:rPr>
        <w:t>are:-</w:t>
      </w:r>
      <w:proofErr w:type="gramEnd"/>
    </w:p>
    <w:p w14:paraId="59375233"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Universal Plastic Bottles: </w:t>
      </w:r>
      <w:r w:rsidRPr="00473D25">
        <w:rPr>
          <w:rFonts w:ascii="Times New Roman" w:hAnsi="Times New Roman"/>
          <w:sz w:val="26"/>
          <w:szCs w:val="26"/>
        </w:rPr>
        <w:t>It is a bottle used in collections of samples such as stool, urine, blood, semen and so on.</w:t>
      </w:r>
    </w:p>
    <w:p w14:paraId="3A5958B4"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 xml:space="preserve">Autoclave: </w:t>
      </w:r>
      <w:r w:rsidRPr="00473D25">
        <w:rPr>
          <w:rFonts w:ascii="Times New Roman" w:hAnsi="Times New Roman"/>
          <w:sz w:val="26"/>
          <w:szCs w:val="26"/>
        </w:rPr>
        <w:t>It is use for sterilizing and heating solid media at 121</w:t>
      </w:r>
      <w:r w:rsidRPr="00473D25">
        <w:rPr>
          <w:rFonts w:ascii="Times New Roman" w:hAnsi="Times New Roman"/>
          <w:sz w:val="26"/>
          <w:szCs w:val="26"/>
          <w:vertAlign w:val="superscript"/>
        </w:rPr>
        <w:t>o</w:t>
      </w:r>
      <w:r w:rsidRPr="00473D25">
        <w:rPr>
          <w:rFonts w:ascii="Times New Roman" w:hAnsi="Times New Roman"/>
          <w:sz w:val="26"/>
          <w:szCs w:val="26"/>
        </w:rPr>
        <w:t>c for 15 minutes.</w:t>
      </w:r>
    </w:p>
    <w:p w14:paraId="10ACB3A1"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Refrigeration:</w:t>
      </w:r>
      <w:r w:rsidRPr="00473D25">
        <w:rPr>
          <w:rFonts w:ascii="Times New Roman" w:hAnsi="Times New Roman"/>
          <w:sz w:val="26"/>
          <w:szCs w:val="26"/>
        </w:rPr>
        <w:t xml:space="preserve"> it is used for storing, preserving samples </w:t>
      </w:r>
      <w:proofErr w:type="spellStart"/>
      <w:r w:rsidRPr="00473D25">
        <w:rPr>
          <w:rFonts w:ascii="Times New Roman" w:hAnsi="Times New Roman"/>
          <w:sz w:val="26"/>
          <w:szCs w:val="26"/>
        </w:rPr>
        <w:t>defribinated</w:t>
      </w:r>
      <w:proofErr w:type="spellEnd"/>
      <w:r w:rsidRPr="00473D25">
        <w:rPr>
          <w:rFonts w:ascii="Times New Roman" w:hAnsi="Times New Roman"/>
          <w:sz w:val="26"/>
          <w:szCs w:val="26"/>
        </w:rPr>
        <w:t xml:space="preserve"> blood and some urgent liquid solution.</w:t>
      </w:r>
    </w:p>
    <w:p w14:paraId="4C73F0D8" w14:textId="77777777" w:rsidR="00E21B27" w:rsidRPr="00473D25" w:rsidRDefault="00E21B27" w:rsidP="00E21B27">
      <w:pPr>
        <w:pStyle w:val="ListParagraph"/>
        <w:numPr>
          <w:ilvl w:val="0"/>
          <w:numId w:val="3"/>
        </w:numPr>
        <w:spacing w:after="200" w:line="360" w:lineRule="auto"/>
        <w:jc w:val="both"/>
        <w:rPr>
          <w:rFonts w:ascii="Times New Roman" w:hAnsi="Times New Roman"/>
          <w:sz w:val="26"/>
          <w:szCs w:val="26"/>
        </w:rPr>
      </w:pPr>
      <w:r w:rsidRPr="00473D25">
        <w:rPr>
          <w:rFonts w:ascii="Times New Roman" w:hAnsi="Times New Roman"/>
          <w:b/>
          <w:sz w:val="26"/>
          <w:szCs w:val="26"/>
          <w:u w:val="thick"/>
        </w:rPr>
        <w:t>Centrifuge:</w:t>
      </w:r>
      <w:r w:rsidRPr="00473D25">
        <w:rPr>
          <w:rFonts w:ascii="Times New Roman" w:hAnsi="Times New Roman"/>
          <w:sz w:val="26"/>
          <w:szCs w:val="26"/>
        </w:rPr>
        <w:t xml:space="preserve"> It is used for spinning of the fluid at different revolution.</w:t>
      </w:r>
    </w:p>
    <w:p w14:paraId="16EB61A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Two samples are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by the centrifuge.</w:t>
      </w:r>
    </w:p>
    <w:p w14:paraId="5F0D9BE1" w14:textId="77777777" w:rsidR="00E21B27" w:rsidRPr="00473D25" w:rsidRDefault="00E21B27" w:rsidP="00E21B27">
      <w:pPr>
        <w:pStyle w:val="ListParagraph"/>
        <w:numPr>
          <w:ilvl w:val="0"/>
          <w:numId w:val="4"/>
        </w:numPr>
        <w:spacing w:after="200" w:line="360" w:lineRule="auto"/>
        <w:jc w:val="both"/>
        <w:rPr>
          <w:rFonts w:ascii="Times New Roman" w:hAnsi="Times New Roman"/>
          <w:sz w:val="26"/>
          <w:szCs w:val="26"/>
        </w:rPr>
      </w:pPr>
      <w:r w:rsidRPr="00473D25">
        <w:rPr>
          <w:rFonts w:ascii="Times New Roman" w:hAnsi="Times New Roman"/>
          <w:b/>
          <w:sz w:val="26"/>
          <w:szCs w:val="26"/>
        </w:rPr>
        <w:lastRenderedPageBreak/>
        <w:t xml:space="preserve">Blood: </w:t>
      </w:r>
      <w:r w:rsidRPr="00473D25">
        <w:rPr>
          <w:rFonts w:ascii="Times New Roman" w:hAnsi="Times New Roman"/>
          <w:sz w:val="26"/>
          <w:szCs w:val="26"/>
        </w:rPr>
        <w:t xml:space="preserve">Blood sample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the red blood from serum</w:t>
      </w:r>
    </w:p>
    <w:p w14:paraId="2821F5A2" w14:textId="77777777" w:rsidR="00E21B27" w:rsidRPr="00473D25" w:rsidRDefault="00E21B27" w:rsidP="00E21B27">
      <w:pPr>
        <w:pStyle w:val="ListParagraph"/>
        <w:numPr>
          <w:ilvl w:val="0"/>
          <w:numId w:val="4"/>
        </w:numPr>
        <w:spacing w:after="200" w:line="360" w:lineRule="auto"/>
        <w:jc w:val="both"/>
        <w:rPr>
          <w:rFonts w:ascii="Times New Roman" w:hAnsi="Times New Roman"/>
          <w:sz w:val="26"/>
          <w:szCs w:val="26"/>
        </w:rPr>
      </w:pPr>
      <w:r w:rsidRPr="00473D25">
        <w:rPr>
          <w:rFonts w:ascii="Times New Roman" w:hAnsi="Times New Roman"/>
          <w:b/>
          <w:sz w:val="26"/>
          <w:szCs w:val="26"/>
        </w:rPr>
        <w:t>Urine:</w:t>
      </w:r>
      <w:r w:rsidRPr="00473D25">
        <w:rPr>
          <w:rFonts w:ascii="Times New Roman" w:hAnsi="Times New Roman"/>
          <w:sz w:val="26"/>
          <w:szCs w:val="26"/>
        </w:rPr>
        <w:t xml:space="preserve"> is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to separate supernatant from deposit.</w:t>
      </w:r>
    </w:p>
    <w:p w14:paraId="39D91B19"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Incubator: </w:t>
      </w:r>
      <w:r w:rsidRPr="00473D25">
        <w:rPr>
          <w:rFonts w:ascii="Times New Roman" w:hAnsi="Times New Roman"/>
          <w:sz w:val="26"/>
          <w:szCs w:val="26"/>
        </w:rPr>
        <w:t>It is used for micro-organism cultured on various media and it serves as artificial growing environment for micro-organism.</w:t>
      </w:r>
    </w:p>
    <w:p w14:paraId="58F1605A"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Microscope:</w:t>
      </w:r>
      <w:r w:rsidRPr="00473D25">
        <w:rPr>
          <w:rFonts w:ascii="Times New Roman" w:hAnsi="Times New Roman"/>
          <w:sz w:val="26"/>
          <w:szCs w:val="26"/>
        </w:rPr>
        <w:t xml:space="preserve"> It is used for viewing or identifying micro-organism, which are unable to view by the naked eyes.</w:t>
      </w:r>
    </w:p>
    <w:p w14:paraId="3F0A4778"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Shaker:</w:t>
      </w:r>
      <w:r w:rsidRPr="00473D25">
        <w:rPr>
          <w:rFonts w:ascii="Times New Roman" w:hAnsi="Times New Roman"/>
          <w:sz w:val="26"/>
          <w:szCs w:val="26"/>
        </w:rPr>
        <w:t xml:space="preserve"> It is used for mixing serve and antigen to form agglutination during Widal test.</w:t>
      </w:r>
    </w:p>
    <w:p w14:paraId="08649A38"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Distiller:</w:t>
      </w:r>
      <w:r w:rsidRPr="00473D25">
        <w:rPr>
          <w:rFonts w:ascii="Times New Roman" w:hAnsi="Times New Roman"/>
          <w:sz w:val="26"/>
          <w:szCs w:val="26"/>
        </w:rPr>
        <w:t xml:space="preserve"> It is used for distilling water used for preparation of distilled water.</w:t>
      </w:r>
    </w:p>
    <w:p w14:paraId="167CFEBC"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Weighing balance:</w:t>
      </w:r>
      <w:r w:rsidRPr="00473D25">
        <w:rPr>
          <w:rFonts w:ascii="Times New Roman" w:hAnsi="Times New Roman"/>
          <w:sz w:val="26"/>
          <w:szCs w:val="26"/>
        </w:rPr>
        <w:t xml:space="preserve"> It is used for weighing the amount of powder needed for preparation for media.</w:t>
      </w:r>
    </w:p>
    <w:p w14:paraId="5445221A" w14:textId="77777777" w:rsidR="00E21B27" w:rsidRPr="00473D25" w:rsidRDefault="00E21B27" w:rsidP="00E21B27">
      <w:pPr>
        <w:pStyle w:val="ListParagraph"/>
        <w:numPr>
          <w:ilvl w:val="0"/>
          <w:numId w:val="5"/>
        </w:numPr>
        <w:spacing w:after="200" w:line="360" w:lineRule="auto"/>
        <w:jc w:val="both"/>
        <w:rPr>
          <w:rFonts w:ascii="Times New Roman" w:hAnsi="Times New Roman"/>
          <w:sz w:val="26"/>
          <w:szCs w:val="26"/>
        </w:rPr>
      </w:pPr>
      <w:r w:rsidRPr="00473D25">
        <w:rPr>
          <w:rFonts w:ascii="Times New Roman" w:hAnsi="Times New Roman"/>
          <w:b/>
          <w:sz w:val="26"/>
          <w:szCs w:val="26"/>
        </w:rPr>
        <w:t>Universal glass bottle:</w:t>
      </w:r>
      <w:r w:rsidRPr="00473D25">
        <w:rPr>
          <w:rFonts w:ascii="Times New Roman" w:hAnsi="Times New Roman"/>
          <w:sz w:val="26"/>
          <w:szCs w:val="26"/>
        </w:rPr>
        <w:t xml:space="preserve"> It is a bottle where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 xml:space="preserve"> media is put for preparation of blood culture.</w:t>
      </w:r>
    </w:p>
    <w:p w14:paraId="7B3A14EF" w14:textId="77777777" w:rsidR="00E21B27" w:rsidRPr="00473D25" w:rsidRDefault="00E21B27" w:rsidP="00E21B27">
      <w:pPr>
        <w:spacing w:line="360" w:lineRule="auto"/>
        <w:jc w:val="both"/>
        <w:rPr>
          <w:rFonts w:ascii="Times New Roman" w:hAnsi="Times New Roman"/>
          <w:b/>
          <w:bCs/>
          <w:sz w:val="26"/>
          <w:szCs w:val="26"/>
        </w:rPr>
      </w:pPr>
      <w:r w:rsidRPr="00473D25">
        <w:rPr>
          <w:rFonts w:ascii="Times New Roman" w:hAnsi="Times New Roman"/>
          <w:b/>
          <w:bCs/>
          <w:sz w:val="26"/>
          <w:szCs w:val="26"/>
        </w:rPr>
        <w:t>2.2</w:t>
      </w:r>
      <w:r w:rsidRPr="00473D25">
        <w:rPr>
          <w:rFonts w:ascii="Times New Roman" w:hAnsi="Times New Roman"/>
          <w:b/>
          <w:bCs/>
          <w:sz w:val="26"/>
          <w:szCs w:val="26"/>
        </w:rPr>
        <w:tab/>
        <w:t>GRAM STAINING TECHNIQUES</w:t>
      </w:r>
    </w:p>
    <w:p w14:paraId="7E421EB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Gram staining is carried out to determine if a bacterium is gram positive or gram negative. The morphology examples are Cocci, Bacilli etc.</w:t>
      </w:r>
    </w:p>
    <w:p w14:paraId="49A04E8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5F19658"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A thin smear of bacteria was prepared by placing a drop of normal saline on a clean grease free slide and a colony was added with a sterile wire loop.</w:t>
      </w:r>
    </w:p>
    <w:p w14:paraId="402166C4"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organism was smeared properly on the slid.</w:t>
      </w:r>
    </w:p>
    <w:p w14:paraId="5C703AE7"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smear was air dry and fix by passing through the flame.</w:t>
      </w:r>
    </w:p>
    <w:p w14:paraId="5890979E"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slid was stained with crystal violet solution (which is primary stain) for 30 – 60s.</w:t>
      </w:r>
    </w:p>
    <w:p w14:paraId="3E157139"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rinsed with water and </w:t>
      </w:r>
      <w:proofErr w:type="spellStart"/>
      <w:r w:rsidRPr="00473D25">
        <w:rPr>
          <w:rFonts w:ascii="Times New Roman" w:hAnsi="Times New Roman"/>
          <w:sz w:val="26"/>
          <w:szCs w:val="26"/>
        </w:rPr>
        <w:t>logus</w:t>
      </w:r>
      <w:proofErr w:type="spellEnd"/>
      <w:r w:rsidRPr="00473D25">
        <w:rPr>
          <w:rFonts w:ascii="Times New Roman" w:hAnsi="Times New Roman"/>
          <w:sz w:val="26"/>
          <w:szCs w:val="26"/>
        </w:rPr>
        <w:t xml:space="preserve"> iodine was used to flood the slide for 30 – 60s.</w:t>
      </w:r>
    </w:p>
    <w:p w14:paraId="57A575F7"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It was rained with water again and acetone (which is a decolorizer was added to briefly), it was rinse immediately so that the stain will not over decolorize, thereby changing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 xml:space="preserve"> to gram –</w:t>
      </w:r>
      <w:proofErr w:type="spellStart"/>
      <w:r w:rsidRPr="00473D25">
        <w:rPr>
          <w:rFonts w:ascii="Times New Roman" w:hAnsi="Times New Roman"/>
          <w:sz w:val="26"/>
          <w:szCs w:val="26"/>
        </w:rPr>
        <w:t>ve</w:t>
      </w:r>
      <w:proofErr w:type="spellEnd"/>
      <w:r w:rsidRPr="00473D25">
        <w:rPr>
          <w:rFonts w:ascii="Times New Roman" w:hAnsi="Times New Roman"/>
          <w:sz w:val="26"/>
          <w:szCs w:val="26"/>
        </w:rPr>
        <w:t>.</w:t>
      </w:r>
    </w:p>
    <w:p w14:paraId="01AB71E8"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The acetone was rinsed the slide was and stained with neutral red, </w:t>
      </w:r>
      <w:proofErr w:type="spellStart"/>
      <w:r w:rsidRPr="00473D25">
        <w:rPr>
          <w:rFonts w:ascii="Times New Roman" w:hAnsi="Times New Roman"/>
          <w:sz w:val="26"/>
          <w:szCs w:val="26"/>
        </w:rPr>
        <w:t>safarine</w:t>
      </w:r>
      <w:proofErr w:type="spellEnd"/>
      <w:r w:rsidRPr="00473D25">
        <w:rPr>
          <w:rFonts w:ascii="Times New Roman" w:hAnsi="Times New Roman"/>
          <w:sz w:val="26"/>
          <w:szCs w:val="26"/>
        </w:rPr>
        <w:t xml:space="preserve"> or carbon </w:t>
      </w:r>
      <w:proofErr w:type="spellStart"/>
      <w:r w:rsidRPr="00473D25">
        <w:rPr>
          <w:rFonts w:ascii="Times New Roman" w:hAnsi="Times New Roman"/>
          <w:sz w:val="26"/>
          <w:szCs w:val="26"/>
        </w:rPr>
        <w:t>fushin</w:t>
      </w:r>
      <w:proofErr w:type="spellEnd"/>
      <w:r w:rsidRPr="00473D25">
        <w:rPr>
          <w:rFonts w:ascii="Times New Roman" w:hAnsi="Times New Roman"/>
          <w:sz w:val="26"/>
          <w:szCs w:val="26"/>
        </w:rPr>
        <w:t xml:space="preserve"> (which is a counter stain) for 2 minutes.</w:t>
      </w:r>
    </w:p>
    <w:p w14:paraId="293D7759"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The slide was allowed to dry and a drop of immersion oil was put on it.</w:t>
      </w:r>
    </w:p>
    <w:p w14:paraId="36184F4D" w14:textId="77777777" w:rsidR="00E21B27" w:rsidRPr="00473D25" w:rsidRDefault="00E21B27" w:rsidP="00E21B27">
      <w:pPr>
        <w:pStyle w:val="ListParagraph"/>
        <w:numPr>
          <w:ilvl w:val="0"/>
          <w:numId w:val="6"/>
        </w:numPr>
        <w:spacing w:after="200" w:line="360" w:lineRule="auto"/>
        <w:jc w:val="both"/>
        <w:rPr>
          <w:rFonts w:ascii="Times New Roman" w:hAnsi="Times New Roman"/>
          <w:sz w:val="26"/>
          <w:szCs w:val="26"/>
        </w:rPr>
      </w:pPr>
      <w:r w:rsidRPr="00473D25">
        <w:rPr>
          <w:rFonts w:ascii="Times New Roman" w:hAnsi="Times New Roman"/>
          <w:sz w:val="26"/>
          <w:szCs w:val="26"/>
        </w:rPr>
        <w:t>It was examined under X100 objective.</w:t>
      </w:r>
    </w:p>
    <w:p w14:paraId="5DA70FC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 gram positive retains the crystal violet (primary stain) and give purple color white. The </w:t>
      </w:r>
      <w:proofErr w:type="gramStart"/>
      <w:r w:rsidRPr="00473D25">
        <w:rPr>
          <w:rFonts w:ascii="Times New Roman" w:hAnsi="Times New Roman"/>
          <w:sz w:val="26"/>
          <w:szCs w:val="26"/>
        </w:rPr>
        <w:t>gram negative</w:t>
      </w:r>
      <w:proofErr w:type="gramEnd"/>
      <w:r w:rsidRPr="00473D25">
        <w:rPr>
          <w:rFonts w:ascii="Times New Roman" w:hAnsi="Times New Roman"/>
          <w:sz w:val="26"/>
          <w:szCs w:val="26"/>
        </w:rPr>
        <w:t xml:space="preserve"> organisms </w:t>
      </w:r>
      <w:proofErr w:type="gramStart"/>
      <w:r w:rsidRPr="00473D25">
        <w:rPr>
          <w:rFonts w:ascii="Times New Roman" w:hAnsi="Times New Roman"/>
          <w:sz w:val="26"/>
          <w:szCs w:val="26"/>
        </w:rPr>
        <w:t>loose</w:t>
      </w:r>
      <w:proofErr w:type="gramEnd"/>
      <w:r w:rsidRPr="00473D25">
        <w:rPr>
          <w:rFonts w:ascii="Times New Roman" w:hAnsi="Times New Roman"/>
          <w:sz w:val="26"/>
          <w:szCs w:val="26"/>
        </w:rPr>
        <w:t xml:space="preserve"> the primary stain and retain the pink or red color of the counter stain (neutral) etc.</w:t>
      </w:r>
    </w:p>
    <w:p w14:paraId="6D14C763"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sidRPr="00473D25">
        <w:rPr>
          <w:rFonts w:ascii="Times New Roman" w:hAnsi="Times New Roman"/>
          <w:b/>
          <w:sz w:val="26"/>
          <w:szCs w:val="26"/>
        </w:rPr>
        <w:t>SENSITIVITY TEST</w:t>
      </w:r>
    </w:p>
    <w:p w14:paraId="5132247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This test is carried out in order to know the reaction of growth of an organism to antibiotics i.e. to check whether the organism is sensitive or resistant to particular antibiotic disc. The antibiotics to which the organism’s growth is sensitive can be used to treat the infected patient.</w:t>
      </w:r>
    </w:p>
    <w:p w14:paraId="0BADBAA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22DF69B3" w14:textId="77777777" w:rsidR="00E21B27" w:rsidRPr="00473D25" w:rsidRDefault="00E21B27" w:rsidP="00E21B27">
      <w:pPr>
        <w:spacing w:line="360" w:lineRule="auto"/>
        <w:ind w:firstLine="720"/>
        <w:jc w:val="both"/>
        <w:rPr>
          <w:rFonts w:ascii="Times New Roman" w:hAnsi="Times New Roman"/>
          <w:sz w:val="26"/>
          <w:szCs w:val="26"/>
        </w:rPr>
      </w:pPr>
      <w:r w:rsidRPr="00473D25">
        <w:rPr>
          <w:rFonts w:ascii="Times New Roman" w:hAnsi="Times New Roman"/>
          <w:sz w:val="26"/>
          <w:szCs w:val="26"/>
        </w:rPr>
        <w:t>A colony of the organism was inoculated in peptone water using a sterile wire loop. The peptone water was poured on the nutrient agar plate so as to allow it to spread on the surface of the plate excess peptone water was dispensed back into bijou bottle. The antibiotics discs were then placed on the nutrient ager plate at regular intervals and the plate was incubated at 37</w:t>
      </w:r>
      <w:r w:rsidRPr="00473D25">
        <w:rPr>
          <w:rFonts w:ascii="Times New Roman" w:hAnsi="Times New Roman"/>
          <w:sz w:val="26"/>
          <w:szCs w:val="26"/>
        </w:rPr>
        <w:softHyphen/>
      </w:r>
      <w:r w:rsidRPr="00473D25">
        <w:rPr>
          <w:rFonts w:ascii="Times New Roman" w:hAnsi="Times New Roman"/>
          <w:sz w:val="26"/>
          <w:szCs w:val="26"/>
          <w:vertAlign w:val="superscript"/>
        </w:rPr>
        <w:t>0</w:t>
      </w:r>
      <w:r w:rsidRPr="00473D25">
        <w:rPr>
          <w:rFonts w:ascii="Times New Roman" w:hAnsi="Times New Roman"/>
          <w:sz w:val="26"/>
          <w:szCs w:val="26"/>
        </w:rPr>
        <w:t xml:space="preserve">c for 18 – 24hrs (overnight). The plate sensitivity was read the next day clear zone around the antibiotic disc shows that the organism is sensitive but if there is growth around the antibiotic disc it </w:t>
      </w:r>
      <w:proofErr w:type="gramStart"/>
      <w:r w:rsidRPr="00473D25">
        <w:rPr>
          <w:rFonts w:ascii="Times New Roman" w:hAnsi="Times New Roman"/>
          <w:sz w:val="26"/>
          <w:szCs w:val="26"/>
        </w:rPr>
        <w:t>indicate</w:t>
      </w:r>
      <w:proofErr w:type="gramEnd"/>
      <w:r w:rsidRPr="00473D25">
        <w:rPr>
          <w:rFonts w:ascii="Times New Roman" w:hAnsi="Times New Roman"/>
          <w:sz w:val="26"/>
          <w:szCs w:val="26"/>
        </w:rPr>
        <w:t xml:space="preserve"> resistance of the organism to that disc. The antibiotic disc to which the growth sensitive were recommended by the doctors for the patient, General antibiotics may be classified into two major groups.</w:t>
      </w:r>
    </w:p>
    <w:p w14:paraId="6FE6AC40" w14:textId="77777777" w:rsidR="00E21B27" w:rsidRPr="00473D25" w:rsidRDefault="00E21B27" w:rsidP="00E21B27">
      <w:pPr>
        <w:pStyle w:val="ListParagraph"/>
        <w:numPr>
          <w:ilvl w:val="0"/>
          <w:numId w:val="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Narrow Spectrum Antibiotics: these are antibiotics that inhibit or prevent the growth of either gram positive or </w:t>
      </w:r>
      <w:proofErr w:type="gramStart"/>
      <w:r w:rsidRPr="00473D25">
        <w:rPr>
          <w:rFonts w:ascii="Times New Roman" w:hAnsi="Times New Roman"/>
          <w:sz w:val="26"/>
          <w:szCs w:val="26"/>
        </w:rPr>
        <w:t>gram negative</w:t>
      </w:r>
      <w:proofErr w:type="gramEnd"/>
      <w:r w:rsidRPr="00473D25">
        <w:rPr>
          <w:rFonts w:ascii="Times New Roman" w:hAnsi="Times New Roman"/>
          <w:sz w:val="26"/>
          <w:szCs w:val="26"/>
        </w:rPr>
        <w:t xml:space="preserve"> bacteria. Examples are, </w:t>
      </w:r>
      <w:proofErr w:type="spellStart"/>
      <w:r w:rsidRPr="00473D25">
        <w:rPr>
          <w:rFonts w:ascii="Times New Roman" w:hAnsi="Times New Roman"/>
          <w:sz w:val="26"/>
          <w:szCs w:val="26"/>
        </w:rPr>
        <w:t>Amoxyothocin</w:t>
      </w:r>
      <w:proofErr w:type="spellEnd"/>
      <w:r w:rsidRPr="00473D25">
        <w:rPr>
          <w:rFonts w:ascii="Times New Roman" w:hAnsi="Times New Roman"/>
          <w:sz w:val="26"/>
          <w:szCs w:val="26"/>
        </w:rPr>
        <w:t>, Chloramphenicol and Gentamycin etc.</w:t>
      </w:r>
    </w:p>
    <w:p w14:paraId="7F6B043D" w14:textId="77777777" w:rsidR="00E21B27" w:rsidRPr="005772CB" w:rsidRDefault="00E21B27" w:rsidP="00E21B27">
      <w:pPr>
        <w:pStyle w:val="ListParagraph"/>
        <w:numPr>
          <w:ilvl w:val="0"/>
          <w:numId w:val="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Broad Spectrum Antibiotics: these are antibiotics that can inhibit the growth of both gram positive and gram negative. Examples are Ceftriaxone, </w:t>
      </w:r>
      <w:proofErr w:type="spellStart"/>
      <w:r w:rsidRPr="00473D25">
        <w:rPr>
          <w:rFonts w:ascii="Times New Roman" w:hAnsi="Times New Roman"/>
          <w:sz w:val="26"/>
          <w:szCs w:val="26"/>
        </w:rPr>
        <w:t>Pelloxacin</w:t>
      </w:r>
      <w:proofErr w:type="spellEnd"/>
      <w:r w:rsidRPr="00473D25">
        <w:rPr>
          <w:rFonts w:ascii="Times New Roman" w:hAnsi="Times New Roman"/>
          <w:sz w:val="26"/>
          <w:szCs w:val="26"/>
        </w:rPr>
        <w:t xml:space="preserve"> etc.</w:t>
      </w:r>
    </w:p>
    <w:p w14:paraId="478E9511"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lastRenderedPageBreak/>
        <w:t>SOME ANTIBIOTIC INLCUDE</w:t>
      </w:r>
    </w:p>
    <w:p w14:paraId="43F97F39"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ANTIBIOTICS                                                     CODE</w:t>
      </w:r>
    </w:p>
    <w:p w14:paraId="55928393"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Penicillin                                                            P</w:t>
      </w:r>
    </w:p>
    <w:p w14:paraId="70CE7E62"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Ampicillin                                                           A</w:t>
      </w:r>
    </w:p>
    <w:p w14:paraId="3CD3699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Erythromycin                                                      E</w:t>
      </w:r>
    </w:p>
    <w:p w14:paraId="1586A69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Azithromycin                                                      AZM</w:t>
      </w:r>
    </w:p>
    <w:p w14:paraId="69B1B570"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Chloramphenicol                                                 C</w:t>
      </w:r>
    </w:p>
    <w:p w14:paraId="618A6792"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Streptomycin                                                      S</w:t>
      </w:r>
    </w:p>
    <w:p w14:paraId="15B43CBC"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Gentamycin                                                        G</w:t>
      </w:r>
    </w:p>
    <w:p w14:paraId="3E8AB2F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Ofloxacin                                                            OFX</w:t>
      </w:r>
    </w:p>
    <w:p w14:paraId="6A00902F"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r w:rsidRPr="00473D25">
        <w:rPr>
          <w:rFonts w:ascii="Times New Roman" w:hAnsi="Times New Roman"/>
          <w:sz w:val="26"/>
          <w:szCs w:val="26"/>
        </w:rPr>
        <w:t>Ceftriaxone                                                         CRO</w:t>
      </w:r>
    </w:p>
    <w:p w14:paraId="32A84ED7" w14:textId="77777777" w:rsidR="00E21B27" w:rsidRPr="00473D25" w:rsidRDefault="00E21B27" w:rsidP="00E21B27">
      <w:pPr>
        <w:pStyle w:val="ListParagraph"/>
        <w:numPr>
          <w:ilvl w:val="0"/>
          <w:numId w:val="8"/>
        </w:numPr>
        <w:spacing w:after="200" w:line="360" w:lineRule="auto"/>
        <w:jc w:val="both"/>
        <w:rPr>
          <w:rFonts w:ascii="Times New Roman" w:hAnsi="Times New Roman"/>
          <w:sz w:val="26"/>
          <w:szCs w:val="26"/>
        </w:rPr>
      </w:pPr>
      <w:proofErr w:type="spellStart"/>
      <w:r w:rsidRPr="00473D25">
        <w:rPr>
          <w:rFonts w:ascii="Times New Roman" w:hAnsi="Times New Roman"/>
          <w:sz w:val="26"/>
          <w:szCs w:val="26"/>
        </w:rPr>
        <w:t>Cotrimazole</w:t>
      </w:r>
      <w:proofErr w:type="spellEnd"/>
      <w:r w:rsidRPr="00473D25">
        <w:rPr>
          <w:rFonts w:ascii="Times New Roman" w:hAnsi="Times New Roman"/>
          <w:sz w:val="26"/>
          <w:szCs w:val="26"/>
        </w:rPr>
        <w:t xml:space="preserve">                                                COT</w:t>
      </w:r>
    </w:p>
    <w:p w14:paraId="7DE559EE"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N.B</w:t>
      </w:r>
    </w:p>
    <w:p w14:paraId="62B7F8C5" w14:textId="77777777" w:rsidR="00E21B27" w:rsidRPr="00473D25" w:rsidRDefault="00E21B27" w:rsidP="00E21B27">
      <w:pPr>
        <w:spacing w:line="360" w:lineRule="auto"/>
        <w:ind w:left="720"/>
        <w:jc w:val="both"/>
        <w:rPr>
          <w:rFonts w:ascii="Times New Roman" w:hAnsi="Times New Roman"/>
          <w:sz w:val="26"/>
          <w:szCs w:val="26"/>
        </w:rPr>
      </w:pPr>
      <w:r w:rsidRPr="00473D25">
        <w:rPr>
          <w:rFonts w:ascii="Times New Roman" w:hAnsi="Times New Roman"/>
          <w:sz w:val="26"/>
          <w:szCs w:val="26"/>
        </w:rPr>
        <w:t xml:space="preserve">Antibiotic disc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that have been injected by certain antibiotics.</w:t>
      </w:r>
    </w:p>
    <w:p w14:paraId="743FB92D" w14:textId="77777777" w:rsidR="00E21B27" w:rsidRPr="005772CB" w:rsidRDefault="00E21B27" w:rsidP="00E21B27">
      <w:pPr>
        <w:spacing w:line="360" w:lineRule="auto"/>
        <w:jc w:val="center"/>
        <w:rPr>
          <w:rFonts w:ascii="Times New Roman" w:hAnsi="Times New Roman"/>
          <w:sz w:val="26"/>
          <w:szCs w:val="26"/>
        </w:rPr>
      </w:pPr>
      <w:r w:rsidRPr="00473D25">
        <w:rPr>
          <w:rFonts w:ascii="Times New Roman" w:hAnsi="Times New Roman"/>
          <w:sz w:val="26"/>
          <w:szCs w:val="26"/>
        </w:rPr>
        <w:br w:type="page"/>
      </w:r>
      <w:r w:rsidRPr="00473D25">
        <w:rPr>
          <w:rFonts w:ascii="Times New Roman" w:hAnsi="Times New Roman"/>
          <w:b/>
          <w:sz w:val="26"/>
          <w:szCs w:val="26"/>
        </w:rPr>
        <w:lastRenderedPageBreak/>
        <w:t>CHAPTER THREE</w:t>
      </w:r>
    </w:p>
    <w:p w14:paraId="4BAFD774" w14:textId="77777777" w:rsidR="00E21B27" w:rsidRPr="00473D25" w:rsidRDefault="00E21B27" w:rsidP="00E21B27">
      <w:pPr>
        <w:spacing w:line="360" w:lineRule="auto"/>
        <w:jc w:val="both"/>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473D25">
        <w:rPr>
          <w:rFonts w:ascii="Times New Roman" w:hAnsi="Times New Roman"/>
          <w:b/>
          <w:sz w:val="26"/>
          <w:szCs w:val="26"/>
        </w:rPr>
        <w:t>MICROBIOLOGY AND PARASITOLOGY</w:t>
      </w:r>
    </w:p>
    <w:p w14:paraId="33E94A65"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MICROBIOLOGY</w:t>
      </w:r>
    </w:p>
    <w:p w14:paraId="17D7C296"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Microbiology is a department in the U.I.T.H that deals with micro-organisms was viewed under the microscope. There are eight (8) benches in microbiology, each having its own function and area of specialization. The 8 benches are listed </w:t>
      </w:r>
      <w:proofErr w:type="gramStart"/>
      <w:r w:rsidRPr="00473D25">
        <w:rPr>
          <w:rFonts w:ascii="Times New Roman" w:hAnsi="Times New Roman"/>
          <w:sz w:val="26"/>
          <w:szCs w:val="26"/>
        </w:rPr>
        <w:t>below:-</w:t>
      </w:r>
      <w:proofErr w:type="gramEnd"/>
    </w:p>
    <w:p w14:paraId="4B50A951"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MEDIA ROOM</w:t>
      </w:r>
    </w:p>
    <w:p w14:paraId="707C646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The media room is important and is the heart beat in microbiology lab. Media room is a room where various media are prepared and identified.</w:t>
      </w:r>
    </w:p>
    <w:p w14:paraId="6F25F89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There are three main </w:t>
      </w:r>
      <w:proofErr w:type="gramStart"/>
      <w:r w:rsidRPr="00473D25">
        <w:rPr>
          <w:rFonts w:ascii="Times New Roman" w:hAnsi="Times New Roman"/>
          <w:sz w:val="26"/>
          <w:szCs w:val="26"/>
        </w:rPr>
        <w:t>type</w:t>
      </w:r>
      <w:proofErr w:type="gramEnd"/>
      <w:r w:rsidRPr="00473D25">
        <w:rPr>
          <w:rFonts w:ascii="Times New Roman" w:hAnsi="Times New Roman"/>
          <w:sz w:val="26"/>
          <w:szCs w:val="26"/>
        </w:rPr>
        <w:t xml:space="preserve"> of media prepared for the bacteria. These </w:t>
      </w:r>
      <w:proofErr w:type="gramStart"/>
      <w:r w:rsidRPr="00473D25">
        <w:rPr>
          <w:rFonts w:ascii="Times New Roman" w:hAnsi="Times New Roman"/>
          <w:sz w:val="26"/>
          <w:szCs w:val="26"/>
        </w:rPr>
        <w:t>are:-</w:t>
      </w:r>
      <w:proofErr w:type="gramEnd"/>
    </w:p>
    <w:p w14:paraId="1EBFE72C"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SOLID MEDIA: </w:t>
      </w:r>
      <w:r w:rsidRPr="00473D25">
        <w:rPr>
          <w:rFonts w:ascii="Times New Roman" w:hAnsi="Times New Roman"/>
          <w:sz w:val="26"/>
          <w:szCs w:val="26"/>
        </w:rPr>
        <w:t xml:space="preserve">e.g. Blood Agar, Chocolate Agar, Nutrient Agar,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DCA-</w:t>
      </w:r>
      <w:proofErr w:type="spellStart"/>
      <w:r w:rsidRPr="00473D25">
        <w:rPr>
          <w:rFonts w:ascii="Times New Roman" w:hAnsi="Times New Roman"/>
          <w:sz w:val="26"/>
          <w:szCs w:val="26"/>
        </w:rPr>
        <w:t>Deoxicolicrate</w:t>
      </w:r>
      <w:proofErr w:type="spellEnd"/>
      <w:r w:rsidRPr="00473D25">
        <w:rPr>
          <w:rFonts w:ascii="Times New Roman" w:hAnsi="Times New Roman"/>
          <w:sz w:val="26"/>
          <w:szCs w:val="26"/>
        </w:rPr>
        <w:t xml:space="preserve"> Agar.</w:t>
      </w:r>
    </w:p>
    <w:p w14:paraId="43143CC1"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LIQUID MEDIA:</w:t>
      </w:r>
      <w:r w:rsidRPr="00473D25">
        <w:rPr>
          <w:rFonts w:ascii="Times New Roman" w:hAnsi="Times New Roman"/>
          <w:sz w:val="26"/>
          <w:szCs w:val="26"/>
        </w:rPr>
        <w:t xml:space="preserve"> e.g. Peptone water, Sugar water and </w:t>
      </w:r>
      <w:proofErr w:type="spellStart"/>
      <w:r w:rsidRPr="00473D25">
        <w:rPr>
          <w:rFonts w:ascii="Times New Roman" w:hAnsi="Times New Roman"/>
          <w:sz w:val="26"/>
          <w:szCs w:val="26"/>
        </w:rPr>
        <w:t>Thioglicolate</w:t>
      </w:r>
      <w:proofErr w:type="spellEnd"/>
      <w:r w:rsidRPr="00473D25">
        <w:rPr>
          <w:rFonts w:ascii="Times New Roman" w:hAnsi="Times New Roman"/>
          <w:sz w:val="26"/>
          <w:szCs w:val="26"/>
        </w:rPr>
        <w:t>.</w:t>
      </w:r>
    </w:p>
    <w:p w14:paraId="7A6B93AC" w14:textId="77777777" w:rsidR="00E21B27" w:rsidRPr="00473D25" w:rsidRDefault="00E21B27" w:rsidP="00E21B27">
      <w:pPr>
        <w:pStyle w:val="ListParagraph"/>
        <w:numPr>
          <w:ilvl w:val="0"/>
          <w:numId w:val="9"/>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SEMI-SOLID MEDIA: </w:t>
      </w:r>
      <w:r w:rsidRPr="00473D25">
        <w:rPr>
          <w:rFonts w:ascii="Times New Roman" w:hAnsi="Times New Roman"/>
          <w:sz w:val="26"/>
          <w:szCs w:val="26"/>
        </w:rPr>
        <w:t>e.g. Strut transport medium.</w:t>
      </w:r>
    </w:p>
    <w:p w14:paraId="0C0D2C5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There </w:t>
      </w:r>
      <w:proofErr w:type="gramStart"/>
      <w:r w:rsidRPr="00473D25">
        <w:rPr>
          <w:rFonts w:ascii="Times New Roman" w:hAnsi="Times New Roman"/>
          <w:sz w:val="26"/>
          <w:szCs w:val="26"/>
        </w:rPr>
        <w:t>are</w:t>
      </w:r>
      <w:proofErr w:type="gramEnd"/>
      <w:r w:rsidRPr="00473D25">
        <w:rPr>
          <w:rFonts w:ascii="Times New Roman" w:hAnsi="Times New Roman"/>
          <w:sz w:val="26"/>
          <w:szCs w:val="26"/>
        </w:rPr>
        <w:t xml:space="preserve"> main type of media, these are:</w:t>
      </w:r>
    </w:p>
    <w:p w14:paraId="706ACD02"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ENRICHED MEDIA: </w:t>
      </w:r>
      <w:r w:rsidRPr="00473D25">
        <w:rPr>
          <w:rFonts w:ascii="Times New Roman" w:hAnsi="Times New Roman"/>
          <w:sz w:val="26"/>
          <w:szCs w:val="26"/>
        </w:rPr>
        <w:t>These are the solid media which consist of blood e.g. Blood Agar, Chocolate Agar etc.</w:t>
      </w:r>
    </w:p>
    <w:p w14:paraId="4C47C9E6"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SELECTIVE MEDIA: </w:t>
      </w:r>
      <w:r w:rsidRPr="00473D25">
        <w:rPr>
          <w:rFonts w:ascii="Times New Roman" w:hAnsi="Times New Roman"/>
          <w:sz w:val="26"/>
          <w:szCs w:val="26"/>
        </w:rPr>
        <w:t>These are cultured media that supported growth of particular organisms and inheritable growth.</w:t>
      </w:r>
    </w:p>
    <w:p w14:paraId="79196646"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DEFERENTIAL MEDIA: </w:t>
      </w:r>
      <w:r w:rsidRPr="00473D25">
        <w:rPr>
          <w:rFonts w:ascii="Times New Roman" w:hAnsi="Times New Roman"/>
          <w:sz w:val="26"/>
          <w:szCs w:val="26"/>
        </w:rPr>
        <w:t xml:space="preserve">These are lactose </w:t>
      </w:r>
      <w:proofErr w:type="spellStart"/>
      <w:r w:rsidRPr="00473D25">
        <w:rPr>
          <w:rFonts w:ascii="Times New Roman" w:hAnsi="Times New Roman"/>
          <w:sz w:val="26"/>
          <w:szCs w:val="26"/>
        </w:rPr>
        <w:t>famental</w:t>
      </w:r>
      <w:proofErr w:type="spellEnd"/>
      <w:r w:rsidRPr="00473D25">
        <w:rPr>
          <w:rFonts w:ascii="Times New Roman" w:hAnsi="Times New Roman"/>
          <w:sz w:val="26"/>
          <w:szCs w:val="26"/>
        </w:rPr>
        <w:t xml:space="preserve"> and non-lactose </w:t>
      </w:r>
      <w:proofErr w:type="spellStart"/>
      <w:r w:rsidRPr="00473D25">
        <w:rPr>
          <w:rFonts w:ascii="Times New Roman" w:hAnsi="Times New Roman"/>
          <w:sz w:val="26"/>
          <w:szCs w:val="26"/>
        </w:rPr>
        <w:t>famentals</w:t>
      </w:r>
      <w:proofErr w:type="spellEnd"/>
      <w:r w:rsidRPr="00473D25">
        <w:rPr>
          <w:rFonts w:ascii="Times New Roman" w:hAnsi="Times New Roman"/>
          <w:sz w:val="26"/>
          <w:szCs w:val="26"/>
        </w:rPr>
        <w:t xml:space="preserve"> e.g.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w:t>
      </w:r>
    </w:p>
    <w:p w14:paraId="5E7596F2"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 xml:space="preserve">TRANSPORT MEDIA: </w:t>
      </w:r>
      <w:r w:rsidRPr="00473D25">
        <w:rPr>
          <w:rFonts w:ascii="Times New Roman" w:hAnsi="Times New Roman"/>
          <w:sz w:val="26"/>
          <w:szCs w:val="26"/>
        </w:rPr>
        <w:t>This is commonly used to transport culture sample to reserve the sample.</w:t>
      </w:r>
    </w:p>
    <w:p w14:paraId="602CA425" w14:textId="77777777" w:rsidR="00E21B27" w:rsidRPr="00473D25" w:rsidRDefault="00E21B27" w:rsidP="00E21B27">
      <w:pPr>
        <w:pStyle w:val="ListParagraph"/>
        <w:numPr>
          <w:ilvl w:val="0"/>
          <w:numId w:val="10"/>
        </w:numPr>
        <w:spacing w:after="200" w:line="360" w:lineRule="auto"/>
        <w:jc w:val="both"/>
        <w:rPr>
          <w:rFonts w:ascii="Times New Roman" w:hAnsi="Times New Roman"/>
          <w:sz w:val="26"/>
          <w:szCs w:val="26"/>
        </w:rPr>
      </w:pPr>
      <w:r w:rsidRPr="00473D25">
        <w:rPr>
          <w:rFonts w:ascii="Times New Roman" w:hAnsi="Times New Roman"/>
          <w:b/>
          <w:sz w:val="26"/>
          <w:szCs w:val="26"/>
        </w:rPr>
        <w:t>ENRICHMENT MEDIA:</w:t>
      </w:r>
      <w:r w:rsidRPr="00473D25">
        <w:rPr>
          <w:rFonts w:ascii="Times New Roman" w:hAnsi="Times New Roman"/>
          <w:sz w:val="26"/>
          <w:szCs w:val="26"/>
        </w:rPr>
        <w:t xml:space="preserve"> These are the liquid media e.g. Brain heart infusion.</w:t>
      </w:r>
    </w:p>
    <w:p w14:paraId="2BA1FE4D" w14:textId="77777777" w:rsidR="00E21B27" w:rsidRPr="00473D25" w:rsidRDefault="00E21B27" w:rsidP="00E21B27">
      <w:pPr>
        <w:pStyle w:val="ListParagraph"/>
        <w:spacing w:line="360" w:lineRule="auto"/>
        <w:jc w:val="both"/>
        <w:rPr>
          <w:rFonts w:ascii="Times New Roman" w:hAnsi="Times New Roman"/>
          <w:b/>
          <w:sz w:val="26"/>
          <w:szCs w:val="26"/>
        </w:rPr>
      </w:pPr>
    </w:p>
    <w:p w14:paraId="68265114"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PREPARATION OF MACCONKEY AGAR:</w:t>
      </w:r>
    </w:p>
    <w:p w14:paraId="21014AE7"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Weigh 49.9g of MacConkey Agar</w:t>
      </w:r>
    </w:p>
    <w:p w14:paraId="49A34334"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Dissolve in 1Lt of distilled water</w:t>
      </w:r>
    </w:p>
    <w:p w14:paraId="17560014"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594DBF1A" w14:textId="77777777" w:rsidR="00E21B27" w:rsidRPr="00473D25" w:rsidRDefault="00E21B27" w:rsidP="00E21B27">
      <w:pPr>
        <w:pStyle w:val="ListParagraph"/>
        <w:numPr>
          <w:ilvl w:val="0"/>
          <w:numId w:val="11"/>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petri dish</w:t>
      </w:r>
    </w:p>
    <w:p w14:paraId="16A93F5C"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PREPARATION OF CLED AGAR</w:t>
      </w:r>
    </w:p>
    <w:p w14:paraId="75F06A03"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Weigh 38g of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231FDAC5"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18187DC7"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7E9DF655" w14:textId="77777777" w:rsidR="00E21B27" w:rsidRPr="00473D25" w:rsidRDefault="00E21B27" w:rsidP="00E21B27">
      <w:pPr>
        <w:pStyle w:val="ListParagraph"/>
        <w:numPr>
          <w:ilvl w:val="0"/>
          <w:numId w:val="12"/>
        </w:numPr>
        <w:spacing w:after="200" w:line="360" w:lineRule="auto"/>
        <w:jc w:val="both"/>
        <w:rPr>
          <w:rFonts w:ascii="Times New Roman" w:hAnsi="Times New Roman"/>
          <w:sz w:val="26"/>
          <w:szCs w:val="26"/>
        </w:rPr>
      </w:pPr>
      <w:r w:rsidRPr="00473D25">
        <w:rPr>
          <w:rFonts w:ascii="Times New Roman" w:hAnsi="Times New Roman"/>
          <w:sz w:val="26"/>
          <w:szCs w:val="26"/>
        </w:rPr>
        <w:t>Allow to cool and pour into media plate.</w:t>
      </w:r>
    </w:p>
    <w:p w14:paraId="0D00202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PREPARATION OF BLOOD AGAR</w:t>
      </w:r>
    </w:p>
    <w:p w14:paraId="58DF3D95"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Weigh 37g of blood agar base powder</w:t>
      </w:r>
    </w:p>
    <w:p w14:paraId="074A51CD"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Dissolve in 1Lt of distilled water </w:t>
      </w:r>
    </w:p>
    <w:p w14:paraId="4930E2B0"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Autoclave at 121</w:t>
      </w:r>
      <w:r w:rsidRPr="00473D25">
        <w:rPr>
          <w:rFonts w:ascii="Times New Roman" w:hAnsi="Times New Roman"/>
          <w:sz w:val="26"/>
          <w:szCs w:val="26"/>
          <w:vertAlign w:val="superscript"/>
        </w:rPr>
        <w:t>0</w:t>
      </w:r>
      <w:r w:rsidRPr="00473D25">
        <w:rPr>
          <w:rFonts w:ascii="Times New Roman" w:hAnsi="Times New Roman"/>
          <w:sz w:val="26"/>
          <w:szCs w:val="26"/>
        </w:rPr>
        <w:t>c for 15min.</w:t>
      </w:r>
    </w:p>
    <w:p w14:paraId="73756322"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Then, cool the media</w:t>
      </w:r>
    </w:p>
    <w:p w14:paraId="79691073" w14:textId="77777777" w:rsidR="00E21B27" w:rsidRPr="00473D25" w:rsidRDefault="00E21B27" w:rsidP="00E21B27">
      <w:pPr>
        <w:pStyle w:val="ListParagraph"/>
        <w:numPr>
          <w:ilvl w:val="0"/>
          <w:numId w:val="13"/>
        </w:numPr>
        <w:spacing w:after="200" w:line="360" w:lineRule="auto"/>
        <w:jc w:val="both"/>
        <w:rPr>
          <w:rFonts w:ascii="Times New Roman" w:hAnsi="Times New Roman"/>
          <w:sz w:val="26"/>
          <w:szCs w:val="26"/>
        </w:rPr>
      </w:pPr>
      <w:r w:rsidRPr="00473D25">
        <w:rPr>
          <w:rFonts w:ascii="Times New Roman" w:hAnsi="Times New Roman"/>
          <w:sz w:val="26"/>
          <w:szCs w:val="26"/>
        </w:rPr>
        <w:t>Add blood of 2m of sterilized blood</w:t>
      </w:r>
    </w:p>
    <w:p w14:paraId="4EA90AC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br w:type="page"/>
      </w:r>
    </w:p>
    <w:p w14:paraId="6DB859C9" w14:textId="77777777" w:rsidR="00E21B27" w:rsidRPr="00473D25" w:rsidRDefault="00E21B27" w:rsidP="00E21B27">
      <w:pPr>
        <w:pStyle w:val="ListParagraph"/>
        <w:spacing w:line="360" w:lineRule="auto"/>
        <w:ind w:left="0"/>
        <w:jc w:val="center"/>
        <w:rPr>
          <w:rFonts w:ascii="Times New Roman" w:hAnsi="Times New Roman"/>
          <w:b/>
          <w:sz w:val="26"/>
          <w:szCs w:val="26"/>
        </w:rPr>
      </w:pPr>
      <w:r w:rsidRPr="00473D25">
        <w:rPr>
          <w:rFonts w:ascii="Times New Roman" w:hAnsi="Times New Roman"/>
          <w:b/>
          <w:sz w:val="26"/>
          <w:szCs w:val="26"/>
        </w:rPr>
        <w:lastRenderedPageBreak/>
        <w:t>CHAPTER FOUR</w:t>
      </w:r>
    </w:p>
    <w:p w14:paraId="54596CBA" w14:textId="77777777" w:rsidR="00E21B27" w:rsidRPr="00473D25" w:rsidRDefault="00E21B27" w:rsidP="00E21B27">
      <w:pPr>
        <w:pStyle w:val="ListParagraph"/>
        <w:spacing w:line="360" w:lineRule="auto"/>
        <w:jc w:val="both"/>
        <w:rPr>
          <w:rFonts w:ascii="Times New Roman" w:hAnsi="Times New Roman"/>
          <w:b/>
          <w:sz w:val="26"/>
          <w:szCs w:val="26"/>
        </w:rPr>
      </w:pPr>
      <w:r w:rsidRPr="00473D25">
        <w:rPr>
          <w:rFonts w:ascii="Times New Roman" w:hAnsi="Times New Roman"/>
          <w:b/>
          <w:sz w:val="26"/>
          <w:szCs w:val="26"/>
        </w:rPr>
        <w:t>SWAB PROCESSING BENCH</w:t>
      </w:r>
    </w:p>
    <w:p w14:paraId="05AD0D64" w14:textId="77777777" w:rsidR="00E21B27" w:rsidRPr="00473D25" w:rsidRDefault="00E21B27" w:rsidP="00E21B27">
      <w:pPr>
        <w:pStyle w:val="ListParagraph"/>
        <w:spacing w:line="360" w:lineRule="auto"/>
        <w:ind w:left="0"/>
        <w:jc w:val="both"/>
        <w:rPr>
          <w:rFonts w:ascii="Times New Roman" w:hAnsi="Times New Roman"/>
          <w:sz w:val="26"/>
          <w:szCs w:val="26"/>
        </w:rPr>
      </w:pPr>
      <w:r w:rsidRPr="00473D25">
        <w:rPr>
          <w:rFonts w:ascii="Times New Roman" w:hAnsi="Times New Roman"/>
          <w:b/>
          <w:sz w:val="26"/>
          <w:szCs w:val="26"/>
        </w:rPr>
        <w:t xml:space="preserve">SWAB PROCESSING: </w:t>
      </w:r>
      <w:r w:rsidRPr="00473D25">
        <w:rPr>
          <w:rFonts w:ascii="Times New Roman" w:hAnsi="Times New Roman"/>
          <w:sz w:val="26"/>
          <w:szCs w:val="26"/>
        </w:rPr>
        <w:t>This is the bench where sample are collected such as eye swab, wound swab, throat swab, nasal pus and other body fluids.</w:t>
      </w:r>
    </w:p>
    <w:p w14:paraId="5AE7656E" w14:textId="77777777" w:rsidR="00E21B27" w:rsidRPr="00473D25" w:rsidRDefault="00E21B27" w:rsidP="00E21B27">
      <w:pPr>
        <w:pStyle w:val="ListParagraph"/>
        <w:spacing w:line="360" w:lineRule="auto"/>
        <w:ind w:left="0"/>
        <w:jc w:val="both"/>
        <w:rPr>
          <w:rFonts w:ascii="Times New Roman" w:hAnsi="Times New Roman"/>
          <w:sz w:val="26"/>
          <w:szCs w:val="26"/>
        </w:rPr>
      </w:pPr>
    </w:p>
    <w:p w14:paraId="7A2B1E53"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PROCEDURE</w:t>
      </w:r>
    </w:p>
    <w:p w14:paraId="63374F89"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DAY 1</w:t>
      </w:r>
    </w:p>
    <w:p w14:paraId="5BF31E7F" w14:textId="77777777" w:rsidR="00E21B27" w:rsidRPr="00473D25" w:rsidRDefault="00E21B27" w:rsidP="00E21B27">
      <w:pPr>
        <w:pStyle w:val="ListParagraph"/>
        <w:spacing w:line="360" w:lineRule="auto"/>
        <w:ind w:left="0"/>
        <w:jc w:val="both"/>
        <w:rPr>
          <w:rFonts w:ascii="Times New Roman" w:hAnsi="Times New Roman"/>
          <w:b/>
          <w:sz w:val="26"/>
          <w:szCs w:val="26"/>
        </w:rPr>
      </w:pPr>
      <w:r w:rsidRPr="00473D25">
        <w:rPr>
          <w:rFonts w:ascii="Times New Roman" w:hAnsi="Times New Roman"/>
          <w:b/>
          <w:sz w:val="26"/>
          <w:szCs w:val="26"/>
        </w:rPr>
        <w:t>CULTURE</w:t>
      </w:r>
    </w:p>
    <w:p w14:paraId="18E5E547"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Wound and ear swab were cultured on blood agar an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while throat, ear, and eye were cultured on blood agar (BA), chocolate (Choc A)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plates (mac A)</w:t>
      </w:r>
    </w:p>
    <w:p w14:paraId="469980ED" w14:textId="77777777" w:rsidR="00E21B27" w:rsidRPr="00473D25" w:rsidRDefault="00E21B27" w:rsidP="00E21B27">
      <w:pPr>
        <w:pStyle w:val="ListParagraph"/>
        <w:spacing w:line="360" w:lineRule="auto"/>
        <w:jc w:val="both"/>
        <w:rPr>
          <w:rFonts w:ascii="Times New Roman" w:hAnsi="Times New Roman"/>
          <w:sz w:val="26"/>
          <w:szCs w:val="26"/>
        </w:rPr>
      </w:pPr>
      <w:r w:rsidRPr="00473D25">
        <w:rPr>
          <w:rFonts w:ascii="Times New Roman" w:hAnsi="Times New Roman"/>
          <w:sz w:val="26"/>
          <w:szCs w:val="26"/>
        </w:rPr>
        <w:t>The culture was carried out whereby the swab stick was used to rub the Agar plate and then a sterilize wire loop was used to streak out lines for proper growth of organism.</w:t>
      </w:r>
    </w:p>
    <w:p w14:paraId="09F3DD6A"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Examine microscopically, grams stain smear of swab pus and body fluid </w:t>
      </w:r>
    </w:p>
    <w:p w14:paraId="6B81F2C3" w14:textId="77777777" w:rsidR="00E21B27" w:rsidRPr="00473D25" w:rsidRDefault="00E21B27" w:rsidP="00E21B27">
      <w:pPr>
        <w:pStyle w:val="ListParagraph"/>
        <w:numPr>
          <w:ilvl w:val="0"/>
          <w:numId w:val="14"/>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734B1913"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230DE005"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incubate plate </w:t>
      </w:r>
    </w:p>
    <w:p w14:paraId="6657EBDE"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Embark on identification procedure e.g. biochemical test etc.</w:t>
      </w:r>
    </w:p>
    <w:p w14:paraId="56008B7F"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Do anti-microbial susceptibility test on isolate</w:t>
      </w:r>
    </w:p>
    <w:p w14:paraId="6DF47DE5" w14:textId="77777777" w:rsidR="00E21B27" w:rsidRPr="00473D25" w:rsidRDefault="00E21B27" w:rsidP="00E21B27">
      <w:pPr>
        <w:pStyle w:val="ListParagraph"/>
        <w:numPr>
          <w:ilvl w:val="0"/>
          <w:numId w:val="15"/>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for 18 – 24hrs (overnight)</w:t>
      </w:r>
    </w:p>
    <w:p w14:paraId="578EB692"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3</w:t>
      </w:r>
    </w:p>
    <w:p w14:paraId="18FEECF6"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Identify microbial agent(s)</w:t>
      </w:r>
    </w:p>
    <w:p w14:paraId="06D55EC1"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42A0CD3B" w14:textId="77777777" w:rsidR="00E21B27" w:rsidRPr="00473D25" w:rsidRDefault="00E21B27" w:rsidP="00E21B27">
      <w:pPr>
        <w:pStyle w:val="ListParagraph"/>
        <w:numPr>
          <w:ilvl w:val="0"/>
          <w:numId w:val="16"/>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the dispatch</w:t>
      </w:r>
    </w:p>
    <w:p w14:paraId="2DEE3656" w14:textId="77777777" w:rsidR="00E21B27" w:rsidRDefault="00E21B27" w:rsidP="00E21B27">
      <w:pPr>
        <w:spacing w:line="360" w:lineRule="auto"/>
        <w:jc w:val="both"/>
        <w:rPr>
          <w:rFonts w:ascii="Times New Roman" w:hAnsi="Times New Roman"/>
          <w:b/>
          <w:sz w:val="26"/>
          <w:szCs w:val="26"/>
        </w:rPr>
      </w:pPr>
    </w:p>
    <w:p w14:paraId="26A75C4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OF OXIDISE TEST</w:t>
      </w:r>
    </w:p>
    <w:p w14:paraId="7D8C043A"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Pour oxidize reagent on the filter paper </w:t>
      </w:r>
    </w:p>
    <w:p w14:paraId="7F8B2F9C"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Pick the colonies with wire loop from the cultured plate </w:t>
      </w:r>
    </w:p>
    <w:p w14:paraId="19AE6E55" w14:textId="77777777" w:rsidR="00E21B27" w:rsidRPr="00473D25"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it on the filter paper </w:t>
      </w:r>
    </w:p>
    <w:p w14:paraId="53CB73B1" w14:textId="77777777" w:rsidR="00E21B27" w:rsidRPr="005772CB" w:rsidRDefault="00E21B27" w:rsidP="00E21B27">
      <w:pPr>
        <w:pStyle w:val="ListParagraph"/>
        <w:numPr>
          <w:ilvl w:val="0"/>
          <w:numId w:val="17"/>
        </w:numPr>
        <w:spacing w:after="200" w:line="360" w:lineRule="auto"/>
        <w:jc w:val="both"/>
        <w:rPr>
          <w:rFonts w:ascii="Times New Roman" w:hAnsi="Times New Roman"/>
          <w:sz w:val="26"/>
          <w:szCs w:val="26"/>
        </w:rPr>
      </w:pPr>
      <w:r w:rsidRPr="00473D25">
        <w:rPr>
          <w:rFonts w:ascii="Times New Roman" w:hAnsi="Times New Roman"/>
          <w:sz w:val="26"/>
          <w:szCs w:val="26"/>
        </w:rPr>
        <w:t>Observed for the color</w:t>
      </w:r>
    </w:p>
    <w:p w14:paraId="3F222BB6"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URINE TEST ANALYSIS</w:t>
      </w:r>
    </w:p>
    <w:p w14:paraId="1CF3B9DD"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URINE TEST: </w:t>
      </w:r>
      <w:r w:rsidRPr="00473D25">
        <w:rPr>
          <w:rFonts w:ascii="Times New Roman" w:hAnsi="Times New Roman"/>
          <w:sz w:val="26"/>
          <w:szCs w:val="26"/>
        </w:rPr>
        <w:t>The urine samples are collected and the type of urine that should be collected from by patient should be earlier morning urine.</w:t>
      </w:r>
    </w:p>
    <w:p w14:paraId="4D2E177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7C473BAB"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The procedure involve are culture and wet preparation (microscopy). The procedures are carried out to detect opus cell. Red Blood Cells (RBC), yeast cell, epithelia cells, eggs of schist-soma and fungi infection. The major diagnosis is (UTI) urinary tract infection.</w:t>
      </w:r>
    </w:p>
    <w:p w14:paraId="53C91099"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MICROSCOPY</w:t>
      </w:r>
    </w:p>
    <w:p w14:paraId="638E92A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      </w:t>
      </w:r>
      <w:r w:rsidRPr="00473D25">
        <w:rPr>
          <w:rFonts w:ascii="Times New Roman" w:hAnsi="Times New Roman"/>
          <w:sz w:val="26"/>
          <w:szCs w:val="26"/>
        </w:rPr>
        <w:t xml:space="preserve">Urine was </w:t>
      </w:r>
      <w:proofErr w:type="gramStart"/>
      <w:r w:rsidRPr="00473D25">
        <w:rPr>
          <w:rFonts w:ascii="Times New Roman" w:hAnsi="Times New Roman"/>
          <w:sz w:val="26"/>
          <w:szCs w:val="26"/>
        </w:rPr>
        <w:t>examine</w:t>
      </w:r>
      <w:proofErr w:type="gramEnd"/>
      <w:r w:rsidRPr="00473D25">
        <w:rPr>
          <w:rFonts w:ascii="Times New Roman" w:hAnsi="Times New Roman"/>
          <w:sz w:val="26"/>
          <w:szCs w:val="26"/>
        </w:rPr>
        <w:t xml:space="preserve"> microscopically with a wet preparation in order to check for the presence of cells, crystals and eggs of </w:t>
      </w:r>
      <w:proofErr w:type="spellStart"/>
      <w:r w:rsidRPr="00473D25">
        <w:rPr>
          <w:rFonts w:ascii="Times New Roman" w:hAnsi="Times New Roman"/>
          <w:sz w:val="26"/>
          <w:szCs w:val="26"/>
        </w:rPr>
        <w:t>scitosoma</w:t>
      </w:r>
      <w:proofErr w:type="spellEnd"/>
    </w:p>
    <w:p w14:paraId="6F9BE42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METHOD OF WET PREPARATION</w:t>
      </w:r>
    </w:p>
    <w:p w14:paraId="4A8DB3AB"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urine sample that was collected in a universal plastic container which should be well labeled </w:t>
      </w:r>
    </w:p>
    <w:p w14:paraId="393283CF"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sample was </w:t>
      </w:r>
      <w:proofErr w:type="spellStart"/>
      <w:r w:rsidRPr="00473D25">
        <w:rPr>
          <w:rFonts w:ascii="Times New Roman" w:hAnsi="Times New Roman"/>
          <w:sz w:val="26"/>
          <w:szCs w:val="26"/>
        </w:rPr>
        <w:t>spinned</w:t>
      </w:r>
      <w:proofErr w:type="spellEnd"/>
      <w:r w:rsidRPr="00473D25">
        <w:rPr>
          <w:rFonts w:ascii="Times New Roman" w:hAnsi="Times New Roman"/>
          <w:sz w:val="26"/>
          <w:szCs w:val="26"/>
        </w:rPr>
        <w:t xml:space="preserve"> with centrifuge at 3000 </w:t>
      </w:r>
      <w:proofErr w:type="gramStart"/>
      <w:r w:rsidRPr="00473D25">
        <w:rPr>
          <w:rFonts w:ascii="Times New Roman" w:hAnsi="Times New Roman"/>
          <w:sz w:val="26"/>
          <w:szCs w:val="26"/>
        </w:rPr>
        <w:t>rev</w:t>
      </w:r>
      <w:proofErr w:type="gramEnd"/>
      <w:r w:rsidRPr="00473D25">
        <w:rPr>
          <w:rFonts w:ascii="Times New Roman" w:hAnsi="Times New Roman"/>
          <w:sz w:val="26"/>
          <w:szCs w:val="26"/>
        </w:rPr>
        <w:t xml:space="preserve"> for 3mins</w:t>
      </w:r>
    </w:p>
    <w:p w14:paraId="61F76A1F"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The supernatant was discarded while the deposits was left in the bottle </w:t>
      </w:r>
    </w:p>
    <w:p w14:paraId="6BAF23DD" w14:textId="77777777" w:rsidR="00E21B27" w:rsidRPr="00473D25" w:rsidRDefault="00E21B27" w:rsidP="00E21B27">
      <w:pPr>
        <w:pStyle w:val="ListParagraph"/>
        <w:numPr>
          <w:ilvl w:val="0"/>
          <w:numId w:val="18"/>
        </w:numPr>
        <w:spacing w:after="200" w:line="360" w:lineRule="auto"/>
        <w:jc w:val="both"/>
        <w:rPr>
          <w:rFonts w:ascii="Times New Roman" w:hAnsi="Times New Roman"/>
          <w:sz w:val="26"/>
          <w:szCs w:val="26"/>
        </w:rPr>
      </w:pPr>
      <w:r w:rsidRPr="00473D25">
        <w:rPr>
          <w:rFonts w:ascii="Times New Roman" w:hAnsi="Times New Roman"/>
          <w:sz w:val="26"/>
          <w:szCs w:val="26"/>
        </w:rPr>
        <w:t>The deposit was dropped on a slide and viewed under X40 objectiveness</w:t>
      </w:r>
    </w:p>
    <w:p w14:paraId="38FFD81C" w14:textId="77777777" w:rsidR="00E21B27" w:rsidRDefault="00E21B27" w:rsidP="00E21B27">
      <w:pPr>
        <w:spacing w:line="360" w:lineRule="auto"/>
        <w:jc w:val="both"/>
        <w:rPr>
          <w:rFonts w:ascii="Times New Roman" w:hAnsi="Times New Roman"/>
          <w:b/>
          <w:sz w:val="26"/>
          <w:szCs w:val="26"/>
        </w:rPr>
      </w:pPr>
    </w:p>
    <w:p w14:paraId="4A1289B5" w14:textId="77777777" w:rsidR="00E21B27" w:rsidRDefault="00E21B27" w:rsidP="00E21B27">
      <w:pPr>
        <w:spacing w:line="360" w:lineRule="auto"/>
        <w:jc w:val="both"/>
        <w:rPr>
          <w:rFonts w:ascii="Times New Roman" w:hAnsi="Times New Roman"/>
          <w:b/>
          <w:sz w:val="26"/>
          <w:szCs w:val="26"/>
        </w:rPr>
      </w:pPr>
    </w:p>
    <w:p w14:paraId="4439AEEF"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SIGNIFICANCE OF WET PREPARATION</w:t>
      </w:r>
    </w:p>
    <w:p w14:paraId="73F8D9EB" w14:textId="77777777" w:rsidR="00E21B27" w:rsidRPr="00473D25"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t>If there are numerous pus cells in the wet preparation but no growth on the cultured plate. It means the patient is already on antibiotic drugs which is capable of inhibiting the growth of the organism.</w:t>
      </w:r>
    </w:p>
    <w:p w14:paraId="2CCCF712" w14:textId="77777777" w:rsidR="00E21B27" w:rsidRPr="00473D25"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t>If there are WBCS it means there could be a clear growth, mixed growth or no growth on the sample cultured</w:t>
      </w:r>
    </w:p>
    <w:p w14:paraId="4E2F3A31" w14:textId="77777777" w:rsidR="00E21B27" w:rsidRPr="00473D25" w:rsidRDefault="00E21B27" w:rsidP="00E21B27">
      <w:pPr>
        <w:pStyle w:val="ListParagraph"/>
        <w:numPr>
          <w:ilvl w:val="0"/>
          <w:numId w:val="19"/>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Presence of cast indicates liver or kidney problem in the patient.</w:t>
      </w:r>
    </w:p>
    <w:p w14:paraId="04D83CAD"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w:t>
      </w:r>
    </w:p>
    <w:p w14:paraId="769C6846"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1</w:t>
      </w:r>
    </w:p>
    <w:p w14:paraId="695944CE"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20B18AF3"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Culture Blood Agar and </w:t>
      </w:r>
      <w:proofErr w:type="spellStart"/>
      <w:r w:rsidRPr="00473D25">
        <w:rPr>
          <w:rFonts w:ascii="Times New Roman" w:hAnsi="Times New Roman"/>
          <w:sz w:val="26"/>
          <w:szCs w:val="26"/>
        </w:rPr>
        <w:t>Cled</w:t>
      </w:r>
      <w:proofErr w:type="spellEnd"/>
      <w:r w:rsidRPr="00473D25">
        <w:rPr>
          <w:rFonts w:ascii="Times New Roman" w:hAnsi="Times New Roman"/>
          <w:sz w:val="26"/>
          <w:szCs w:val="26"/>
        </w:rPr>
        <w:t xml:space="preserve"> Agar</w:t>
      </w:r>
    </w:p>
    <w:p w14:paraId="562C4645"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 xml:space="preserve">Centrifuge specimen at 3000 </w:t>
      </w:r>
      <w:proofErr w:type="gramStart"/>
      <w:r w:rsidRPr="00473D25">
        <w:rPr>
          <w:rFonts w:ascii="Times New Roman" w:hAnsi="Times New Roman"/>
          <w:sz w:val="26"/>
          <w:szCs w:val="26"/>
        </w:rPr>
        <w:t>rev</w:t>
      </w:r>
      <w:proofErr w:type="gramEnd"/>
      <w:r w:rsidRPr="00473D25">
        <w:rPr>
          <w:rFonts w:ascii="Times New Roman" w:hAnsi="Times New Roman"/>
          <w:sz w:val="26"/>
          <w:szCs w:val="26"/>
        </w:rPr>
        <w:t xml:space="preserve"> for 5mins</w:t>
      </w:r>
    </w:p>
    <w:p w14:paraId="7B90B588"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Decent the supernatant</w:t>
      </w:r>
    </w:p>
    <w:p w14:paraId="799114E5"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Examine the deposit microscopically using X10 and X40</w:t>
      </w:r>
    </w:p>
    <w:p w14:paraId="4DDB8403" w14:textId="77777777" w:rsidR="00E21B27" w:rsidRPr="00473D25" w:rsidRDefault="00E21B27" w:rsidP="00E21B27">
      <w:pPr>
        <w:pStyle w:val="ListParagraph"/>
        <w:numPr>
          <w:ilvl w:val="0"/>
          <w:numId w:val="20"/>
        </w:numPr>
        <w:spacing w:after="200" w:line="360" w:lineRule="auto"/>
        <w:jc w:val="both"/>
        <w:rPr>
          <w:rFonts w:ascii="Times New Roman" w:hAnsi="Times New Roman"/>
          <w:sz w:val="26"/>
          <w:szCs w:val="26"/>
        </w:rPr>
      </w:pPr>
      <w:r w:rsidRPr="00473D25">
        <w:rPr>
          <w:rFonts w:ascii="Times New Roman" w:hAnsi="Times New Roman"/>
          <w:sz w:val="26"/>
          <w:szCs w:val="26"/>
        </w:rPr>
        <w:t>Incubate culture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79643370"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DAY 2</w:t>
      </w:r>
    </w:p>
    <w:p w14:paraId="1416536A"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Read the culture plate </w:t>
      </w:r>
    </w:p>
    <w:p w14:paraId="378AC993"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Carry out grams staining on pure and significant isolate</w:t>
      </w:r>
    </w:p>
    <w:p w14:paraId="6263CB7D"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Carry out biochemical tests the pure and significant isolate</w:t>
      </w:r>
    </w:p>
    <w:p w14:paraId="2982785E" w14:textId="77777777" w:rsidR="00E21B27" w:rsidRPr="00473D25" w:rsidRDefault="00E21B27" w:rsidP="00E21B27">
      <w:pPr>
        <w:pStyle w:val="ListParagraph"/>
        <w:numPr>
          <w:ilvl w:val="0"/>
          <w:numId w:val="21"/>
        </w:numPr>
        <w:spacing w:after="200" w:line="360" w:lineRule="auto"/>
        <w:jc w:val="both"/>
        <w:rPr>
          <w:rFonts w:ascii="Times New Roman" w:hAnsi="Times New Roman"/>
          <w:sz w:val="26"/>
          <w:szCs w:val="26"/>
        </w:rPr>
      </w:pPr>
      <w:r w:rsidRPr="00473D25">
        <w:rPr>
          <w:rFonts w:ascii="Times New Roman" w:hAnsi="Times New Roman"/>
          <w:sz w:val="26"/>
          <w:szCs w:val="26"/>
        </w:rPr>
        <w:t>Incubate anti-microbial susceptibility to plate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0D506E97"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DAY 3</w:t>
      </w:r>
    </w:p>
    <w:p w14:paraId="61AF526C"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Read anti-microbial susceptibility test.</w:t>
      </w:r>
    </w:p>
    <w:p w14:paraId="1DF9E296"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 xml:space="preserve">Write the result out </w:t>
      </w:r>
    </w:p>
    <w:p w14:paraId="167656CE" w14:textId="77777777" w:rsidR="00E21B27" w:rsidRPr="00473D25" w:rsidRDefault="00E21B27" w:rsidP="00E21B27">
      <w:pPr>
        <w:pStyle w:val="ListParagraph"/>
        <w:numPr>
          <w:ilvl w:val="0"/>
          <w:numId w:val="22"/>
        </w:numPr>
        <w:spacing w:after="200" w:line="360" w:lineRule="auto"/>
        <w:jc w:val="both"/>
        <w:rPr>
          <w:rFonts w:ascii="Times New Roman" w:hAnsi="Times New Roman"/>
          <w:sz w:val="26"/>
          <w:szCs w:val="26"/>
        </w:rPr>
      </w:pPr>
      <w:r w:rsidRPr="00473D25">
        <w:rPr>
          <w:rFonts w:ascii="Times New Roman" w:hAnsi="Times New Roman"/>
          <w:sz w:val="26"/>
          <w:szCs w:val="26"/>
        </w:rPr>
        <w:t>Record the result and dispatch</w:t>
      </w:r>
    </w:p>
    <w:p w14:paraId="54ECED28" w14:textId="77777777" w:rsidR="00E21B27" w:rsidRPr="00473D25" w:rsidRDefault="00E21B27" w:rsidP="00E21B27">
      <w:pPr>
        <w:spacing w:line="360" w:lineRule="auto"/>
        <w:jc w:val="both"/>
        <w:rPr>
          <w:rFonts w:ascii="Times New Roman" w:hAnsi="Times New Roman"/>
          <w:sz w:val="26"/>
          <w:szCs w:val="26"/>
        </w:rPr>
      </w:pPr>
    </w:p>
    <w:p w14:paraId="20530CF2"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PARASITOLOGY BENCH</w:t>
      </w:r>
    </w:p>
    <w:p w14:paraId="2D246B98"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PARASITOLOGY BENCH: </w:t>
      </w:r>
      <w:r w:rsidRPr="00473D25">
        <w:rPr>
          <w:rFonts w:ascii="Times New Roman" w:hAnsi="Times New Roman"/>
          <w:sz w:val="26"/>
          <w:szCs w:val="26"/>
        </w:rPr>
        <w:t>This is where direct stool, urine, skill snip micro funeral and malaria parasites are carried out.</w:t>
      </w:r>
    </w:p>
    <w:p w14:paraId="69406B3A"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OF MALARIA PARASITE</w:t>
      </w:r>
    </w:p>
    <w:p w14:paraId="675E7512"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grease free slide was use </w:t>
      </w:r>
    </w:p>
    <w:p w14:paraId="2DBE2E0C"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A little drop of blood was put on the glass slide and thin film or thick film was pot on it.</w:t>
      </w:r>
    </w:p>
    <w:p w14:paraId="73F95B85"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t>It was put in an ovum for 15mins in order to dry</w:t>
      </w:r>
    </w:p>
    <w:p w14:paraId="4039035D" w14:textId="77777777" w:rsidR="00E21B27" w:rsidRPr="00473D25" w:rsidRDefault="00E21B27" w:rsidP="00E21B27">
      <w:pPr>
        <w:pStyle w:val="ListParagraph"/>
        <w:numPr>
          <w:ilvl w:val="0"/>
          <w:numId w:val="23"/>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Then the dried slid was gram stain by using </w:t>
      </w:r>
      <w:proofErr w:type="spellStart"/>
      <w:r w:rsidRPr="00473D25">
        <w:rPr>
          <w:rFonts w:ascii="Times New Roman" w:hAnsi="Times New Roman"/>
          <w:sz w:val="26"/>
          <w:szCs w:val="26"/>
        </w:rPr>
        <w:t>Giesma</w:t>
      </w:r>
      <w:proofErr w:type="spellEnd"/>
      <w:r w:rsidRPr="00473D25">
        <w:rPr>
          <w:rFonts w:ascii="Times New Roman" w:hAnsi="Times New Roman"/>
          <w:sz w:val="26"/>
          <w:szCs w:val="26"/>
        </w:rPr>
        <w:t xml:space="preserve"> stain for 45mins </w:t>
      </w:r>
    </w:p>
    <w:p w14:paraId="6642DEF9"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GIESMA STAIN</w:t>
      </w:r>
    </w:p>
    <w:p w14:paraId="2E70EEA5"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Diluted </w:t>
      </w:r>
      <w:proofErr w:type="spellStart"/>
      <w:r w:rsidRPr="00473D25">
        <w:rPr>
          <w:rFonts w:ascii="Times New Roman" w:hAnsi="Times New Roman"/>
          <w:sz w:val="26"/>
          <w:szCs w:val="26"/>
        </w:rPr>
        <w:t>Giesma</w:t>
      </w:r>
      <w:proofErr w:type="spellEnd"/>
      <w:r w:rsidRPr="00473D25">
        <w:rPr>
          <w:rFonts w:ascii="Times New Roman" w:hAnsi="Times New Roman"/>
          <w:sz w:val="26"/>
          <w:szCs w:val="26"/>
        </w:rPr>
        <w:t xml:space="preserve"> was pure for 45mins.</w:t>
      </w:r>
    </w:p>
    <w:p w14:paraId="3D7FF0E8"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rinse in buffer water solution and allows it to dry </w:t>
      </w:r>
    </w:p>
    <w:p w14:paraId="7049BA43"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Then, direct oil immersion was dropped on the slide</w:t>
      </w:r>
    </w:p>
    <w:p w14:paraId="577B8F34"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It was observed microscopically by using X40 objective lens </w:t>
      </w:r>
    </w:p>
    <w:p w14:paraId="3A31A943" w14:textId="77777777" w:rsidR="00E21B27" w:rsidRPr="00473D25" w:rsidRDefault="00E21B27" w:rsidP="00E21B27">
      <w:pPr>
        <w:pStyle w:val="ListParagraph"/>
        <w:numPr>
          <w:ilvl w:val="0"/>
          <w:numId w:val="24"/>
        </w:numPr>
        <w:spacing w:after="200" w:line="360" w:lineRule="auto"/>
        <w:jc w:val="both"/>
        <w:rPr>
          <w:rFonts w:ascii="Times New Roman" w:hAnsi="Times New Roman"/>
          <w:sz w:val="26"/>
          <w:szCs w:val="26"/>
        </w:rPr>
      </w:pPr>
      <w:r w:rsidRPr="00473D25">
        <w:rPr>
          <w:rFonts w:ascii="Times New Roman" w:hAnsi="Times New Roman"/>
          <w:sz w:val="26"/>
          <w:szCs w:val="26"/>
        </w:rPr>
        <w:t>It was recorded and the result was dispatched.</w:t>
      </w:r>
    </w:p>
    <w:p w14:paraId="1E375458"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SKIN SNIP FOR MICROFILARIA</w:t>
      </w:r>
    </w:p>
    <w:p w14:paraId="4BAB881D"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The skin was clean with alcohol swab and dry</w:t>
      </w:r>
    </w:p>
    <w:p w14:paraId="0E9199B4"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Skin specimen was taken from the top of the buttocks </w:t>
      </w:r>
    </w:p>
    <w:p w14:paraId="02C247B7"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 xml:space="preserve">A drop of saline solution was put on the slide </w:t>
      </w:r>
    </w:p>
    <w:p w14:paraId="7245E93B"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Piece of skin snip was put in the drop and cover it with a cover slip.</w:t>
      </w:r>
    </w:p>
    <w:p w14:paraId="7F116DA6" w14:textId="77777777" w:rsidR="00E21B27" w:rsidRPr="00473D25" w:rsidRDefault="00E21B27" w:rsidP="00E21B27">
      <w:pPr>
        <w:pStyle w:val="ListParagraph"/>
        <w:numPr>
          <w:ilvl w:val="0"/>
          <w:numId w:val="25"/>
        </w:numPr>
        <w:spacing w:after="200" w:line="360" w:lineRule="auto"/>
        <w:jc w:val="both"/>
        <w:rPr>
          <w:rFonts w:ascii="Times New Roman" w:hAnsi="Times New Roman"/>
          <w:sz w:val="26"/>
          <w:szCs w:val="26"/>
        </w:rPr>
      </w:pPr>
      <w:r w:rsidRPr="00473D25">
        <w:rPr>
          <w:rFonts w:ascii="Times New Roman" w:hAnsi="Times New Roman"/>
          <w:sz w:val="26"/>
          <w:szCs w:val="26"/>
        </w:rPr>
        <w:t>It was examined with X10 and X40 objective lens</w:t>
      </w:r>
    </w:p>
    <w:p w14:paraId="5AA87BC1" w14:textId="77777777" w:rsidR="00E21B27" w:rsidRDefault="00E21B27" w:rsidP="00E21B27">
      <w:pPr>
        <w:spacing w:line="360" w:lineRule="auto"/>
        <w:jc w:val="both"/>
        <w:rPr>
          <w:rFonts w:ascii="Times New Roman" w:hAnsi="Times New Roman"/>
          <w:b/>
          <w:sz w:val="26"/>
          <w:szCs w:val="26"/>
        </w:rPr>
      </w:pPr>
    </w:p>
    <w:p w14:paraId="0CA07E19" w14:textId="77777777" w:rsidR="00E21B27" w:rsidRDefault="00E21B27" w:rsidP="00E21B27">
      <w:pPr>
        <w:spacing w:line="360" w:lineRule="auto"/>
        <w:jc w:val="both"/>
        <w:rPr>
          <w:rFonts w:ascii="Times New Roman" w:hAnsi="Times New Roman"/>
          <w:b/>
          <w:sz w:val="26"/>
          <w:szCs w:val="26"/>
        </w:rPr>
      </w:pPr>
    </w:p>
    <w:p w14:paraId="0412368A"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DIRECT STOOL CULTURE</w:t>
      </w:r>
    </w:p>
    <w:p w14:paraId="49C2FB1D"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To analyze stool, three basic procedures are carried out which are macroscopic, culture and microscopy.</w:t>
      </w:r>
    </w:p>
    <w:p w14:paraId="58285D1A"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MACROSCOPY</w:t>
      </w:r>
    </w:p>
    <w:p w14:paraId="1F8898EC"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This is to check for the appearance, the brownish formed, hard, soft, watery etc. odor and so on, also to check if it bloody, mucous and give offensive odor.</w:t>
      </w:r>
    </w:p>
    <w:p w14:paraId="565F4D7B"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CULTURE</w:t>
      </w:r>
    </w:p>
    <w:p w14:paraId="212C46EB"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The stool was cultured on the media (MacConkey, deoxy-</w:t>
      </w:r>
      <w:proofErr w:type="spellStart"/>
      <w:r w:rsidRPr="00473D25">
        <w:rPr>
          <w:rFonts w:ascii="Times New Roman" w:hAnsi="Times New Roman"/>
          <w:sz w:val="26"/>
          <w:szCs w:val="26"/>
        </w:rPr>
        <w:t>chocolat</w:t>
      </w:r>
      <w:proofErr w:type="spellEnd"/>
      <w:r w:rsidRPr="00473D25">
        <w:rPr>
          <w:rFonts w:ascii="Times New Roman" w:hAnsi="Times New Roman"/>
          <w:sz w:val="26"/>
          <w:szCs w:val="26"/>
        </w:rPr>
        <w:t xml:space="preserve"> Agar, and selenite F broth medium). The plates were then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(overnight).</w:t>
      </w:r>
    </w:p>
    <w:p w14:paraId="3AA97A0A"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The plates are read after 24hrs and if there are growth of salmonella and </w:t>
      </w:r>
      <w:proofErr w:type="spellStart"/>
      <w:r w:rsidRPr="00473D25">
        <w:rPr>
          <w:rFonts w:ascii="Times New Roman" w:hAnsi="Times New Roman"/>
          <w:sz w:val="26"/>
          <w:szCs w:val="26"/>
        </w:rPr>
        <w:t>sligella</w:t>
      </w:r>
      <w:proofErr w:type="spellEnd"/>
      <w:r w:rsidRPr="00473D25">
        <w:rPr>
          <w:rFonts w:ascii="Times New Roman" w:hAnsi="Times New Roman"/>
          <w:sz w:val="26"/>
          <w:szCs w:val="26"/>
        </w:rPr>
        <w:t>, the stool is sub-cultured on DCA and then re-incubated for another 24hrs sensitivity test is set up to confirm different organisms.</w:t>
      </w:r>
    </w:p>
    <w:p w14:paraId="12BBB537"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lastRenderedPageBreak/>
        <w:t>MICROSCOPY</w:t>
      </w:r>
    </w:p>
    <w:p w14:paraId="4623C1D1"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This is done to check for parasites such as hookworm, Ansaris, Schistosoma </w:t>
      </w:r>
      <w:proofErr w:type="spellStart"/>
      <w:r w:rsidRPr="00473D25">
        <w:rPr>
          <w:rFonts w:ascii="Times New Roman" w:hAnsi="Times New Roman"/>
          <w:sz w:val="26"/>
          <w:szCs w:val="26"/>
        </w:rPr>
        <w:t>spp</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Taenis</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Trichuria</w:t>
      </w:r>
      <w:proofErr w:type="spellEnd"/>
      <w:r w:rsidRPr="00473D25">
        <w:rPr>
          <w:rFonts w:ascii="Times New Roman" w:hAnsi="Times New Roman"/>
          <w:sz w:val="26"/>
          <w:szCs w:val="26"/>
        </w:rPr>
        <w:t xml:space="preserve"> etc. To check for possible motile organism.</w:t>
      </w:r>
    </w:p>
    <w:p w14:paraId="64CF49A9"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WET PREPARATION PROCEDURE</w:t>
      </w:r>
    </w:p>
    <w:p w14:paraId="7F49D752"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 xml:space="preserve">Put a drop of normal saline and fresh iodine is placed on a sterile slide </w:t>
      </w:r>
    </w:p>
    <w:p w14:paraId="4ED65974"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Using a rubber pipette, drop the stool on each slide and emulsify to obtain a thin preparation.</w:t>
      </w:r>
    </w:p>
    <w:p w14:paraId="103289F1" w14:textId="77777777" w:rsidR="00E21B27" w:rsidRPr="00473D25" w:rsidRDefault="00E21B27" w:rsidP="00E21B27">
      <w:pPr>
        <w:pStyle w:val="ListParagraph"/>
        <w:numPr>
          <w:ilvl w:val="0"/>
          <w:numId w:val="26"/>
        </w:numPr>
        <w:spacing w:after="200" w:line="360" w:lineRule="auto"/>
        <w:jc w:val="both"/>
        <w:rPr>
          <w:rFonts w:ascii="Times New Roman" w:hAnsi="Times New Roman"/>
          <w:b/>
          <w:sz w:val="26"/>
          <w:szCs w:val="26"/>
        </w:rPr>
      </w:pPr>
      <w:r w:rsidRPr="00473D25">
        <w:rPr>
          <w:rFonts w:ascii="Times New Roman" w:hAnsi="Times New Roman"/>
          <w:sz w:val="26"/>
          <w:szCs w:val="26"/>
        </w:rPr>
        <w:t>Cover both slides with the slip and observe microscopically by x10 and x40 objectives tenses.</w:t>
      </w:r>
    </w:p>
    <w:p w14:paraId="7DE28B02"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N.B: </w:t>
      </w:r>
      <w:r w:rsidRPr="00473D25">
        <w:rPr>
          <w:rFonts w:ascii="Times New Roman" w:hAnsi="Times New Roman"/>
          <w:sz w:val="26"/>
          <w:szCs w:val="26"/>
        </w:rPr>
        <w:t>The iodine was added to kill motile farms.</w:t>
      </w:r>
    </w:p>
    <w:p w14:paraId="76FBCF39"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 </w:t>
      </w:r>
    </w:p>
    <w:p w14:paraId="3549B585" w14:textId="77777777" w:rsidR="00E21B27" w:rsidRPr="00473D25" w:rsidRDefault="00E21B27" w:rsidP="00E21B27">
      <w:pPr>
        <w:spacing w:line="360" w:lineRule="auto"/>
        <w:ind w:left="720"/>
        <w:jc w:val="both"/>
        <w:rPr>
          <w:rFonts w:ascii="Times New Roman" w:hAnsi="Times New Roman"/>
          <w:b/>
          <w:sz w:val="26"/>
          <w:szCs w:val="26"/>
        </w:rPr>
      </w:pPr>
      <w:r w:rsidRPr="00473D25">
        <w:rPr>
          <w:rFonts w:ascii="Times New Roman" w:hAnsi="Times New Roman"/>
          <w:b/>
          <w:sz w:val="26"/>
          <w:szCs w:val="26"/>
        </w:rPr>
        <w:t>SPECIAL PATHOGEN</w:t>
      </w:r>
    </w:p>
    <w:p w14:paraId="67C573E0"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SPECIAL PATHOGEN: </w:t>
      </w:r>
      <w:r w:rsidRPr="00473D25">
        <w:rPr>
          <w:rFonts w:ascii="Times New Roman" w:hAnsi="Times New Roman"/>
          <w:sz w:val="26"/>
          <w:szCs w:val="26"/>
        </w:rPr>
        <w:t>Is a place where sputum is cultured and mycology is done. Sputum is cultured on Blood Agar, Chocolate Agar &amp; MacConkey Agar. It was incubated at 37</w:t>
      </w:r>
      <w:r w:rsidRPr="00473D25">
        <w:rPr>
          <w:rFonts w:ascii="Times New Roman" w:hAnsi="Times New Roman"/>
          <w:sz w:val="26"/>
          <w:szCs w:val="26"/>
          <w:vertAlign w:val="superscript"/>
        </w:rPr>
        <w:t>0</w:t>
      </w:r>
      <w:r w:rsidRPr="00473D25">
        <w:rPr>
          <w:rFonts w:ascii="Times New Roman" w:hAnsi="Times New Roman"/>
          <w:sz w:val="26"/>
          <w:szCs w:val="26"/>
        </w:rPr>
        <w:t>c for 18 – 24hrs except chocolate which was incubated an aerobically.</w:t>
      </w:r>
    </w:p>
    <w:p w14:paraId="1CFB39E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sz w:val="26"/>
          <w:szCs w:val="26"/>
        </w:rPr>
        <w:t xml:space="preserve">Sputum is cultured to detect bacteria as like </w:t>
      </w:r>
      <w:proofErr w:type="spellStart"/>
      <w:r w:rsidRPr="00473D25">
        <w:rPr>
          <w:rFonts w:ascii="Times New Roman" w:hAnsi="Times New Roman"/>
          <w:sz w:val="26"/>
          <w:szCs w:val="26"/>
        </w:rPr>
        <w:t>protuse</w:t>
      </w:r>
      <w:proofErr w:type="spellEnd"/>
      <w:r w:rsidRPr="00473D25">
        <w:rPr>
          <w:rFonts w:ascii="Times New Roman" w:hAnsi="Times New Roman"/>
          <w:sz w:val="26"/>
          <w:szCs w:val="26"/>
        </w:rPr>
        <w:t xml:space="preserve">, </w:t>
      </w:r>
      <w:proofErr w:type="spellStart"/>
      <w:r w:rsidRPr="00473D25">
        <w:rPr>
          <w:rFonts w:ascii="Times New Roman" w:hAnsi="Times New Roman"/>
          <w:sz w:val="26"/>
          <w:szCs w:val="26"/>
        </w:rPr>
        <w:t>klebselia</w:t>
      </w:r>
      <w:proofErr w:type="spellEnd"/>
      <w:r w:rsidRPr="00473D25">
        <w:rPr>
          <w:rFonts w:ascii="Times New Roman" w:hAnsi="Times New Roman"/>
          <w:sz w:val="26"/>
          <w:szCs w:val="26"/>
        </w:rPr>
        <w:t>, streptococcus etc.</w:t>
      </w:r>
    </w:p>
    <w:p w14:paraId="6CEA4C54"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PROCEDURE</w:t>
      </w:r>
    </w:p>
    <w:p w14:paraId="737F2FCB"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The sputum was cultured on Blood Agar, MacConkey Agar and Chocolate Agar.</w:t>
      </w:r>
    </w:p>
    <w:p w14:paraId="7159738E"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 xml:space="preserve">Incubate blood agar and </w:t>
      </w:r>
      <w:proofErr w:type="spellStart"/>
      <w:r w:rsidRPr="00473D25">
        <w:rPr>
          <w:rFonts w:ascii="Times New Roman" w:hAnsi="Times New Roman"/>
          <w:sz w:val="26"/>
          <w:szCs w:val="26"/>
        </w:rPr>
        <w:t>macConkey</w:t>
      </w:r>
      <w:proofErr w:type="spellEnd"/>
      <w:r w:rsidRPr="00473D25">
        <w:rPr>
          <w:rFonts w:ascii="Times New Roman" w:hAnsi="Times New Roman"/>
          <w:sz w:val="26"/>
          <w:szCs w:val="26"/>
        </w:rPr>
        <w:t xml:space="preserve"> agar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w:t>
      </w:r>
    </w:p>
    <w:p w14:paraId="0FB315AF" w14:textId="77777777" w:rsidR="00E21B27" w:rsidRPr="00473D25" w:rsidRDefault="00E21B27" w:rsidP="00E21B27">
      <w:pPr>
        <w:pStyle w:val="ListParagraph"/>
        <w:numPr>
          <w:ilvl w:val="0"/>
          <w:numId w:val="28"/>
        </w:numPr>
        <w:spacing w:after="200" w:line="360" w:lineRule="auto"/>
        <w:jc w:val="both"/>
        <w:rPr>
          <w:rFonts w:ascii="Times New Roman" w:hAnsi="Times New Roman"/>
          <w:sz w:val="26"/>
          <w:szCs w:val="26"/>
        </w:rPr>
      </w:pPr>
      <w:r w:rsidRPr="00473D25">
        <w:rPr>
          <w:rFonts w:ascii="Times New Roman" w:hAnsi="Times New Roman"/>
          <w:sz w:val="26"/>
          <w:szCs w:val="26"/>
        </w:rPr>
        <w:t>The chocolate agar was placed on a candle jar and incubated aerobically for 24hrs at 37</w:t>
      </w:r>
      <w:r w:rsidRPr="00473D25">
        <w:rPr>
          <w:rFonts w:ascii="Times New Roman" w:hAnsi="Times New Roman"/>
          <w:sz w:val="26"/>
          <w:szCs w:val="26"/>
          <w:vertAlign w:val="superscript"/>
        </w:rPr>
        <w:t>0</w:t>
      </w:r>
      <w:r w:rsidRPr="00473D25">
        <w:rPr>
          <w:rFonts w:ascii="Times New Roman" w:hAnsi="Times New Roman"/>
          <w:sz w:val="26"/>
          <w:szCs w:val="26"/>
        </w:rPr>
        <w:t>c, the plate was read after the overnight and the isolate was gram stain and the biochemical test was carried out.</w:t>
      </w:r>
    </w:p>
    <w:p w14:paraId="6453A13B" w14:textId="77777777" w:rsidR="00E21B27" w:rsidRPr="00473D25" w:rsidRDefault="00E21B27" w:rsidP="00E21B27">
      <w:pPr>
        <w:spacing w:line="360" w:lineRule="auto"/>
        <w:jc w:val="both"/>
        <w:rPr>
          <w:rFonts w:ascii="Times New Roman" w:hAnsi="Times New Roman"/>
          <w:b/>
          <w:sz w:val="26"/>
          <w:szCs w:val="26"/>
        </w:rPr>
      </w:pPr>
      <w:r w:rsidRPr="00473D25">
        <w:rPr>
          <w:rFonts w:ascii="Times New Roman" w:hAnsi="Times New Roman"/>
          <w:b/>
          <w:sz w:val="26"/>
          <w:szCs w:val="26"/>
        </w:rPr>
        <w:t>PROCEDURE FOR GRAM STAINING</w:t>
      </w:r>
    </w:p>
    <w:p w14:paraId="775D3949"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Gram staining is for acid alcohol fast bacilli. </w:t>
      </w:r>
    </w:p>
    <w:p w14:paraId="4E6B9217"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Pure carbon </w:t>
      </w:r>
      <w:proofErr w:type="spellStart"/>
      <w:r w:rsidRPr="00473D25">
        <w:rPr>
          <w:rFonts w:ascii="Times New Roman" w:hAnsi="Times New Roman"/>
          <w:sz w:val="26"/>
          <w:szCs w:val="26"/>
        </w:rPr>
        <w:t>fustrin</w:t>
      </w:r>
      <w:proofErr w:type="spellEnd"/>
      <w:r w:rsidRPr="00473D25">
        <w:rPr>
          <w:rFonts w:ascii="Times New Roman" w:hAnsi="Times New Roman"/>
          <w:sz w:val="26"/>
          <w:szCs w:val="26"/>
        </w:rPr>
        <w:t xml:space="preserve"> for 5mins heart to stream and allowed to stand for 5mins. </w:t>
      </w:r>
    </w:p>
    <w:p w14:paraId="0FD05DD7"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Rinse with water and stain slide. Add 3% of alcohol for 3mins.</w:t>
      </w:r>
    </w:p>
    <w:p w14:paraId="47ACC0A5"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Rinse with water and stain the slide containing with methyl blue for 2mins. </w:t>
      </w:r>
    </w:p>
    <w:p w14:paraId="496754FB"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lastRenderedPageBreak/>
        <w:t xml:space="preserve">Rinse in water and </w:t>
      </w:r>
      <w:proofErr w:type="gramStart"/>
      <w:r w:rsidRPr="00473D25">
        <w:rPr>
          <w:rFonts w:ascii="Times New Roman" w:hAnsi="Times New Roman"/>
          <w:sz w:val="26"/>
          <w:szCs w:val="26"/>
        </w:rPr>
        <w:t>air dry</w:t>
      </w:r>
      <w:proofErr w:type="gramEnd"/>
      <w:r w:rsidRPr="00473D25">
        <w:rPr>
          <w:rFonts w:ascii="Times New Roman" w:hAnsi="Times New Roman"/>
          <w:sz w:val="26"/>
          <w:szCs w:val="26"/>
        </w:rPr>
        <w:t xml:space="preserve"> view. </w:t>
      </w:r>
    </w:p>
    <w:p w14:paraId="1C33EF43"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 xml:space="preserve">Drop immersion oil. </w:t>
      </w:r>
    </w:p>
    <w:p w14:paraId="0F6E9B29"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Carryout the biochemical susceptibility test for 18 – 24hrs at 37</w:t>
      </w:r>
      <w:r w:rsidRPr="00473D25">
        <w:rPr>
          <w:rFonts w:ascii="Times New Roman" w:hAnsi="Times New Roman"/>
          <w:sz w:val="26"/>
          <w:szCs w:val="26"/>
          <w:vertAlign w:val="superscript"/>
        </w:rPr>
        <w:t>0</w:t>
      </w:r>
      <w:r w:rsidRPr="00473D25">
        <w:rPr>
          <w:rFonts w:ascii="Times New Roman" w:hAnsi="Times New Roman"/>
          <w:sz w:val="26"/>
          <w:szCs w:val="26"/>
        </w:rPr>
        <w:t>c overnight.</w:t>
      </w:r>
    </w:p>
    <w:p w14:paraId="214321C1"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Read the anti-microbial susceptibility test.</w:t>
      </w:r>
    </w:p>
    <w:p w14:paraId="2772A2E3" w14:textId="77777777" w:rsidR="00E21B27" w:rsidRPr="00473D25" w:rsidRDefault="00E21B27" w:rsidP="00E21B27">
      <w:pPr>
        <w:pStyle w:val="ListParagraph"/>
        <w:numPr>
          <w:ilvl w:val="0"/>
          <w:numId w:val="27"/>
        </w:numPr>
        <w:spacing w:after="200" w:line="360" w:lineRule="auto"/>
        <w:jc w:val="both"/>
        <w:rPr>
          <w:rFonts w:ascii="Times New Roman" w:hAnsi="Times New Roman"/>
          <w:sz w:val="26"/>
          <w:szCs w:val="26"/>
        </w:rPr>
      </w:pPr>
      <w:r w:rsidRPr="00473D25">
        <w:rPr>
          <w:rFonts w:ascii="Times New Roman" w:hAnsi="Times New Roman"/>
          <w:sz w:val="26"/>
          <w:szCs w:val="26"/>
        </w:rPr>
        <w:t>Write out the result and dispatch.</w:t>
      </w:r>
    </w:p>
    <w:p w14:paraId="73DF93A9" w14:textId="77777777" w:rsidR="00E21B27" w:rsidRPr="00473D25" w:rsidRDefault="00E21B27" w:rsidP="00E21B27">
      <w:pPr>
        <w:spacing w:line="360" w:lineRule="auto"/>
        <w:ind w:left="360"/>
        <w:jc w:val="both"/>
        <w:rPr>
          <w:rFonts w:ascii="Times New Roman" w:hAnsi="Times New Roman"/>
          <w:b/>
          <w:sz w:val="26"/>
          <w:szCs w:val="26"/>
        </w:rPr>
      </w:pPr>
      <w:r w:rsidRPr="00473D25">
        <w:rPr>
          <w:rFonts w:ascii="Times New Roman" w:hAnsi="Times New Roman"/>
          <w:b/>
          <w:sz w:val="26"/>
          <w:szCs w:val="26"/>
        </w:rPr>
        <w:t>SEROLOGY BENCH</w:t>
      </w:r>
    </w:p>
    <w:p w14:paraId="6330B93F" w14:textId="77777777" w:rsidR="00E21B27" w:rsidRPr="00473D25" w:rsidRDefault="00E21B27" w:rsidP="00E21B27">
      <w:pPr>
        <w:spacing w:line="360" w:lineRule="auto"/>
        <w:jc w:val="both"/>
        <w:rPr>
          <w:rFonts w:ascii="Times New Roman" w:hAnsi="Times New Roman"/>
          <w:sz w:val="26"/>
          <w:szCs w:val="26"/>
        </w:rPr>
      </w:pPr>
      <w:r w:rsidRPr="00473D25">
        <w:rPr>
          <w:rFonts w:ascii="Times New Roman" w:hAnsi="Times New Roman"/>
          <w:b/>
          <w:sz w:val="26"/>
          <w:szCs w:val="26"/>
        </w:rPr>
        <w:t xml:space="preserve">SEROLOGY BENCH: </w:t>
      </w:r>
      <w:r w:rsidRPr="00473D25">
        <w:rPr>
          <w:rFonts w:ascii="Times New Roman" w:hAnsi="Times New Roman"/>
          <w:sz w:val="26"/>
          <w:szCs w:val="26"/>
        </w:rPr>
        <w:t>Is a bench where Antigen Antibody reactions were being observed. The three (3) main tests that are carried out on this bench are:</w:t>
      </w:r>
    </w:p>
    <w:p w14:paraId="4DCE7FD5" w14:textId="00A5A82B" w:rsidR="00E21B27" w:rsidRDefault="00E21B27" w:rsidP="00E21B27"/>
    <w:sectPr w:rsidR="00E21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1B5"/>
    <w:multiLevelType w:val="hybridMultilevel"/>
    <w:tmpl w:val="D8EE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B0BE9"/>
    <w:multiLevelType w:val="hybridMultilevel"/>
    <w:tmpl w:val="23B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B7F77"/>
    <w:multiLevelType w:val="hybridMultilevel"/>
    <w:tmpl w:val="A530C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A6F3B"/>
    <w:multiLevelType w:val="hybridMultilevel"/>
    <w:tmpl w:val="27400F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137A1"/>
    <w:multiLevelType w:val="hybridMultilevel"/>
    <w:tmpl w:val="D474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13083"/>
    <w:multiLevelType w:val="hybridMultilevel"/>
    <w:tmpl w:val="A5B229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67FD5"/>
    <w:multiLevelType w:val="hybridMultilevel"/>
    <w:tmpl w:val="430C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32D5C"/>
    <w:multiLevelType w:val="hybridMultilevel"/>
    <w:tmpl w:val="B60E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213AB"/>
    <w:multiLevelType w:val="hybridMultilevel"/>
    <w:tmpl w:val="6C903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97B50"/>
    <w:multiLevelType w:val="hybridMultilevel"/>
    <w:tmpl w:val="1AF6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4738D"/>
    <w:multiLevelType w:val="hybridMultilevel"/>
    <w:tmpl w:val="8D1874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BD749BB"/>
    <w:multiLevelType w:val="hybridMultilevel"/>
    <w:tmpl w:val="8A5C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7C06BE"/>
    <w:multiLevelType w:val="hybridMultilevel"/>
    <w:tmpl w:val="AC48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F41DD"/>
    <w:multiLevelType w:val="hybridMultilevel"/>
    <w:tmpl w:val="16A4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409AA"/>
    <w:multiLevelType w:val="hybridMultilevel"/>
    <w:tmpl w:val="BB58C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84F05"/>
    <w:multiLevelType w:val="hybridMultilevel"/>
    <w:tmpl w:val="6D62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0538E"/>
    <w:multiLevelType w:val="hybridMultilevel"/>
    <w:tmpl w:val="4804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C7355"/>
    <w:multiLevelType w:val="hybridMultilevel"/>
    <w:tmpl w:val="5EBC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A6E4D"/>
    <w:multiLevelType w:val="hybridMultilevel"/>
    <w:tmpl w:val="02A83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5147C"/>
    <w:multiLevelType w:val="hybridMultilevel"/>
    <w:tmpl w:val="F9D6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12F3F"/>
    <w:multiLevelType w:val="hybridMultilevel"/>
    <w:tmpl w:val="68C271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B2437"/>
    <w:multiLevelType w:val="hybridMultilevel"/>
    <w:tmpl w:val="0446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D57D6"/>
    <w:multiLevelType w:val="hybridMultilevel"/>
    <w:tmpl w:val="E6F4C1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D5F77"/>
    <w:multiLevelType w:val="hybridMultilevel"/>
    <w:tmpl w:val="3D9A9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BE74D1"/>
    <w:multiLevelType w:val="hybridMultilevel"/>
    <w:tmpl w:val="A0A8B5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F5DB9"/>
    <w:multiLevelType w:val="hybridMultilevel"/>
    <w:tmpl w:val="9D30DC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7A4860"/>
    <w:multiLevelType w:val="hybridMultilevel"/>
    <w:tmpl w:val="B934A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484636"/>
    <w:multiLevelType w:val="hybridMultilevel"/>
    <w:tmpl w:val="6EE60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689438">
    <w:abstractNumId w:val="3"/>
  </w:num>
  <w:num w:numId="2" w16cid:durableId="1164012649">
    <w:abstractNumId w:val="13"/>
  </w:num>
  <w:num w:numId="3" w16cid:durableId="828522449">
    <w:abstractNumId w:val="1"/>
  </w:num>
  <w:num w:numId="4" w16cid:durableId="754208930">
    <w:abstractNumId w:val="2"/>
  </w:num>
  <w:num w:numId="5" w16cid:durableId="548224799">
    <w:abstractNumId w:val="7"/>
  </w:num>
  <w:num w:numId="6" w16cid:durableId="695229730">
    <w:abstractNumId w:val="16"/>
  </w:num>
  <w:num w:numId="7" w16cid:durableId="2133591551">
    <w:abstractNumId w:val="10"/>
  </w:num>
  <w:num w:numId="8" w16cid:durableId="1685788440">
    <w:abstractNumId w:val="11"/>
  </w:num>
  <w:num w:numId="9" w16cid:durableId="965354707">
    <w:abstractNumId w:val="20"/>
  </w:num>
  <w:num w:numId="10" w16cid:durableId="284655158">
    <w:abstractNumId w:val="14"/>
  </w:num>
  <w:num w:numId="11" w16cid:durableId="1841308593">
    <w:abstractNumId w:val="8"/>
  </w:num>
  <w:num w:numId="12" w16cid:durableId="1698853508">
    <w:abstractNumId w:val="15"/>
  </w:num>
  <w:num w:numId="13" w16cid:durableId="780299233">
    <w:abstractNumId w:val="0"/>
  </w:num>
  <w:num w:numId="14" w16cid:durableId="272592754">
    <w:abstractNumId w:val="18"/>
  </w:num>
  <w:num w:numId="15" w16cid:durableId="1362243695">
    <w:abstractNumId w:val="21"/>
  </w:num>
  <w:num w:numId="16" w16cid:durableId="932784836">
    <w:abstractNumId w:val="12"/>
  </w:num>
  <w:num w:numId="17" w16cid:durableId="752630707">
    <w:abstractNumId w:val="5"/>
  </w:num>
  <w:num w:numId="18" w16cid:durableId="138155894">
    <w:abstractNumId w:val="9"/>
  </w:num>
  <w:num w:numId="19" w16cid:durableId="965818374">
    <w:abstractNumId w:val="19"/>
  </w:num>
  <w:num w:numId="20" w16cid:durableId="1336498215">
    <w:abstractNumId w:val="25"/>
  </w:num>
  <w:num w:numId="21" w16cid:durableId="594093672">
    <w:abstractNumId w:val="24"/>
  </w:num>
  <w:num w:numId="22" w16cid:durableId="579215770">
    <w:abstractNumId w:val="27"/>
  </w:num>
  <w:num w:numId="23" w16cid:durableId="1946377785">
    <w:abstractNumId w:val="22"/>
  </w:num>
  <w:num w:numId="24" w16cid:durableId="1687174881">
    <w:abstractNumId w:val="23"/>
  </w:num>
  <w:num w:numId="25" w16cid:durableId="1544949909">
    <w:abstractNumId w:val="26"/>
  </w:num>
  <w:num w:numId="26" w16cid:durableId="906570228">
    <w:abstractNumId w:val="4"/>
  </w:num>
  <w:num w:numId="27" w16cid:durableId="543257644">
    <w:abstractNumId w:val="17"/>
  </w:num>
  <w:num w:numId="28" w16cid:durableId="142283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27"/>
    <w:rsid w:val="000C1AE0"/>
    <w:rsid w:val="00513BAC"/>
    <w:rsid w:val="00555777"/>
    <w:rsid w:val="006902F9"/>
    <w:rsid w:val="006A21D4"/>
    <w:rsid w:val="00785BDA"/>
    <w:rsid w:val="00AA0B86"/>
    <w:rsid w:val="00E2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5F36"/>
  <w15:chartTrackingRefBased/>
  <w15:docId w15:val="{9BA4400F-723C-4622-9C67-B705A1B2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B27"/>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21B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1B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1B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1B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1B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1B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B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B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B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1B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1B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1B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1B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1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B27"/>
    <w:rPr>
      <w:rFonts w:eastAsiaTheme="majorEastAsia" w:cstheme="majorBidi"/>
      <w:color w:val="272727" w:themeColor="text1" w:themeTint="D8"/>
    </w:rPr>
  </w:style>
  <w:style w:type="paragraph" w:styleId="Title">
    <w:name w:val="Title"/>
    <w:basedOn w:val="Normal"/>
    <w:next w:val="Normal"/>
    <w:link w:val="TitleChar"/>
    <w:uiPriority w:val="10"/>
    <w:qFormat/>
    <w:rsid w:val="00E21B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B27"/>
    <w:pPr>
      <w:spacing w:before="160"/>
      <w:jc w:val="center"/>
    </w:pPr>
    <w:rPr>
      <w:i/>
      <w:iCs/>
      <w:color w:val="404040" w:themeColor="text1" w:themeTint="BF"/>
    </w:rPr>
  </w:style>
  <w:style w:type="character" w:customStyle="1" w:styleId="QuoteChar">
    <w:name w:val="Quote Char"/>
    <w:basedOn w:val="DefaultParagraphFont"/>
    <w:link w:val="Quote"/>
    <w:uiPriority w:val="29"/>
    <w:rsid w:val="00E21B27"/>
    <w:rPr>
      <w:i/>
      <w:iCs/>
      <w:color w:val="404040" w:themeColor="text1" w:themeTint="BF"/>
    </w:rPr>
  </w:style>
  <w:style w:type="paragraph" w:styleId="ListParagraph">
    <w:name w:val="List Paragraph"/>
    <w:basedOn w:val="Normal"/>
    <w:uiPriority w:val="34"/>
    <w:qFormat/>
    <w:rsid w:val="00E21B27"/>
    <w:pPr>
      <w:ind w:left="720"/>
      <w:contextualSpacing/>
    </w:pPr>
  </w:style>
  <w:style w:type="character" w:styleId="IntenseEmphasis">
    <w:name w:val="Intense Emphasis"/>
    <w:basedOn w:val="DefaultParagraphFont"/>
    <w:uiPriority w:val="21"/>
    <w:qFormat/>
    <w:rsid w:val="00E21B27"/>
    <w:rPr>
      <w:i/>
      <w:iCs/>
      <w:color w:val="2F5496" w:themeColor="accent1" w:themeShade="BF"/>
    </w:rPr>
  </w:style>
  <w:style w:type="paragraph" w:styleId="IntenseQuote">
    <w:name w:val="Intense Quote"/>
    <w:basedOn w:val="Normal"/>
    <w:next w:val="Normal"/>
    <w:link w:val="IntenseQuoteChar"/>
    <w:uiPriority w:val="30"/>
    <w:qFormat/>
    <w:rsid w:val="00E21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1B27"/>
    <w:rPr>
      <w:i/>
      <w:iCs/>
      <w:color w:val="2F5496" w:themeColor="accent1" w:themeShade="BF"/>
    </w:rPr>
  </w:style>
  <w:style w:type="character" w:styleId="IntenseReference">
    <w:name w:val="Intense Reference"/>
    <w:basedOn w:val="DefaultParagraphFont"/>
    <w:uiPriority w:val="32"/>
    <w:qFormat/>
    <w:rsid w:val="00E21B27"/>
    <w:rPr>
      <w:b/>
      <w:bCs/>
      <w:smallCaps/>
      <w:color w:val="2F5496" w:themeColor="accent1" w:themeShade="BF"/>
      <w:spacing w:val="5"/>
    </w:rPr>
  </w:style>
  <w:style w:type="paragraph" w:customStyle="1" w:styleId="ADUFEEREPORT">
    <w:name w:val="ADUFEE REPORT"/>
    <w:basedOn w:val="Normal"/>
    <w:qFormat/>
    <w:rsid w:val="00E21B27"/>
    <w:pPr>
      <w:spacing w:line="360" w:lineRule="auto"/>
      <w:jc w:val="center"/>
    </w:pPr>
    <w:rPr>
      <w:rFonts w:ascii="Times New Roman" w:hAnsi="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2652</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2025-04-14T14:55:00Z</dcterms:created>
  <dcterms:modified xsi:type="dcterms:W3CDTF">2025-04-14T14:55:00Z</dcterms:modified>
</cp:coreProperties>
</file>