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E69" w:rsidRPr="00754822" w:rsidRDefault="002F5E69" w:rsidP="002F5E69">
      <w:pPr>
        <w:spacing w:line="256" w:lineRule="auto"/>
        <w:jc w:val="center"/>
        <w:rPr>
          <w:rFonts w:ascii="Times New Roman" w:eastAsia="Calibri" w:hAnsi="Times New Roman" w:cs="Times New Roman"/>
          <w:b/>
          <w:kern w:val="0"/>
          <w:sz w:val="24"/>
          <w:szCs w:val="24"/>
        </w:rPr>
      </w:pPr>
      <w:r w:rsidRPr="00754822">
        <w:rPr>
          <w:rFonts w:ascii="Calibri" w:eastAsia="Calibri" w:hAnsi="Calibri" w:cs="SimSun"/>
          <w:noProof/>
          <w:kern w:val="0"/>
        </w:rPr>
        <w:drawing>
          <wp:inline distT="0" distB="0" distL="0" distR="0" wp14:anchorId="7882B870" wp14:editId="49EAA34A">
            <wp:extent cx="1466850" cy="1609725"/>
            <wp:effectExtent l="0" t="0" r="0" b="9525"/>
            <wp:docPr id="2"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rsidR="002F5E69" w:rsidRPr="00754822" w:rsidRDefault="002F5E69" w:rsidP="002F5E69">
      <w:pPr>
        <w:spacing w:line="256" w:lineRule="auto"/>
        <w:jc w:val="center"/>
        <w:outlineLvl w:val="0"/>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A</w:t>
      </w:r>
    </w:p>
    <w:p w:rsidR="002F5E69" w:rsidRPr="00754822" w:rsidRDefault="002F5E69" w:rsidP="002F5E69">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 xml:space="preserve">TECHNICAL REPORT ON </w:t>
      </w:r>
    </w:p>
    <w:p w:rsidR="002F5E69" w:rsidRPr="00754822" w:rsidRDefault="002F5E69" w:rsidP="002F5E69">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STUDENTS INDUSTRIAL WORK EXPERIENCE SCHEME (SIWES)</w:t>
      </w:r>
    </w:p>
    <w:p w:rsidR="002F5E69" w:rsidRPr="008D4AD3" w:rsidRDefault="002F5E69" w:rsidP="002F5E69">
      <w:pPr>
        <w:spacing w:line="256" w:lineRule="auto"/>
        <w:jc w:val="center"/>
        <w:rPr>
          <w:rFonts w:ascii="Times New Roman" w:eastAsia="Calibri" w:hAnsi="Times New Roman" w:cs="Times New Roman"/>
          <w:kern w:val="0"/>
          <w:sz w:val="24"/>
          <w:szCs w:val="24"/>
        </w:rPr>
      </w:pPr>
      <w:r w:rsidRPr="00754822">
        <w:rPr>
          <w:rFonts w:ascii="Times New Roman" w:eastAsia="Calibri" w:hAnsi="Times New Roman" w:cs="Times New Roman"/>
          <w:b/>
          <w:kern w:val="0"/>
          <w:sz w:val="24"/>
          <w:szCs w:val="24"/>
        </w:rPr>
        <w:t>THE REPORT BASED ON THE EXPERIENCE GAINED AT</w:t>
      </w:r>
      <w:r w:rsidRPr="00754822">
        <w:rPr>
          <w:rFonts w:ascii="Times New Roman" w:eastAsia="Calibri" w:hAnsi="Times New Roman" w:cs="Times New Roman"/>
          <w:kern w:val="0"/>
          <w:sz w:val="24"/>
          <w:szCs w:val="24"/>
        </w:rPr>
        <w:t xml:space="preserve"> </w:t>
      </w:r>
    </w:p>
    <w:p w:rsidR="002F5E69" w:rsidRDefault="002F5E69" w:rsidP="002F5E69">
      <w:pPr>
        <w:spacing w:after="0" w:line="256" w:lineRule="auto"/>
        <w:jc w:val="center"/>
        <w:outlineLvl w:val="0"/>
        <w:rPr>
          <w:rFonts w:ascii="Times New Roman" w:eastAsia="Calibri" w:hAnsi="Times New Roman" w:cs="SimSun"/>
          <w:b/>
          <w:bCs/>
          <w:kern w:val="0"/>
          <w:sz w:val="28"/>
          <w:szCs w:val="28"/>
        </w:rPr>
      </w:pPr>
    </w:p>
    <w:p w:rsidR="002F5E69" w:rsidRDefault="002F5E69" w:rsidP="002F5E69">
      <w:pPr>
        <w:spacing w:after="0" w:line="256" w:lineRule="auto"/>
        <w:jc w:val="center"/>
        <w:outlineLvl w:val="0"/>
        <w:rPr>
          <w:rFonts w:ascii="Times New Roman" w:eastAsia="Calibri" w:hAnsi="Times New Roman" w:cs="SimSun"/>
          <w:b/>
          <w:bCs/>
          <w:kern w:val="0"/>
          <w:sz w:val="28"/>
          <w:szCs w:val="28"/>
        </w:rPr>
      </w:pPr>
    </w:p>
    <w:p w:rsidR="002F5E69" w:rsidRPr="00E760A7" w:rsidRDefault="002F5E69" w:rsidP="002F5E69">
      <w:pPr>
        <w:spacing w:after="0" w:line="256" w:lineRule="auto"/>
        <w:jc w:val="center"/>
        <w:outlineLvl w:val="0"/>
        <w:rPr>
          <w:rFonts w:ascii="Times New Roman" w:eastAsia="Calibri" w:hAnsi="Times New Roman" w:cs="SimSun"/>
          <w:b/>
          <w:bCs/>
          <w:kern w:val="0"/>
          <w:sz w:val="24"/>
          <w:szCs w:val="24"/>
        </w:rPr>
      </w:pPr>
      <w:r>
        <w:rPr>
          <w:rFonts w:ascii="Times New Roman" w:eastAsia="Calibri" w:hAnsi="Times New Roman" w:cs="SimSun"/>
          <w:b/>
          <w:bCs/>
          <w:kern w:val="0"/>
          <w:sz w:val="28"/>
          <w:szCs w:val="28"/>
        </w:rPr>
        <w:t>ILORIN SOUTH LOCAL GOVERNMENT AREA</w:t>
      </w:r>
    </w:p>
    <w:p w:rsidR="002F5E69" w:rsidRDefault="002F5E69" w:rsidP="002F5E69">
      <w:pPr>
        <w:spacing w:line="256" w:lineRule="auto"/>
        <w:jc w:val="center"/>
        <w:rPr>
          <w:rFonts w:ascii="Arial Black" w:eastAsia="Calibri" w:hAnsi="Arial Black" w:cs="Arial Black"/>
          <w:b/>
          <w:bCs/>
          <w:kern w:val="0"/>
          <w:sz w:val="24"/>
          <w:szCs w:val="24"/>
        </w:rPr>
      </w:pPr>
    </w:p>
    <w:p w:rsidR="002F5E69" w:rsidRDefault="002F5E69" w:rsidP="002F5E69">
      <w:pPr>
        <w:spacing w:line="256" w:lineRule="auto"/>
        <w:jc w:val="center"/>
        <w:rPr>
          <w:rFonts w:ascii="Arial Black" w:eastAsia="Calibri" w:hAnsi="Arial Black" w:cs="Arial Black"/>
          <w:b/>
          <w:bCs/>
          <w:kern w:val="0"/>
          <w:sz w:val="24"/>
          <w:szCs w:val="24"/>
        </w:rPr>
      </w:pPr>
    </w:p>
    <w:p w:rsidR="002F5E69" w:rsidRPr="008D4AD3" w:rsidRDefault="002F5E69" w:rsidP="002F5E69">
      <w:pPr>
        <w:spacing w:line="256" w:lineRule="auto"/>
        <w:jc w:val="center"/>
        <w:rPr>
          <w:rFonts w:ascii="Lucida Calligraphy" w:eastAsia="Calibri" w:hAnsi="Lucida Calligraphy" w:cs="Times New Roman"/>
          <w:b/>
          <w:kern w:val="0"/>
          <w:sz w:val="44"/>
          <w:szCs w:val="24"/>
        </w:rPr>
      </w:pPr>
      <w:r w:rsidRPr="008D4AD3">
        <w:rPr>
          <w:rFonts w:ascii="Lucida Calligraphy" w:eastAsia="Calibri" w:hAnsi="Lucida Calligraphy" w:cs="Times New Roman"/>
          <w:b/>
          <w:kern w:val="0"/>
          <w:sz w:val="44"/>
          <w:szCs w:val="24"/>
        </w:rPr>
        <w:t>BY</w:t>
      </w:r>
    </w:p>
    <w:p w:rsidR="002F5E69" w:rsidRDefault="002F5E69" w:rsidP="002F5E69">
      <w:pPr>
        <w:spacing w:after="0" w:line="256" w:lineRule="auto"/>
        <w:jc w:val="center"/>
        <w:outlineLvl w:val="0"/>
        <w:rPr>
          <w:rFonts w:ascii="Arial Black" w:eastAsia="Calibri" w:hAnsi="Arial Black" w:cs="SimSun"/>
          <w:b/>
          <w:kern w:val="0"/>
          <w:sz w:val="34"/>
          <w:szCs w:val="34"/>
        </w:rPr>
      </w:pPr>
      <w:r>
        <w:rPr>
          <w:rFonts w:ascii="Arial Black" w:eastAsia="Calibri" w:hAnsi="Arial Black" w:cs="SimSun"/>
          <w:b/>
          <w:bCs/>
          <w:kern w:val="0"/>
          <w:sz w:val="34"/>
          <w:szCs w:val="34"/>
        </w:rPr>
        <w:t>SANUSI FIRDAUS OYINKANSOLA</w:t>
      </w:r>
    </w:p>
    <w:p w:rsidR="002F5E69" w:rsidRDefault="002F5E69" w:rsidP="002F5E69">
      <w:pPr>
        <w:spacing w:after="0" w:line="256" w:lineRule="auto"/>
        <w:jc w:val="center"/>
        <w:outlineLvl w:val="0"/>
        <w:rPr>
          <w:rFonts w:ascii="Arial Black" w:eastAsia="Calibri" w:hAnsi="Arial Black" w:cs="SimSun"/>
          <w:b/>
          <w:bCs/>
          <w:kern w:val="0"/>
          <w:sz w:val="34"/>
          <w:szCs w:val="34"/>
        </w:rPr>
      </w:pPr>
      <w:r>
        <w:rPr>
          <w:rFonts w:ascii="Arial Black" w:eastAsia="Calibri" w:hAnsi="Arial Black" w:cs="SimSun"/>
          <w:b/>
          <w:bCs/>
          <w:kern w:val="0"/>
          <w:sz w:val="34"/>
          <w:szCs w:val="34"/>
        </w:rPr>
        <w:t>ND/23/BAM/PT/0942</w:t>
      </w:r>
    </w:p>
    <w:p w:rsidR="002F5E69" w:rsidRDefault="002F5E69" w:rsidP="002F5E69">
      <w:pPr>
        <w:spacing w:after="0" w:line="256" w:lineRule="auto"/>
        <w:jc w:val="center"/>
        <w:rPr>
          <w:rFonts w:ascii="Arial Black" w:eastAsia="Calibri" w:hAnsi="Arial Black" w:cs="SimSun"/>
          <w:b/>
          <w:kern w:val="0"/>
          <w:sz w:val="34"/>
          <w:szCs w:val="34"/>
        </w:rPr>
      </w:pPr>
    </w:p>
    <w:p w:rsidR="002F5E69" w:rsidRPr="00754822" w:rsidRDefault="002F5E69" w:rsidP="002F5E69">
      <w:pPr>
        <w:spacing w:after="0" w:line="256" w:lineRule="auto"/>
        <w:jc w:val="center"/>
        <w:outlineLvl w:val="0"/>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SUBMITTED TO</w:t>
      </w:r>
    </w:p>
    <w:p w:rsidR="002F5E69" w:rsidRPr="00754822" w:rsidRDefault="002F5E69" w:rsidP="002F5E69">
      <w:pPr>
        <w:spacing w:after="0" w:line="256" w:lineRule="auto"/>
        <w:ind w:firstLineChars="200" w:firstLine="482"/>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 xml:space="preserve">DEPARTMENT OF </w:t>
      </w:r>
      <w:r>
        <w:rPr>
          <w:rFonts w:ascii="Times New Roman" w:eastAsia="Calibri" w:hAnsi="Times New Roman" w:cs="Times New Roman"/>
          <w:b/>
          <w:kern w:val="0"/>
          <w:sz w:val="24"/>
          <w:szCs w:val="24"/>
        </w:rPr>
        <w:t>PUBLIC ADMINISTRATION</w:t>
      </w:r>
    </w:p>
    <w:p w:rsidR="002F5E69" w:rsidRPr="00754822" w:rsidRDefault="002F5E69" w:rsidP="002F5E69">
      <w:pPr>
        <w:spacing w:after="0" w:line="256" w:lineRule="auto"/>
        <w:ind w:firstLineChars="200" w:firstLine="482"/>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 xml:space="preserve">INSTUTUTE OF FINANCE AND MANAGEMENT STUDIES, </w:t>
      </w:r>
    </w:p>
    <w:p w:rsidR="002F5E69" w:rsidRDefault="002F5E69" w:rsidP="002F5E69">
      <w:pPr>
        <w:spacing w:after="0" w:line="256" w:lineRule="auto"/>
        <w:ind w:firstLineChars="200" w:firstLine="482"/>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KWARA STATE POLYTECHNIC, ILORIN</w:t>
      </w:r>
    </w:p>
    <w:p w:rsidR="002F5E69" w:rsidRPr="00754822" w:rsidRDefault="002F5E69" w:rsidP="002F5E69">
      <w:pPr>
        <w:spacing w:after="0" w:line="256" w:lineRule="auto"/>
        <w:ind w:firstLineChars="200" w:firstLine="482"/>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 xml:space="preserve"> </w:t>
      </w:r>
    </w:p>
    <w:p w:rsidR="002F5E69" w:rsidRPr="00754822" w:rsidRDefault="002F5E69" w:rsidP="002F5E69">
      <w:pPr>
        <w:spacing w:after="0"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 xml:space="preserve">IN PARTIAL FULFILMENT OF THE REQUIREMENT FOR THE AWARD OF ORDINARY NATIONAL DIPLOMA (OND) IN </w:t>
      </w:r>
      <w:r>
        <w:rPr>
          <w:rFonts w:ascii="Times New Roman" w:eastAsia="Calibri" w:hAnsi="Times New Roman" w:cs="Times New Roman"/>
          <w:b/>
          <w:kern w:val="0"/>
          <w:sz w:val="24"/>
          <w:szCs w:val="24"/>
        </w:rPr>
        <w:t xml:space="preserve">BUSINESS </w:t>
      </w:r>
      <w:r>
        <w:rPr>
          <w:rFonts w:ascii="Times New Roman" w:eastAsia="Calibri" w:hAnsi="Times New Roman" w:cs="Times New Roman"/>
          <w:b/>
          <w:kern w:val="0"/>
          <w:sz w:val="24"/>
          <w:szCs w:val="24"/>
        </w:rPr>
        <w:t>ADMINISTRATION</w:t>
      </w:r>
      <w:r w:rsidRPr="00754822">
        <w:rPr>
          <w:rFonts w:ascii="Times New Roman" w:eastAsia="Calibri" w:hAnsi="Times New Roman" w:cs="Times New Roman"/>
          <w:b/>
          <w:kern w:val="0"/>
          <w:sz w:val="24"/>
          <w:szCs w:val="24"/>
        </w:rPr>
        <w:t xml:space="preserve">. </w:t>
      </w:r>
    </w:p>
    <w:p w:rsidR="002F5E69" w:rsidRPr="00754822" w:rsidRDefault="002F5E69" w:rsidP="002F5E69">
      <w:pPr>
        <w:spacing w:line="360" w:lineRule="auto"/>
        <w:jc w:val="center"/>
        <w:outlineLvl w:val="0"/>
        <w:rPr>
          <w:rFonts w:ascii="Times New Roman" w:eastAsia="Calibri" w:hAnsi="Times New Roman" w:cs="Times New Roman"/>
          <w:b/>
          <w:bCs/>
          <w:kern w:val="0"/>
          <w:sz w:val="24"/>
          <w:szCs w:val="24"/>
        </w:rPr>
      </w:pPr>
      <w:r w:rsidRPr="00754822">
        <w:rPr>
          <w:rFonts w:ascii="Times New Roman" w:eastAsia="Calibri" w:hAnsi="Times New Roman" w:cs="Times New Roman"/>
          <w:b/>
          <w:kern w:val="0"/>
          <w:sz w:val="24"/>
          <w:szCs w:val="24"/>
        </w:rPr>
        <w:t>SEPTEMBER- NOVEMBER 2024</w:t>
      </w:r>
    </w:p>
    <w:p w:rsidR="002F5E69" w:rsidRPr="00754822" w:rsidRDefault="002F5E69" w:rsidP="002F5E69">
      <w:pPr>
        <w:spacing w:line="360" w:lineRule="auto"/>
        <w:jc w:val="center"/>
        <w:outlineLvl w:val="0"/>
        <w:rPr>
          <w:rFonts w:ascii="Times New Roman" w:eastAsia="Calibri" w:hAnsi="Times New Roman" w:cs="Times New Roman"/>
          <w:b/>
          <w:kern w:val="0"/>
          <w:sz w:val="24"/>
          <w:szCs w:val="24"/>
        </w:rPr>
      </w:pPr>
      <w:r w:rsidRPr="00754822">
        <w:rPr>
          <w:rFonts w:ascii="Times New Roman" w:eastAsia="Calibri" w:hAnsi="Times New Roman" w:cs="Times New Roman"/>
          <w:b/>
          <w:bCs/>
          <w:kern w:val="0"/>
          <w:sz w:val="24"/>
          <w:szCs w:val="24"/>
        </w:rPr>
        <w:br w:type="page"/>
      </w:r>
      <w:r w:rsidRPr="00754822">
        <w:rPr>
          <w:rFonts w:ascii="Times New Roman" w:eastAsia="Calibri" w:hAnsi="Times New Roman" w:cs="Times New Roman"/>
          <w:b/>
          <w:kern w:val="0"/>
          <w:sz w:val="24"/>
          <w:szCs w:val="24"/>
        </w:rPr>
        <w:lastRenderedPageBreak/>
        <w:t>DEDICATION</w:t>
      </w:r>
    </w:p>
    <w:p w:rsidR="002F5E69" w:rsidRPr="00754822" w:rsidRDefault="002F5E69" w:rsidP="002F5E69">
      <w:pPr>
        <w:spacing w:line="256" w:lineRule="auto"/>
        <w:jc w:val="both"/>
        <w:rPr>
          <w:rFonts w:ascii="Times New Roman" w:eastAsia="Calibri" w:hAnsi="Times New Roman" w:cs="Times New Roman"/>
          <w:b/>
          <w:kern w:val="0"/>
          <w:sz w:val="24"/>
          <w:szCs w:val="24"/>
        </w:rPr>
      </w:pPr>
      <w:r w:rsidRPr="00754822">
        <w:rPr>
          <w:rFonts w:ascii="Times New Roman" w:eastAsia="Calibri" w:hAnsi="Times New Roman" w:cs="Times New Roman"/>
          <w:kern w:val="0"/>
          <w:sz w:val="24"/>
          <w:szCs w:val="24"/>
        </w:rPr>
        <w:t>This report of Student Industrial Work Experience Scheme (SIWES) is dedicated to the Almighty God who is my source of wisdom and knowledge. May His Holy name be glorified forever.</w:t>
      </w:r>
    </w:p>
    <w:p w:rsidR="002F5E69" w:rsidRPr="00754822" w:rsidRDefault="002F5E69" w:rsidP="002F5E69">
      <w:pPr>
        <w:spacing w:line="256" w:lineRule="auto"/>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br w:type="page"/>
      </w:r>
    </w:p>
    <w:p w:rsidR="002F5E69" w:rsidRPr="00754822" w:rsidRDefault="002F5E69" w:rsidP="002F5E69">
      <w:pPr>
        <w:spacing w:line="256" w:lineRule="auto"/>
        <w:rPr>
          <w:rFonts w:ascii="Times New Roman" w:eastAsia="Calibri" w:hAnsi="Times New Roman" w:cs="Times New Roman"/>
          <w:b/>
          <w:kern w:val="0"/>
          <w:sz w:val="24"/>
          <w:szCs w:val="24"/>
        </w:rPr>
      </w:pPr>
    </w:p>
    <w:p w:rsidR="002F5E69" w:rsidRPr="00754822" w:rsidRDefault="002F5E69" w:rsidP="002F5E69">
      <w:pPr>
        <w:spacing w:line="256" w:lineRule="auto"/>
        <w:jc w:val="center"/>
        <w:outlineLvl w:val="0"/>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ACKNOWLEDGEMENT</w:t>
      </w:r>
    </w:p>
    <w:p w:rsidR="002F5E69" w:rsidRPr="00754822" w:rsidRDefault="002F5E69" w:rsidP="002F5E69">
      <w:pPr>
        <w:spacing w:line="256" w:lineRule="auto"/>
        <w:rPr>
          <w:rFonts w:ascii="Times New Roman" w:eastAsia="Calibri" w:hAnsi="Times New Roman" w:cs="Times New Roman"/>
          <w:bCs/>
          <w:kern w:val="0"/>
          <w:sz w:val="24"/>
          <w:szCs w:val="24"/>
        </w:rPr>
      </w:pPr>
      <w:r w:rsidRPr="00754822">
        <w:rPr>
          <w:rFonts w:ascii="Times New Roman" w:eastAsia="Calibri" w:hAnsi="Times New Roman" w:cs="Times New Roman"/>
          <w:bCs/>
          <w:kern w:val="0"/>
          <w:sz w:val="24"/>
          <w:szCs w:val="24"/>
        </w:rPr>
        <w:t>I thank God Almighty all glory, honour and adoration for mercy received during the course of my study and when undergoing my Industrial Training.</w:t>
      </w:r>
    </w:p>
    <w:p w:rsidR="002F5E69" w:rsidRPr="00754822" w:rsidRDefault="002F5E69" w:rsidP="002F5E69">
      <w:pPr>
        <w:spacing w:line="256" w:lineRule="auto"/>
        <w:rPr>
          <w:rFonts w:ascii="Times New Roman" w:eastAsia="Calibri" w:hAnsi="Times New Roman" w:cs="Times New Roman"/>
          <w:bCs/>
          <w:kern w:val="0"/>
          <w:sz w:val="24"/>
          <w:szCs w:val="24"/>
        </w:rPr>
      </w:pPr>
      <w:r w:rsidRPr="00754822">
        <w:rPr>
          <w:rFonts w:ascii="Times New Roman" w:eastAsia="Calibri" w:hAnsi="Times New Roman" w:cs="Times New Roman"/>
          <w:bCs/>
          <w:kern w:val="0"/>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rsidR="002F5E69" w:rsidRPr="00754822" w:rsidRDefault="002F5E69" w:rsidP="002F5E69">
      <w:pPr>
        <w:spacing w:line="256" w:lineRule="auto"/>
        <w:rPr>
          <w:rFonts w:ascii="Times New Roman" w:eastAsia="Calibri" w:hAnsi="Times New Roman" w:cs="Times New Roman"/>
          <w:bCs/>
          <w:kern w:val="0"/>
          <w:sz w:val="24"/>
          <w:szCs w:val="24"/>
        </w:rPr>
      </w:pPr>
      <w:r w:rsidRPr="00754822">
        <w:rPr>
          <w:rFonts w:ascii="Times New Roman" w:eastAsia="Calibri" w:hAnsi="Times New Roman" w:cs="Times New Roman"/>
          <w:bCs/>
          <w:kern w:val="0"/>
          <w:sz w:val="24"/>
          <w:szCs w:val="24"/>
        </w:rPr>
        <w:t>Mostly, my appreciation</w:t>
      </w:r>
      <w:r w:rsidRPr="00754822">
        <w:rPr>
          <w:rFonts w:ascii="Times New Roman" w:eastAsia="Calibri" w:hAnsi="Times New Roman" w:cs="Times New Roman"/>
          <w:b/>
          <w:bCs/>
          <w:kern w:val="0"/>
          <w:sz w:val="24"/>
          <w:szCs w:val="24"/>
        </w:rPr>
        <w:t xml:space="preserve"> </w:t>
      </w:r>
      <w:r w:rsidRPr="00754822">
        <w:rPr>
          <w:rFonts w:ascii="Times New Roman" w:eastAsia="Calibri" w:hAnsi="Times New Roman" w:cs="Times New Roman"/>
          <w:kern w:val="0"/>
          <w:sz w:val="24"/>
          <w:szCs w:val="24"/>
        </w:rPr>
        <w:t xml:space="preserve">goes to the </w:t>
      </w:r>
      <w:r>
        <w:rPr>
          <w:rFonts w:ascii="Times New Roman" w:eastAsia="Calibri" w:hAnsi="Times New Roman" w:cs="Times New Roman"/>
          <w:kern w:val="0"/>
          <w:sz w:val="24"/>
          <w:szCs w:val="24"/>
        </w:rPr>
        <w:t>Chairman</w:t>
      </w:r>
      <w:r w:rsidRPr="00754822">
        <w:rPr>
          <w:rFonts w:ascii="Times New Roman" w:eastAsia="Calibri" w:hAnsi="Times New Roman" w:cs="Times New Roman"/>
          <w:kern w:val="0"/>
          <w:sz w:val="24"/>
          <w:szCs w:val="24"/>
        </w:rPr>
        <w:t xml:space="preserve"> for accepting me into the organization and support. May God Almighty be with him and his household.</w:t>
      </w:r>
    </w:p>
    <w:p w:rsidR="002F5E69" w:rsidRPr="00754822" w:rsidRDefault="002F5E69" w:rsidP="002F5E69">
      <w:pPr>
        <w:spacing w:line="256" w:lineRule="auto"/>
        <w:rPr>
          <w:rFonts w:ascii="Times New Roman" w:eastAsia="Calibri" w:hAnsi="Times New Roman" w:cs="Times New Roman"/>
          <w:bCs/>
          <w:kern w:val="0"/>
          <w:sz w:val="24"/>
          <w:szCs w:val="24"/>
        </w:rPr>
      </w:pPr>
    </w:p>
    <w:p w:rsidR="002F5E69" w:rsidRPr="00754822" w:rsidRDefault="002F5E69" w:rsidP="002F5E69">
      <w:pPr>
        <w:spacing w:line="256" w:lineRule="auto"/>
        <w:jc w:val="center"/>
        <w:rPr>
          <w:rFonts w:ascii="Times New Roman" w:eastAsia="Calibri" w:hAnsi="Times New Roman" w:cs="Times New Roman"/>
          <w:b/>
          <w:kern w:val="0"/>
          <w:sz w:val="24"/>
          <w:szCs w:val="24"/>
        </w:rPr>
      </w:pPr>
    </w:p>
    <w:p w:rsidR="002F5E69" w:rsidRPr="00754822" w:rsidRDefault="002F5E69" w:rsidP="002F5E69">
      <w:pPr>
        <w:spacing w:line="256" w:lineRule="auto"/>
        <w:jc w:val="center"/>
        <w:rPr>
          <w:rFonts w:ascii="Times New Roman" w:eastAsia="Calibri" w:hAnsi="Times New Roman" w:cs="Times New Roman"/>
          <w:b/>
          <w:kern w:val="0"/>
          <w:sz w:val="24"/>
          <w:szCs w:val="24"/>
        </w:rPr>
      </w:pPr>
    </w:p>
    <w:p w:rsidR="002F5E69" w:rsidRPr="00754822" w:rsidRDefault="002F5E69" w:rsidP="002F5E69">
      <w:pPr>
        <w:spacing w:line="256" w:lineRule="auto"/>
        <w:jc w:val="center"/>
        <w:rPr>
          <w:rFonts w:ascii="Times New Roman" w:eastAsia="Calibri" w:hAnsi="Times New Roman" w:cs="Times New Roman"/>
          <w:b/>
          <w:kern w:val="0"/>
          <w:sz w:val="24"/>
          <w:szCs w:val="24"/>
        </w:rPr>
      </w:pPr>
    </w:p>
    <w:p w:rsidR="002F5E69" w:rsidRPr="00754822" w:rsidRDefault="002F5E69" w:rsidP="002F5E69">
      <w:pPr>
        <w:spacing w:line="256" w:lineRule="auto"/>
        <w:jc w:val="center"/>
        <w:rPr>
          <w:rFonts w:ascii="Times New Roman" w:eastAsia="Calibri" w:hAnsi="Times New Roman" w:cs="Times New Roman"/>
          <w:b/>
          <w:kern w:val="0"/>
          <w:sz w:val="24"/>
          <w:szCs w:val="24"/>
        </w:rPr>
      </w:pPr>
    </w:p>
    <w:p w:rsidR="002F5E69" w:rsidRPr="00754822" w:rsidRDefault="002F5E69" w:rsidP="002F5E69">
      <w:pPr>
        <w:spacing w:line="256" w:lineRule="auto"/>
        <w:jc w:val="center"/>
        <w:rPr>
          <w:rFonts w:ascii="Times New Roman" w:eastAsia="Calibri" w:hAnsi="Times New Roman" w:cs="Times New Roman"/>
          <w:b/>
          <w:kern w:val="0"/>
          <w:sz w:val="24"/>
          <w:szCs w:val="24"/>
        </w:rPr>
      </w:pPr>
    </w:p>
    <w:p w:rsidR="002F5E69" w:rsidRPr="00754822" w:rsidRDefault="002F5E69" w:rsidP="002F5E69">
      <w:pPr>
        <w:spacing w:line="256" w:lineRule="auto"/>
        <w:jc w:val="center"/>
        <w:rPr>
          <w:rFonts w:ascii="Times New Roman" w:eastAsia="Calibri" w:hAnsi="Times New Roman" w:cs="Times New Roman"/>
          <w:b/>
          <w:kern w:val="0"/>
          <w:sz w:val="24"/>
          <w:szCs w:val="24"/>
        </w:rPr>
      </w:pPr>
    </w:p>
    <w:p w:rsidR="002F5E69" w:rsidRPr="00754822" w:rsidRDefault="002F5E69" w:rsidP="002F5E69">
      <w:pPr>
        <w:spacing w:line="256" w:lineRule="auto"/>
        <w:jc w:val="center"/>
        <w:rPr>
          <w:rFonts w:ascii="Times New Roman" w:eastAsia="Calibri" w:hAnsi="Times New Roman" w:cs="Times New Roman"/>
          <w:b/>
          <w:kern w:val="0"/>
          <w:sz w:val="24"/>
          <w:szCs w:val="24"/>
        </w:rPr>
      </w:pPr>
    </w:p>
    <w:p w:rsidR="002F5E69" w:rsidRPr="00754822" w:rsidRDefault="002F5E69" w:rsidP="002F5E69">
      <w:pPr>
        <w:spacing w:line="256" w:lineRule="auto"/>
        <w:jc w:val="center"/>
        <w:rPr>
          <w:rFonts w:ascii="Times New Roman" w:eastAsia="Calibri" w:hAnsi="Times New Roman" w:cs="Times New Roman"/>
          <w:b/>
          <w:kern w:val="0"/>
          <w:sz w:val="24"/>
          <w:szCs w:val="24"/>
        </w:rPr>
      </w:pPr>
    </w:p>
    <w:p w:rsidR="002F5E69" w:rsidRPr="00754822" w:rsidRDefault="002F5E69" w:rsidP="002F5E69">
      <w:pPr>
        <w:spacing w:line="256" w:lineRule="auto"/>
        <w:jc w:val="center"/>
        <w:rPr>
          <w:rFonts w:ascii="Times New Roman" w:eastAsia="Calibri" w:hAnsi="Times New Roman" w:cs="Times New Roman"/>
          <w:b/>
          <w:kern w:val="0"/>
          <w:sz w:val="24"/>
          <w:szCs w:val="24"/>
        </w:rPr>
      </w:pPr>
    </w:p>
    <w:p w:rsidR="002F5E69" w:rsidRPr="00754822" w:rsidRDefault="002F5E69" w:rsidP="002F5E69">
      <w:pPr>
        <w:spacing w:line="256" w:lineRule="auto"/>
        <w:jc w:val="center"/>
        <w:rPr>
          <w:rFonts w:ascii="Times New Roman" w:eastAsia="Calibri" w:hAnsi="Times New Roman" w:cs="Times New Roman"/>
          <w:b/>
          <w:kern w:val="0"/>
          <w:sz w:val="24"/>
          <w:szCs w:val="24"/>
        </w:rPr>
      </w:pPr>
    </w:p>
    <w:p w:rsidR="002F5E69" w:rsidRPr="00754822" w:rsidRDefault="002F5E69" w:rsidP="002F5E69">
      <w:pPr>
        <w:spacing w:line="256" w:lineRule="auto"/>
        <w:jc w:val="center"/>
        <w:rPr>
          <w:rFonts w:ascii="Times New Roman" w:eastAsia="Calibri" w:hAnsi="Times New Roman" w:cs="Times New Roman"/>
          <w:b/>
          <w:kern w:val="0"/>
          <w:sz w:val="24"/>
          <w:szCs w:val="24"/>
        </w:rPr>
      </w:pPr>
    </w:p>
    <w:p w:rsidR="002F5E69" w:rsidRPr="00754822" w:rsidRDefault="002F5E69" w:rsidP="002F5E69">
      <w:pPr>
        <w:spacing w:line="256" w:lineRule="auto"/>
        <w:jc w:val="center"/>
        <w:rPr>
          <w:rFonts w:ascii="Times New Roman" w:eastAsia="Calibri" w:hAnsi="Times New Roman" w:cs="Times New Roman"/>
          <w:b/>
          <w:kern w:val="0"/>
          <w:sz w:val="24"/>
          <w:szCs w:val="24"/>
        </w:rPr>
      </w:pPr>
    </w:p>
    <w:p w:rsidR="002F5E69" w:rsidRPr="00754822" w:rsidRDefault="002F5E69" w:rsidP="002F5E69">
      <w:pPr>
        <w:spacing w:line="256" w:lineRule="auto"/>
        <w:jc w:val="center"/>
        <w:rPr>
          <w:rFonts w:ascii="Times New Roman" w:eastAsia="Calibri" w:hAnsi="Times New Roman" w:cs="Times New Roman"/>
          <w:b/>
          <w:kern w:val="0"/>
          <w:sz w:val="24"/>
          <w:szCs w:val="24"/>
        </w:rPr>
      </w:pPr>
    </w:p>
    <w:p w:rsidR="002F5E69" w:rsidRPr="00754822" w:rsidRDefault="002F5E69" w:rsidP="002F5E69">
      <w:pPr>
        <w:spacing w:line="256" w:lineRule="auto"/>
        <w:jc w:val="center"/>
        <w:rPr>
          <w:rFonts w:ascii="Times New Roman" w:eastAsia="Calibri" w:hAnsi="Times New Roman" w:cs="Times New Roman"/>
          <w:b/>
          <w:kern w:val="0"/>
          <w:sz w:val="24"/>
          <w:szCs w:val="24"/>
        </w:rPr>
      </w:pPr>
    </w:p>
    <w:p w:rsidR="002F5E69" w:rsidRPr="00754822" w:rsidRDefault="002F5E69" w:rsidP="002F5E69">
      <w:pPr>
        <w:spacing w:line="256" w:lineRule="auto"/>
        <w:jc w:val="center"/>
        <w:rPr>
          <w:rFonts w:ascii="Times New Roman" w:eastAsia="Calibri" w:hAnsi="Times New Roman" w:cs="Times New Roman"/>
          <w:b/>
          <w:kern w:val="0"/>
          <w:sz w:val="24"/>
          <w:szCs w:val="24"/>
        </w:rPr>
      </w:pPr>
    </w:p>
    <w:p w:rsidR="002F5E69" w:rsidRPr="00754822" w:rsidRDefault="002F5E69" w:rsidP="002F5E69">
      <w:pPr>
        <w:spacing w:line="256" w:lineRule="auto"/>
        <w:jc w:val="center"/>
        <w:rPr>
          <w:rFonts w:ascii="Times New Roman" w:eastAsia="Calibri" w:hAnsi="Times New Roman" w:cs="Times New Roman"/>
          <w:b/>
          <w:kern w:val="0"/>
          <w:sz w:val="24"/>
          <w:szCs w:val="24"/>
        </w:rPr>
      </w:pPr>
    </w:p>
    <w:p w:rsidR="002F5E69" w:rsidRPr="00754822" w:rsidRDefault="002F5E69" w:rsidP="002F5E69">
      <w:pPr>
        <w:spacing w:line="256" w:lineRule="auto"/>
        <w:jc w:val="center"/>
        <w:rPr>
          <w:rFonts w:ascii="Times New Roman" w:eastAsia="Calibri" w:hAnsi="Times New Roman" w:cs="Times New Roman"/>
          <w:b/>
          <w:kern w:val="0"/>
          <w:sz w:val="24"/>
          <w:szCs w:val="24"/>
        </w:rPr>
      </w:pPr>
    </w:p>
    <w:p w:rsidR="002F5E69" w:rsidRPr="00754822" w:rsidRDefault="002F5E69" w:rsidP="002F5E69">
      <w:pPr>
        <w:spacing w:line="256" w:lineRule="auto"/>
        <w:jc w:val="center"/>
        <w:rPr>
          <w:rFonts w:ascii="Times New Roman" w:eastAsia="Calibri" w:hAnsi="Times New Roman" w:cs="Times New Roman"/>
          <w:b/>
          <w:kern w:val="0"/>
          <w:sz w:val="24"/>
          <w:szCs w:val="24"/>
        </w:rPr>
      </w:pPr>
    </w:p>
    <w:p w:rsidR="002F5E69" w:rsidRPr="00754822" w:rsidRDefault="002F5E69" w:rsidP="002F5E69">
      <w:pPr>
        <w:spacing w:line="256" w:lineRule="auto"/>
        <w:jc w:val="center"/>
        <w:rPr>
          <w:rFonts w:ascii="Times New Roman" w:eastAsia="Calibri" w:hAnsi="Times New Roman" w:cs="Times New Roman"/>
          <w:b/>
          <w:kern w:val="0"/>
          <w:sz w:val="24"/>
          <w:szCs w:val="24"/>
        </w:rPr>
      </w:pPr>
    </w:p>
    <w:p w:rsidR="002F5E69" w:rsidRPr="00754822" w:rsidRDefault="002F5E69" w:rsidP="002F5E69">
      <w:pPr>
        <w:spacing w:line="256" w:lineRule="auto"/>
        <w:jc w:val="center"/>
        <w:rPr>
          <w:rFonts w:ascii="Times New Roman" w:eastAsia="Calibri" w:hAnsi="Times New Roman" w:cs="Times New Roman"/>
          <w:b/>
          <w:kern w:val="0"/>
          <w:sz w:val="24"/>
          <w:szCs w:val="24"/>
        </w:rPr>
      </w:pPr>
    </w:p>
    <w:p w:rsidR="002F5E69" w:rsidRPr="00754822" w:rsidRDefault="002F5E69" w:rsidP="002F5E69">
      <w:pPr>
        <w:spacing w:line="256" w:lineRule="auto"/>
        <w:jc w:val="center"/>
        <w:rPr>
          <w:rFonts w:ascii="Times New Roman" w:eastAsia="Calibri" w:hAnsi="Times New Roman" w:cs="Times New Roman"/>
          <w:b/>
          <w:kern w:val="0"/>
          <w:sz w:val="24"/>
          <w:szCs w:val="24"/>
        </w:rPr>
      </w:pPr>
    </w:p>
    <w:p w:rsidR="002F5E69" w:rsidRPr="00754822" w:rsidRDefault="002F5E69" w:rsidP="002F5E69">
      <w:pPr>
        <w:spacing w:line="256" w:lineRule="auto"/>
        <w:jc w:val="center"/>
        <w:outlineLvl w:val="0"/>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REPORT OVERVIEW</w:t>
      </w:r>
    </w:p>
    <w:p w:rsidR="002F5E69" w:rsidRPr="00754822" w:rsidRDefault="002F5E69" w:rsidP="002F5E69">
      <w:pPr>
        <w:spacing w:before="100" w:beforeAutospacing="1" w:line="254" w:lineRule="auto"/>
        <w:jc w:val="both"/>
        <w:rPr>
          <w:rFonts w:ascii="Times New Roman" w:eastAsia="Wingdings" w:hAnsi="Times New Roman" w:cs="Times New Roman"/>
          <w:b/>
          <w:bCs/>
          <w:kern w:val="0"/>
          <w:sz w:val="24"/>
          <w:szCs w:val="24"/>
        </w:rPr>
      </w:pPr>
      <w:r w:rsidRPr="00754822">
        <w:rPr>
          <w:rFonts w:ascii="Times New Roman" w:eastAsia="Calibri" w:hAnsi="Times New Roman" w:cs="Times New Roman"/>
          <w:kern w:val="0"/>
          <w:sz w:val="24"/>
          <w:szCs w:val="24"/>
        </w:rPr>
        <w:t>This report was compiled from the activities carried out and experience gained during my 1</w:t>
      </w:r>
      <w:r>
        <w:rPr>
          <w:rFonts w:ascii="Times New Roman" w:eastAsia="Calibri" w:hAnsi="Times New Roman" w:cs="Times New Roman"/>
          <w:kern w:val="0"/>
          <w:sz w:val="24"/>
          <w:szCs w:val="24"/>
        </w:rPr>
        <w:t>6</w:t>
      </w:r>
      <w:r w:rsidRPr="00754822">
        <w:rPr>
          <w:rFonts w:ascii="Times New Roman" w:eastAsia="Calibri" w:hAnsi="Times New Roman" w:cs="Times New Roman"/>
          <w:kern w:val="0"/>
          <w:sz w:val="24"/>
          <w:szCs w:val="24"/>
        </w:rPr>
        <w:t xml:space="preserve"> weeks industrial training undertaken at </w:t>
      </w:r>
      <w:r>
        <w:rPr>
          <w:rFonts w:ascii="Times New Roman" w:eastAsia="Calibri" w:hAnsi="Times New Roman" w:cs="SimSun"/>
          <w:b/>
          <w:bCs/>
          <w:kern w:val="0"/>
        </w:rPr>
        <w:t>ILORIN SOUTH LOCAL GOVERNMENT AREA</w:t>
      </w:r>
      <w:r w:rsidRPr="00754822">
        <w:rPr>
          <w:rFonts w:ascii="Times New Roman" w:eastAsia="Calibri" w:hAnsi="Times New Roman" w:cs="SimSun"/>
          <w:b/>
          <w:bCs/>
          <w:kern w:val="0"/>
          <w:sz w:val="24"/>
          <w:szCs w:val="24"/>
        </w:rPr>
        <w:t>.</w:t>
      </w:r>
    </w:p>
    <w:p w:rsidR="002F5E69" w:rsidRPr="00754822" w:rsidRDefault="002F5E69" w:rsidP="002F5E69">
      <w:pPr>
        <w:spacing w:line="256" w:lineRule="auto"/>
        <w:ind w:firstLine="720"/>
        <w:jc w:val="both"/>
        <w:rPr>
          <w:rFonts w:ascii="Times New Roman" w:eastAsia="Calibri" w:hAnsi="Times New Roman" w:cs="Times New Roman"/>
          <w:b/>
          <w:kern w:val="0"/>
          <w:sz w:val="24"/>
          <w:szCs w:val="24"/>
        </w:rPr>
      </w:pPr>
      <w:r w:rsidRPr="00754822">
        <w:rPr>
          <w:rFonts w:ascii="Times New Roman" w:eastAsia="Calibri" w:hAnsi="Times New Roman" w:cs="Times New Roman"/>
          <w:kern w:val="0"/>
          <w:sz w:val="24"/>
          <w:szCs w:val="24"/>
        </w:rPr>
        <w:t>This report discusses the actual work done and practical skills gained during the training period and justifying the relevance of scheme in equipping students with needed practical and technical competence to thrive in the real world.</w:t>
      </w:r>
    </w:p>
    <w:p w:rsidR="002F5E69" w:rsidRPr="00754822" w:rsidRDefault="002F5E69" w:rsidP="002F5E69">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br w:type="page"/>
      </w:r>
    </w:p>
    <w:p w:rsidR="002F5E69" w:rsidRPr="00754822" w:rsidRDefault="002F5E69" w:rsidP="002F5E69">
      <w:pPr>
        <w:spacing w:line="256" w:lineRule="auto"/>
        <w:jc w:val="center"/>
        <w:outlineLvl w:val="0"/>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lastRenderedPageBreak/>
        <w:t>TABLE OF CONTENT</w:t>
      </w:r>
    </w:p>
    <w:p w:rsidR="002F5E69" w:rsidRPr="00754822" w:rsidRDefault="002F5E69" w:rsidP="002F5E69">
      <w:pPr>
        <w:spacing w:line="256" w:lineRule="auto"/>
        <w:outlineLvl w:val="0"/>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TITTLE PAGE</w:t>
      </w:r>
    </w:p>
    <w:p w:rsidR="002F5E69" w:rsidRPr="00754822" w:rsidRDefault="002F5E69" w:rsidP="002F5E69">
      <w:pPr>
        <w:spacing w:line="256" w:lineRule="auto"/>
        <w:outlineLvl w:val="0"/>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PREFACE</w:t>
      </w:r>
    </w:p>
    <w:p w:rsidR="002F5E69" w:rsidRPr="00754822" w:rsidRDefault="002F5E69" w:rsidP="002F5E69">
      <w:pPr>
        <w:spacing w:line="256" w:lineRule="auto"/>
        <w:outlineLvl w:val="0"/>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DEDICATION</w:t>
      </w:r>
    </w:p>
    <w:p w:rsidR="002F5E69" w:rsidRPr="00754822" w:rsidRDefault="002F5E69" w:rsidP="002F5E69">
      <w:pPr>
        <w:spacing w:line="256" w:lineRule="auto"/>
        <w:outlineLvl w:val="0"/>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ACKNOWLEDGEMENT</w:t>
      </w:r>
    </w:p>
    <w:p w:rsidR="002F5E69" w:rsidRPr="00754822" w:rsidRDefault="002F5E69" w:rsidP="002F5E69">
      <w:pPr>
        <w:spacing w:line="256" w:lineRule="auto"/>
        <w:outlineLvl w:val="0"/>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TABLE OF CONTENT</w:t>
      </w:r>
    </w:p>
    <w:p w:rsidR="002F5E69" w:rsidRPr="00754822" w:rsidRDefault="002F5E69" w:rsidP="002F5E69">
      <w:pPr>
        <w:spacing w:line="256" w:lineRule="auto"/>
        <w:rPr>
          <w:rFonts w:ascii="Times New Roman" w:eastAsia="Calibri" w:hAnsi="Times New Roman" w:cs="Times New Roman"/>
          <w:b/>
          <w:bCs/>
          <w:kern w:val="0"/>
          <w:sz w:val="24"/>
          <w:szCs w:val="24"/>
        </w:rPr>
      </w:pPr>
    </w:p>
    <w:p w:rsidR="002F5E69" w:rsidRPr="00754822" w:rsidRDefault="002F5E69" w:rsidP="002F5E69">
      <w:pPr>
        <w:spacing w:line="256" w:lineRule="auto"/>
        <w:outlineLvl w:val="0"/>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ONE</w:t>
      </w:r>
    </w:p>
    <w:p w:rsidR="002F5E69" w:rsidRPr="00754822" w:rsidRDefault="002F5E69" w:rsidP="002F5E69">
      <w:pPr>
        <w:spacing w:line="256" w:lineRule="auto"/>
        <w:outlineLvl w:val="0"/>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BRIEF HISTORY OF SIWES</w:t>
      </w:r>
    </w:p>
    <w:p w:rsidR="002F5E69" w:rsidRPr="00754822" w:rsidRDefault="002F5E69" w:rsidP="002F5E69">
      <w:pPr>
        <w:spacing w:line="256" w:lineRule="auto"/>
        <w:outlineLvl w:val="0"/>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IMPORTANCE AND OBJECTIVES OF SIWES</w:t>
      </w:r>
    </w:p>
    <w:p w:rsidR="002F5E69" w:rsidRPr="00754822" w:rsidRDefault="002F5E69" w:rsidP="002F5E69">
      <w:pPr>
        <w:spacing w:line="256" w:lineRule="auto"/>
        <w:rPr>
          <w:rFonts w:ascii="Times New Roman" w:eastAsia="Calibri" w:hAnsi="Times New Roman" w:cs="Times New Roman"/>
          <w:b/>
          <w:bCs/>
          <w:kern w:val="0"/>
          <w:sz w:val="24"/>
          <w:szCs w:val="24"/>
        </w:rPr>
      </w:pPr>
    </w:p>
    <w:p w:rsidR="002F5E69" w:rsidRPr="00754822" w:rsidRDefault="002F5E69" w:rsidP="002F5E69">
      <w:pPr>
        <w:spacing w:line="256" w:lineRule="auto"/>
        <w:rPr>
          <w:rFonts w:ascii="Times New Roman" w:eastAsia="Calibri" w:hAnsi="Times New Roman" w:cs="Times New Roman"/>
          <w:b/>
          <w:bCs/>
          <w:kern w:val="0"/>
          <w:sz w:val="24"/>
          <w:szCs w:val="24"/>
        </w:rPr>
      </w:pPr>
    </w:p>
    <w:p w:rsidR="002F5E69" w:rsidRPr="00754822" w:rsidRDefault="002F5E69" w:rsidP="002F5E69">
      <w:pPr>
        <w:spacing w:line="256" w:lineRule="auto"/>
        <w:outlineLvl w:val="0"/>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TWO</w:t>
      </w:r>
    </w:p>
    <w:p w:rsidR="002F5E69" w:rsidRPr="00754822" w:rsidRDefault="002F5E69" w:rsidP="002F5E69">
      <w:pPr>
        <w:spacing w:line="256" w:lineRule="auto"/>
        <w:outlineLvl w:val="0"/>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INTRODUCTION</w:t>
      </w:r>
    </w:p>
    <w:p w:rsidR="002F5E69" w:rsidRPr="00754822" w:rsidRDefault="002F5E69" w:rsidP="002F5E69">
      <w:pPr>
        <w:spacing w:line="256" w:lineRule="auto"/>
        <w:outlineLvl w:val="0"/>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BRIEF HISTORY OF ORGANISATION</w:t>
      </w:r>
    </w:p>
    <w:p w:rsidR="002F5E69" w:rsidRPr="00754822" w:rsidRDefault="002F5E69" w:rsidP="002F5E69">
      <w:pPr>
        <w:spacing w:line="256" w:lineRule="auto"/>
        <w:outlineLvl w:val="0"/>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DEPARTMENT AND THEIR FUNCTIONS</w:t>
      </w:r>
    </w:p>
    <w:p w:rsidR="002F5E69" w:rsidRPr="00754822" w:rsidRDefault="002F5E69" w:rsidP="002F5E69">
      <w:pPr>
        <w:spacing w:line="256" w:lineRule="auto"/>
        <w:rPr>
          <w:rFonts w:ascii="Times New Roman" w:eastAsia="Calibri" w:hAnsi="Times New Roman" w:cs="Times New Roman"/>
          <w:b/>
          <w:bCs/>
          <w:kern w:val="0"/>
          <w:sz w:val="24"/>
          <w:szCs w:val="24"/>
        </w:rPr>
      </w:pPr>
    </w:p>
    <w:p w:rsidR="002F5E69" w:rsidRPr="00754822" w:rsidRDefault="002F5E69" w:rsidP="002F5E69">
      <w:pPr>
        <w:spacing w:line="256" w:lineRule="auto"/>
        <w:outlineLvl w:val="0"/>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THREE</w:t>
      </w:r>
    </w:p>
    <w:p w:rsidR="002F5E69" w:rsidRPr="00754822" w:rsidRDefault="002F5E69" w:rsidP="002F5E69">
      <w:pPr>
        <w:spacing w:line="256" w:lineRule="auto"/>
        <w:outlineLvl w:val="0"/>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TECHNICAL TRAINNING EXPERIENCE/ WORK DONE</w:t>
      </w:r>
    </w:p>
    <w:p w:rsidR="002F5E69" w:rsidRPr="00754822" w:rsidRDefault="002F5E69" w:rsidP="002F5E69">
      <w:pPr>
        <w:spacing w:line="256" w:lineRule="auto"/>
        <w:rPr>
          <w:rFonts w:ascii="Times New Roman" w:eastAsia="Calibri" w:hAnsi="Times New Roman" w:cs="Times New Roman"/>
          <w:b/>
          <w:bCs/>
          <w:kern w:val="0"/>
          <w:sz w:val="24"/>
          <w:szCs w:val="24"/>
        </w:rPr>
      </w:pPr>
    </w:p>
    <w:p w:rsidR="002F5E69" w:rsidRPr="00754822" w:rsidRDefault="002F5E69" w:rsidP="002F5E69">
      <w:pPr>
        <w:spacing w:line="256" w:lineRule="auto"/>
        <w:outlineLvl w:val="0"/>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FOUR</w:t>
      </w:r>
    </w:p>
    <w:p w:rsidR="002F5E69" w:rsidRPr="00754822" w:rsidRDefault="002F5E69" w:rsidP="002F5E69">
      <w:pPr>
        <w:spacing w:line="256" w:lineRule="auto"/>
        <w:outlineLvl w:val="0"/>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EXECUTIVE SUMMARY</w:t>
      </w:r>
    </w:p>
    <w:p w:rsidR="002F5E69" w:rsidRPr="00754822" w:rsidRDefault="002F5E69" w:rsidP="002F5E69">
      <w:pPr>
        <w:spacing w:line="256" w:lineRule="auto"/>
        <w:outlineLvl w:val="0"/>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FIVE</w:t>
      </w:r>
    </w:p>
    <w:p w:rsidR="002F5E69" w:rsidRPr="00754822" w:rsidRDefault="002F5E69" w:rsidP="002F5E69">
      <w:pPr>
        <w:spacing w:line="256" w:lineRule="auto"/>
        <w:outlineLvl w:val="0"/>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CHALLENGES ENCOUNTER</w:t>
      </w:r>
    </w:p>
    <w:p w:rsidR="002F5E69" w:rsidRPr="00754822" w:rsidRDefault="002F5E69" w:rsidP="002F5E69">
      <w:pPr>
        <w:spacing w:line="256" w:lineRule="auto"/>
        <w:outlineLvl w:val="0"/>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RECOMMENDATION</w:t>
      </w:r>
    </w:p>
    <w:p w:rsidR="002F5E69" w:rsidRPr="00754822" w:rsidRDefault="002F5E69" w:rsidP="002F5E69">
      <w:pPr>
        <w:spacing w:line="256" w:lineRule="auto"/>
        <w:outlineLvl w:val="0"/>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CONCLUSION</w:t>
      </w:r>
    </w:p>
    <w:p w:rsidR="002F5E69" w:rsidRPr="00754822" w:rsidRDefault="002F5E69" w:rsidP="002F5E69">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br w:type="page"/>
      </w:r>
    </w:p>
    <w:p w:rsidR="002F5E69" w:rsidRPr="00754822" w:rsidRDefault="002F5E69" w:rsidP="002F5E69">
      <w:pPr>
        <w:spacing w:line="256" w:lineRule="auto"/>
        <w:jc w:val="center"/>
        <w:outlineLvl w:val="0"/>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lastRenderedPageBreak/>
        <w:t>CHAPTER ONE</w:t>
      </w:r>
    </w:p>
    <w:p w:rsidR="002F5E69" w:rsidRPr="00754822" w:rsidRDefault="002F5E69" w:rsidP="002F5E69">
      <w:pPr>
        <w:spacing w:line="276" w:lineRule="auto"/>
        <w:rPr>
          <w:rFonts w:ascii="Times New Roman" w:eastAsia="Calibri" w:hAnsi="Times New Roman" w:cs="Times New Roman"/>
          <w:kern w:val="0"/>
          <w:sz w:val="24"/>
          <w:szCs w:val="24"/>
        </w:rPr>
      </w:pPr>
    </w:p>
    <w:p w:rsidR="002F5E69" w:rsidRPr="00754822" w:rsidRDefault="002F5E69" w:rsidP="002F5E69">
      <w:pPr>
        <w:spacing w:line="276"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1.0 INTRODUCTION</w:t>
      </w:r>
    </w:p>
    <w:p w:rsidR="002F5E69" w:rsidRPr="00754822" w:rsidRDefault="002F5E69" w:rsidP="002F5E69">
      <w:pPr>
        <w:spacing w:line="276" w:lineRule="auto"/>
        <w:ind w:right="2"/>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rsidR="002F5E69" w:rsidRPr="00754822" w:rsidRDefault="002F5E69" w:rsidP="002F5E69">
      <w:pPr>
        <w:spacing w:line="276" w:lineRule="auto"/>
        <w:rPr>
          <w:rFonts w:ascii="Times New Roman" w:eastAsia="Calibri" w:hAnsi="Times New Roman" w:cs="Times New Roman"/>
          <w:b/>
          <w:bCs/>
          <w:kern w:val="0"/>
          <w:sz w:val="24"/>
          <w:szCs w:val="24"/>
        </w:rPr>
      </w:pPr>
    </w:p>
    <w:p w:rsidR="002F5E69" w:rsidRPr="00754822" w:rsidRDefault="002F5E69" w:rsidP="002F5E69">
      <w:pPr>
        <w:spacing w:line="276" w:lineRule="auto"/>
        <w:jc w:val="both"/>
        <w:outlineLvl w:val="0"/>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1.1 BACKGROUND</w:t>
      </w:r>
    </w:p>
    <w:p w:rsidR="002F5E69" w:rsidRPr="00754822" w:rsidRDefault="002F5E69" w:rsidP="002F5E69">
      <w:pPr>
        <w:spacing w:line="27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rsidR="002F5E69" w:rsidRPr="00754822" w:rsidRDefault="002F5E69" w:rsidP="002F5E69">
      <w:pPr>
        <w:spacing w:line="27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rsidR="002F5E69" w:rsidRPr="00754822" w:rsidRDefault="002F5E69" w:rsidP="002F5E69">
      <w:pPr>
        <w:spacing w:line="27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w:t>
      </w:r>
      <w:r w:rsidRPr="00754822">
        <w:rPr>
          <w:rFonts w:ascii="Times New Roman" w:eastAsia="Calibri" w:hAnsi="Times New Roman" w:cs="Times New Roman"/>
          <w:kern w:val="0"/>
          <w:sz w:val="26"/>
          <w:szCs w:val="26"/>
        </w:rPr>
        <w:lastRenderedPageBreak/>
        <w:t>needed experience in handling machinery and equipment which are not found in such an educational institution.</w:t>
      </w:r>
    </w:p>
    <w:p w:rsidR="002F5E69" w:rsidRPr="00754822" w:rsidRDefault="002F5E69" w:rsidP="002F5E69">
      <w:pPr>
        <w:spacing w:line="276" w:lineRule="auto"/>
        <w:jc w:val="both"/>
        <w:outlineLvl w:val="0"/>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 xml:space="preserve">1.2 </w:t>
      </w:r>
      <w:r w:rsidRPr="00754822">
        <w:rPr>
          <w:rFonts w:ascii="Times New Roman" w:eastAsia="Calibri" w:hAnsi="Times New Roman" w:cs="Times New Roman"/>
          <w:b/>
          <w:bCs/>
          <w:kern w:val="0"/>
          <w:sz w:val="26"/>
          <w:szCs w:val="26"/>
        </w:rPr>
        <w:tab/>
        <w:t>OBJECTIVES OF SIWES</w:t>
      </w:r>
    </w:p>
    <w:p w:rsidR="002F5E69" w:rsidRPr="00754822" w:rsidRDefault="002F5E69" w:rsidP="002F5E69">
      <w:pPr>
        <w:spacing w:line="276" w:lineRule="auto"/>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The Industrial Training Funds Policy Document No. 1 of 1973 which established SIWES outlined the objectives of the scheme. The objectives are to:</w:t>
      </w:r>
    </w:p>
    <w:p w:rsidR="002F5E69" w:rsidRPr="00754822" w:rsidRDefault="002F5E69" w:rsidP="002F5E69">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provide students with relevant practical experience.</w:t>
      </w:r>
    </w:p>
    <w:p w:rsidR="002F5E69" w:rsidRPr="00754822" w:rsidRDefault="002F5E69" w:rsidP="002F5E69">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satisfy accreditation requirements set by the Nigerian Universities Commission (NUC).</w:t>
      </w:r>
    </w:p>
    <w:p w:rsidR="002F5E69" w:rsidRPr="00754822" w:rsidRDefault="002F5E69" w:rsidP="002F5E69">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familiarize students with typical environments in which they are likely to function professionally after graduation.</w:t>
      </w:r>
    </w:p>
    <w:p w:rsidR="002F5E69" w:rsidRPr="00754822" w:rsidRDefault="002F5E69" w:rsidP="002F5E69">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provide student an opportunity to see the real world of their discipline and consequently bridge the gap between the University work and actual practice.</w:t>
      </w:r>
    </w:p>
    <w:p w:rsidR="002F5E69" w:rsidRPr="00754822" w:rsidRDefault="002F5E69" w:rsidP="002F5E69">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change the orientation of students towards labour market when seeking for job.</w:t>
      </w:r>
    </w:p>
    <w:p w:rsidR="002F5E69" w:rsidRPr="00754822" w:rsidRDefault="002F5E69" w:rsidP="002F5E69">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help students access area of interest and suitability for their chosen profession.</w:t>
      </w:r>
    </w:p>
    <w:p w:rsidR="002F5E69" w:rsidRPr="00754822" w:rsidRDefault="002F5E69" w:rsidP="002F5E69">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enhance students, contact for future employment</w:t>
      </w:r>
    </w:p>
    <w:p w:rsidR="002F5E69" w:rsidRPr="00754822" w:rsidRDefault="002F5E69" w:rsidP="002F5E69">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provide access to equipment and other facilities that would not normally be available in the University workshop</w:t>
      </w:r>
    </w:p>
    <w:p w:rsidR="002F5E69" w:rsidRPr="00754822" w:rsidRDefault="002F5E69" w:rsidP="002F5E69">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enlist and enhance industry involvement in university education.</w:t>
      </w:r>
    </w:p>
    <w:p w:rsidR="002F5E69" w:rsidRPr="00754822" w:rsidRDefault="002F5E69" w:rsidP="002F5E69">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Summarily the objective of the Student Industrial Work Experience Scheme.</w:t>
      </w:r>
    </w:p>
    <w:p w:rsidR="002F5E69" w:rsidRPr="00754822" w:rsidRDefault="002F5E69" w:rsidP="002F5E69">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To solve, the problem of inadequate practical skills, preparatory for employment in industries by Nigerian graduates of tertiary institution. </w:t>
      </w:r>
    </w:p>
    <w:p w:rsidR="002F5E69" w:rsidRPr="00754822" w:rsidRDefault="002F5E69" w:rsidP="002F5E69">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promote and encourage the acquisition of skills in industry and commerce, with a view of generating a pool of indigenous trained manpower sufficient to meet the needs of the economy.</w:t>
      </w:r>
    </w:p>
    <w:p w:rsidR="002F5E69" w:rsidRPr="00754822" w:rsidRDefault="002F5E69" w:rsidP="002F5E69">
      <w:pPr>
        <w:numPr>
          <w:ilvl w:val="0"/>
          <w:numId w:val="1"/>
        </w:numPr>
        <w:spacing w:after="200" w:line="276" w:lineRule="auto"/>
        <w:contextualSpacing/>
        <w:jc w:val="both"/>
        <w:rPr>
          <w:rFonts w:ascii="Times New Roman" w:eastAsia="Calibri" w:hAnsi="Times New Roman" w:cs="Times New Roman"/>
          <w:color w:val="000000"/>
          <w:kern w:val="0"/>
        </w:rPr>
      </w:pPr>
      <w:r w:rsidRPr="00754822">
        <w:rPr>
          <w:rFonts w:ascii="Times New Roman" w:eastAsia="Calibri" w:hAnsi="Times New Roman" w:cs="Times New Roman"/>
          <w:color w:val="000000"/>
          <w:kern w:val="0"/>
          <w:sz w:val="26"/>
          <w:szCs w:val="26"/>
        </w:rPr>
        <w:t>To provide an avenue for students in higher institutions of learning to acquire industrial skills and experiences during their course of study.</w:t>
      </w:r>
    </w:p>
    <w:p w:rsidR="002F5E69" w:rsidRPr="00754822" w:rsidRDefault="002F5E69" w:rsidP="002F5E69">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To prepare students for industrial work situations that they are likely to meet after graduation.</w:t>
      </w:r>
    </w:p>
    <w:p w:rsidR="002F5E69" w:rsidRPr="00754822" w:rsidRDefault="002F5E69" w:rsidP="002F5E69">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To expose students to work methods and techniques in handling equipment and machinery that may not be available in their institutions.</w:t>
      </w:r>
    </w:p>
    <w:p w:rsidR="002F5E69" w:rsidRPr="00754822" w:rsidRDefault="002F5E69" w:rsidP="002F5E69">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To make the transition from school to the world of work easier and enhance students’ contacts for later job placements.</w:t>
      </w:r>
    </w:p>
    <w:p w:rsidR="002F5E69" w:rsidRPr="00754822" w:rsidRDefault="002F5E69" w:rsidP="002F5E69">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To provide students with the opportunities to apply their educational knowledge in real work situations, thereby bridging the gap between theory and practice.</w:t>
      </w:r>
    </w:p>
    <w:p w:rsidR="002F5E69" w:rsidRPr="00754822" w:rsidRDefault="002F5E69" w:rsidP="002F5E69">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lastRenderedPageBreak/>
        <w:t>To enlist and strengthen employers’ involvement in the entire educational process and prepare students for employment in Industry and Commerce (Information and Guideline for SIWES, 2002).</w:t>
      </w:r>
    </w:p>
    <w:p w:rsidR="002F5E69" w:rsidRPr="00754822" w:rsidRDefault="002F5E69" w:rsidP="002F5E69">
      <w:pPr>
        <w:spacing w:line="276" w:lineRule="auto"/>
        <w:rPr>
          <w:rFonts w:ascii="Calibri" w:eastAsia="Calibri" w:hAnsi="Calibri" w:cs="SimSun"/>
          <w:kern w:val="0"/>
          <w:sz w:val="24"/>
          <w:szCs w:val="24"/>
        </w:rPr>
      </w:pPr>
    </w:p>
    <w:p w:rsidR="002F5E69" w:rsidRPr="00754822" w:rsidRDefault="002F5E69" w:rsidP="002F5E69">
      <w:pPr>
        <w:spacing w:line="276" w:lineRule="auto"/>
        <w:jc w:val="both"/>
        <w:outlineLvl w:val="0"/>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1.3 BODIES INVOLVED IN THE MANAGEMENT OF SIWES</w:t>
      </w:r>
    </w:p>
    <w:p w:rsidR="002F5E69" w:rsidRPr="00754822" w:rsidRDefault="002F5E69" w:rsidP="002F5E69">
      <w:pPr>
        <w:spacing w:line="276" w:lineRule="auto"/>
        <w:ind w:firstLine="720"/>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rsidR="002F5E69" w:rsidRPr="00754822" w:rsidRDefault="002F5E69" w:rsidP="002F5E69">
      <w:pPr>
        <w:spacing w:line="276" w:lineRule="auto"/>
        <w:ind w:firstLine="720"/>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There are key bodies involved in the operations for effectiveness and relevance to the attainment of national goals in the management structure of the SIWES in Nigeria. How each one contributes is highlighted below.</w:t>
      </w:r>
    </w:p>
    <w:p w:rsidR="002F5E69" w:rsidRPr="00754822" w:rsidRDefault="002F5E69" w:rsidP="002F5E69">
      <w:pPr>
        <w:spacing w:line="276" w:lineRule="auto"/>
        <w:jc w:val="both"/>
        <w:rPr>
          <w:rFonts w:ascii="Times New Roman" w:eastAsia="Calibri" w:hAnsi="Times New Roman" w:cs="Times New Roman"/>
          <w:kern w:val="0"/>
          <w:sz w:val="26"/>
          <w:szCs w:val="26"/>
          <w:lang w:val="en-GB"/>
        </w:rPr>
      </w:pPr>
    </w:p>
    <w:p w:rsidR="002F5E69" w:rsidRPr="00754822" w:rsidRDefault="002F5E69" w:rsidP="002F5E69">
      <w:pPr>
        <w:spacing w:line="276" w:lineRule="auto"/>
        <w:jc w:val="both"/>
        <w:outlineLvl w:val="0"/>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1. FEDERAL GOVERNMENT</w:t>
      </w:r>
    </w:p>
    <w:p w:rsidR="002F5E69" w:rsidRPr="00754822" w:rsidRDefault="002F5E69" w:rsidP="002F5E69">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Policy and Funding Support: It institutes a general policy framework and provides funding to SIWES; hence, it promotes skills development through practical training that addresses the needs of the labor market in the country.</w:t>
      </w:r>
    </w:p>
    <w:p w:rsidR="002F5E69" w:rsidRPr="00754822" w:rsidRDefault="002F5E69" w:rsidP="002F5E69">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It lays down the legal and regulatory environment in which SIWES operates, ensuring that the same is focused on national development imperatives.</w:t>
      </w:r>
    </w:p>
    <w:p w:rsidR="002F5E69" w:rsidRPr="00754822" w:rsidRDefault="002F5E69" w:rsidP="002F5E69">
      <w:pPr>
        <w:spacing w:line="276" w:lineRule="auto"/>
        <w:jc w:val="both"/>
        <w:outlineLvl w:val="0"/>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2. INDUSTRIAL TRAINING FUND ITF</w:t>
      </w:r>
    </w:p>
    <w:p w:rsidR="002F5E69" w:rsidRPr="00754822" w:rsidRDefault="002F5E69" w:rsidP="002F5E69">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Program Implementation: ITF is the main coordinator and manager of the SIWES program. It organizes, supervises, and sees to it that students are rightly placed in industry for their field of study.</w:t>
      </w:r>
    </w:p>
    <w:p w:rsidR="002F5E69" w:rsidRPr="00754822" w:rsidRDefault="002F5E69" w:rsidP="002F5E69">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Funding and Stipends: Allowance to students while on industrial training and stipends to cover some of the requirements that would aid in acquiring practical skills.</w:t>
      </w:r>
    </w:p>
    <w:p w:rsidR="002F5E69" w:rsidRPr="00754822" w:rsidRDefault="002F5E69" w:rsidP="002F5E69">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Quality Assurance: Assess students' performance and the quality of training for appropriateness to standards at the workplace.</w:t>
      </w:r>
    </w:p>
    <w:p w:rsidR="002F5E69" w:rsidRPr="00754822" w:rsidRDefault="002F5E69" w:rsidP="002F5E69">
      <w:pPr>
        <w:spacing w:line="276" w:lineRule="auto"/>
        <w:jc w:val="both"/>
        <w:outlineLvl w:val="0"/>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3. NATIONAL UNIVERSITY COMMISSION (NUC)</w:t>
      </w:r>
    </w:p>
    <w:p w:rsidR="002F5E69" w:rsidRPr="00754822" w:rsidRDefault="002F5E69" w:rsidP="002F5E69">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Policy and Guidelines for Universities: Provide policies and guidelines to universities on how to integrate SIWES into the curriculum for science, engineering, and other technical programs.</w:t>
      </w:r>
    </w:p>
    <w:p w:rsidR="002F5E69" w:rsidRPr="00754822" w:rsidRDefault="002F5E69" w:rsidP="002F5E69">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lastRenderedPageBreak/>
        <w:t>Curriculum Co-ordination: Liaises with universities in the structuring of academic work to incorporate SIWES as an essential ingredient in the learning of students to give practical exposure in addition to classroom knowledge.</w:t>
      </w:r>
    </w:p>
    <w:p w:rsidR="002F5E69" w:rsidRPr="00754822" w:rsidRDefault="002F5E69" w:rsidP="002F5E69">
      <w:pPr>
        <w:spacing w:line="276" w:lineRule="auto"/>
        <w:jc w:val="both"/>
        <w:outlineLvl w:val="0"/>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4. NATIONAL BOARD FOR TECHNICAL EDUCATION NBTE</w:t>
      </w:r>
    </w:p>
    <w:p w:rsidR="002F5E69" w:rsidRPr="00754822" w:rsidRDefault="002F5E69" w:rsidP="002F5E69">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Technical Institutions Management: Coordinates the implementation of SIWES in polytechnics and technical colleges with the view to exposing students pursuing technical courses to industry practice.</w:t>
      </w:r>
    </w:p>
    <w:p w:rsidR="002F5E69" w:rsidRPr="00754822" w:rsidRDefault="002F5E69" w:rsidP="002F5E69">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Accreditation and Compliance: Approves standards for SIWES in the technical institutions with a view to ensuring that the aims of the program are achieved to improve the quality.</w:t>
      </w:r>
    </w:p>
    <w:p w:rsidR="002F5E69" w:rsidRPr="00754822" w:rsidRDefault="002F5E69" w:rsidP="002F5E69">
      <w:pPr>
        <w:spacing w:line="276" w:lineRule="auto"/>
        <w:jc w:val="both"/>
        <w:outlineLvl w:val="0"/>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5. NATIONAL COUNCIL FOR COLLEGES OF EDUCATION (NCE)</w:t>
      </w:r>
    </w:p>
    <w:p w:rsidR="002F5E69" w:rsidRPr="00754822" w:rsidRDefault="002F5E69" w:rsidP="002F5E69">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Institutionalization of SIWES into Teacher Training: Ensures that SIWES is integrated into the teacher education curriculum, especially in the area of technical and vocational education.</w:t>
      </w:r>
    </w:p>
    <w:p w:rsidR="002F5E69" w:rsidRPr="00754822" w:rsidRDefault="002F5E69" w:rsidP="002F5E69">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Policy and Coordination: Formulate policies which help SIWES at Colleges of Education to ensure that teachers-to-be have exposure to the real world for which they may translate such experience to the classroom.</w:t>
      </w:r>
    </w:p>
    <w:p w:rsidR="002F5E69" w:rsidRPr="00754822" w:rsidRDefault="002F5E69" w:rsidP="002F5E69">
      <w:pPr>
        <w:spacing w:line="276" w:lineRule="auto"/>
        <w:ind w:firstLine="720"/>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rsidR="002F5E69" w:rsidRPr="00754822" w:rsidRDefault="002F5E69" w:rsidP="002F5E69">
      <w:pPr>
        <w:spacing w:line="256" w:lineRule="auto"/>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br w:type="page"/>
      </w:r>
    </w:p>
    <w:p w:rsidR="002F5E69" w:rsidRPr="00754822" w:rsidRDefault="002F5E69" w:rsidP="002F5E69">
      <w:pPr>
        <w:spacing w:line="256" w:lineRule="auto"/>
        <w:jc w:val="center"/>
        <w:outlineLvl w:val="0"/>
        <w:rPr>
          <w:rFonts w:ascii="Times New Roman" w:eastAsia="Wingdings" w:hAnsi="Times New Roman" w:cs="Times New Roman"/>
          <w:b/>
          <w:kern w:val="0"/>
          <w:sz w:val="24"/>
          <w:szCs w:val="24"/>
        </w:rPr>
      </w:pPr>
      <w:r w:rsidRPr="00754822">
        <w:rPr>
          <w:rFonts w:ascii="Times New Roman" w:eastAsia="Wingdings" w:hAnsi="Times New Roman" w:cs="Times New Roman"/>
          <w:b/>
          <w:kern w:val="0"/>
          <w:sz w:val="24"/>
          <w:szCs w:val="24"/>
        </w:rPr>
        <w:lastRenderedPageBreak/>
        <w:t>CHAPTER 2</w:t>
      </w:r>
    </w:p>
    <w:p w:rsidR="002F5E69" w:rsidRPr="00754822" w:rsidRDefault="002F5E69" w:rsidP="002F5E69">
      <w:pPr>
        <w:spacing w:line="256" w:lineRule="auto"/>
        <w:jc w:val="center"/>
        <w:rPr>
          <w:rFonts w:ascii="Times New Roman" w:eastAsia="Wingdings" w:hAnsi="Times New Roman" w:cs="Times New Roman"/>
          <w:b/>
          <w:kern w:val="0"/>
          <w:sz w:val="24"/>
          <w:szCs w:val="24"/>
        </w:rPr>
      </w:pPr>
      <w:r w:rsidRPr="00754822">
        <w:rPr>
          <w:rFonts w:ascii="Times New Roman" w:eastAsia="Wingdings" w:hAnsi="Times New Roman" w:cs="Times New Roman"/>
          <w:b/>
          <w:kern w:val="0"/>
          <w:sz w:val="24"/>
          <w:szCs w:val="24"/>
        </w:rPr>
        <w:t>ESTABLISHMENT OVERVIEW</w:t>
      </w:r>
    </w:p>
    <w:p w:rsidR="002F5E69" w:rsidRDefault="002F5E69" w:rsidP="002F5E69">
      <w:pPr>
        <w:spacing w:line="256" w:lineRule="auto"/>
        <w:jc w:val="center"/>
      </w:pPr>
      <w:r>
        <w:rPr>
          <w:rFonts w:ascii="Times New Roman" w:eastAsia="Calibri" w:hAnsi="Times New Roman" w:cs="SimSun"/>
          <w:b/>
          <w:bCs/>
          <w:kern w:val="0"/>
          <w:sz w:val="24"/>
          <w:szCs w:val="24"/>
        </w:rPr>
        <w:t>ILORIN SOUTH LOCAL GOVERNMENT AREA</w:t>
      </w:r>
    </w:p>
    <w:p w:rsidR="002F5E69" w:rsidRPr="00754822" w:rsidRDefault="002F5E69" w:rsidP="002F5E69">
      <w:pPr>
        <w:spacing w:line="256" w:lineRule="auto"/>
        <w:jc w:val="both"/>
        <w:rPr>
          <w:rFonts w:ascii="Times New Roman" w:eastAsia="Calibri" w:hAnsi="Times New Roman" w:cs="SimSun"/>
          <w:b/>
          <w:bCs/>
          <w:kern w:val="0"/>
          <w:sz w:val="24"/>
          <w:szCs w:val="24"/>
        </w:rPr>
      </w:pPr>
      <w:r w:rsidRPr="00754822">
        <w:rPr>
          <w:rFonts w:ascii="Times New Roman" w:eastAsia="Wingdings" w:hAnsi="Times New Roman" w:cs="Times New Roman"/>
          <w:b/>
          <w:kern w:val="0"/>
          <w:sz w:val="24"/>
          <w:szCs w:val="24"/>
        </w:rPr>
        <w:t xml:space="preserve">2:1 BRIEF HISTORY OF </w:t>
      </w:r>
      <w:r>
        <w:rPr>
          <w:rFonts w:ascii="Times New Roman" w:eastAsia="Calibri" w:hAnsi="Times New Roman" w:cs="SimSun"/>
          <w:b/>
          <w:bCs/>
          <w:kern w:val="0"/>
          <w:sz w:val="24"/>
          <w:szCs w:val="24"/>
        </w:rPr>
        <w:t>ILORIN SOUTH LOCAL GOVERNMENT AREA</w:t>
      </w:r>
    </w:p>
    <w:p w:rsidR="002F5E69" w:rsidRPr="002F5E69" w:rsidRDefault="002F5E69" w:rsidP="002F5E69">
      <w:pPr>
        <w:spacing w:before="100" w:beforeAutospacing="1" w:after="100" w:afterAutospacing="1" w:line="360" w:lineRule="auto"/>
        <w:jc w:val="both"/>
        <w:rPr>
          <w:rFonts w:ascii="Times New Roman" w:eastAsia="Times New Roman" w:hAnsi="Times New Roman" w:cs="Times New Roman"/>
          <w:kern w:val="0"/>
          <w:sz w:val="24"/>
          <w:szCs w:val="24"/>
        </w:rPr>
      </w:pPr>
      <w:r w:rsidRPr="002F5E69">
        <w:rPr>
          <w:rFonts w:ascii="Times New Roman" w:eastAsia="Times New Roman" w:hAnsi="Times New Roman" w:cs="Times New Roman"/>
          <w:kern w:val="0"/>
          <w:sz w:val="24"/>
          <w:szCs w:val="24"/>
        </w:rPr>
        <w:t xml:space="preserve">Ilorin South is one of the sixteen Local Government Areas (LGAs) in </w:t>
      </w:r>
      <w:r w:rsidRPr="002F5E69">
        <w:rPr>
          <w:rFonts w:ascii="Times New Roman" w:eastAsia="Times New Roman" w:hAnsi="Times New Roman" w:cs="Times New Roman"/>
          <w:b/>
          <w:bCs/>
          <w:kern w:val="0"/>
          <w:sz w:val="24"/>
          <w:szCs w:val="24"/>
        </w:rPr>
        <w:t>Kwara State</w:t>
      </w:r>
      <w:r w:rsidRPr="002F5E69">
        <w:rPr>
          <w:rFonts w:ascii="Times New Roman" w:eastAsia="Times New Roman" w:hAnsi="Times New Roman" w:cs="Times New Roman"/>
          <w:kern w:val="0"/>
          <w:sz w:val="24"/>
          <w:szCs w:val="24"/>
        </w:rPr>
        <w:t xml:space="preserve">, Nigeria. It was officially created in </w:t>
      </w:r>
      <w:r w:rsidRPr="002F5E69">
        <w:rPr>
          <w:rFonts w:ascii="Times New Roman" w:eastAsia="Times New Roman" w:hAnsi="Times New Roman" w:cs="Times New Roman"/>
          <w:b/>
          <w:bCs/>
          <w:kern w:val="0"/>
          <w:sz w:val="24"/>
          <w:szCs w:val="24"/>
        </w:rPr>
        <w:t>1991</w:t>
      </w:r>
      <w:r w:rsidRPr="002F5E69">
        <w:rPr>
          <w:rFonts w:ascii="Times New Roman" w:eastAsia="Times New Roman" w:hAnsi="Times New Roman" w:cs="Times New Roman"/>
          <w:kern w:val="0"/>
          <w:sz w:val="24"/>
          <w:szCs w:val="24"/>
        </w:rPr>
        <w:t xml:space="preserve"> during the military regime of General Ibrahim Babangida, as part of efforts to bring governance closer to the people and improve grassroots development.</w:t>
      </w:r>
    </w:p>
    <w:p w:rsidR="002F5E69" w:rsidRPr="002F5E69" w:rsidRDefault="002F5E69" w:rsidP="002F5E69">
      <w:pPr>
        <w:spacing w:before="100" w:beforeAutospacing="1" w:after="100" w:afterAutospacing="1" w:line="360" w:lineRule="auto"/>
        <w:jc w:val="both"/>
        <w:rPr>
          <w:rFonts w:ascii="Times New Roman" w:eastAsia="Times New Roman" w:hAnsi="Times New Roman" w:cs="Times New Roman"/>
          <w:kern w:val="0"/>
          <w:sz w:val="24"/>
          <w:szCs w:val="24"/>
        </w:rPr>
      </w:pPr>
      <w:r w:rsidRPr="002F5E69">
        <w:rPr>
          <w:rFonts w:ascii="Times New Roman" w:eastAsia="Times New Roman" w:hAnsi="Times New Roman" w:cs="Times New Roman"/>
          <w:kern w:val="0"/>
          <w:sz w:val="24"/>
          <w:szCs w:val="24"/>
        </w:rPr>
        <w:t xml:space="preserve">The LGA was carved out of the larger </w:t>
      </w:r>
      <w:r w:rsidRPr="002F5E69">
        <w:rPr>
          <w:rFonts w:ascii="Times New Roman" w:eastAsia="Times New Roman" w:hAnsi="Times New Roman" w:cs="Times New Roman"/>
          <w:b/>
          <w:bCs/>
          <w:kern w:val="0"/>
          <w:sz w:val="24"/>
          <w:szCs w:val="24"/>
        </w:rPr>
        <w:t>Ilorin Local Government</w:t>
      </w:r>
      <w:r w:rsidRPr="002F5E69">
        <w:rPr>
          <w:rFonts w:ascii="Times New Roman" w:eastAsia="Times New Roman" w:hAnsi="Times New Roman" w:cs="Times New Roman"/>
          <w:kern w:val="0"/>
          <w:sz w:val="24"/>
          <w:szCs w:val="24"/>
        </w:rPr>
        <w:t xml:space="preserve">, which was later split into Ilorin East, Ilorin West, and Ilorin South. Its headquarters is located in </w:t>
      </w:r>
      <w:r w:rsidRPr="002F5E69">
        <w:rPr>
          <w:rFonts w:ascii="Times New Roman" w:eastAsia="Times New Roman" w:hAnsi="Times New Roman" w:cs="Times New Roman"/>
          <w:b/>
          <w:bCs/>
          <w:kern w:val="0"/>
          <w:sz w:val="24"/>
          <w:szCs w:val="24"/>
        </w:rPr>
        <w:t>Fufu</w:t>
      </w:r>
      <w:r w:rsidRPr="002F5E69">
        <w:rPr>
          <w:rFonts w:ascii="Times New Roman" w:eastAsia="Times New Roman" w:hAnsi="Times New Roman" w:cs="Times New Roman"/>
          <w:kern w:val="0"/>
          <w:sz w:val="24"/>
          <w:szCs w:val="24"/>
        </w:rPr>
        <w:t>, a historic town known for its cultural heritage and traditional institutions.</w:t>
      </w:r>
    </w:p>
    <w:p w:rsidR="002F5E69" w:rsidRPr="00754822" w:rsidRDefault="002F5E69" w:rsidP="002F5E69">
      <w:pPr>
        <w:spacing w:line="256" w:lineRule="auto"/>
        <w:outlineLvl w:val="0"/>
        <w:rPr>
          <w:rFonts w:ascii="Times New Roman" w:eastAsia="Wingdings" w:hAnsi="Times New Roman" w:cs="Times New Roman"/>
          <w:b/>
          <w:kern w:val="0"/>
          <w:sz w:val="24"/>
          <w:szCs w:val="24"/>
        </w:rPr>
      </w:pPr>
      <w:r w:rsidRPr="00496FA8">
        <w:rPr>
          <w:rFonts w:ascii="Times New Roman" w:eastAsia="Calibri" w:hAnsi="Times New Roman" w:cs="SimSun"/>
          <w:kern w:val="0"/>
          <w:sz w:val="24"/>
          <w:szCs w:val="24"/>
        </w:rPr>
        <w:t xml:space="preserve"> </w:t>
      </w:r>
      <w:r w:rsidRPr="00754822">
        <w:rPr>
          <w:rFonts w:ascii="Times New Roman" w:eastAsia="Wingdings" w:hAnsi="Times New Roman" w:cs="Times New Roman"/>
          <w:b/>
          <w:kern w:val="0"/>
          <w:sz w:val="24"/>
          <w:szCs w:val="24"/>
        </w:rPr>
        <w:t>2:2 OBJECTIVE OF ESTABLISHMENT</w:t>
      </w:r>
    </w:p>
    <w:p w:rsidR="002F5E69" w:rsidRPr="001D3282" w:rsidRDefault="002F5E69" w:rsidP="002F5E69">
      <w:pPr>
        <w:numPr>
          <w:ilvl w:val="0"/>
          <w:numId w:val="11"/>
        </w:numPr>
        <w:spacing w:line="256" w:lineRule="auto"/>
        <w:jc w:val="both"/>
        <w:rPr>
          <w:rFonts w:ascii="Times New Roman" w:eastAsia="Calibri" w:hAnsi="Times New Roman" w:cs="SimSun"/>
          <w:kern w:val="0"/>
          <w:sz w:val="24"/>
          <w:szCs w:val="24"/>
        </w:rPr>
      </w:pPr>
      <w:r w:rsidRPr="001D3282">
        <w:rPr>
          <w:rFonts w:ascii="Times New Roman" w:eastAsia="Calibri" w:hAnsi="Times New Roman" w:cs="SimSun"/>
          <w:b/>
          <w:bCs/>
          <w:kern w:val="0"/>
          <w:sz w:val="24"/>
          <w:szCs w:val="24"/>
        </w:rPr>
        <w:t>To enhance local governance</w:t>
      </w:r>
      <w:r w:rsidRPr="001D3282">
        <w:rPr>
          <w:rFonts w:ascii="Times New Roman" w:eastAsia="Calibri" w:hAnsi="Times New Roman" w:cs="SimSun"/>
          <w:kern w:val="0"/>
          <w:sz w:val="24"/>
          <w:szCs w:val="24"/>
        </w:rPr>
        <w:t xml:space="preserve"> by improving administrative efficiency and bringing government services closer to the people.</w:t>
      </w:r>
    </w:p>
    <w:p w:rsidR="002F5E69" w:rsidRPr="001D3282" w:rsidRDefault="002F5E69" w:rsidP="002F5E69">
      <w:pPr>
        <w:numPr>
          <w:ilvl w:val="0"/>
          <w:numId w:val="11"/>
        </w:numPr>
        <w:spacing w:line="256" w:lineRule="auto"/>
        <w:jc w:val="both"/>
        <w:rPr>
          <w:rFonts w:ascii="Times New Roman" w:eastAsia="Calibri" w:hAnsi="Times New Roman" w:cs="SimSun"/>
          <w:kern w:val="0"/>
          <w:sz w:val="24"/>
          <w:szCs w:val="24"/>
        </w:rPr>
      </w:pPr>
      <w:r w:rsidRPr="001D3282">
        <w:rPr>
          <w:rFonts w:ascii="Times New Roman" w:eastAsia="Calibri" w:hAnsi="Times New Roman" w:cs="SimSun"/>
          <w:b/>
          <w:bCs/>
          <w:kern w:val="0"/>
          <w:sz w:val="24"/>
          <w:szCs w:val="24"/>
        </w:rPr>
        <w:t>To promote economic development</w:t>
      </w:r>
      <w:r w:rsidRPr="001D3282">
        <w:rPr>
          <w:rFonts w:ascii="Times New Roman" w:eastAsia="Calibri" w:hAnsi="Times New Roman" w:cs="SimSun"/>
          <w:kern w:val="0"/>
          <w:sz w:val="24"/>
          <w:szCs w:val="24"/>
        </w:rPr>
        <w:t xml:space="preserve"> by supporting local businesses, markets, and entrepreneurs to boost economic activities.</w:t>
      </w:r>
    </w:p>
    <w:p w:rsidR="002F5E69" w:rsidRPr="001D3282" w:rsidRDefault="002F5E69" w:rsidP="002F5E69">
      <w:pPr>
        <w:numPr>
          <w:ilvl w:val="0"/>
          <w:numId w:val="11"/>
        </w:numPr>
        <w:spacing w:line="256" w:lineRule="auto"/>
        <w:jc w:val="both"/>
        <w:rPr>
          <w:rFonts w:ascii="Times New Roman" w:eastAsia="Calibri" w:hAnsi="Times New Roman" w:cs="SimSun"/>
          <w:kern w:val="0"/>
          <w:sz w:val="24"/>
          <w:szCs w:val="24"/>
        </w:rPr>
      </w:pPr>
      <w:r w:rsidRPr="001D3282">
        <w:rPr>
          <w:rFonts w:ascii="Times New Roman" w:eastAsia="Calibri" w:hAnsi="Times New Roman" w:cs="SimSun"/>
          <w:b/>
          <w:bCs/>
          <w:kern w:val="0"/>
          <w:sz w:val="24"/>
          <w:szCs w:val="24"/>
        </w:rPr>
        <w:t>To develop infrastructure</w:t>
      </w:r>
      <w:r w:rsidRPr="001D3282">
        <w:rPr>
          <w:rFonts w:ascii="Times New Roman" w:eastAsia="Calibri" w:hAnsi="Times New Roman" w:cs="SimSun"/>
          <w:kern w:val="0"/>
          <w:sz w:val="24"/>
          <w:szCs w:val="24"/>
        </w:rPr>
        <w:t xml:space="preserve"> through the construction and maintenance of roads, drainage systems, and other essential public facilities.</w:t>
      </w:r>
    </w:p>
    <w:p w:rsidR="002F5E69" w:rsidRPr="001D3282" w:rsidRDefault="002F5E69" w:rsidP="002F5E69">
      <w:pPr>
        <w:numPr>
          <w:ilvl w:val="0"/>
          <w:numId w:val="11"/>
        </w:numPr>
        <w:spacing w:line="256" w:lineRule="auto"/>
        <w:jc w:val="both"/>
        <w:rPr>
          <w:rFonts w:ascii="Times New Roman" w:eastAsia="Calibri" w:hAnsi="Times New Roman" w:cs="SimSun"/>
          <w:kern w:val="0"/>
          <w:sz w:val="24"/>
          <w:szCs w:val="24"/>
        </w:rPr>
      </w:pPr>
      <w:r w:rsidRPr="001D3282">
        <w:rPr>
          <w:rFonts w:ascii="Times New Roman" w:eastAsia="Calibri" w:hAnsi="Times New Roman" w:cs="SimSun"/>
          <w:b/>
          <w:bCs/>
          <w:kern w:val="0"/>
          <w:sz w:val="24"/>
          <w:szCs w:val="24"/>
        </w:rPr>
        <w:t>To advance education</w:t>
      </w:r>
      <w:r w:rsidRPr="001D3282">
        <w:rPr>
          <w:rFonts w:ascii="Times New Roman" w:eastAsia="Calibri" w:hAnsi="Times New Roman" w:cs="SimSun"/>
          <w:kern w:val="0"/>
          <w:sz w:val="24"/>
          <w:szCs w:val="24"/>
        </w:rPr>
        <w:t xml:space="preserve"> by ensuring access to quality education through the development of schools and vocational training centers.</w:t>
      </w:r>
    </w:p>
    <w:p w:rsidR="002F5E69" w:rsidRPr="001D3282" w:rsidRDefault="002F5E69" w:rsidP="002F5E69">
      <w:pPr>
        <w:numPr>
          <w:ilvl w:val="0"/>
          <w:numId w:val="11"/>
        </w:numPr>
        <w:spacing w:line="256" w:lineRule="auto"/>
        <w:jc w:val="both"/>
        <w:rPr>
          <w:rFonts w:ascii="Times New Roman" w:eastAsia="Calibri" w:hAnsi="Times New Roman" w:cs="SimSun"/>
          <w:kern w:val="0"/>
          <w:sz w:val="24"/>
          <w:szCs w:val="24"/>
        </w:rPr>
      </w:pPr>
      <w:r w:rsidRPr="001D3282">
        <w:rPr>
          <w:rFonts w:ascii="Times New Roman" w:eastAsia="Calibri" w:hAnsi="Times New Roman" w:cs="SimSun"/>
          <w:b/>
          <w:bCs/>
          <w:kern w:val="0"/>
          <w:sz w:val="24"/>
          <w:szCs w:val="24"/>
        </w:rPr>
        <w:t>To improve healthcare services</w:t>
      </w:r>
      <w:r w:rsidRPr="001D3282">
        <w:rPr>
          <w:rFonts w:ascii="Times New Roman" w:eastAsia="Calibri" w:hAnsi="Times New Roman" w:cs="SimSun"/>
          <w:kern w:val="0"/>
          <w:sz w:val="24"/>
          <w:szCs w:val="24"/>
        </w:rPr>
        <w:t xml:space="preserve"> by establishing health centers and organizing medical outreach programs.</w:t>
      </w:r>
    </w:p>
    <w:p w:rsidR="002F5E69" w:rsidRPr="001D3282" w:rsidRDefault="002F5E69" w:rsidP="002F5E69">
      <w:pPr>
        <w:numPr>
          <w:ilvl w:val="0"/>
          <w:numId w:val="11"/>
        </w:numPr>
        <w:spacing w:line="256" w:lineRule="auto"/>
        <w:jc w:val="both"/>
        <w:rPr>
          <w:rFonts w:ascii="Times New Roman" w:eastAsia="Calibri" w:hAnsi="Times New Roman" w:cs="SimSun"/>
          <w:kern w:val="0"/>
          <w:sz w:val="24"/>
          <w:szCs w:val="24"/>
        </w:rPr>
      </w:pPr>
      <w:r w:rsidRPr="001D3282">
        <w:rPr>
          <w:rFonts w:ascii="Times New Roman" w:eastAsia="Calibri" w:hAnsi="Times New Roman" w:cs="SimSun"/>
          <w:b/>
          <w:bCs/>
          <w:kern w:val="0"/>
          <w:sz w:val="24"/>
          <w:szCs w:val="24"/>
        </w:rPr>
        <w:t>To strengthen security measures</w:t>
      </w:r>
      <w:r w:rsidRPr="001D3282">
        <w:rPr>
          <w:rFonts w:ascii="Times New Roman" w:eastAsia="Calibri" w:hAnsi="Times New Roman" w:cs="SimSun"/>
          <w:kern w:val="0"/>
          <w:sz w:val="24"/>
          <w:szCs w:val="24"/>
        </w:rPr>
        <w:t xml:space="preserve"> by collaborating with security agencies to maintain law and order within the LCDA.</w:t>
      </w:r>
    </w:p>
    <w:p w:rsidR="002F5E69" w:rsidRPr="001D3282" w:rsidRDefault="002F5E69" w:rsidP="002F5E69">
      <w:pPr>
        <w:numPr>
          <w:ilvl w:val="0"/>
          <w:numId w:val="11"/>
        </w:numPr>
        <w:spacing w:line="256" w:lineRule="auto"/>
        <w:jc w:val="both"/>
        <w:rPr>
          <w:rFonts w:ascii="Times New Roman" w:eastAsia="Calibri" w:hAnsi="Times New Roman" w:cs="SimSun"/>
          <w:kern w:val="0"/>
          <w:sz w:val="24"/>
          <w:szCs w:val="24"/>
        </w:rPr>
      </w:pPr>
      <w:r w:rsidRPr="001D3282">
        <w:rPr>
          <w:rFonts w:ascii="Times New Roman" w:eastAsia="Calibri" w:hAnsi="Times New Roman" w:cs="SimSun"/>
          <w:b/>
          <w:bCs/>
          <w:kern w:val="0"/>
          <w:sz w:val="24"/>
          <w:szCs w:val="24"/>
        </w:rPr>
        <w:t>To ensure environmental sustainability</w:t>
      </w:r>
      <w:r w:rsidRPr="001D3282">
        <w:rPr>
          <w:rFonts w:ascii="Times New Roman" w:eastAsia="Calibri" w:hAnsi="Times New Roman" w:cs="SimSun"/>
          <w:kern w:val="0"/>
          <w:sz w:val="24"/>
          <w:szCs w:val="24"/>
        </w:rPr>
        <w:t xml:space="preserve"> by implementing effective waste management systems and promoting environmental awareness.</w:t>
      </w:r>
    </w:p>
    <w:p w:rsidR="002F5E69" w:rsidRPr="001D3282" w:rsidRDefault="002F5E69" w:rsidP="002F5E69">
      <w:pPr>
        <w:numPr>
          <w:ilvl w:val="0"/>
          <w:numId w:val="11"/>
        </w:numPr>
        <w:spacing w:line="256" w:lineRule="auto"/>
        <w:jc w:val="both"/>
        <w:rPr>
          <w:rFonts w:ascii="Times New Roman" w:eastAsia="Calibri" w:hAnsi="Times New Roman" w:cs="SimSun"/>
          <w:kern w:val="0"/>
          <w:sz w:val="24"/>
          <w:szCs w:val="24"/>
        </w:rPr>
      </w:pPr>
      <w:r w:rsidRPr="001D3282">
        <w:rPr>
          <w:rFonts w:ascii="Times New Roman" w:eastAsia="Calibri" w:hAnsi="Times New Roman" w:cs="SimSun"/>
          <w:b/>
          <w:bCs/>
          <w:kern w:val="0"/>
          <w:sz w:val="24"/>
          <w:szCs w:val="24"/>
        </w:rPr>
        <w:t>To empower youth and women</w:t>
      </w:r>
      <w:r w:rsidRPr="001D3282">
        <w:rPr>
          <w:rFonts w:ascii="Times New Roman" w:eastAsia="Calibri" w:hAnsi="Times New Roman" w:cs="SimSun"/>
          <w:kern w:val="0"/>
          <w:sz w:val="24"/>
          <w:szCs w:val="24"/>
        </w:rPr>
        <w:t xml:space="preserve"> through job creation, skill acquisition programs, and entrepreneurship support.</w:t>
      </w:r>
    </w:p>
    <w:p w:rsidR="002F5E69" w:rsidRPr="001D3282" w:rsidRDefault="002F5E69" w:rsidP="002F5E69">
      <w:pPr>
        <w:numPr>
          <w:ilvl w:val="0"/>
          <w:numId w:val="11"/>
        </w:numPr>
        <w:spacing w:line="256" w:lineRule="auto"/>
        <w:jc w:val="both"/>
        <w:rPr>
          <w:rFonts w:ascii="Times New Roman" w:eastAsia="Calibri" w:hAnsi="Times New Roman" w:cs="SimSun"/>
          <w:kern w:val="0"/>
          <w:sz w:val="24"/>
          <w:szCs w:val="24"/>
        </w:rPr>
      </w:pPr>
      <w:r w:rsidRPr="001D3282">
        <w:rPr>
          <w:rFonts w:ascii="Times New Roman" w:eastAsia="Calibri" w:hAnsi="Times New Roman" w:cs="SimSun"/>
          <w:b/>
          <w:bCs/>
          <w:kern w:val="0"/>
          <w:sz w:val="24"/>
          <w:szCs w:val="24"/>
        </w:rPr>
        <w:t>To enhance social welfare and community development</w:t>
      </w:r>
      <w:r w:rsidRPr="001D3282">
        <w:rPr>
          <w:rFonts w:ascii="Times New Roman" w:eastAsia="Calibri" w:hAnsi="Times New Roman" w:cs="SimSun"/>
          <w:kern w:val="0"/>
          <w:sz w:val="24"/>
          <w:szCs w:val="24"/>
        </w:rPr>
        <w:t xml:space="preserve"> by implementing programs that improve residents' living standards.</w:t>
      </w:r>
    </w:p>
    <w:p w:rsidR="002F5E69" w:rsidRPr="001D3282" w:rsidRDefault="002F5E69" w:rsidP="002F5E69">
      <w:pPr>
        <w:numPr>
          <w:ilvl w:val="0"/>
          <w:numId w:val="11"/>
        </w:numPr>
        <w:spacing w:line="256" w:lineRule="auto"/>
        <w:jc w:val="both"/>
        <w:rPr>
          <w:rFonts w:ascii="Times New Roman" w:eastAsia="Calibri" w:hAnsi="Times New Roman" w:cs="SimSun"/>
          <w:kern w:val="0"/>
          <w:sz w:val="24"/>
          <w:szCs w:val="24"/>
        </w:rPr>
      </w:pPr>
      <w:r w:rsidRPr="001D3282">
        <w:rPr>
          <w:rFonts w:ascii="Times New Roman" w:eastAsia="Calibri" w:hAnsi="Times New Roman" w:cs="SimSun"/>
          <w:b/>
          <w:bCs/>
          <w:kern w:val="0"/>
          <w:sz w:val="24"/>
          <w:szCs w:val="24"/>
        </w:rPr>
        <w:t>To foster cultural and religious harmony</w:t>
      </w:r>
      <w:r w:rsidRPr="001D3282">
        <w:rPr>
          <w:rFonts w:ascii="Times New Roman" w:eastAsia="Calibri" w:hAnsi="Times New Roman" w:cs="SimSun"/>
          <w:kern w:val="0"/>
          <w:sz w:val="24"/>
          <w:szCs w:val="24"/>
        </w:rPr>
        <w:t xml:space="preserve"> by preserving traditional heritage while promoting peaceful coexistence among diverse religious groups.</w:t>
      </w:r>
    </w:p>
    <w:p w:rsidR="002F5E69" w:rsidRPr="00754822" w:rsidRDefault="002F5E69" w:rsidP="002F5E69">
      <w:pPr>
        <w:spacing w:line="256" w:lineRule="auto"/>
        <w:jc w:val="both"/>
        <w:rPr>
          <w:rFonts w:ascii="Times New Roman" w:eastAsia="Calibri" w:hAnsi="Times New Roman" w:cs="SimSun"/>
          <w:kern w:val="0"/>
          <w:sz w:val="24"/>
          <w:szCs w:val="24"/>
        </w:rPr>
      </w:pPr>
      <w:r w:rsidRPr="00754822">
        <w:rPr>
          <w:rFonts w:ascii="Times New Roman" w:eastAsia="Wingdings" w:hAnsi="Times New Roman" w:cs="Times New Roman"/>
          <w:b/>
          <w:kern w:val="0"/>
          <w:sz w:val="24"/>
          <w:szCs w:val="24"/>
        </w:rPr>
        <w:lastRenderedPageBreak/>
        <w:t>2.3 VARIOUS UNITS IN THE ESTABLISHMENT AND FUNCTION</w:t>
      </w:r>
    </w:p>
    <w:p w:rsidR="002F5E69" w:rsidRPr="001D3282" w:rsidRDefault="002F5E69" w:rsidP="002F5E69">
      <w:pPr>
        <w:numPr>
          <w:ilvl w:val="0"/>
          <w:numId w:val="12"/>
        </w:numPr>
        <w:spacing w:line="256" w:lineRule="auto"/>
        <w:jc w:val="both"/>
        <w:rPr>
          <w:rFonts w:ascii="Times New Roman" w:eastAsia="Calibri" w:hAnsi="Times New Roman" w:cs="SimSun"/>
          <w:kern w:val="0"/>
          <w:sz w:val="24"/>
          <w:szCs w:val="24"/>
        </w:rPr>
      </w:pPr>
      <w:r w:rsidRPr="001D3282">
        <w:rPr>
          <w:rFonts w:ascii="Times New Roman" w:eastAsia="Calibri" w:hAnsi="Times New Roman" w:cs="SimSun"/>
          <w:b/>
          <w:bCs/>
          <w:kern w:val="0"/>
          <w:sz w:val="24"/>
          <w:szCs w:val="24"/>
        </w:rPr>
        <w:t>Administration and Human Resources Department</w:t>
      </w:r>
      <w:r>
        <w:rPr>
          <w:rFonts w:ascii="Times New Roman" w:eastAsia="Calibri" w:hAnsi="Times New Roman" w:cs="SimSun"/>
          <w:kern w:val="0"/>
          <w:sz w:val="24"/>
          <w:szCs w:val="24"/>
        </w:rPr>
        <w:t xml:space="preserve">: </w:t>
      </w:r>
      <w:r w:rsidRPr="001D3282">
        <w:rPr>
          <w:rFonts w:ascii="Times New Roman" w:eastAsia="Calibri" w:hAnsi="Times New Roman" w:cs="SimSun"/>
          <w:kern w:val="0"/>
          <w:sz w:val="24"/>
          <w:szCs w:val="24"/>
        </w:rPr>
        <w:t>The Administration and Human Resources Department is responsible for the overall coordination of the council’s administrative affairs. It ensures that government policies, directives, and programs are effectively implemented within the LCDA. The department manages staff recruitment, training, promotions, and welfare to enhance productivity and efficiency. It also oversees record-keeping, official correspondence, and the smooth operation of various offices. Additionally, it is responsible for maintaining discipline and adherence to government rules and regulations among staff members.</w:t>
      </w:r>
    </w:p>
    <w:p w:rsidR="002F5E69" w:rsidRPr="001D3282" w:rsidRDefault="002F5E69" w:rsidP="002F5E69">
      <w:pPr>
        <w:numPr>
          <w:ilvl w:val="0"/>
          <w:numId w:val="12"/>
        </w:numPr>
        <w:spacing w:line="256" w:lineRule="auto"/>
        <w:jc w:val="both"/>
        <w:rPr>
          <w:rFonts w:ascii="Times New Roman" w:eastAsia="Calibri" w:hAnsi="Times New Roman" w:cs="SimSun"/>
          <w:kern w:val="0"/>
          <w:sz w:val="24"/>
          <w:szCs w:val="24"/>
        </w:rPr>
      </w:pPr>
      <w:r w:rsidRPr="001D3282">
        <w:rPr>
          <w:rFonts w:ascii="Times New Roman" w:eastAsia="Calibri" w:hAnsi="Times New Roman" w:cs="SimSun"/>
          <w:b/>
          <w:bCs/>
          <w:kern w:val="0"/>
          <w:sz w:val="24"/>
          <w:szCs w:val="24"/>
        </w:rPr>
        <w:t>Finance and Accounts Department</w:t>
      </w:r>
      <w:r>
        <w:rPr>
          <w:rFonts w:ascii="Times New Roman" w:eastAsia="Calibri" w:hAnsi="Times New Roman" w:cs="SimSun"/>
          <w:kern w:val="0"/>
          <w:sz w:val="24"/>
          <w:szCs w:val="24"/>
        </w:rPr>
        <w:t xml:space="preserve">: </w:t>
      </w:r>
      <w:r w:rsidRPr="001D3282">
        <w:rPr>
          <w:rFonts w:ascii="Times New Roman" w:eastAsia="Calibri" w:hAnsi="Times New Roman" w:cs="SimSun"/>
          <w:kern w:val="0"/>
          <w:sz w:val="24"/>
          <w:szCs w:val="24"/>
        </w:rPr>
        <w:t>This department is in charge of financial management, budget preparation, and ensuring that funds are properly allocated for development projects and daily operations. It is responsible for revenue collection, expenditure control, and financial reporting to ensure accountability and transparency. The department also ensures compliance with financial regulations and audits, preventing mismanagement and fraud. By maintaining accurate records and monitoring financial transactions, it helps the LCDA manage resources efficiently to meet developmental goals.</w:t>
      </w:r>
    </w:p>
    <w:p w:rsidR="002F5E69" w:rsidRPr="001D3282" w:rsidRDefault="002F5E69" w:rsidP="002F5E69">
      <w:pPr>
        <w:numPr>
          <w:ilvl w:val="0"/>
          <w:numId w:val="12"/>
        </w:numPr>
        <w:spacing w:line="256" w:lineRule="auto"/>
        <w:jc w:val="both"/>
        <w:rPr>
          <w:rFonts w:ascii="Times New Roman" w:eastAsia="Calibri" w:hAnsi="Times New Roman" w:cs="SimSun"/>
          <w:kern w:val="0"/>
          <w:sz w:val="24"/>
          <w:szCs w:val="24"/>
        </w:rPr>
      </w:pPr>
      <w:r w:rsidRPr="001D3282">
        <w:rPr>
          <w:rFonts w:ascii="Times New Roman" w:eastAsia="Calibri" w:hAnsi="Times New Roman" w:cs="SimSun"/>
          <w:b/>
          <w:bCs/>
          <w:kern w:val="0"/>
          <w:sz w:val="24"/>
          <w:szCs w:val="24"/>
        </w:rPr>
        <w:t>Works and Infrastructure Department</w:t>
      </w:r>
      <w:r>
        <w:rPr>
          <w:rFonts w:ascii="Times New Roman" w:eastAsia="Calibri" w:hAnsi="Times New Roman" w:cs="SimSun"/>
          <w:kern w:val="0"/>
          <w:sz w:val="24"/>
          <w:szCs w:val="24"/>
        </w:rPr>
        <w:t xml:space="preserve">: </w:t>
      </w:r>
      <w:r w:rsidRPr="001D3282">
        <w:rPr>
          <w:rFonts w:ascii="Times New Roman" w:eastAsia="Calibri" w:hAnsi="Times New Roman" w:cs="SimSun"/>
          <w:kern w:val="0"/>
          <w:sz w:val="24"/>
          <w:szCs w:val="24"/>
        </w:rPr>
        <w:t>The Works and Infrastructure Department is responsible for planning, supervising, and executing infrastructural development within the LCDA. It oversees road construction, maintenance, and rehabilitation to ensure good road networks that facilitate transportation. It also manages drainage systems, bridges, public buildings, and streetlights to enhance the living standards of residents. The department ensures that public works projects are carried out according to approved plans and specifications, preventing substandard constructions that could endanger public safety.</w:t>
      </w:r>
    </w:p>
    <w:p w:rsidR="002F5E69" w:rsidRPr="001D3282" w:rsidRDefault="002F5E69" w:rsidP="002F5E69">
      <w:pPr>
        <w:numPr>
          <w:ilvl w:val="0"/>
          <w:numId w:val="12"/>
        </w:numPr>
        <w:spacing w:line="256" w:lineRule="auto"/>
        <w:jc w:val="both"/>
        <w:rPr>
          <w:rFonts w:ascii="Times New Roman" w:eastAsia="Calibri" w:hAnsi="Times New Roman" w:cs="SimSun"/>
          <w:kern w:val="0"/>
          <w:sz w:val="24"/>
          <w:szCs w:val="24"/>
        </w:rPr>
      </w:pPr>
      <w:r w:rsidRPr="001D3282">
        <w:rPr>
          <w:rFonts w:ascii="Times New Roman" w:eastAsia="Calibri" w:hAnsi="Times New Roman" w:cs="SimSun"/>
          <w:b/>
          <w:bCs/>
          <w:kern w:val="0"/>
          <w:sz w:val="24"/>
          <w:szCs w:val="24"/>
        </w:rPr>
        <w:t>Health and Environmental Services Department</w:t>
      </w:r>
      <w:r>
        <w:rPr>
          <w:rFonts w:ascii="Times New Roman" w:eastAsia="Calibri" w:hAnsi="Times New Roman" w:cs="SimSun"/>
          <w:kern w:val="0"/>
          <w:sz w:val="24"/>
          <w:szCs w:val="24"/>
        </w:rPr>
        <w:t xml:space="preserve">: </w:t>
      </w:r>
      <w:r w:rsidRPr="001D3282">
        <w:rPr>
          <w:rFonts w:ascii="Times New Roman" w:eastAsia="Calibri" w:hAnsi="Times New Roman" w:cs="SimSun"/>
          <w:kern w:val="0"/>
          <w:sz w:val="24"/>
          <w:szCs w:val="24"/>
        </w:rPr>
        <w:t>This department plays a crucial role in providing accessible healthcare services to residents by establishing and maintaining primary health centers. It coordinates immunization programs, maternal and child healthcare services, disease prevention, and medical outreach initiatives. Additionally, the department is responsible for ensuring proper sanitation, waste management, and environmental sustainability. It enforces hygiene regulations, monitor</w:t>
      </w:r>
      <w:bookmarkStart w:id="0" w:name="_GoBack"/>
      <w:bookmarkEnd w:id="0"/>
      <w:r w:rsidRPr="001D3282">
        <w:rPr>
          <w:rFonts w:ascii="Times New Roman" w:eastAsia="Calibri" w:hAnsi="Times New Roman" w:cs="SimSun"/>
          <w:kern w:val="0"/>
          <w:sz w:val="24"/>
          <w:szCs w:val="24"/>
        </w:rPr>
        <w:t>s food safety, and implements measures to prevent environmental hazards such as pollution and illegal dumping of waste.</w:t>
      </w:r>
    </w:p>
    <w:p w:rsidR="002F5E69" w:rsidRPr="001D3282" w:rsidRDefault="002F5E69" w:rsidP="002F5E69">
      <w:pPr>
        <w:numPr>
          <w:ilvl w:val="0"/>
          <w:numId w:val="12"/>
        </w:numPr>
        <w:spacing w:line="256" w:lineRule="auto"/>
        <w:jc w:val="both"/>
        <w:rPr>
          <w:rFonts w:ascii="Times New Roman" w:eastAsia="Calibri" w:hAnsi="Times New Roman" w:cs="SimSun"/>
          <w:kern w:val="0"/>
          <w:sz w:val="24"/>
          <w:szCs w:val="24"/>
        </w:rPr>
      </w:pPr>
      <w:r w:rsidRPr="001D3282">
        <w:rPr>
          <w:rFonts w:ascii="Times New Roman" w:eastAsia="Calibri" w:hAnsi="Times New Roman" w:cs="SimSun"/>
          <w:b/>
          <w:bCs/>
          <w:kern w:val="0"/>
          <w:sz w:val="24"/>
          <w:szCs w:val="24"/>
        </w:rPr>
        <w:t>Education and Library Services Department</w:t>
      </w:r>
      <w:r>
        <w:rPr>
          <w:rFonts w:ascii="Times New Roman" w:eastAsia="Calibri" w:hAnsi="Times New Roman" w:cs="SimSun"/>
          <w:kern w:val="0"/>
          <w:sz w:val="24"/>
          <w:szCs w:val="24"/>
        </w:rPr>
        <w:t xml:space="preserve">: </w:t>
      </w:r>
      <w:r w:rsidRPr="001D3282">
        <w:rPr>
          <w:rFonts w:ascii="Times New Roman" w:eastAsia="Calibri" w:hAnsi="Times New Roman" w:cs="SimSun"/>
          <w:kern w:val="0"/>
          <w:sz w:val="24"/>
          <w:szCs w:val="24"/>
        </w:rPr>
        <w:t>The Education and Library Services Department is responsible for promoting literacy, educational development, and access to quality learning facilities. It supports the construction, renovation, and maintenance of public schools within the LCDA. The department also organizes scholarships, vocational training programs, and capacity-building workshops for students and teachers. It ensures the provision of books, research materials, and learning aids in public libraries to encourage reading culture and knowledge acquisition. The department collaborates with educational institutions and stakeholders to improve learning standards and enhance human capital development.</w:t>
      </w:r>
    </w:p>
    <w:p w:rsidR="002F5E69" w:rsidRPr="001D3282" w:rsidRDefault="002F5E69" w:rsidP="002F5E69">
      <w:pPr>
        <w:numPr>
          <w:ilvl w:val="0"/>
          <w:numId w:val="12"/>
        </w:numPr>
        <w:spacing w:line="256" w:lineRule="auto"/>
        <w:jc w:val="both"/>
        <w:rPr>
          <w:rFonts w:ascii="Times New Roman" w:eastAsia="Calibri" w:hAnsi="Times New Roman" w:cs="SimSun"/>
          <w:kern w:val="0"/>
          <w:sz w:val="24"/>
          <w:szCs w:val="24"/>
        </w:rPr>
      </w:pPr>
      <w:r w:rsidRPr="001D3282">
        <w:rPr>
          <w:rFonts w:ascii="Times New Roman" w:eastAsia="Calibri" w:hAnsi="Times New Roman" w:cs="SimSun"/>
          <w:b/>
          <w:bCs/>
          <w:kern w:val="0"/>
          <w:sz w:val="24"/>
          <w:szCs w:val="24"/>
        </w:rPr>
        <w:t>Agriculture and Rural Development Department</w:t>
      </w:r>
      <w:r>
        <w:rPr>
          <w:rFonts w:ascii="Times New Roman" w:eastAsia="Calibri" w:hAnsi="Times New Roman" w:cs="SimSun"/>
          <w:kern w:val="0"/>
          <w:sz w:val="24"/>
          <w:szCs w:val="24"/>
        </w:rPr>
        <w:t xml:space="preserve">: </w:t>
      </w:r>
      <w:r w:rsidRPr="001D3282">
        <w:rPr>
          <w:rFonts w:ascii="Times New Roman" w:eastAsia="Calibri" w:hAnsi="Times New Roman" w:cs="SimSun"/>
          <w:kern w:val="0"/>
          <w:sz w:val="24"/>
          <w:szCs w:val="24"/>
        </w:rPr>
        <w:t xml:space="preserve">This department focuses on boosting agricultural productivity and rural development by supporting farmers with essential resources, such as seedlings, fertilizers, and farming equipment. It organizes agricultural training programs, </w:t>
      </w:r>
      <w:r w:rsidRPr="001D3282">
        <w:rPr>
          <w:rFonts w:ascii="Times New Roman" w:eastAsia="Calibri" w:hAnsi="Times New Roman" w:cs="SimSun"/>
          <w:kern w:val="0"/>
          <w:sz w:val="24"/>
          <w:szCs w:val="24"/>
        </w:rPr>
        <w:lastRenderedPageBreak/>
        <w:t>workshops, and extension services to educate farmers on modern techniques for increasing crop yield and animal husbandry. The department also facilitates cooperative societies and financial support for small-scale farmers to improve food security and economic growth. It works closely with local farmers to implement policies that enhance agricultural sustainability and rural economic development.</w:t>
      </w:r>
    </w:p>
    <w:p w:rsidR="002F5E69" w:rsidRPr="001D3282" w:rsidRDefault="002F5E69" w:rsidP="002F5E69">
      <w:pPr>
        <w:numPr>
          <w:ilvl w:val="0"/>
          <w:numId w:val="12"/>
        </w:numPr>
        <w:spacing w:line="256" w:lineRule="auto"/>
        <w:jc w:val="both"/>
        <w:rPr>
          <w:rFonts w:ascii="Times New Roman" w:eastAsia="Calibri" w:hAnsi="Times New Roman" w:cs="SimSun"/>
          <w:kern w:val="0"/>
          <w:sz w:val="24"/>
          <w:szCs w:val="24"/>
        </w:rPr>
      </w:pPr>
      <w:r w:rsidRPr="001D3282">
        <w:rPr>
          <w:rFonts w:ascii="Times New Roman" w:eastAsia="Calibri" w:hAnsi="Times New Roman" w:cs="SimSun"/>
          <w:b/>
          <w:bCs/>
          <w:kern w:val="0"/>
          <w:sz w:val="24"/>
          <w:szCs w:val="24"/>
        </w:rPr>
        <w:t>Revenue Generation Department</w:t>
      </w:r>
      <w:r>
        <w:rPr>
          <w:rFonts w:ascii="Times New Roman" w:eastAsia="Calibri" w:hAnsi="Times New Roman" w:cs="SimSun"/>
          <w:kern w:val="0"/>
          <w:sz w:val="24"/>
          <w:szCs w:val="24"/>
        </w:rPr>
        <w:t xml:space="preserve">: </w:t>
      </w:r>
      <w:r w:rsidRPr="001D3282">
        <w:rPr>
          <w:rFonts w:ascii="Times New Roman" w:eastAsia="Calibri" w:hAnsi="Times New Roman" w:cs="SimSun"/>
          <w:kern w:val="0"/>
          <w:sz w:val="24"/>
          <w:szCs w:val="24"/>
        </w:rPr>
        <w:t>The Revenue Generation Department is tasked with mobilizing internal revenue through the collection of taxes, levies, fines, and other fees. It ensures compliance with financial regulations and prevents revenue leakages by maintaining accurate records and proper documentation of all collected funds. The department implements strategic initiatives to increase the LCDA’s internally generated revenue (IGR) for financing developmental projects. It also engages with local businesses, market traders, and other stakeholders to encourage tax compliance and ensure a steady flow of funds for public service delivery.</w:t>
      </w:r>
    </w:p>
    <w:p w:rsidR="002F5E69" w:rsidRPr="001D3282" w:rsidRDefault="002F5E69" w:rsidP="002F5E69">
      <w:pPr>
        <w:numPr>
          <w:ilvl w:val="0"/>
          <w:numId w:val="12"/>
        </w:numPr>
        <w:spacing w:line="256" w:lineRule="auto"/>
        <w:jc w:val="both"/>
        <w:rPr>
          <w:rFonts w:ascii="Times New Roman" w:eastAsia="Calibri" w:hAnsi="Times New Roman" w:cs="SimSun"/>
          <w:kern w:val="0"/>
          <w:sz w:val="24"/>
          <w:szCs w:val="24"/>
        </w:rPr>
      </w:pPr>
      <w:r w:rsidRPr="001D3282">
        <w:rPr>
          <w:rFonts w:ascii="Times New Roman" w:eastAsia="Calibri" w:hAnsi="Times New Roman" w:cs="SimSun"/>
          <w:b/>
          <w:bCs/>
          <w:kern w:val="0"/>
          <w:sz w:val="24"/>
          <w:szCs w:val="24"/>
        </w:rPr>
        <w:t>Legal and Legislative Department</w:t>
      </w:r>
      <w:r>
        <w:rPr>
          <w:rFonts w:ascii="Times New Roman" w:eastAsia="Calibri" w:hAnsi="Times New Roman" w:cs="SimSun"/>
          <w:kern w:val="0"/>
          <w:sz w:val="24"/>
          <w:szCs w:val="24"/>
        </w:rPr>
        <w:t xml:space="preserve">: </w:t>
      </w:r>
      <w:r w:rsidRPr="001D3282">
        <w:rPr>
          <w:rFonts w:ascii="Times New Roman" w:eastAsia="Calibri" w:hAnsi="Times New Roman" w:cs="SimSun"/>
          <w:kern w:val="0"/>
          <w:sz w:val="24"/>
          <w:szCs w:val="24"/>
        </w:rPr>
        <w:t>The Legal and Legislative Department provides legal guidance and ensures adherence to laws governing the LCDA. It is responsible for drafting, reviewing, and enforcing bye-laws that regulate various activities within the community. The department also represents the LCDA in legal matters, defends it in disputes, and advises on contractual agreements and legal obligations. Additionally, it works with the legislative arm of the council to facilitate the passage of laws that promote good governance and the welfare of residents.</w:t>
      </w:r>
    </w:p>
    <w:p w:rsidR="002F5E69" w:rsidRPr="001D3282" w:rsidRDefault="002F5E69" w:rsidP="002F5E69">
      <w:pPr>
        <w:numPr>
          <w:ilvl w:val="0"/>
          <w:numId w:val="12"/>
        </w:numPr>
        <w:spacing w:line="256" w:lineRule="auto"/>
        <w:jc w:val="both"/>
        <w:rPr>
          <w:rFonts w:ascii="Times New Roman" w:eastAsia="Calibri" w:hAnsi="Times New Roman" w:cs="SimSun"/>
          <w:kern w:val="0"/>
          <w:sz w:val="24"/>
          <w:szCs w:val="24"/>
        </w:rPr>
      </w:pPr>
      <w:r w:rsidRPr="001D3282">
        <w:rPr>
          <w:rFonts w:ascii="Times New Roman" w:eastAsia="Calibri" w:hAnsi="Times New Roman" w:cs="SimSun"/>
          <w:b/>
          <w:bCs/>
          <w:kern w:val="0"/>
          <w:sz w:val="24"/>
          <w:szCs w:val="24"/>
        </w:rPr>
        <w:t>Social Welfare and Community Development Department</w:t>
      </w:r>
      <w:r>
        <w:rPr>
          <w:rFonts w:ascii="Times New Roman" w:eastAsia="Calibri" w:hAnsi="Times New Roman" w:cs="SimSun"/>
          <w:kern w:val="0"/>
          <w:sz w:val="24"/>
          <w:szCs w:val="24"/>
        </w:rPr>
        <w:t xml:space="preserve">: </w:t>
      </w:r>
      <w:r w:rsidRPr="001D3282">
        <w:rPr>
          <w:rFonts w:ascii="Times New Roman" w:eastAsia="Calibri" w:hAnsi="Times New Roman" w:cs="SimSun"/>
          <w:kern w:val="0"/>
          <w:sz w:val="24"/>
          <w:szCs w:val="24"/>
        </w:rPr>
        <w:t>This department is responsible for improving the welfare of residents, particularly vulnerable groups such as the elderly, women, children, and persons with disabilities. It implements social intervention programs, skill acquisition workshops, and financial empowerment schemes to uplift disadvantaged individuals. The department also facilitates community development projects, such as the construction of recreational centers, empowerment centers, and public amenities. Through various initiatives, it promotes social inclusion, gender equality, and overall community well-being.</w:t>
      </w:r>
    </w:p>
    <w:p w:rsidR="002F5E69" w:rsidRPr="001D3282" w:rsidRDefault="002F5E69" w:rsidP="002F5E69">
      <w:pPr>
        <w:numPr>
          <w:ilvl w:val="0"/>
          <w:numId w:val="12"/>
        </w:numPr>
        <w:spacing w:line="256" w:lineRule="auto"/>
        <w:jc w:val="both"/>
        <w:rPr>
          <w:rFonts w:ascii="Times New Roman" w:eastAsia="Calibri" w:hAnsi="Times New Roman" w:cs="SimSun"/>
          <w:kern w:val="0"/>
          <w:sz w:val="24"/>
          <w:szCs w:val="24"/>
        </w:rPr>
      </w:pPr>
      <w:r w:rsidRPr="001D3282">
        <w:rPr>
          <w:rFonts w:ascii="Times New Roman" w:eastAsia="Calibri" w:hAnsi="Times New Roman" w:cs="SimSun"/>
          <w:b/>
          <w:bCs/>
          <w:kern w:val="0"/>
          <w:sz w:val="24"/>
          <w:szCs w:val="24"/>
        </w:rPr>
        <w:t>Security and Safety Department</w:t>
      </w:r>
      <w:r>
        <w:rPr>
          <w:rFonts w:ascii="Times New Roman" w:eastAsia="Calibri" w:hAnsi="Times New Roman" w:cs="SimSun"/>
          <w:kern w:val="0"/>
          <w:sz w:val="24"/>
          <w:szCs w:val="24"/>
        </w:rPr>
        <w:t xml:space="preserve">: </w:t>
      </w:r>
      <w:r w:rsidRPr="001D3282">
        <w:rPr>
          <w:rFonts w:ascii="Times New Roman" w:eastAsia="Calibri" w:hAnsi="Times New Roman" w:cs="SimSun"/>
          <w:kern w:val="0"/>
          <w:sz w:val="24"/>
          <w:szCs w:val="24"/>
        </w:rPr>
        <w:t>The Security and Safety Department works in collaboration with law enforcement agencies to maintain peace, order, and safety within the LCDA. It coordinates community policing efforts, crime prevention strategies, and emergency response services. The department also monitors security challenges and advises on measures to enhance safety in public places, schools, and business districts. It engages with community leaders, vigilante groups, and residents to foster a secure environment that deters criminal activities and enhances the protection of lives and properties.</w:t>
      </w:r>
    </w:p>
    <w:p w:rsidR="002F5E69" w:rsidRPr="001D3282" w:rsidRDefault="002F5E69" w:rsidP="002F5E69">
      <w:pPr>
        <w:numPr>
          <w:ilvl w:val="0"/>
          <w:numId w:val="12"/>
        </w:numPr>
        <w:spacing w:line="256" w:lineRule="auto"/>
        <w:jc w:val="both"/>
        <w:rPr>
          <w:rFonts w:ascii="Times New Roman" w:eastAsia="Calibri" w:hAnsi="Times New Roman" w:cs="SimSun"/>
          <w:kern w:val="0"/>
          <w:sz w:val="24"/>
          <w:szCs w:val="24"/>
        </w:rPr>
      </w:pPr>
      <w:r w:rsidRPr="001D3282">
        <w:rPr>
          <w:rFonts w:ascii="Times New Roman" w:eastAsia="Calibri" w:hAnsi="Times New Roman" w:cs="SimSun"/>
          <w:b/>
          <w:bCs/>
          <w:kern w:val="0"/>
          <w:sz w:val="24"/>
          <w:szCs w:val="24"/>
        </w:rPr>
        <w:t>Information, Public Relations, and Civic Engagement Department</w:t>
      </w:r>
      <w:r>
        <w:rPr>
          <w:rFonts w:ascii="Times New Roman" w:eastAsia="Calibri" w:hAnsi="Times New Roman" w:cs="SimSun"/>
          <w:kern w:val="0"/>
          <w:sz w:val="24"/>
          <w:szCs w:val="24"/>
        </w:rPr>
        <w:t xml:space="preserve">: </w:t>
      </w:r>
      <w:r w:rsidRPr="001D3282">
        <w:rPr>
          <w:rFonts w:ascii="Times New Roman" w:eastAsia="Calibri" w:hAnsi="Times New Roman" w:cs="SimSun"/>
          <w:kern w:val="0"/>
          <w:sz w:val="24"/>
          <w:szCs w:val="24"/>
        </w:rPr>
        <w:t xml:space="preserve">This department manages the communication between the LCDA and the public by disseminating government policies, programs, and initiatives. It ensures that residents are well-informed about council activities through media channels, social platforms, and community outreach. The department organizes public enlightenment campaigns on civic responsibilities, government projects, and social issues. It also handles press releases, publications, and media relations to maintain transparency and accountability in governance. Through civic engagement initiatives, it </w:t>
      </w:r>
      <w:r w:rsidRPr="001D3282">
        <w:rPr>
          <w:rFonts w:ascii="Times New Roman" w:eastAsia="Calibri" w:hAnsi="Times New Roman" w:cs="SimSun"/>
          <w:kern w:val="0"/>
          <w:sz w:val="24"/>
          <w:szCs w:val="24"/>
        </w:rPr>
        <w:lastRenderedPageBreak/>
        <w:t>encourages active citizen participation in decision-making processes and governance at the grassroots level.</w:t>
      </w:r>
    </w:p>
    <w:p w:rsidR="002F5E69" w:rsidRPr="00E760A7" w:rsidRDefault="002F5E69" w:rsidP="002F5E69">
      <w:pPr>
        <w:spacing w:line="256" w:lineRule="auto"/>
        <w:jc w:val="both"/>
        <w:rPr>
          <w:rFonts w:ascii="Times New Roman" w:eastAsia="Calibri" w:hAnsi="Times New Roman" w:cs="SimSun"/>
          <w:kern w:val="0"/>
          <w:sz w:val="24"/>
          <w:szCs w:val="24"/>
        </w:rPr>
      </w:pPr>
      <w:r w:rsidRPr="001D3282">
        <w:rPr>
          <w:rFonts w:ascii="Times New Roman" w:eastAsia="Calibri" w:hAnsi="Times New Roman" w:cs="SimSun"/>
          <w:kern w:val="0"/>
          <w:sz w:val="24"/>
          <w:szCs w:val="24"/>
        </w:rPr>
        <w:t xml:space="preserve">Each of these departments plays a crucial role in ensuring that Egbe-Idimu LCDA operates effectively, meets the needs of its residents, and promotes sustainable development. </w:t>
      </w:r>
      <w:r w:rsidRPr="00754822">
        <w:rPr>
          <w:rFonts w:ascii="Times New Roman" w:eastAsia="Wingdings" w:hAnsi="Times New Roman" w:cs="Times New Roman"/>
          <w:b/>
          <w:kern w:val="0"/>
          <w:sz w:val="24"/>
          <w:szCs w:val="24"/>
        </w:rPr>
        <w:br w:type="page"/>
      </w:r>
    </w:p>
    <w:p w:rsidR="002F5E69" w:rsidRPr="00754822" w:rsidRDefault="002F5E69" w:rsidP="002F5E69">
      <w:pPr>
        <w:spacing w:line="256" w:lineRule="auto"/>
        <w:jc w:val="center"/>
        <w:outlineLvl w:val="0"/>
        <w:rPr>
          <w:rFonts w:ascii="Times New Roman" w:eastAsia="Wingdings" w:hAnsi="Times New Roman" w:cs="Times New Roman"/>
          <w:b/>
          <w:bCs/>
          <w:kern w:val="0"/>
          <w:sz w:val="24"/>
          <w:szCs w:val="24"/>
          <w:lang w:val="en-GB"/>
        </w:rPr>
      </w:pPr>
      <w:r w:rsidRPr="00754822">
        <w:rPr>
          <w:rFonts w:ascii="Times New Roman" w:eastAsia="Wingdings" w:hAnsi="Times New Roman" w:cs="Times New Roman"/>
          <w:b/>
          <w:bCs/>
          <w:kern w:val="0"/>
          <w:sz w:val="24"/>
          <w:szCs w:val="24"/>
          <w:lang w:val="en-GB"/>
        </w:rPr>
        <w:lastRenderedPageBreak/>
        <w:t>CHAPTER THREE</w:t>
      </w:r>
    </w:p>
    <w:p w:rsidR="002F5E69" w:rsidRDefault="002F5E69" w:rsidP="002F5E69">
      <w:pPr>
        <w:spacing w:line="256" w:lineRule="auto"/>
        <w:jc w:val="both"/>
        <w:outlineLvl w:val="0"/>
        <w:rPr>
          <w:rFonts w:ascii="Times New Roman" w:eastAsia="Wingdings" w:hAnsi="Times New Roman" w:cs="Times New Roman"/>
          <w:b/>
          <w:bCs/>
          <w:kern w:val="0"/>
          <w:sz w:val="24"/>
          <w:szCs w:val="24"/>
          <w:lang w:val="en-GB"/>
        </w:rPr>
      </w:pPr>
      <w:bookmarkStart w:id="1" w:name="_Toc346657164"/>
      <w:r w:rsidRPr="00754822">
        <w:rPr>
          <w:rFonts w:ascii="Times New Roman" w:eastAsia="Wingdings" w:hAnsi="Times New Roman" w:cs="Times New Roman"/>
          <w:b/>
          <w:bCs/>
          <w:kern w:val="0"/>
          <w:sz w:val="24"/>
          <w:szCs w:val="24"/>
          <w:lang w:val="en-GB"/>
        </w:rPr>
        <w:t xml:space="preserve">NATURE OF WORK, ACTIVITIES, SKILLS AND EXPERIENCE GAINED ON SIWES </w:t>
      </w:r>
      <w:bookmarkEnd w:id="1"/>
    </w:p>
    <w:p w:rsidR="002F5E69" w:rsidRPr="00E760A7" w:rsidRDefault="002F5E69" w:rsidP="002F5E69">
      <w:pPr>
        <w:spacing w:line="256" w:lineRule="auto"/>
        <w:jc w:val="both"/>
        <w:rPr>
          <w:rFonts w:ascii="Times New Roman" w:eastAsia="Wingdings" w:hAnsi="Times New Roman" w:cs="Times New Roman"/>
          <w:kern w:val="0"/>
        </w:rPr>
      </w:pPr>
      <w:r w:rsidRPr="00E760A7">
        <w:rPr>
          <w:rFonts w:ascii="Times New Roman" w:eastAsia="Wingdings" w:hAnsi="Times New Roman" w:cs="Times New Roman"/>
          <w:kern w:val="0"/>
        </w:rPr>
        <w:t xml:space="preserve">My SIWES experience in the Finance and Accounting Department, as well as the Cashier Department of Egbe </w:t>
      </w:r>
      <w:r>
        <w:rPr>
          <w:rFonts w:ascii="Times New Roman" w:eastAsia="Wingdings" w:hAnsi="Times New Roman" w:cs="Times New Roman"/>
          <w:kern w:val="0"/>
        </w:rPr>
        <w:t>ODI-OLOWO OJUWOYE LGA</w:t>
      </w:r>
      <w:r w:rsidRPr="00E760A7">
        <w:rPr>
          <w:rFonts w:ascii="Times New Roman" w:eastAsia="Wingdings" w:hAnsi="Times New Roman" w:cs="Times New Roman"/>
          <w:kern w:val="0"/>
        </w:rPr>
        <w:t>, was an invaluable opportunity to gain practical financial knowledge and firsthand exposure to the financial management processes within a local government administration. Throughout my training, I actively participated in various financial operations, which broadened my understanding of public sector accounting, budget planning, revenue collection, and expenditure control. Working under experienced financial officers, I was able to apply theoretical concepts in real-life financial transactions and develop crucial workplace skills.</w:t>
      </w:r>
    </w:p>
    <w:p w:rsidR="002F5E69" w:rsidRPr="00E760A7" w:rsidRDefault="002F5E69" w:rsidP="002F5E69">
      <w:pPr>
        <w:spacing w:line="256" w:lineRule="auto"/>
        <w:jc w:val="both"/>
        <w:rPr>
          <w:rFonts w:ascii="Times New Roman" w:eastAsia="Wingdings" w:hAnsi="Times New Roman" w:cs="Times New Roman"/>
          <w:kern w:val="0"/>
          <w:sz w:val="24"/>
          <w:szCs w:val="24"/>
        </w:rPr>
      </w:pPr>
      <w:r w:rsidRPr="00E760A7">
        <w:rPr>
          <w:rFonts w:ascii="Times New Roman" w:eastAsia="Wingdings" w:hAnsi="Times New Roman" w:cs="Times New Roman"/>
          <w:kern w:val="0"/>
          <w:sz w:val="24"/>
          <w:szCs w:val="24"/>
        </w:rPr>
        <w:t>In the Finance and Accounting Department, I was responsible for assisting in bookkeeping and maintaining accurate financial records. I recorded daily transactions, including government revenue and expenditures, ensuring that all financial data were properly documented. The use of accounting software was a critical aspect of my work, and I gradually became proficient in entering, processing, and retrieving financial data. I realized the importance of financial accuracy and transparency, as any discrepancies in record-keeping could lead to financial mismanagement within the local council.</w:t>
      </w:r>
    </w:p>
    <w:p w:rsidR="002F5E69" w:rsidRPr="00E760A7" w:rsidRDefault="002F5E69" w:rsidP="002F5E69">
      <w:pPr>
        <w:spacing w:line="256" w:lineRule="auto"/>
        <w:jc w:val="both"/>
        <w:rPr>
          <w:rFonts w:ascii="Times New Roman" w:eastAsia="Wingdings" w:hAnsi="Times New Roman" w:cs="Times New Roman"/>
          <w:kern w:val="0"/>
          <w:sz w:val="24"/>
          <w:szCs w:val="24"/>
        </w:rPr>
      </w:pPr>
      <w:r w:rsidRPr="00E760A7">
        <w:rPr>
          <w:rFonts w:ascii="Times New Roman" w:eastAsia="Wingdings" w:hAnsi="Times New Roman" w:cs="Times New Roman"/>
          <w:kern w:val="0"/>
          <w:sz w:val="24"/>
          <w:szCs w:val="24"/>
        </w:rPr>
        <w:t xml:space="preserve">One of the most significant tasks I was involved in was budget preparation. I worked closely with senior accountants to analyze financial statements, allocate funds to various government projects, and monitor budget performance. This process required a deep understanding of revenue sources, including internally generated revenue, federal allocations, and grants. I gained insights into how local government budgets were formulated and implemented to ensure effective service delivery to the residents of </w:t>
      </w:r>
      <w:r>
        <w:rPr>
          <w:rFonts w:ascii="Times New Roman" w:eastAsia="Wingdings" w:hAnsi="Times New Roman" w:cs="Times New Roman"/>
          <w:kern w:val="0"/>
          <w:sz w:val="24"/>
          <w:szCs w:val="24"/>
        </w:rPr>
        <w:t>ODI-OLOWO OJUWOYE LGA</w:t>
      </w:r>
      <w:r w:rsidRPr="00E760A7">
        <w:rPr>
          <w:rFonts w:ascii="Times New Roman" w:eastAsia="Wingdings" w:hAnsi="Times New Roman" w:cs="Times New Roman"/>
          <w:kern w:val="0"/>
          <w:sz w:val="24"/>
          <w:szCs w:val="24"/>
        </w:rPr>
        <w:t>.</w:t>
      </w:r>
    </w:p>
    <w:p w:rsidR="002F5E69" w:rsidRPr="00E760A7" w:rsidRDefault="002F5E69" w:rsidP="002F5E69">
      <w:pPr>
        <w:spacing w:line="256" w:lineRule="auto"/>
        <w:jc w:val="both"/>
        <w:rPr>
          <w:rFonts w:ascii="Times New Roman" w:eastAsia="Wingdings" w:hAnsi="Times New Roman" w:cs="Times New Roman"/>
          <w:kern w:val="0"/>
          <w:sz w:val="24"/>
          <w:szCs w:val="24"/>
        </w:rPr>
      </w:pPr>
      <w:r w:rsidRPr="00E760A7">
        <w:rPr>
          <w:rFonts w:ascii="Times New Roman" w:eastAsia="Wingdings" w:hAnsi="Times New Roman" w:cs="Times New Roman"/>
          <w:kern w:val="0"/>
          <w:sz w:val="24"/>
          <w:szCs w:val="24"/>
        </w:rPr>
        <w:t>Revenue collection was another important aspect of my training. I assisted in monitoring and verifying payments made by residents, business owners, and market traders for various levies, including tenement rates, business permits, and property taxes. I observed how revenue officers conducted assessments and enforced payment compliance. I also helped reconcile revenue accounts to ensure that all collected funds were properly accounted for. Through this experience, I understood the significance of revenue generation in local governance and the challenges faced in ensuring timely payment of taxes and levies.</w:t>
      </w:r>
    </w:p>
    <w:p w:rsidR="002F5E69" w:rsidRPr="00E760A7" w:rsidRDefault="002F5E69" w:rsidP="002F5E69">
      <w:pPr>
        <w:spacing w:line="256" w:lineRule="auto"/>
        <w:jc w:val="both"/>
        <w:rPr>
          <w:rFonts w:ascii="Times New Roman" w:eastAsia="Wingdings" w:hAnsi="Times New Roman" w:cs="Times New Roman"/>
          <w:kern w:val="0"/>
          <w:sz w:val="24"/>
          <w:szCs w:val="24"/>
        </w:rPr>
      </w:pPr>
      <w:r w:rsidRPr="00E760A7">
        <w:rPr>
          <w:rFonts w:ascii="Times New Roman" w:eastAsia="Wingdings" w:hAnsi="Times New Roman" w:cs="Times New Roman"/>
          <w:kern w:val="0"/>
          <w:sz w:val="24"/>
          <w:szCs w:val="24"/>
        </w:rPr>
        <w:t>Payroll management was another critical responsibility I handled. I assisted in processing salary payments for council staff, ensuring that payroll records were accurately maintained. I verified employee details, checked for any discrepancies, and ensured that tax deductions and pension contributions were correctly calculated. Working in this section helped me understand labor laws, employee benefits, and statutory deductions such as PAYE tax and pension contributions. Confidentiality and professionalism were crucial, as handling payroll involved dealing with sensitive financial information.</w:t>
      </w:r>
    </w:p>
    <w:p w:rsidR="002F5E69" w:rsidRPr="00E760A7" w:rsidRDefault="002F5E69" w:rsidP="002F5E69">
      <w:pPr>
        <w:spacing w:line="256" w:lineRule="auto"/>
        <w:jc w:val="both"/>
        <w:rPr>
          <w:rFonts w:ascii="Times New Roman" w:eastAsia="Wingdings" w:hAnsi="Times New Roman" w:cs="Times New Roman"/>
          <w:kern w:val="0"/>
          <w:sz w:val="24"/>
          <w:szCs w:val="24"/>
        </w:rPr>
      </w:pPr>
      <w:r w:rsidRPr="00E760A7">
        <w:rPr>
          <w:rFonts w:ascii="Times New Roman" w:eastAsia="Wingdings" w:hAnsi="Times New Roman" w:cs="Times New Roman"/>
          <w:kern w:val="0"/>
          <w:sz w:val="24"/>
          <w:szCs w:val="24"/>
        </w:rPr>
        <w:t>Financial reporting was another area where I gained significant experience. I participated in preparing financial statements and monthly reports, which were submitted to higher authorities for review. I assisted in compiling financial summaries that reflected the income and expenditure of the local council. Through this, I learned how financial reports played a crucial role in decision-making, accountability, and transparency in governance.</w:t>
      </w:r>
    </w:p>
    <w:p w:rsidR="002F5E69" w:rsidRPr="00E760A7" w:rsidRDefault="002F5E69" w:rsidP="002F5E69">
      <w:pPr>
        <w:spacing w:line="256" w:lineRule="auto"/>
        <w:jc w:val="both"/>
        <w:rPr>
          <w:rFonts w:ascii="Times New Roman" w:eastAsia="Wingdings" w:hAnsi="Times New Roman" w:cs="Times New Roman"/>
          <w:kern w:val="0"/>
          <w:sz w:val="24"/>
          <w:szCs w:val="24"/>
        </w:rPr>
      </w:pPr>
      <w:r w:rsidRPr="00E760A7">
        <w:rPr>
          <w:rFonts w:ascii="Times New Roman" w:eastAsia="Wingdings" w:hAnsi="Times New Roman" w:cs="Times New Roman"/>
          <w:kern w:val="0"/>
          <w:sz w:val="24"/>
          <w:szCs w:val="24"/>
        </w:rPr>
        <w:t xml:space="preserve">My experience in the Cashier Department was equally enriching. I was responsible for handling cash transactions, issuing receipts, and managing daily cash inflows and outflows. I learned how to balance </w:t>
      </w:r>
      <w:r w:rsidRPr="00E760A7">
        <w:rPr>
          <w:rFonts w:ascii="Times New Roman" w:eastAsia="Wingdings" w:hAnsi="Times New Roman" w:cs="Times New Roman"/>
          <w:kern w:val="0"/>
          <w:sz w:val="24"/>
          <w:szCs w:val="24"/>
        </w:rPr>
        <w:lastRenderedPageBreak/>
        <w:t>cash registers, verify payments, and ensure that all transactions were accurately recorded. Working as a cashier required a high level of attention to detail and integrity, as even a minor error in cash handling could lead to financial discrepancies.</w:t>
      </w:r>
    </w:p>
    <w:p w:rsidR="002F5E69" w:rsidRPr="00E760A7" w:rsidRDefault="002F5E69" w:rsidP="002F5E69">
      <w:pPr>
        <w:spacing w:line="256" w:lineRule="auto"/>
        <w:jc w:val="both"/>
        <w:rPr>
          <w:rFonts w:ascii="Times New Roman" w:eastAsia="Wingdings" w:hAnsi="Times New Roman" w:cs="Times New Roman"/>
          <w:kern w:val="0"/>
          <w:sz w:val="24"/>
          <w:szCs w:val="24"/>
        </w:rPr>
      </w:pPr>
      <w:r w:rsidRPr="00E760A7">
        <w:rPr>
          <w:rFonts w:ascii="Times New Roman" w:eastAsia="Wingdings" w:hAnsi="Times New Roman" w:cs="Times New Roman"/>
          <w:kern w:val="0"/>
          <w:sz w:val="24"/>
          <w:szCs w:val="24"/>
        </w:rPr>
        <w:t>One of my primary responsibilities in the Cashier Department was assisting in the disbursement of funds for government projects and official expenses. I worked under the supervision of the senior cashier to ensure that payments were made in accordance with approved budgets and financial policies. I also handled petty cash transactions, recorded daily expenses, and prepared cash reconciliation statements.</w:t>
      </w:r>
    </w:p>
    <w:p w:rsidR="002F5E69" w:rsidRPr="00E760A7" w:rsidRDefault="002F5E69" w:rsidP="002F5E69">
      <w:pPr>
        <w:spacing w:line="256" w:lineRule="auto"/>
        <w:jc w:val="both"/>
        <w:rPr>
          <w:rFonts w:ascii="Times New Roman" w:eastAsia="Wingdings" w:hAnsi="Times New Roman" w:cs="Times New Roman"/>
          <w:kern w:val="0"/>
          <w:sz w:val="24"/>
          <w:szCs w:val="24"/>
        </w:rPr>
      </w:pPr>
      <w:r w:rsidRPr="00E760A7">
        <w:rPr>
          <w:rFonts w:ascii="Times New Roman" w:eastAsia="Wingdings" w:hAnsi="Times New Roman" w:cs="Times New Roman"/>
          <w:kern w:val="0"/>
          <w:sz w:val="24"/>
          <w:szCs w:val="24"/>
        </w:rPr>
        <w:t>I had the opportunity to visit banks to deposit revenue collected by the council. This experience gave me firsthand exposure to banking procedures, including cash deposits, withdrawals, and financial documentation. I learned how to prepare bank deposit slips, verify cash amounts, and maintain proper financial records to ensure accountability. Handling large sums of money required strict adherence to financial policies and security protocols to prevent fraud and mismanagement.</w:t>
      </w:r>
    </w:p>
    <w:p w:rsidR="002F5E69" w:rsidRPr="00E760A7" w:rsidRDefault="002F5E69" w:rsidP="002F5E69">
      <w:pPr>
        <w:spacing w:line="256" w:lineRule="auto"/>
        <w:jc w:val="both"/>
        <w:rPr>
          <w:rFonts w:ascii="Times New Roman" w:eastAsia="Wingdings" w:hAnsi="Times New Roman" w:cs="Times New Roman"/>
          <w:kern w:val="0"/>
          <w:sz w:val="24"/>
          <w:szCs w:val="24"/>
        </w:rPr>
      </w:pPr>
      <w:r w:rsidRPr="00E760A7">
        <w:rPr>
          <w:rFonts w:ascii="Times New Roman" w:eastAsia="Wingdings" w:hAnsi="Times New Roman" w:cs="Times New Roman"/>
          <w:kern w:val="0"/>
          <w:sz w:val="24"/>
          <w:szCs w:val="24"/>
        </w:rPr>
        <w:t>One of the challenges I faced during my training was managing financial records efficiently. With multiple transactions taking place daily, it was essential to maintain accurate documentation and ensure proper filing of receipts and invoices. Initially, I found it challenging to organize financial documents systematically, but with time, I developed effective record-keeping skills that helped me improve efficiency.</w:t>
      </w:r>
    </w:p>
    <w:p w:rsidR="002F5E69" w:rsidRPr="00E760A7" w:rsidRDefault="002F5E69" w:rsidP="002F5E69">
      <w:pPr>
        <w:spacing w:line="256" w:lineRule="auto"/>
        <w:jc w:val="both"/>
        <w:rPr>
          <w:rFonts w:ascii="Times New Roman" w:eastAsia="Wingdings" w:hAnsi="Times New Roman" w:cs="Times New Roman"/>
          <w:kern w:val="0"/>
          <w:sz w:val="24"/>
          <w:szCs w:val="24"/>
        </w:rPr>
      </w:pPr>
      <w:r w:rsidRPr="00E760A7">
        <w:rPr>
          <w:rFonts w:ascii="Times New Roman" w:eastAsia="Wingdings" w:hAnsi="Times New Roman" w:cs="Times New Roman"/>
          <w:kern w:val="0"/>
          <w:sz w:val="24"/>
          <w:szCs w:val="24"/>
        </w:rPr>
        <w:t>Another challenge was dealing with revenue defaulters—individuals and businesses that failed to pay their taxes and levies on time. I observed how revenue officers engaged with defaulters, provided them with payment plans, and enforced penalties when necessary. This experience exposed me to the difficulties faced by local councils in revenue collection and the strategies used to enhance compliance.</w:t>
      </w:r>
    </w:p>
    <w:p w:rsidR="002F5E69" w:rsidRPr="00E760A7" w:rsidRDefault="002F5E69" w:rsidP="002F5E69">
      <w:pPr>
        <w:spacing w:line="256" w:lineRule="auto"/>
        <w:jc w:val="both"/>
        <w:rPr>
          <w:rFonts w:ascii="Times New Roman" w:eastAsia="Wingdings" w:hAnsi="Times New Roman" w:cs="Times New Roman"/>
          <w:kern w:val="0"/>
          <w:sz w:val="24"/>
          <w:szCs w:val="24"/>
        </w:rPr>
      </w:pPr>
      <w:r w:rsidRPr="00E760A7">
        <w:rPr>
          <w:rFonts w:ascii="Times New Roman" w:eastAsia="Wingdings" w:hAnsi="Times New Roman" w:cs="Times New Roman"/>
          <w:kern w:val="0"/>
          <w:sz w:val="24"/>
          <w:szCs w:val="24"/>
        </w:rPr>
        <w:t>Through my SIWES training, I gained exposure to financial auditing processes. I observed how internal auditors reviewed financial records to identify errors, ensure compliance with financial regulations, and detect fraudulent activities. Auditing was a critical aspect of financial management, as it ensured that public funds were properly utilized for community development projects.</w:t>
      </w:r>
    </w:p>
    <w:p w:rsidR="002F5E69" w:rsidRPr="00E760A7" w:rsidRDefault="002F5E69" w:rsidP="002F5E69">
      <w:pPr>
        <w:spacing w:line="256" w:lineRule="auto"/>
        <w:jc w:val="both"/>
        <w:rPr>
          <w:rFonts w:ascii="Times New Roman" w:eastAsia="Wingdings" w:hAnsi="Times New Roman" w:cs="Times New Roman"/>
          <w:kern w:val="0"/>
          <w:sz w:val="24"/>
          <w:szCs w:val="24"/>
        </w:rPr>
      </w:pPr>
      <w:r w:rsidRPr="00E760A7">
        <w:rPr>
          <w:rFonts w:ascii="Times New Roman" w:eastAsia="Wingdings" w:hAnsi="Times New Roman" w:cs="Times New Roman"/>
          <w:kern w:val="0"/>
          <w:sz w:val="24"/>
          <w:szCs w:val="24"/>
        </w:rPr>
        <w:t>I also attended finance meetings where government officials discussed budget performance, financial challenges, and strategies to improve revenue generation. These meetings provided me with insights into the decision-making process of local government administration and the importance of financial planning in governance.</w:t>
      </w:r>
    </w:p>
    <w:p w:rsidR="002F5E69" w:rsidRPr="00E760A7" w:rsidRDefault="002F5E69" w:rsidP="002F5E69">
      <w:pPr>
        <w:spacing w:line="256" w:lineRule="auto"/>
        <w:jc w:val="both"/>
        <w:rPr>
          <w:rFonts w:ascii="Times New Roman" w:eastAsia="Wingdings" w:hAnsi="Times New Roman" w:cs="Times New Roman"/>
          <w:kern w:val="0"/>
          <w:sz w:val="24"/>
          <w:szCs w:val="24"/>
        </w:rPr>
      </w:pPr>
      <w:r w:rsidRPr="00E760A7">
        <w:rPr>
          <w:rFonts w:ascii="Times New Roman" w:eastAsia="Wingdings" w:hAnsi="Times New Roman" w:cs="Times New Roman"/>
          <w:kern w:val="0"/>
          <w:sz w:val="24"/>
          <w:szCs w:val="24"/>
        </w:rPr>
        <w:t>Networking was another valuable aspect of my SIWES experience. I had the opportunity to interact with financial experts, accountants, and senior government officials who shared their knowledge and career experiences with me. I received mentorship and career guidance, which helped me understand potential career paths in finance, accounting, and public administration.</w:t>
      </w:r>
    </w:p>
    <w:p w:rsidR="002F5E69" w:rsidRPr="00E760A7" w:rsidRDefault="002F5E69" w:rsidP="002F5E69">
      <w:pPr>
        <w:spacing w:line="256" w:lineRule="auto"/>
        <w:jc w:val="both"/>
        <w:rPr>
          <w:rFonts w:ascii="Times New Roman" w:eastAsia="Wingdings" w:hAnsi="Times New Roman" w:cs="Times New Roman"/>
          <w:kern w:val="0"/>
          <w:sz w:val="24"/>
          <w:szCs w:val="24"/>
        </w:rPr>
      </w:pPr>
      <w:r w:rsidRPr="00E760A7">
        <w:rPr>
          <w:rFonts w:ascii="Times New Roman" w:eastAsia="Wingdings" w:hAnsi="Times New Roman" w:cs="Times New Roman"/>
          <w:kern w:val="0"/>
          <w:sz w:val="24"/>
          <w:szCs w:val="24"/>
        </w:rPr>
        <w:t xml:space="preserve">Overall, my SIWES experience at </w:t>
      </w:r>
      <w:r>
        <w:rPr>
          <w:rFonts w:ascii="Times New Roman" w:eastAsia="Wingdings" w:hAnsi="Times New Roman" w:cs="Times New Roman"/>
          <w:kern w:val="0"/>
          <w:sz w:val="24"/>
          <w:szCs w:val="24"/>
        </w:rPr>
        <w:t>ODI-OLOWO OJUWOYE LGA</w:t>
      </w:r>
      <w:r w:rsidRPr="00E760A7">
        <w:rPr>
          <w:rFonts w:ascii="Times New Roman" w:eastAsia="Wingdings" w:hAnsi="Times New Roman" w:cs="Times New Roman"/>
          <w:kern w:val="0"/>
          <w:sz w:val="24"/>
          <w:szCs w:val="24"/>
        </w:rPr>
        <w:t xml:space="preserve"> was a transformative journey that equipped me with practical skills, professional exposure, and a deeper understanding of financial management in the public sector. I developed proficiency in financial record-keeping, revenue collection, budget planning, payroll management, and cash handling. The challenges I faced helped me improve my problem-solving abilities, time management, and organizational skills.</w:t>
      </w:r>
    </w:p>
    <w:p w:rsidR="002F5E69" w:rsidRPr="00E760A7" w:rsidRDefault="002F5E69" w:rsidP="002F5E69">
      <w:pPr>
        <w:spacing w:line="256" w:lineRule="auto"/>
        <w:jc w:val="both"/>
        <w:rPr>
          <w:rFonts w:ascii="Times New Roman" w:eastAsia="Wingdings" w:hAnsi="Times New Roman" w:cs="Times New Roman"/>
          <w:kern w:val="0"/>
          <w:sz w:val="24"/>
          <w:szCs w:val="24"/>
        </w:rPr>
      </w:pPr>
      <w:r w:rsidRPr="00E760A7">
        <w:rPr>
          <w:rFonts w:ascii="Times New Roman" w:eastAsia="Wingdings" w:hAnsi="Times New Roman" w:cs="Times New Roman"/>
          <w:kern w:val="0"/>
          <w:sz w:val="24"/>
          <w:szCs w:val="24"/>
        </w:rPr>
        <w:lastRenderedPageBreak/>
        <w:t>The knowledge I gained during my industrial training will be invaluable as I pursue a career in finance and accounting. My exposure to government financial operations, auditing procedures, and revenue management has strengthened my passion for financial management. This experience has also motivated me to continue learning and developing my expertise in finance, with the goal of contributing effectively to the financial sector, particularly in public finance administration.</w:t>
      </w:r>
    </w:p>
    <w:p w:rsidR="002F5E69" w:rsidRPr="00620F76" w:rsidRDefault="002F5E69" w:rsidP="002F5E69">
      <w:pPr>
        <w:spacing w:line="256" w:lineRule="auto"/>
        <w:rPr>
          <w:rFonts w:ascii="Times New Roman" w:eastAsia="Calibri" w:hAnsi="Times New Roman" w:cs="Times New Roman"/>
          <w:b/>
          <w:bCs/>
          <w:kern w:val="0"/>
          <w:sz w:val="26"/>
          <w:szCs w:val="26"/>
          <w:u w:val="single"/>
        </w:rPr>
      </w:pPr>
    </w:p>
    <w:p w:rsidR="002F5E69" w:rsidRDefault="002F5E69" w:rsidP="002F5E69">
      <w:pPr>
        <w:spacing w:after="200" w:line="276" w:lineRule="auto"/>
        <w:rPr>
          <w:rFonts w:ascii="Times New Roman" w:eastAsia="Calibri" w:hAnsi="Times New Roman" w:cs="Times New Roman"/>
          <w:b/>
          <w:bCs/>
          <w:kern w:val="0"/>
          <w:sz w:val="26"/>
          <w:szCs w:val="26"/>
        </w:rPr>
      </w:pPr>
      <w:r>
        <w:rPr>
          <w:rFonts w:ascii="Times New Roman" w:eastAsia="Calibri" w:hAnsi="Times New Roman" w:cs="Times New Roman"/>
          <w:b/>
          <w:bCs/>
          <w:kern w:val="0"/>
          <w:sz w:val="26"/>
          <w:szCs w:val="26"/>
        </w:rPr>
        <w:br w:type="page"/>
      </w:r>
    </w:p>
    <w:p w:rsidR="002F5E69" w:rsidRPr="00754822" w:rsidRDefault="002F5E69" w:rsidP="002F5E69">
      <w:pPr>
        <w:spacing w:line="256" w:lineRule="auto"/>
        <w:jc w:val="center"/>
        <w:outlineLvl w:val="0"/>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lastRenderedPageBreak/>
        <w:t>CHAPTER 4</w:t>
      </w:r>
    </w:p>
    <w:p w:rsidR="002F5E69" w:rsidRPr="00754822" w:rsidRDefault="002F5E69" w:rsidP="002F5E69">
      <w:pPr>
        <w:spacing w:line="256" w:lineRule="auto"/>
        <w:jc w:val="center"/>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EXECUTIVE SUMMARY</w:t>
      </w:r>
    </w:p>
    <w:p w:rsidR="002F5E69" w:rsidRPr="00754822" w:rsidRDefault="002F5E69" w:rsidP="002F5E69">
      <w:pPr>
        <w:spacing w:line="256" w:lineRule="auto"/>
        <w:jc w:val="both"/>
        <w:outlineLvl w:val="0"/>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BENEFITS</w:t>
      </w:r>
    </w:p>
    <w:p w:rsidR="002F5E69" w:rsidRPr="00754822" w:rsidRDefault="002F5E69" w:rsidP="002F5E69">
      <w:pPr>
        <w:numPr>
          <w:ilvl w:val="0"/>
          <w:numId w:val="2"/>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 become more enlightened by encountering and getting familiar with different equipment.</w:t>
      </w:r>
    </w:p>
    <w:p w:rsidR="002F5E69" w:rsidRPr="00754822" w:rsidRDefault="002F5E69" w:rsidP="002F5E69">
      <w:pPr>
        <w:numPr>
          <w:ilvl w:val="0"/>
          <w:numId w:val="2"/>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 was able to relate most of my theoretical aspect taught in class to the physical aspect in the organisation.</w:t>
      </w:r>
    </w:p>
    <w:p w:rsidR="002F5E69" w:rsidRPr="00754822" w:rsidRDefault="002F5E69" w:rsidP="002F5E69">
      <w:pPr>
        <w:numPr>
          <w:ilvl w:val="0"/>
          <w:numId w:val="2"/>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 experienced how to use some of the equipment being used in the organisation.</w:t>
      </w:r>
    </w:p>
    <w:p w:rsidR="002F5E69" w:rsidRPr="00754822" w:rsidRDefault="002F5E69" w:rsidP="002F5E69">
      <w:pPr>
        <w:numPr>
          <w:ilvl w:val="0"/>
          <w:numId w:val="2"/>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 also improved in my understanding of some stages.</w:t>
      </w:r>
    </w:p>
    <w:p w:rsidR="002F5E69" w:rsidRPr="00754822" w:rsidRDefault="002F5E69" w:rsidP="002F5E69">
      <w:pPr>
        <w:spacing w:line="256" w:lineRule="auto"/>
        <w:jc w:val="both"/>
        <w:rPr>
          <w:rFonts w:ascii="Times New Roman" w:eastAsia="Calibri" w:hAnsi="Times New Roman" w:cs="Times New Roman"/>
          <w:kern w:val="0"/>
          <w:sz w:val="26"/>
          <w:szCs w:val="26"/>
        </w:rPr>
      </w:pPr>
    </w:p>
    <w:p w:rsidR="002F5E69" w:rsidRPr="00754822" w:rsidRDefault="002F5E69" w:rsidP="002F5E69">
      <w:pPr>
        <w:spacing w:line="256" w:lineRule="auto"/>
        <w:jc w:val="both"/>
        <w:outlineLvl w:val="0"/>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WORK CARRIED OUT WITH CLEAR STATEMENT</w:t>
      </w:r>
    </w:p>
    <w:p w:rsidR="002F5E69" w:rsidRPr="00754822" w:rsidRDefault="002F5E69" w:rsidP="002F5E69">
      <w:pPr>
        <w:spacing w:before="100" w:beforeAutospacing="1" w:line="254"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entire staff of</w:t>
      </w:r>
      <w:r>
        <w:rPr>
          <w:rFonts w:ascii="Times New Roman" w:eastAsia="Calibri" w:hAnsi="Times New Roman" w:cs="Times New Roman"/>
          <w:kern w:val="0"/>
          <w:sz w:val="26"/>
          <w:szCs w:val="26"/>
        </w:rPr>
        <w:t xml:space="preserve"> </w:t>
      </w:r>
      <w:r>
        <w:rPr>
          <w:rFonts w:ascii="Times New Roman" w:eastAsia="Calibri" w:hAnsi="Times New Roman" w:cs="SimSun"/>
          <w:b/>
          <w:bCs/>
          <w:kern w:val="0"/>
          <w:sz w:val="24"/>
          <w:szCs w:val="24"/>
        </w:rPr>
        <w:t>ILORIN SOUTH LOCAL GOVERNMENT AREA</w:t>
      </w:r>
      <w:r w:rsidRPr="00754822">
        <w:rPr>
          <w:rFonts w:ascii="Times New Roman" w:eastAsia="Calibri" w:hAnsi="Times New Roman" w:cs="Times New Roman"/>
          <w:kern w:val="0"/>
          <w:sz w:val="26"/>
          <w:szCs w:val="26"/>
        </w:rPr>
        <w:t>, taught me on how to manage the company and how to work as a team in any organisation.</w:t>
      </w:r>
    </w:p>
    <w:p w:rsidR="002F5E69" w:rsidRPr="00754822" w:rsidRDefault="002F5E69" w:rsidP="002F5E69">
      <w:pPr>
        <w:spacing w:line="256" w:lineRule="auto"/>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br w:type="page"/>
      </w:r>
    </w:p>
    <w:p w:rsidR="002F5E69" w:rsidRPr="00754822" w:rsidRDefault="002F5E69" w:rsidP="002F5E69">
      <w:pPr>
        <w:spacing w:line="256" w:lineRule="auto"/>
        <w:jc w:val="center"/>
        <w:outlineLvl w:val="0"/>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lastRenderedPageBreak/>
        <w:t>CHAPTER FIVE</w:t>
      </w:r>
    </w:p>
    <w:p w:rsidR="002F5E69" w:rsidRPr="00754822" w:rsidRDefault="002F5E69" w:rsidP="002F5E69">
      <w:pPr>
        <w:spacing w:line="256" w:lineRule="auto"/>
        <w:jc w:val="center"/>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PROBLEMS ENCOUNTERS, RECOMMENDATIONS AND CONCLUSIONS</w:t>
      </w:r>
    </w:p>
    <w:p w:rsidR="002F5E69" w:rsidRPr="00754822" w:rsidRDefault="002F5E69" w:rsidP="002F5E69">
      <w:pPr>
        <w:spacing w:line="256" w:lineRule="auto"/>
        <w:jc w:val="both"/>
        <w:outlineLvl w:val="0"/>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5.1</w:t>
      </w:r>
      <w:r w:rsidRPr="00754822">
        <w:rPr>
          <w:rFonts w:ascii="Times New Roman" w:eastAsia="Calibri" w:hAnsi="Times New Roman" w:cs="Times New Roman"/>
          <w:b/>
          <w:kern w:val="0"/>
          <w:sz w:val="26"/>
          <w:szCs w:val="26"/>
        </w:rPr>
        <w:tab/>
        <w:t>Difficulties Encountered During the Programme</w:t>
      </w:r>
    </w:p>
    <w:p w:rsidR="002F5E69" w:rsidRPr="00754822" w:rsidRDefault="002F5E69" w:rsidP="002F5E69">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kern w:val="0"/>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rsidR="002F5E69" w:rsidRPr="00754822" w:rsidRDefault="002F5E69" w:rsidP="002F5E69">
      <w:pPr>
        <w:spacing w:line="256" w:lineRule="auto"/>
        <w:jc w:val="both"/>
        <w:outlineLvl w:val="0"/>
        <w:rPr>
          <w:rFonts w:ascii="Times New Roman" w:eastAsia="Calibri" w:hAnsi="Times New Roman" w:cs="Times New Roman"/>
          <w:b/>
          <w:kern w:val="0"/>
          <w:sz w:val="26"/>
          <w:szCs w:val="26"/>
        </w:rPr>
      </w:pPr>
      <w:r w:rsidRPr="00754822">
        <w:rPr>
          <w:rFonts w:ascii="Times New Roman" w:eastAsia="Calibri" w:hAnsi="Times New Roman" w:cs="Times New Roman"/>
          <w:kern w:val="0"/>
          <w:sz w:val="26"/>
          <w:szCs w:val="26"/>
        </w:rPr>
        <w:t>1. Problems of Securing a Place of Attachment</w:t>
      </w:r>
    </w:p>
    <w:p w:rsidR="002F5E69" w:rsidRPr="00754822" w:rsidRDefault="002F5E69" w:rsidP="002F5E69">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rsidR="002F5E69" w:rsidRPr="00754822" w:rsidRDefault="002F5E69" w:rsidP="002F5E69">
      <w:pPr>
        <w:spacing w:line="256" w:lineRule="auto"/>
        <w:jc w:val="both"/>
        <w:outlineLvl w:val="0"/>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2. Working Time</w:t>
      </w:r>
    </w:p>
    <w:p w:rsidR="002F5E69" w:rsidRPr="00754822" w:rsidRDefault="002F5E69" w:rsidP="002F5E69">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rsidR="002F5E69" w:rsidRPr="00754822" w:rsidRDefault="002F5E69" w:rsidP="002F5E69">
      <w:pPr>
        <w:spacing w:line="256" w:lineRule="auto"/>
        <w:jc w:val="both"/>
        <w:outlineLvl w:val="0"/>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 3. Finance</w:t>
      </w:r>
    </w:p>
    <w:p w:rsidR="002F5E69" w:rsidRPr="00754822" w:rsidRDefault="002F5E69" w:rsidP="002F5E69">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rsidR="002F5E69" w:rsidRPr="00754822" w:rsidRDefault="002F5E69" w:rsidP="002F5E69">
      <w:pPr>
        <w:spacing w:line="256" w:lineRule="auto"/>
        <w:jc w:val="both"/>
        <w:outlineLvl w:val="0"/>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4. Inaccessible Machines</w:t>
      </w:r>
    </w:p>
    <w:p w:rsidR="002F5E69" w:rsidRPr="00754822" w:rsidRDefault="002F5E69" w:rsidP="002F5E69">
      <w:pPr>
        <w:spacing w:line="256" w:lineRule="auto"/>
        <w:ind w:firstLine="720"/>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rsidR="002F5E69" w:rsidRPr="00754822" w:rsidRDefault="002F5E69" w:rsidP="002F5E69">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lastRenderedPageBreak/>
        <w:t>The difficulties encountered during the programme among others include;</w:t>
      </w:r>
    </w:p>
    <w:p w:rsidR="002F5E69" w:rsidRPr="00754822" w:rsidRDefault="002F5E69" w:rsidP="002F5E69">
      <w:pPr>
        <w:numPr>
          <w:ilvl w:val="0"/>
          <w:numId w:val="3"/>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Inadequate monitoring of students on industrial training;</w:t>
      </w:r>
    </w:p>
    <w:p w:rsidR="002F5E69" w:rsidRPr="00754822" w:rsidRDefault="002F5E69" w:rsidP="002F5E69">
      <w:pPr>
        <w:numPr>
          <w:ilvl w:val="0"/>
          <w:numId w:val="3"/>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Lack of cooperation and support from organization;</w:t>
      </w:r>
    </w:p>
    <w:p w:rsidR="002F5E69" w:rsidRPr="00754822" w:rsidRDefault="002F5E69" w:rsidP="002F5E69">
      <w:pPr>
        <w:numPr>
          <w:ilvl w:val="0"/>
          <w:numId w:val="3"/>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Delay in release of fund for supervision and student’s industrial training allowances;</w:t>
      </w:r>
    </w:p>
    <w:p w:rsidR="002F5E69" w:rsidRPr="00754822" w:rsidRDefault="002F5E69" w:rsidP="002F5E69">
      <w:pPr>
        <w:numPr>
          <w:ilvl w:val="0"/>
          <w:numId w:val="3"/>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Student’s reports were not corrected.</w:t>
      </w:r>
    </w:p>
    <w:p w:rsidR="002F5E69" w:rsidRPr="00754822" w:rsidRDefault="002F5E69" w:rsidP="002F5E69">
      <w:pPr>
        <w:spacing w:line="256" w:lineRule="auto"/>
        <w:jc w:val="both"/>
        <w:rPr>
          <w:rFonts w:ascii="Times New Roman" w:eastAsia="Calibri" w:hAnsi="Times New Roman" w:cs="Times New Roman"/>
          <w:b/>
          <w:kern w:val="0"/>
          <w:sz w:val="26"/>
          <w:szCs w:val="26"/>
        </w:rPr>
      </w:pPr>
    </w:p>
    <w:p w:rsidR="002F5E69" w:rsidRPr="00754822" w:rsidRDefault="002F5E69" w:rsidP="002F5E69">
      <w:pPr>
        <w:spacing w:line="256" w:lineRule="auto"/>
        <w:jc w:val="both"/>
        <w:outlineLvl w:val="0"/>
        <w:rPr>
          <w:rFonts w:ascii="Times New Roman" w:eastAsia="Calibri" w:hAnsi="Times New Roman" w:cs="Times New Roman"/>
          <w:kern w:val="0"/>
          <w:sz w:val="26"/>
          <w:szCs w:val="26"/>
        </w:rPr>
      </w:pPr>
      <w:r w:rsidRPr="00754822">
        <w:rPr>
          <w:rFonts w:ascii="Times New Roman" w:eastAsia="Calibri" w:hAnsi="Times New Roman" w:cs="Times New Roman"/>
          <w:b/>
          <w:kern w:val="0"/>
          <w:sz w:val="26"/>
          <w:szCs w:val="26"/>
        </w:rPr>
        <w:t>5.2 RECOMMENDATIONS OF THE SCHEME WAYS OF IMPROVING THE PROGRAMME</w:t>
      </w:r>
    </w:p>
    <w:p w:rsidR="002F5E69" w:rsidRPr="00754822" w:rsidRDefault="002F5E69" w:rsidP="002F5E69">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ab/>
        <w:t>SIWES programme can be improved by the various actors in the programme which include the Federal Government of Nigeria (FGN), Industrial Training Fund (ITF), Supervisory Agencies (NUC, NCCE, and NBTE), the Institutions, and the Employers.</w:t>
      </w:r>
    </w:p>
    <w:p w:rsidR="002F5E69" w:rsidRPr="00754822" w:rsidRDefault="002F5E69" w:rsidP="002F5E69">
      <w:pPr>
        <w:spacing w:line="256" w:lineRule="auto"/>
        <w:jc w:val="both"/>
        <w:outlineLvl w:val="0"/>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A. The Federal Government of Nigeria</w:t>
      </w:r>
    </w:p>
    <w:p w:rsidR="002F5E69" w:rsidRPr="00754822" w:rsidRDefault="002F5E69" w:rsidP="002F5E69">
      <w:pPr>
        <w:numPr>
          <w:ilvl w:val="0"/>
          <w:numId w:val="4"/>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Federal Government should make it mandatory to all ministries, companies, and other organization to offer placement and as well as accept students for industrial attachment.</w:t>
      </w:r>
    </w:p>
    <w:p w:rsidR="002F5E69" w:rsidRPr="00754822" w:rsidRDefault="002F5E69" w:rsidP="002F5E69">
      <w:pPr>
        <w:numPr>
          <w:ilvl w:val="0"/>
          <w:numId w:val="4"/>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Federal Government should increase the fund being provided for the SIWES programme and other educational programmes in general for effective and productive implementation of the scheme.</w:t>
      </w:r>
    </w:p>
    <w:p w:rsidR="002F5E69" w:rsidRPr="00754822" w:rsidRDefault="002F5E69" w:rsidP="002F5E69">
      <w:pPr>
        <w:spacing w:line="256" w:lineRule="auto"/>
        <w:jc w:val="both"/>
        <w:outlineLvl w:val="0"/>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B. The Industrial Training Fund (ITF)</w:t>
      </w:r>
    </w:p>
    <w:p w:rsidR="002F5E69" w:rsidRPr="00754822" w:rsidRDefault="002F5E69" w:rsidP="002F5E69">
      <w:pPr>
        <w:numPr>
          <w:ilvl w:val="0"/>
          <w:numId w:val="5"/>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Industrial Training Fund should provide a strong insurance policy covered for students on SIWES programme.</w:t>
      </w:r>
    </w:p>
    <w:p w:rsidR="002F5E69" w:rsidRPr="00754822" w:rsidRDefault="002F5E69" w:rsidP="002F5E69">
      <w:pPr>
        <w:numPr>
          <w:ilvl w:val="0"/>
          <w:numId w:val="5"/>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ITF should provide logistic and material necessary for the effective administration of the scheme.</w:t>
      </w:r>
    </w:p>
    <w:p w:rsidR="002F5E69" w:rsidRPr="00754822" w:rsidRDefault="002F5E69" w:rsidP="002F5E69">
      <w:pPr>
        <w:numPr>
          <w:ilvl w:val="0"/>
          <w:numId w:val="5"/>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ITF should formulate policies and guidelines for SIWES programme for enhancement to all SIWES participating bodies, institutions and companies involved in the scheme.</w:t>
      </w:r>
    </w:p>
    <w:p w:rsidR="002F5E69" w:rsidRPr="00754822" w:rsidRDefault="002F5E69" w:rsidP="002F5E69">
      <w:pPr>
        <w:numPr>
          <w:ilvl w:val="0"/>
          <w:numId w:val="5"/>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ITF should provide information on companies for the attachment and help in the placement of students.</w:t>
      </w:r>
    </w:p>
    <w:p w:rsidR="002F5E69" w:rsidRPr="00754822" w:rsidRDefault="002F5E69" w:rsidP="002F5E69">
      <w:pPr>
        <w:spacing w:line="256" w:lineRule="auto"/>
        <w:jc w:val="both"/>
        <w:outlineLvl w:val="0"/>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C. The Supervisory Agency</w:t>
      </w:r>
    </w:p>
    <w:p w:rsidR="002F5E69" w:rsidRPr="00754822" w:rsidRDefault="002F5E69" w:rsidP="002F5E69">
      <w:pPr>
        <w:numPr>
          <w:ilvl w:val="0"/>
          <w:numId w:val="6"/>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supervisory agency should liaise with the Industrial Training Fund to ensure the implementation of all federal government policies on the scheme.</w:t>
      </w:r>
    </w:p>
    <w:p w:rsidR="002F5E69" w:rsidRPr="00754822" w:rsidRDefault="002F5E69" w:rsidP="002F5E69">
      <w:pPr>
        <w:numPr>
          <w:ilvl w:val="0"/>
          <w:numId w:val="6"/>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lastRenderedPageBreak/>
        <w:t>The supervisory agency should ensure adequate funding of the SIWES unit in all the institutions for effective administration of the scheme.</w:t>
      </w:r>
    </w:p>
    <w:p w:rsidR="002F5E69" w:rsidRPr="00754822" w:rsidRDefault="002F5E69" w:rsidP="002F5E69">
      <w:pPr>
        <w:numPr>
          <w:ilvl w:val="0"/>
          <w:numId w:val="6"/>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supervisory agency should research into the development of the scheme in line with advances in technological development.</w:t>
      </w:r>
    </w:p>
    <w:p w:rsidR="002F5E69" w:rsidRPr="00754822" w:rsidRDefault="002F5E69" w:rsidP="002F5E69">
      <w:pPr>
        <w:numPr>
          <w:ilvl w:val="0"/>
          <w:numId w:val="6"/>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supervisory agency should develop, monitor and review job specification in collaboration with the institution toward the maintenance of the National Minimum Academic Standard for the entire programme approved for SIWES.</w:t>
      </w:r>
    </w:p>
    <w:p w:rsidR="002F5E69" w:rsidRPr="00754822" w:rsidRDefault="002F5E69" w:rsidP="002F5E69">
      <w:pPr>
        <w:spacing w:line="256" w:lineRule="auto"/>
        <w:jc w:val="both"/>
        <w:outlineLvl w:val="0"/>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D. The Institution</w:t>
      </w:r>
    </w:p>
    <w:p w:rsidR="002F5E69" w:rsidRPr="00754822" w:rsidRDefault="002F5E69" w:rsidP="002F5E69">
      <w:pPr>
        <w:numPr>
          <w:ilvl w:val="0"/>
          <w:numId w:val="7"/>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Institution should help identify placement opportunities for student attachment with employers.</w:t>
      </w:r>
    </w:p>
    <w:p w:rsidR="002F5E69" w:rsidRPr="00754822" w:rsidRDefault="002F5E69" w:rsidP="002F5E69">
      <w:pPr>
        <w:numPr>
          <w:ilvl w:val="0"/>
          <w:numId w:val="7"/>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Institution should ensure regular visitation of their students on industrial training to monitor their welfare and improvement status.</w:t>
      </w:r>
    </w:p>
    <w:p w:rsidR="002F5E69" w:rsidRPr="00754822" w:rsidRDefault="002F5E69" w:rsidP="002F5E69">
      <w:pPr>
        <w:numPr>
          <w:ilvl w:val="0"/>
          <w:numId w:val="7"/>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Institution should have adequate information on some of the challenges facing the firm and the student; it should be noted and treated immediately.</w:t>
      </w:r>
    </w:p>
    <w:p w:rsidR="002F5E69" w:rsidRPr="00754822" w:rsidRDefault="002F5E69" w:rsidP="002F5E69">
      <w:pPr>
        <w:numPr>
          <w:ilvl w:val="0"/>
          <w:numId w:val="7"/>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Institution should ensure payment of student’s allowances and other outstanding financial challenges.</w:t>
      </w:r>
    </w:p>
    <w:p w:rsidR="002F5E69" w:rsidRPr="00754822" w:rsidRDefault="002F5E69" w:rsidP="002F5E69">
      <w:pPr>
        <w:spacing w:line="256" w:lineRule="auto"/>
        <w:jc w:val="both"/>
        <w:outlineLvl w:val="0"/>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E. The Employer</w:t>
      </w:r>
    </w:p>
    <w:p w:rsidR="002F5E69" w:rsidRPr="00754822" w:rsidRDefault="002F5E69" w:rsidP="002F5E69">
      <w:pPr>
        <w:numPr>
          <w:ilvl w:val="0"/>
          <w:numId w:val="8"/>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Employers should accept students for industrial training attachment.</w:t>
      </w:r>
    </w:p>
    <w:p w:rsidR="002F5E69" w:rsidRPr="00754822" w:rsidRDefault="002F5E69" w:rsidP="002F5E69">
      <w:pPr>
        <w:numPr>
          <w:ilvl w:val="0"/>
          <w:numId w:val="8"/>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Employer should allow the students to have access to some of their useful equipment and other useful facilities.</w:t>
      </w:r>
    </w:p>
    <w:p w:rsidR="002F5E69" w:rsidRPr="00754822" w:rsidRDefault="002F5E69" w:rsidP="002F5E69">
      <w:pPr>
        <w:numPr>
          <w:ilvl w:val="0"/>
          <w:numId w:val="8"/>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Employer should provide welfare services like drugs and other medication and show good hospitality to students.</w:t>
      </w:r>
    </w:p>
    <w:p w:rsidR="002F5E69" w:rsidRPr="00754822" w:rsidRDefault="002F5E69" w:rsidP="002F5E69">
      <w:pPr>
        <w:spacing w:line="256" w:lineRule="auto"/>
        <w:jc w:val="both"/>
        <w:outlineLvl w:val="0"/>
        <w:rPr>
          <w:rFonts w:ascii="Times New Roman" w:eastAsia="Calibri" w:hAnsi="Times New Roman" w:cs="Times New Roman"/>
          <w:kern w:val="0"/>
          <w:sz w:val="26"/>
          <w:szCs w:val="26"/>
        </w:rPr>
      </w:pPr>
      <w:r w:rsidRPr="00754822">
        <w:rPr>
          <w:rFonts w:ascii="Times New Roman" w:eastAsia="Calibri" w:hAnsi="Times New Roman" w:cs="Times New Roman"/>
          <w:b/>
          <w:kern w:val="0"/>
          <w:sz w:val="26"/>
          <w:szCs w:val="26"/>
        </w:rPr>
        <w:t>5.2.1</w:t>
      </w:r>
      <w:r w:rsidRPr="00754822">
        <w:rPr>
          <w:rFonts w:ascii="Times New Roman" w:eastAsia="Calibri" w:hAnsi="Times New Roman" w:cs="Times New Roman"/>
          <w:b/>
          <w:kern w:val="0"/>
          <w:sz w:val="26"/>
          <w:szCs w:val="26"/>
        </w:rPr>
        <w:tab/>
        <w:t>Advice for Future Participants</w:t>
      </w:r>
    </w:p>
    <w:p w:rsidR="002F5E69" w:rsidRPr="00754822" w:rsidRDefault="002F5E69" w:rsidP="002F5E69">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 strongly recommend that future participants should bear the following in mind;</w:t>
      </w:r>
    </w:p>
    <w:p w:rsidR="002F5E69" w:rsidRPr="00754822" w:rsidRDefault="002F5E69" w:rsidP="002F5E69">
      <w:pPr>
        <w:numPr>
          <w:ilvl w:val="0"/>
          <w:numId w:val="9"/>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student should be focused to avoid disputing the reputation of the institution in their place of industrial attachment and they should also bear in mind the objective of the scheme and show commitment, diligence and honesty.</w:t>
      </w:r>
    </w:p>
    <w:p w:rsidR="002F5E69" w:rsidRPr="00754822" w:rsidRDefault="002F5E69" w:rsidP="002F5E69">
      <w:pPr>
        <w:numPr>
          <w:ilvl w:val="0"/>
          <w:numId w:val="9"/>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rsidR="002F5E69" w:rsidRPr="00754822" w:rsidRDefault="002F5E69" w:rsidP="002F5E69">
      <w:pPr>
        <w:numPr>
          <w:ilvl w:val="0"/>
          <w:numId w:val="9"/>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lastRenderedPageBreak/>
        <w:t>The student should avoid change of placement without seeking permission from the institutional based supervisor, the employer and the industrial training fund.</w:t>
      </w:r>
    </w:p>
    <w:p w:rsidR="002F5E69" w:rsidRPr="00754822" w:rsidRDefault="002F5E69" w:rsidP="002F5E69">
      <w:pPr>
        <w:numPr>
          <w:ilvl w:val="0"/>
          <w:numId w:val="9"/>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student should handle the equipment if the firm with great care and they should take pride in protecting the interest of the company throughout the period of industrial attachment.</w:t>
      </w:r>
    </w:p>
    <w:p w:rsidR="002F5E69" w:rsidRPr="00754822" w:rsidRDefault="002F5E69" w:rsidP="002F5E69">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b/>
          <w:kern w:val="0"/>
          <w:sz w:val="26"/>
          <w:szCs w:val="26"/>
        </w:rPr>
        <w:t>5.2.2</w:t>
      </w:r>
      <w:r w:rsidRPr="00754822">
        <w:rPr>
          <w:rFonts w:ascii="Times New Roman" w:eastAsia="Calibri" w:hAnsi="Times New Roman" w:cs="Times New Roman"/>
          <w:b/>
          <w:kern w:val="0"/>
          <w:sz w:val="26"/>
          <w:szCs w:val="26"/>
        </w:rPr>
        <w:tab/>
        <w:t>Advice for the SIWES managers</w:t>
      </w:r>
    </w:p>
    <w:p w:rsidR="002F5E69" w:rsidRPr="00754822" w:rsidRDefault="002F5E69" w:rsidP="002F5E69">
      <w:pPr>
        <w:numPr>
          <w:ilvl w:val="0"/>
          <w:numId w:val="10"/>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SIWES managers should give attention to student welfare on industrial training and the students allowance should be increased as a result as high cost of living in our society.</w:t>
      </w:r>
    </w:p>
    <w:p w:rsidR="002F5E69" w:rsidRPr="00754822" w:rsidRDefault="002F5E69" w:rsidP="002F5E69">
      <w:pPr>
        <w:numPr>
          <w:ilvl w:val="0"/>
          <w:numId w:val="10"/>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rsidR="002F5E69" w:rsidRPr="00754822" w:rsidRDefault="002F5E69" w:rsidP="002F5E69">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rPr>
      </w:pPr>
      <w:r w:rsidRPr="00754822">
        <w:rPr>
          <w:rFonts w:ascii="Times New Roman" w:eastAsia="Wingdings" w:hAnsi="Times New Roman" w:cs="Times New Roman"/>
          <w:b/>
          <w:bCs/>
          <w:color w:val="000000"/>
          <w:kern w:val="0"/>
          <w:sz w:val="26"/>
          <w:szCs w:val="26"/>
          <w:lang w:val="en-GB"/>
        </w:rPr>
        <w:t>5.3 CONCLUSION</w:t>
      </w:r>
    </w:p>
    <w:p w:rsidR="002F5E69" w:rsidRPr="00754822" w:rsidRDefault="002F5E69" w:rsidP="002F5E69">
      <w:pPr>
        <w:spacing w:line="256" w:lineRule="auto"/>
        <w:jc w:val="both"/>
        <w:rPr>
          <w:rFonts w:ascii="Times New Roman" w:eastAsia="Calibri" w:hAnsi="Times New Roman" w:cs="Times New Roman"/>
          <w:kern w:val="0"/>
          <w:sz w:val="24"/>
          <w:szCs w:val="24"/>
        </w:rPr>
      </w:pPr>
      <w:r w:rsidRPr="00754822">
        <w:rPr>
          <w:rFonts w:ascii="Times New Roman" w:eastAsia="Calibri" w:hAnsi="Times New Roman" w:cs="Times New Roman"/>
          <w:kern w:val="0"/>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rsidR="002F5E69" w:rsidRPr="00754822" w:rsidRDefault="002F5E69" w:rsidP="002F5E69">
      <w:pPr>
        <w:spacing w:line="256" w:lineRule="auto"/>
        <w:jc w:val="both"/>
        <w:rPr>
          <w:rFonts w:ascii="Times New Roman" w:eastAsia="Calibri" w:hAnsi="Times New Roman" w:cs="Times New Roman"/>
          <w:kern w:val="0"/>
          <w:sz w:val="24"/>
          <w:szCs w:val="24"/>
        </w:rPr>
      </w:pPr>
      <w:r w:rsidRPr="00754822">
        <w:rPr>
          <w:rFonts w:ascii="Times New Roman" w:eastAsia="Calibri" w:hAnsi="Times New Roman" w:cs="Times New Roman"/>
          <w:kern w:val="0"/>
          <w:sz w:val="24"/>
          <w:szCs w:val="24"/>
        </w:rPr>
        <w:t>Furthermore, the exposure to practical tools, and working features had engendered better understanding of lessons thought in the class room and charted a course for career development.</w:t>
      </w:r>
    </w:p>
    <w:p w:rsidR="002F5E69" w:rsidRPr="00754822" w:rsidRDefault="002F5E69" w:rsidP="002F5E69">
      <w:pPr>
        <w:spacing w:line="256" w:lineRule="auto"/>
        <w:rPr>
          <w:rFonts w:ascii="Calibri" w:eastAsia="Calibri" w:hAnsi="Calibri" w:cs="SimSun"/>
          <w:kern w:val="0"/>
        </w:rPr>
      </w:pPr>
    </w:p>
    <w:p w:rsidR="002F5E69" w:rsidRPr="00754822" w:rsidRDefault="002F5E69" w:rsidP="002F5E69">
      <w:pPr>
        <w:tabs>
          <w:tab w:val="left" w:pos="1365"/>
        </w:tabs>
        <w:spacing w:line="256" w:lineRule="auto"/>
        <w:rPr>
          <w:rFonts w:ascii="Calibri" w:eastAsia="Calibri" w:hAnsi="Calibri" w:cs="SimSun"/>
          <w:kern w:val="0"/>
        </w:rPr>
      </w:pPr>
      <w:r>
        <w:rPr>
          <w:rFonts w:ascii="Calibri" w:eastAsia="Calibri" w:hAnsi="Calibri" w:cs="SimSun"/>
          <w:kern w:val="0"/>
        </w:rPr>
        <w:tab/>
      </w:r>
    </w:p>
    <w:p w:rsidR="002F5E69" w:rsidRPr="00754822" w:rsidRDefault="002F5E69" w:rsidP="002F5E69">
      <w:pPr>
        <w:spacing w:line="256" w:lineRule="auto"/>
        <w:rPr>
          <w:rFonts w:ascii="Calibri" w:eastAsia="Calibri" w:hAnsi="Calibri" w:cs="SimSun"/>
          <w:kern w:val="0"/>
        </w:rPr>
      </w:pPr>
    </w:p>
    <w:p w:rsidR="002F5E69" w:rsidRPr="00754822" w:rsidRDefault="002F5E69" w:rsidP="002F5E69">
      <w:pPr>
        <w:spacing w:line="256" w:lineRule="auto"/>
        <w:rPr>
          <w:rFonts w:ascii="Calibri" w:eastAsia="Calibri" w:hAnsi="Calibri" w:cs="SimSun"/>
          <w:kern w:val="0"/>
        </w:rPr>
      </w:pPr>
    </w:p>
    <w:p w:rsidR="002F5E69" w:rsidRPr="00754822" w:rsidRDefault="002F5E69" w:rsidP="002F5E69">
      <w:pPr>
        <w:spacing w:line="256" w:lineRule="auto"/>
        <w:rPr>
          <w:rFonts w:ascii="Calibri" w:eastAsia="Calibri" w:hAnsi="Calibri" w:cs="SimSun"/>
          <w:kern w:val="0"/>
        </w:rPr>
      </w:pPr>
    </w:p>
    <w:p w:rsidR="002F5E69" w:rsidRDefault="002F5E69" w:rsidP="002F5E69"/>
    <w:p w:rsidR="002F5E69" w:rsidRDefault="002F5E69" w:rsidP="002F5E69"/>
    <w:p w:rsidR="002F5E69" w:rsidRDefault="002F5E69" w:rsidP="002F5E69"/>
    <w:p w:rsidR="002F5E69" w:rsidRDefault="002F5E69" w:rsidP="002F5E69"/>
    <w:p w:rsidR="002F5E69" w:rsidRDefault="002F5E69" w:rsidP="002F5E69"/>
    <w:p w:rsidR="00FE290E" w:rsidRDefault="00FE290E"/>
    <w:sectPr w:rsidR="00FE290E" w:rsidSect="00EE4771">
      <w:headerReference w:type="even" r:id="rId6"/>
      <w:headerReference w:type="default" r:id="rId7"/>
      <w:footerReference w:type="even" r:id="rId8"/>
      <w:footerReference w:type="default" r:id="rId9"/>
      <w:headerReference w:type="first" r:id="rId10"/>
      <w:footerReference w:type="first" r:id="rId11"/>
      <w:pgSz w:w="12240" w:h="15840"/>
      <w:pgMar w:top="1440" w:right="90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771" w:rsidRDefault="002F5E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6559283"/>
      <w:docPartObj>
        <w:docPartGallery w:val="Page Numbers (Bottom of Page)"/>
        <w:docPartUnique/>
      </w:docPartObj>
    </w:sdtPr>
    <w:sdtEndPr>
      <w:rPr>
        <w:noProof/>
      </w:rPr>
    </w:sdtEndPr>
    <w:sdtContent>
      <w:p w:rsidR="00EE4771" w:rsidRDefault="002F5E69">
        <w:pPr>
          <w:pStyle w:val="Footer"/>
          <w:jc w:val="center"/>
        </w:pPr>
        <w:r>
          <w:rPr>
            <w:noProof/>
          </w:rPr>
          <mc:AlternateContent>
            <mc:Choice Requires="wps">
              <w:drawing>
                <wp:inline distT="0" distB="0" distL="0" distR="0" wp14:anchorId="2AA68FC0" wp14:editId="52E59270">
                  <wp:extent cx="5467350" cy="54610"/>
                  <wp:effectExtent l="38100" t="0" r="0" b="21590"/>
                  <wp:docPr id="1"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1FB2F28"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" fillcolor="black">
                  <w10:anchorlock/>
                </v:shape>
              </w:pict>
            </mc:Fallback>
          </mc:AlternateContent>
        </w:r>
      </w:p>
      <w:p w:rsidR="00EE4771" w:rsidRDefault="002F5E69">
        <w:pPr>
          <w:pStyle w:val="Footer"/>
          <w:jc w:val="center"/>
        </w:pPr>
        <w:r>
          <w:fldChar w:fldCharType="begin"/>
        </w:r>
        <w:r>
          <w:instrText xml:space="preserve"> PAGE    \* MERGEFORMAT </w:instrText>
        </w:r>
        <w:r>
          <w:fldChar w:fldCharType="separate"/>
        </w:r>
        <w:r>
          <w:rPr>
            <w:noProof/>
          </w:rPr>
          <w:t>11</w:t>
        </w:r>
        <w:r>
          <w:fldChar w:fldCharType="end"/>
        </w:r>
      </w:p>
    </w:sdtContent>
  </w:sdt>
  <w:p w:rsidR="00EE4771" w:rsidRDefault="002F5E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771" w:rsidRDefault="002F5E6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771" w:rsidRDefault="002F5E6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2049"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771" w:rsidRDefault="002F5E6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2050"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771" w:rsidRDefault="002F5E6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2051"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4EA2700"/>
    <w:multiLevelType w:val="multilevel"/>
    <w:tmpl w:val="C9EA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C0B7B43"/>
    <w:multiLevelType w:val="multilevel"/>
    <w:tmpl w:val="1852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1"/>
  </w:num>
  <w:num w:numId="4">
    <w:abstractNumId w:val="2"/>
  </w:num>
  <w:num w:numId="5">
    <w:abstractNumId w:val="0"/>
  </w:num>
  <w:num w:numId="6">
    <w:abstractNumId w:val="8"/>
  </w:num>
  <w:num w:numId="7">
    <w:abstractNumId w:val="5"/>
  </w:num>
  <w:num w:numId="8">
    <w:abstractNumId w:val="1"/>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52"/>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E69"/>
    <w:rsid w:val="00067620"/>
    <w:rsid w:val="002F5E69"/>
    <w:rsid w:val="003105CF"/>
    <w:rsid w:val="008A47AA"/>
    <w:rsid w:val="00B63078"/>
    <w:rsid w:val="00FE2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DE0AB9B-42C8-467D-909B-26F0F25F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E69"/>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E69"/>
    <w:rPr>
      <w:kern w:val="2"/>
    </w:rPr>
  </w:style>
  <w:style w:type="paragraph" w:styleId="Footer">
    <w:name w:val="footer"/>
    <w:basedOn w:val="Normal"/>
    <w:link w:val="FooterChar"/>
    <w:uiPriority w:val="99"/>
    <w:unhideWhenUsed/>
    <w:rsid w:val="002F5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E69"/>
    <w:rPr>
      <w:kern w:val="2"/>
    </w:rPr>
  </w:style>
  <w:style w:type="character" w:styleId="Strong">
    <w:name w:val="Strong"/>
    <w:basedOn w:val="DefaultParagraphFont"/>
    <w:uiPriority w:val="22"/>
    <w:qFormat/>
    <w:rsid w:val="002F5E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11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21</Pages>
  <Words>5224</Words>
  <Characters>29779</Characters>
  <Application>Microsoft Office Word</Application>
  <DocSecurity>0</DocSecurity>
  <Lines>248</Lines>
  <Paragraphs>69</Paragraphs>
  <ScaleCrop>false</ScaleCrop>
  <Company/>
  <LinksUpToDate>false</LinksUpToDate>
  <CharactersWithSpaces>34934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1</cp:revision>
  <dcterms:created xsi:type="dcterms:W3CDTF">2025-04-14T10:02:00Z</dcterms:created>
  <dcterms:modified xsi:type="dcterms:W3CDTF">2025-04-14T10:09:00Z</dcterms:modified>
</cp:coreProperties>
</file>