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1B" w:rsidRPr="00240EA7" w:rsidRDefault="00FB7A1B" w:rsidP="00FB7A1B">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B7A1B" w:rsidRDefault="00FB7A1B" w:rsidP="00FB7A1B">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B7A1B" w:rsidRPr="00240EA7" w:rsidRDefault="00FB7A1B" w:rsidP="00FB7A1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B7A1B" w:rsidRPr="00240EA7" w:rsidRDefault="00FB7A1B" w:rsidP="00FB7A1B">
      <w:pPr>
        <w:jc w:val="both"/>
        <w:rPr>
          <w:rFonts w:ascii="Times New Roman" w:hAnsi="Times New Roman" w:cs="Times New Roman"/>
          <w:sz w:val="24"/>
          <w:szCs w:val="24"/>
        </w:rPr>
      </w:pPr>
    </w:p>
    <w:p w:rsidR="00FB7A1B" w:rsidRPr="0022007C" w:rsidRDefault="00FB7A1B" w:rsidP="00FB7A1B">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w:t>
      </w:r>
      <w:r w:rsidR="00557B47">
        <w:rPr>
          <w:rFonts w:ascii="Times New Roman" w:hAnsi="Times New Roman" w:cs="Times New Roman"/>
          <w:sz w:val="28"/>
          <w:szCs w:val="28"/>
        </w:rPr>
        <w:tab/>
      </w:r>
      <w:r w:rsidRPr="0022007C">
        <w:rPr>
          <w:rFonts w:ascii="Times New Roman" w:hAnsi="Times New Roman" w:cs="Times New Roman"/>
          <w:sz w:val="28"/>
          <w:szCs w:val="28"/>
        </w:rPr>
        <w:t xml:space="preserve">AT </w:t>
      </w:r>
    </w:p>
    <w:p w:rsidR="00FB7A1B" w:rsidRDefault="00FB7A1B" w:rsidP="00FB7A1B">
      <w:pPr>
        <w:tabs>
          <w:tab w:val="left" w:pos="915"/>
        </w:tabs>
        <w:jc w:val="both"/>
        <w:rPr>
          <w:rFonts w:ascii="Times New Roman" w:hAnsi="Times New Roman" w:cs="Times New Roman"/>
          <w:b/>
          <w:sz w:val="28"/>
          <w:szCs w:val="28"/>
        </w:rPr>
      </w:pPr>
      <w:r>
        <w:rPr>
          <w:rFonts w:ascii="Times New Roman" w:hAnsi="Times New Roman" w:cs="Times New Roman"/>
          <w:sz w:val="36"/>
          <w:szCs w:val="36"/>
        </w:rPr>
        <w:tab/>
      </w:r>
      <w:r>
        <w:rPr>
          <w:rFonts w:ascii="Times New Roman" w:hAnsi="Times New Roman" w:cs="Times New Roman"/>
          <w:sz w:val="36"/>
          <w:szCs w:val="36"/>
        </w:rPr>
        <w:tab/>
      </w:r>
      <w:r w:rsidR="007722CD">
        <w:rPr>
          <w:rFonts w:ascii="Times New Roman" w:eastAsia="Times New Roman" w:hAnsi="Times New Roman" w:cs="Times New Roman"/>
          <w:sz w:val="36"/>
          <w:szCs w:val="36"/>
        </w:rPr>
        <w:t>DAROZA ESTATE MANAGEMENT PROPERTY</w:t>
      </w:r>
      <w:r w:rsidRPr="0022007C">
        <w:rPr>
          <w:rFonts w:ascii="Times New Roman" w:hAnsi="Times New Roman" w:cs="Times New Roman"/>
          <w:b/>
          <w:sz w:val="28"/>
          <w:szCs w:val="28"/>
        </w:rPr>
        <w:t xml:space="preserve"> </w:t>
      </w:r>
    </w:p>
    <w:p w:rsidR="00FB7A1B" w:rsidRPr="00FF6B39" w:rsidRDefault="00FB7A1B" w:rsidP="00FB7A1B">
      <w:pPr>
        <w:tabs>
          <w:tab w:val="left" w:pos="915"/>
        </w:tabs>
        <w:jc w:val="both"/>
        <w:rPr>
          <w:sz w:val="36"/>
          <w:szCs w:val="3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F0084">
        <w:rPr>
          <w:rFonts w:ascii="Times New Roman" w:eastAsia="Times New Roman" w:hAnsi="Times New Roman" w:cs="Times New Roman"/>
          <w:sz w:val="24"/>
          <w:szCs w:val="24"/>
        </w:rPr>
        <w:t xml:space="preserve">            ADETA ROUNDABOUT</w:t>
      </w:r>
      <w:r w:rsidRPr="003A55A4">
        <w:rPr>
          <w:rFonts w:ascii="Times New Roman" w:eastAsia="Times New Roman" w:hAnsi="Times New Roman" w:cs="Times New Roman"/>
          <w:sz w:val="24"/>
          <w:szCs w:val="24"/>
        </w:rPr>
        <w:t>, Ilorin, Kwara State</w:t>
      </w:r>
    </w:p>
    <w:p w:rsidR="00FB7A1B" w:rsidRDefault="00FB7A1B" w:rsidP="00FB7A1B">
      <w:pPr>
        <w:tabs>
          <w:tab w:val="left" w:pos="915"/>
        </w:tabs>
        <w:jc w:val="both"/>
        <w:rPr>
          <w:rFonts w:ascii="Times New Roman" w:hAnsi="Times New Roman" w:cs="Times New Roman"/>
          <w:b/>
          <w:sz w:val="24"/>
          <w:szCs w:val="24"/>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B7A1B" w:rsidRPr="00E81FD4" w:rsidRDefault="00FF0084" w:rsidP="00FB7A1B">
      <w:pPr>
        <w:tabs>
          <w:tab w:val="left" w:pos="915"/>
        </w:tabs>
        <w:jc w:val="both"/>
        <w:rPr>
          <w:rFonts w:ascii="Times New Roman" w:hAnsi="Times New Roman" w:cs="Times New Roman"/>
          <w:b/>
          <w:sz w:val="40"/>
          <w:szCs w:val="4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B7A1B">
        <w:rPr>
          <w:rFonts w:ascii="Times New Roman" w:hAnsi="Times New Roman" w:cs="Times New Roman"/>
          <w:b/>
          <w:sz w:val="24"/>
          <w:szCs w:val="24"/>
        </w:rPr>
        <w:t xml:space="preserve"> </w:t>
      </w:r>
      <w:r w:rsidR="006F06FB">
        <w:rPr>
          <w:rFonts w:ascii="Times New Roman" w:hAnsi="Times New Roman" w:cs="Times New Roman"/>
          <w:b/>
          <w:sz w:val="40"/>
          <w:szCs w:val="40"/>
        </w:rPr>
        <w:t>HASSAN BASHIR AKEEM</w:t>
      </w:r>
    </w:p>
    <w:p w:rsidR="00FB7A1B" w:rsidRDefault="00FB7A1B" w:rsidP="00FB7A1B">
      <w:pPr>
        <w:tabs>
          <w:tab w:val="left" w:pos="915"/>
        </w:tabs>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B7A1B" w:rsidRDefault="00FB7A1B" w:rsidP="00FB7A1B">
      <w:pPr>
        <w:tabs>
          <w:tab w:val="left" w:pos="915"/>
        </w:tabs>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ND/23/</w:t>
      </w:r>
      <w:r w:rsidR="006F06FB">
        <w:rPr>
          <w:rFonts w:ascii="Times New Roman" w:hAnsi="Times New Roman" w:cs="Times New Roman"/>
          <w:b/>
          <w:sz w:val="28"/>
          <w:szCs w:val="28"/>
        </w:rPr>
        <w:t>ETM/PT/0037</w:t>
      </w:r>
    </w:p>
    <w:p w:rsidR="00FB7A1B" w:rsidRPr="009365FD" w:rsidRDefault="00FB7A1B" w:rsidP="00FB7A1B">
      <w:pPr>
        <w:tabs>
          <w:tab w:val="left" w:pos="915"/>
        </w:tabs>
        <w:ind w:left="2160"/>
        <w:jc w:val="both"/>
        <w:rPr>
          <w:rFonts w:ascii="Times New Roman" w:hAnsi="Times New Roman" w:cs="Times New Roman"/>
          <w:b/>
          <w:sz w:val="28"/>
          <w:szCs w:val="28"/>
        </w:rPr>
      </w:pPr>
    </w:p>
    <w:p w:rsidR="00FB7A1B" w:rsidRPr="000342CE" w:rsidRDefault="00FB7A1B" w:rsidP="00FB7A1B">
      <w:pPr>
        <w:tabs>
          <w:tab w:val="left" w:pos="915"/>
        </w:tabs>
        <w:ind w:left="2160"/>
        <w:jc w:val="both"/>
        <w:rPr>
          <w:rFonts w:ascii="Times New Roman" w:hAnsi="Times New Roman" w:cs="Times New Roman"/>
          <w:b/>
          <w:sz w:val="24"/>
          <w:szCs w:val="24"/>
        </w:rPr>
      </w:pPr>
    </w:p>
    <w:p w:rsidR="00FB7A1B" w:rsidRDefault="00FB7A1B" w:rsidP="00FB7A1B">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B7A1B" w:rsidRDefault="00FB7A1B" w:rsidP="00FB7A1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FB7A1B" w:rsidRDefault="00FB7A1B" w:rsidP="00FB7A1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ENVIRONMENTAL STUDIES (IES) KWARA STATE POLYTECHNIC, PMB      1375  ILORIN KWARA STATE.</w:t>
      </w:r>
    </w:p>
    <w:p w:rsidR="00FB7A1B" w:rsidRPr="0081575C" w:rsidRDefault="00FB7A1B" w:rsidP="00FB7A1B">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FB7A1B" w:rsidRPr="00240EA7" w:rsidRDefault="00FB7A1B" w:rsidP="00FB7A1B">
      <w:pPr>
        <w:ind w:left="720"/>
        <w:jc w:val="both"/>
        <w:rPr>
          <w:rFonts w:ascii="Times New Roman" w:hAnsi="Times New Roman" w:cs="Times New Roman"/>
          <w:sz w:val="24"/>
          <w:szCs w:val="24"/>
        </w:rPr>
      </w:pPr>
    </w:p>
    <w:p w:rsidR="00FB7A1B" w:rsidRDefault="00FB7A1B" w:rsidP="00FB7A1B">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CB025B" w:rsidRPr="00CB025B" w:rsidRDefault="00CB025B" w:rsidP="00DE5BF0">
      <w:pPr>
        <w:spacing w:before="100" w:beforeAutospacing="1" w:after="100" w:afterAutospacing="1" w:line="360" w:lineRule="auto"/>
        <w:ind w:left="2880" w:firstLine="720"/>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lastRenderedPageBreak/>
        <w:t>DEDICATION</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This report is dedicated to Almighty God for His unending grace and protection throughout the period of my Industrial Training. I also dedicate it to my loving parents and family for their continuous support and encouragement in the pursuit of my academic goals.</w:t>
      </w:r>
    </w:p>
    <w:p w:rsidR="00CB025B" w:rsidRPr="00CB025B" w:rsidRDefault="00CB025B" w:rsidP="00CB025B">
      <w:pPr>
        <w:spacing w:after="0" w:line="360" w:lineRule="auto"/>
        <w:rPr>
          <w:rFonts w:ascii="Times New Roman" w:eastAsia="Times New Roman" w:hAnsi="Times New Roman" w:cs="Times New Roman"/>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Pr="00CB025B" w:rsidRDefault="00CB025B" w:rsidP="00AB39A6">
      <w:pPr>
        <w:spacing w:before="100" w:beforeAutospacing="1" w:after="100" w:afterAutospacing="1" w:line="360" w:lineRule="auto"/>
        <w:ind w:left="2880" w:firstLine="720"/>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lastRenderedPageBreak/>
        <w:t>ACKNOWLEDGMENT</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 xml:space="preserve">I wish to express my sincere gratitude to the management and staff of </w:t>
      </w:r>
      <w:r w:rsidRPr="00CB025B">
        <w:rPr>
          <w:rFonts w:ascii="Times New Roman" w:eastAsia="Times New Roman" w:hAnsi="Times New Roman" w:cs="Times New Roman"/>
          <w:bCs/>
          <w:sz w:val="24"/>
          <w:szCs w:val="24"/>
        </w:rPr>
        <w:t>Daroza Estate Management Property</w:t>
      </w:r>
      <w:r w:rsidRPr="00CB025B">
        <w:rPr>
          <w:rFonts w:ascii="Times New Roman" w:eastAsia="Times New Roman" w:hAnsi="Times New Roman" w:cs="Times New Roman"/>
          <w:sz w:val="24"/>
          <w:szCs w:val="24"/>
        </w:rPr>
        <w:t>, Roundabout Adeta, Ilorin, for giving me the opportunity to undergo my Industrial Training in their esteemed organization.</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Special thanks to my supervisor, for his guidance, mentorship, and valuable insights throughout my stay. I am also grateful to the entire staff for their support, friendliness, and willingness to share knowledge.</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I appreciate the support of my school and Industrial Training Fund (ITF) for organizing the SIWES programme which has served as a bridge between theoretical learning and practical application. Lastly, I am thankful to my lecturers, family, and friends for their encouragement and moral support.</w:t>
      </w:r>
    </w:p>
    <w:p w:rsidR="00CB025B" w:rsidRPr="00CB025B" w:rsidRDefault="00CB025B" w:rsidP="00CB025B">
      <w:pPr>
        <w:spacing w:after="0" w:line="360" w:lineRule="auto"/>
        <w:rPr>
          <w:rFonts w:ascii="Times New Roman" w:eastAsia="Times New Roman" w:hAnsi="Times New Roman" w:cs="Times New Roman"/>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Pr="00CB025B" w:rsidRDefault="00CB025B" w:rsidP="003D2233">
      <w:pPr>
        <w:spacing w:before="100" w:beforeAutospacing="1" w:after="100" w:afterAutospacing="1" w:line="360" w:lineRule="auto"/>
        <w:ind w:left="3600" w:firstLine="720"/>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lastRenderedPageBreak/>
        <w:t>PREFACE</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 xml:space="preserve">This report presents the activities, knowledge, and experiences gained during my Student Industrial Work Experience Scheme (SIWES) at </w:t>
      </w:r>
      <w:r w:rsidRPr="00CB025B">
        <w:rPr>
          <w:rFonts w:ascii="Times New Roman" w:eastAsia="Times New Roman" w:hAnsi="Times New Roman" w:cs="Times New Roman"/>
          <w:bCs/>
          <w:sz w:val="24"/>
          <w:szCs w:val="24"/>
        </w:rPr>
        <w:t>Daroza Estate Management Property, Adeta, Ilorin</w:t>
      </w:r>
      <w:r w:rsidRPr="00CB025B">
        <w:rPr>
          <w:rFonts w:ascii="Times New Roman" w:eastAsia="Times New Roman" w:hAnsi="Times New Roman" w:cs="Times New Roman"/>
          <w:sz w:val="24"/>
          <w:szCs w:val="24"/>
        </w:rPr>
        <w:t>. The training provided me with practical exposure to the real-world practices in estate management and property consultancy. It also served as a platform to apply the theoretical concepts acquired in the classroom to actual field operations. This report aims to document the tasks performed, the lessons learned, challenges faced, and the overall impact of the training on my academic and professional development.</w:t>
      </w:r>
    </w:p>
    <w:p w:rsidR="00CB025B" w:rsidRPr="00CB025B" w:rsidRDefault="00CB025B" w:rsidP="00CB025B">
      <w:pPr>
        <w:spacing w:after="0" w:line="360" w:lineRule="auto"/>
        <w:rPr>
          <w:rFonts w:ascii="Times New Roman" w:eastAsia="Times New Roman" w:hAnsi="Times New Roman" w:cs="Times New Roman"/>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Pr="00CB025B" w:rsidRDefault="00CB025B" w:rsidP="002C118F">
      <w:pPr>
        <w:spacing w:before="100" w:beforeAutospacing="1" w:after="100" w:afterAutospacing="1" w:line="360" w:lineRule="auto"/>
        <w:ind w:left="3600"/>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lastRenderedPageBreak/>
        <w:t>REPORT OVERVIEW</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This report is divided into five chapters. Chapter One introduces the organization and gives a background of the SIWES programme. Chapter Two outlines the objectives and relevance of the training. Chapter Three covers the various tasks, activities, and experiences gained during the training period. Chapter Four highlights challenges encountered and the solutions applied. Chapter Five presents the conclusion, summary of experiences, and recommendations.</w:t>
      </w:r>
    </w:p>
    <w:p w:rsidR="00CB025B" w:rsidRPr="00CB025B" w:rsidRDefault="00CB025B" w:rsidP="00CB025B">
      <w:pPr>
        <w:spacing w:after="0" w:line="360" w:lineRule="auto"/>
        <w:rPr>
          <w:rFonts w:ascii="Times New Roman" w:eastAsia="Times New Roman" w:hAnsi="Times New Roman" w:cs="Times New Roman"/>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Pr="00CB025B" w:rsidRDefault="00CB025B" w:rsidP="008F5F88">
      <w:pPr>
        <w:spacing w:before="100" w:beforeAutospacing="1" w:after="100" w:afterAutospacing="1" w:line="360" w:lineRule="auto"/>
        <w:ind w:left="2880" w:firstLine="720"/>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lastRenderedPageBreak/>
        <w:t>TABLE OF CONTENTS</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Dedication</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Acknowledgment</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Preface</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Report Overview</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Table of Contents</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Chapter One: Introduction</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Chapter Two: Objectives and Relevance of SIWES</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Chapter Three: Training Activities and Experience</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Chapter Four: Challenges and Solutions</w:t>
      </w:r>
    </w:p>
    <w:p w:rsidR="00CB025B" w:rsidRPr="00CB025B" w:rsidRDefault="00CB025B" w:rsidP="0013036D">
      <w:pPr>
        <w:spacing w:before="100" w:beforeAutospacing="1" w:after="100" w:afterAutospacing="1" w:line="360" w:lineRule="auto"/>
        <w:ind w:left="720"/>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Chapter Five: Conclusion and Recommendations</w:t>
      </w:r>
    </w:p>
    <w:p w:rsidR="00CB025B" w:rsidRPr="00CB025B" w:rsidRDefault="00CB025B" w:rsidP="00CB025B">
      <w:pPr>
        <w:spacing w:after="0" w:line="360" w:lineRule="auto"/>
        <w:rPr>
          <w:rFonts w:ascii="Times New Roman" w:eastAsia="Times New Roman" w:hAnsi="Times New Roman" w:cs="Times New Roman"/>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430D91" w:rsidRDefault="00430D91"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430D91" w:rsidRDefault="00430D91" w:rsidP="00430D91">
      <w:pPr>
        <w:spacing w:before="100" w:beforeAutospacing="1" w:after="100" w:afterAutospacing="1" w:line="360" w:lineRule="auto"/>
        <w:ind w:left="2880" w:firstLine="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CHAPTER ONE</w:t>
      </w:r>
    </w:p>
    <w:p w:rsidR="00CB025B" w:rsidRP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 xml:space="preserve"> INTRODUCTION</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1.1 Background of the Study</w:t>
      </w:r>
    </w:p>
    <w:p w:rsid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The Student Industrial Work Experience Scheme (SIWES) is a mandatory programme for students in tertiary institutions, designed to bridge the gap between theoretical classroom instruction and practical application in real work environments. The programme is coordinated by the Industrial Training Fund (ITF) in collaboration with institutions of higher learning.</w:t>
      </w:r>
    </w:p>
    <w:p w:rsidR="005A1603" w:rsidRPr="007A7B16" w:rsidRDefault="005A1603" w:rsidP="005A1603">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5A1603" w:rsidRPr="007A7B16" w:rsidRDefault="005A1603" w:rsidP="005A1603">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5A1603" w:rsidRPr="007A7B16" w:rsidRDefault="005A1603" w:rsidP="005A1603">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5A1603" w:rsidRPr="00CB025B" w:rsidRDefault="005A1603" w:rsidP="005A1603">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1.2 Description of the Organization</w:t>
      </w:r>
    </w:p>
    <w:p w:rsidR="00332F84" w:rsidRDefault="00CB025B" w:rsidP="00557B47">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bCs/>
          <w:sz w:val="24"/>
          <w:szCs w:val="24"/>
        </w:rPr>
        <w:t>Daroza Estate Management Property</w:t>
      </w:r>
      <w:r w:rsidRPr="00CB025B">
        <w:rPr>
          <w:rFonts w:ascii="Times New Roman" w:eastAsia="Times New Roman" w:hAnsi="Times New Roman" w:cs="Times New Roman"/>
          <w:sz w:val="24"/>
          <w:szCs w:val="24"/>
        </w:rPr>
        <w:t xml:space="preserve"> is a real estate firm located at Roundabout Adeta, Ilorin. The company specializes in property management, sales, valuation, land acquisition, facility management, and property consultancy. The firm serves a wide range of clients including private individuals, corporate bodies, and government agencies.</w:t>
      </w:r>
    </w:p>
    <w:p w:rsidR="00557B47" w:rsidRPr="00557B47" w:rsidRDefault="00557B47" w:rsidP="00557B47">
      <w:pPr>
        <w:spacing w:before="100" w:beforeAutospacing="1" w:after="100" w:afterAutospacing="1" w:line="360" w:lineRule="auto"/>
        <w:rPr>
          <w:rFonts w:ascii="Times New Roman" w:eastAsia="Times New Roman" w:hAnsi="Times New Roman" w:cs="Times New Roman"/>
          <w:sz w:val="24"/>
          <w:szCs w:val="24"/>
        </w:rPr>
      </w:pPr>
    </w:p>
    <w:p w:rsidR="00332F84" w:rsidRDefault="00332F84" w:rsidP="00332F84">
      <w:pPr>
        <w:spacing w:before="100" w:beforeAutospacing="1" w:after="100" w:afterAutospacing="1" w:line="360" w:lineRule="auto"/>
        <w:ind w:left="3600" w:firstLine="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CHAPTER TWO</w:t>
      </w:r>
    </w:p>
    <w:p w:rsidR="00CB025B" w:rsidRP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 xml:space="preserve"> OBJECTIVES AND RELEVANCE OF SIWES</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2.1 Objectives</w:t>
      </w:r>
    </w:p>
    <w:p w:rsidR="00CB025B" w:rsidRPr="00CB025B" w:rsidRDefault="00CB025B" w:rsidP="00CB025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To expose students to the practical aspects of estate management.</w:t>
      </w:r>
    </w:p>
    <w:p w:rsidR="00CB025B" w:rsidRPr="00CB025B" w:rsidRDefault="00CB025B" w:rsidP="00CB025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To develop technical and managerial skills in real-life situations.</w:t>
      </w:r>
    </w:p>
    <w:p w:rsidR="00CB025B" w:rsidRPr="00CB025B" w:rsidRDefault="00CB025B" w:rsidP="00CB025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To build confidence and competence in handling property-related tasks.</w:t>
      </w:r>
    </w:p>
    <w:p w:rsidR="00CB025B" w:rsidRPr="00CB025B" w:rsidRDefault="00CB025B" w:rsidP="00CB025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To understand the organizational structure and workflow in estate firms.</w:t>
      </w:r>
    </w:p>
    <w:p w:rsidR="00CB025B" w:rsidRPr="00CB025B" w:rsidRDefault="00CB025B" w:rsidP="00CB025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To improve communication and interpersonal relationships within a professional environment.</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2.2 Relevance of SIWES</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SIWES helps in preparing students for employment by enabling them to acquire industrial skills and experiences in their respective fields of study. It improves the student’s ability to relate theory with practice and enhances their understanding of professional ethics.</w:t>
      </w:r>
    </w:p>
    <w:p w:rsidR="00CB025B" w:rsidRDefault="00CB025B"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AC7229" w:rsidRDefault="00AC7229" w:rsidP="00CB025B">
      <w:pPr>
        <w:spacing w:after="0" w:line="360" w:lineRule="auto"/>
        <w:rPr>
          <w:rFonts w:ascii="Times New Roman" w:eastAsia="Times New Roman" w:hAnsi="Times New Roman" w:cs="Times New Roman"/>
          <w:sz w:val="24"/>
          <w:szCs w:val="24"/>
        </w:rPr>
      </w:pPr>
    </w:p>
    <w:p w:rsidR="00B0217F" w:rsidRPr="00CB025B" w:rsidRDefault="00B0217F" w:rsidP="00CB025B">
      <w:pPr>
        <w:spacing w:after="0" w:line="360" w:lineRule="auto"/>
        <w:rPr>
          <w:rFonts w:ascii="Times New Roman" w:eastAsia="Times New Roman" w:hAnsi="Times New Roman" w:cs="Times New Roman"/>
          <w:sz w:val="24"/>
          <w:szCs w:val="24"/>
        </w:rPr>
      </w:pPr>
    </w:p>
    <w:p w:rsidR="00B0217F" w:rsidRDefault="00CB025B" w:rsidP="00B0217F">
      <w:pPr>
        <w:spacing w:before="100" w:beforeAutospacing="1" w:after="100" w:afterAutospacing="1" w:line="360" w:lineRule="auto"/>
        <w:ind w:left="2880" w:firstLine="720"/>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lastRenderedPageBreak/>
        <w:t>CH</w:t>
      </w:r>
      <w:r w:rsidR="00834609">
        <w:rPr>
          <w:rFonts w:ascii="Times New Roman" w:eastAsia="Times New Roman" w:hAnsi="Times New Roman" w:cs="Times New Roman"/>
          <w:bCs/>
          <w:sz w:val="24"/>
          <w:szCs w:val="24"/>
        </w:rPr>
        <w:t>APTER THREE</w:t>
      </w:r>
    </w:p>
    <w:p w:rsidR="00CB025B" w:rsidRP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 xml:space="preserve"> TRAINING ACTIVITIES AND EXPERIENCE</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3.1 Activities Undertaken</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During the course of my training at Daroza Estate Management Property, I was involved in the following activities:</w:t>
      </w:r>
    </w:p>
    <w:p w:rsidR="00CB025B" w:rsidRPr="00CB025B" w:rsidRDefault="00CB025B" w:rsidP="00CB025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bCs/>
          <w:sz w:val="24"/>
          <w:szCs w:val="24"/>
        </w:rPr>
        <w:t>Property Inspection and Surveying</w:t>
      </w:r>
      <w:r w:rsidRPr="00CB025B">
        <w:rPr>
          <w:rFonts w:ascii="Times New Roman" w:eastAsia="Times New Roman" w:hAnsi="Times New Roman" w:cs="Times New Roman"/>
          <w:sz w:val="24"/>
          <w:szCs w:val="24"/>
        </w:rPr>
        <w:br/>
        <w:t>Accompanied senior staff on site inspections to assess properties for valuation, sale, or rental purposes.</w:t>
      </w:r>
    </w:p>
    <w:p w:rsidR="00CB025B" w:rsidRPr="00CB025B" w:rsidRDefault="00CB025B" w:rsidP="00CB025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bCs/>
          <w:sz w:val="24"/>
          <w:szCs w:val="24"/>
        </w:rPr>
        <w:t>Real Estate Marketing</w:t>
      </w:r>
      <w:r w:rsidRPr="00CB025B">
        <w:rPr>
          <w:rFonts w:ascii="Times New Roman" w:eastAsia="Times New Roman" w:hAnsi="Times New Roman" w:cs="Times New Roman"/>
          <w:sz w:val="24"/>
          <w:szCs w:val="24"/>
        </w:rPr>
        <w:br/>
        <w:t>Participated in the marketing of properties via physical canvassing and digital platforms.</w:t>
      </w:r>
    </w:p>
    <w:p w:rsidR="00CB025B" w:rsidRPr="00CB025B" w:rsidRDefault="00CB025B" w:rsidP="00CB025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bCs/>
          <w:sz w:val="24"/>
          <w:szCs w:val="24"/>
        </w:rPr>
        <w:t>Tenant and Client Interaction</w:t>
      </w:r>
      <w:r w:rsidRPr="00CB025B">
        <w:rPr>
          <w:rFonts w:ascii="Times New Roman" w:eastAsia="Times New Roman" w:hAnsi="Times New Roman" w:cs="Times New Roman"/>
          <w:sz w:val="24"/>
          <w:szCs w:val="24"/>
        </w:rPr>
        <w:br/>
        <w:t>Assisted in managing relationships with tenants and potential clients, including conducting briefings and documentation.</w:t>
      </w:r>
    </w:p>
    <w:p w:rsidR="00CB025B" w:rsidRPr="00CB025B" w:rsidRDefault="00CB025B" w:rsidP="00CB025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bCs/>
          <w:sz w:val="24"/>
          <w:szCs w:val="24"/>
        </w:rPr>
        <w:t>Documentation and Filing</w:t>
      </w:r>
      <w:r w:rsidRPr="00CB025B">
        <w:rPr>
          <w:rFonts w:ascii="Times New Roman" w:eastAsia="Times New Roman" w:hAnsi="Times New Roman" w:cs="Times New Roman"/>
          <w:sz w:val="24"/>
          <w:szCs w:val="24"/>
        </w:rPr>
        <w:br/>
        <w:t>Engaged in the preparation and organization of tenancy agreements, property documents, and valuation reports.</w:t>
      </w:r>
    </w:p>
    <w:p w:rsidR="00CB025B" w:rsidRPr="00CB025B" w:rsidRDefault="00CB025B" w:rsidP="00CB025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bCs/>
          <w:sz w:val="24"/>
          <w:szCs w:val="24"/>
        </w:rPr>
        <w:t>Land and Property Valuation</w:t>
      </w:r>
      <w:r w:rsidRPr="00CB025B">
        <w:rPr>
          <w:rFonts w:ascii="Times New Roman" w:eastAsia="Times New Roman" w:hAnsi="Times New Roman" w:cs="Times New Roman"/>
          <w:sz w:val="24"/>
          <w:szCs w:val="24"/>
        </w:rPr>
        <w:br/>
        <w:t>Observed and participated in the valuation process for residential and commercial properties.</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3.2 Skills Acquired</w:t>
      </w:r>
    </w:p>
    <w:p w:rsidR="00CB025B" w:rsidRPr="00CB025B" w:rsidRDefault="00CB025B" w:rsidP="00CB025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Effective communication with clients and tenants</w:t>
      </w:r>
    </w:p>
    <w:p w:rsidR="00CB025B" w:rsidRPr="00CB025B" w:rsidRDefault="00CB025B" w:rsidP="00CB025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Knowledge of real estate valuation principles</w:t>
      </w:r>
    </w:p>
    <w:p w:rsidR="00CB025B" w:rsidRPr="00CB025B" w:rsidRDefault="00CB025B" w:rsidP="00CB025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Practical application of surveying techniques</w:t>
      </w:r>
    </w:p>
    <w:p w:rsidR="00CB025B" w:rsidRPr="00CB025B" w:rsidRDefault="00CB025B" w:rsidP="00CB025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Documentation and administrative skills</w:t>
      </w:r>
    </w:p>
    <w:p w:rsidR="00CB025B" w:rsidRPr="00CB025B" w:rsidRDefault="00CB025B" w:rsidP="00CB025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Understanding of real estate market trends</w:t>
      </w:r>
    </w:p>
    <w:p w:rsidR="001C4F62" w:rsidRDefault="001C4F62" w:rsidP="001C4F62">
      <w:pPr>
        <w:spacing w:before="100" w:beforeAutospacing="1" w:after="100" w:afterAutospacing="1" w:line="360" w:lineRule="auto"/>
        <w:outlineLvl w:val="1"/>
        <w:rPr>
          <w:rFonts w:ascii="Times New Roman" w:eastAsia="Times New Roman" w:hAnsi="Times New Roman" w:cs="Times New Roman"/>
          <w:sz w:val="24"/>
          <w:szCs w:val="24"/>
        </w:rPr>
      </w:pPr>
    </w:p>
    <w:p w:rsidR="001C4F62" w:rsidRDefault="001C4F62" w:rsidP="001C4F62">
      <w:pPr>
        <w:spacing w:before="100" w:beforeAutospacing="1" w:after="100" w:afterAutospacing="1" w:line="360" w:lineRule="auto"/>
        <w:ind w:left="2880" w:firstLine="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CHAPTER FOUR</w:t>
      </w:r>
    </w:p>
    <w:p w:rsidR="00CB025B" w:rsidRP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CHALLENGES AND SOLUTIONS</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4.1 Challenges Faced</w:t>
      </w:r>
    </w:p>
    <w:p w:rsidR="00CB025B" w:rsidRPr="00CB025B" w:rsidRDefault="00CB025B" w:rsidP="00CB025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Difficulty in understanding some technical property terms during early days</w:t>
      </w:r>
    </w:p>
    <w:p w:rsidR="00CB025B" w:rsidRPr="00CB025B" w:rsidRDefault="00CB025B" w:rsidP="00CB025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Limited access to proprietary client information due to confidentiality</w:t>
      </w:r>
    </w:p>
    <w:p w:rsidR="00CB025B" w:rsidRPr="00CB025B" w:rsidRDefault="00CB025B" w:rsidP="00CB025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Weather-related challenges during field inspections</w:t>
      </w:r>
    </w:p>
    <w:p w:rsidR="00CB025B" w:rsidRPr="00CB025B" w:rsidRDefault="00CB025B" w:rsidP="00CB025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Time management issues due to multiple daily tasks</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4.2 Solutions Applied</w:t>
      </w:r>
    </w:p>
    <w:p w:rsidR="00CB025B" w:rsidRPr="00CB025B" w:rsidRDefault="00CB025B" w:rsidP="00CB025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Sought clarification from supervisors and colleagues</w:t>
      </w:r>
    </w:p>
    <w:p w:rsidR="00CB025B" w:rsidRPr="00CB025B" w:rsidRDefault="00CB025B" w:rsidP="00CB025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Maintained a personal learning notebook for industry terms</w:t>
      </w:r>
    </w:p>
    <w:p w:rsidR="00CB025B" w:rsidRPr="00CB025B" w:rsidRDefault="00CB025B" w:rsidP="00CB025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Proper scheduling and prioritization of tasks</w:t>
      </w:r>
    </w:p>
    <w:p w:rsidR="00CB025B" w:rsidRPr="00CB025B" w:rsidRDefault="00CB025B" w:rsidP="00CB025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Used appropriate protective gear during outdoor inspections</w:t>
      </w:r>
    </w:p>
    <w:p w:rsidR="00CB025B" w:rsidRPr="00CB025B" w:rsidRDefault="00CB025B" w:rsidP="00CB025B">
      <w:pPr>
        <w:spacing w:after="0" w:line="360" w:lineRule="auto"/>
        <w:rPr>
          <w:rFonts w:ascii="Times New Roman" w:eastAsia="Times New Roman" w:hAnsi="Times New Roman" w:cs="Times New Roman"/>
          <w:sz w:val="24"/>
          <w:szCs w:val="24"/>
        </w:rPr>
      </w:pPr>
    </w:p>
    <w:p w:rsidR="00AC7229" w:rsidRDefault="00AC7229"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AC7229" w:rsidRDefault="00AC7229"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AC7229" w:rsidRDefault="00AC7229"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AC7229" w:rsidRDefault="00AC7229"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AC7229" w:rsidRDefault="00AC7229"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AC7229" w:rsidRDefault="00AC7229"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AC7229" w:rsidRDefault="00AC7229" w:rsidP="00CB025B">
      <w:pPr>
        <w:spacing w:before="100" w:beforeAutospacing="1" w:after="100" w:afterAutospacing="1" w:line="360" w:lineRule="auto"/>
        <w:outlineLvl w:val="1"/>
        <w:rPr>
          <w:rFonts w:ascii="Times New Roman" w:eastAsia="Times New Roman" w:hAnsi="Times New Roman" w:cs="Times New Roman"/>
          <w:bCs/>
          <w:sz w:val="24"/>
          <w:szCs w:val="24"/>
        </w:rPr>
      </w:pPr>
    </w:p>
    <w:p w:rsidR="00DE20EF" w:rsidRDefault="00DE20EF" w:rsidP="00DE20EF">
      <w:pPr>
        <w:spacing w:before="100" w:beforeAutospacing="1" w:after="100" w:afterAutospacing="1" w:line="360" w:lineRule="auto"/>
        <w:outlineLvl w:val="1"/>
        <w:rPr>
          <w:rFonts w:ascii="Times New Roman" w:eastAsia="Times New Roman" w:hAnsi="Times New Roman" w:cs="Times New Roman"/>
          <w:bCs/>
          <w:sz w:val="24"/>
          <w:szCs w:val="24"/>
        </w:rPr>
      </w:pPr>
    </w:p>
    <w:p w:rsidR="00AC7229" w:rsidRDefault="00AC7229" w:rsidP="002E6AC5">
      <w:pPr>
        <w:spacing w:before="100" w:beforeAutospacing="1" w:after="100" w:afterAutospacing="1" w:line="360" w:lineRule="auto"/>
        <w:ind w:left="2880" w:firstLine="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CHAPTER FIVE</w:t>
      </w:r>
    </w:p>
    <w:p w:rsidR="00CB025B" w:rsidRPr="00CB025B" w:rsidRDefault="00CB025B" w:rsidP="00CB025B">
      <w:pPr>
        <w:spacing w:before="100" w:beforeAutospacing="1" w:after="100" w:afterAutospacing="1" w:line="360" w:lineRule="auto"/>
        <w:outlineLvl w:val="1"/>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CONCLUSION AND RECOMMENDATIONS</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5.1 Conclusion</w:t>
      </w:r>
    </w:p>
    <w:p w:rsidR="00CB025B" w:rsidRPr="00CB025B" w:rsidRDefault="00CB025B" w:rsidP="00CB025B">
      <w:p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The SIWES programme at Daroza Estate Management Property was a fulfilling and enlightening experience. It provided me with the opportunity to understand the operations of a real estate firm and equipped me with essential professional and technical skills.</w:t>
      </w:r>
    </w:p>
    <w:p w:rsidR="00CB025B" w:rsidRPr="00CB025B" w:rsidRDefault="00CB025B" w:rsidP="00CB025B">
      <w:pPr>
        <w:spacing w:before="100" w:beforeAutospacing="1" w:after="100" w:afterAutospacing="1" w:line="360" w:lineRule="auto"/>
        <w:outlineLvl w:val="2"/>
        <w:rPr>
          <w:rFonts w:ascii="Times New Roman" w:eastAsia="Times New Roman" w:hAnsi="Times New Roman" w:cs="Times New Roman"/>
          <w:bCs/>
          <w:sz w:val="24"/>
          <w:szCs w:val="24"/>
        </w:rPr>
      </w:pPr>
      <w:r w:rsidRPr="00CB025B">
        <w:rPr>
          <w:rFonts w:ascii="Times New Roman" w:eastAsia="Times New Roman" w:hAnsi="Times New Roman" w:cs="Times New Roman"/>
          <w:bCs/>
          <w:sz w:val="24"/>
          <w:szCs w:val="24"/>
        </w:rPr>
        <w:t>5.2 Recommendations</w:t>
      </w:r>
    </w:p>
    <w:p w:rsidR="00CB025B" w:rsidRPr="00CB025B" w:rsidRDefault="00CB025B" w:rsidP="00CB025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Institutions should increase the duration of SIWES to allow deeper exposure.</w:t>
      </w:r>
    </w:p>
    <w:p w:rsidR="00CB025B" w:rsidRPr="00CB025B" w:rsidRDefault="00CB025B" w:rsidP="00CB025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Organizations should provide more orientation sessions for new interns.</w:t>
      </w:r>
    </w:p>
    <w:p w:rsidR="00CB025B" w:rsidRPr="00CB025B" w:rsidRDefault="00CB025B" w:rsidP="00CB025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Students should approach their training with enthusiasm, readiness to learn, and adaptability.</w:t>
      </w:r>
    </w:p>
    <w:p w:rsidR="00CB025B" w:rsidRPr="00CB025B" w:rsidRDefault="00CB025B" w:rsidP="00CB025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CB025B">
        <w:rPr>
          <w:rFonts w:ascii="Times New Roman" w:eastAsia="Times New Roman" w:hAnsi="Times New Roman" w:cs="Times New Roman"/>
          <w:sz w:val="24"/>
          <w:szCs w:val="24"/>
        </w:rPr>
        <w:t>More collaboration between schools and industry is recommended to improve student engagement and placement.</w:t>
      </w:r>
    </w:p>
    <w:p w:rsidR="00512A7B" w:rsidRPr="00CB025B" w:rsidRDefault="00512A7B" w:rsidP="00CB025B">
      <w:pPr>
        <w:spacing w:line="360" w:lineRule="auto"/>
        <w:rPr>
          <w:sz w:val="24"/>
          <w:szCs w:val="24"/>
        </w:rPr>
      </w:pPr>
    </w:p>
    <w:sectPr w:rsidR="00512A7B" w:rsidRPr="00CB025B" w:rsidSect="0005677A">
      <w:pgSz w:w="12240" w:h="15840"/>
      <w:pgMar w:top="1440" w:right="1440" w:bottom="1440" w:left="1440" w:header="708" w:footer="708" w:gutter="0"/>
      <w:pgBorders w:display="firstPage"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987"/>
    <w:multiLevelType w:val="multilevel"/>
    <w:tmpl w:val="72B4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E6900"/>
    <w:multiLevelType w:val="multilevel"/>
    <w:tmpl w:val="D35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D0CE9"/>
    <w:multiLevelType w:val="multilevel"/>
    <w:tmpl w:val="1360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D92400"/>
    <w:multiLevelType w:val="multilevel"/>
    <w:tmpl w:val="BD6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C86FB5"/>
    <w:multiLevelType w:val="multilevel"/>
    <w:tmpl w:val="9442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4D7A2A"/>
    <w:multiLevelType w:val="multilevel"/>
    <w:tmpl w:val="D1B4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9043B7"/>
    <w:multiLevelType w:val="multilevel"/>
    <w:tmpl w:val="11E6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CB025B"/>
    <w:rsid w:val="0005677A"/>
    <w:rsid w:val="0013036D"/>
    <w:rsid w:val="001B0F3A"/>
    <w:rsid w:val="001C4F62"/>
    <w:rsid w:val="002C118F"/>
    <w:rsid w:val="002E6AC5"/>
    <w:rsid w:val="00332F84"/>
    <w:rsid w:val="003D2233"/>
    <w:rsid w:val="003E77B8"/>
    <w:rsid w:val="00430D91"/>
    <w:rsid w:val="00512A7B"/>
    <w:rsid w:val="00557B47"/>
    <w:rsid w:val="005A1603"/>
    <w:rsid w:val="006F06FB"/>
    <w:rsid w:val="007722CD"/>
    <w:rsid w:val="00834609"/>
    <w:rsid w:val="008F5F88"/>
    <w:rsid w:val="00AB39A6"/>
    <w:rsid w:val="00AC7229"/>
    <w:rsid w:val="00B0217F"/>
    <w:rsid w:val="00CB025B"/>
    <w:rsid w:val="00CD723B"/>
    <w:rsid w:val="00DE20EF"/>
    <w:rsid w:val="00DE5BF0"/>
    <w:rsid w:val="00FB7A1B"/>
    <w:rsid w:val="00FF0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7B"/>
  </w:style>
  <w:style w:type="paragraph" w:styleId="Heading2">
    <w:name w:val="heading 2"/>
    <w:basedOn w:val="Normal"/>
    <w:link w:val="Heading2Char"/>
    <w:uiPriority w:val="9"/>
    <w:qFormat/>
    <w:rsid w:val="00CB02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0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2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025B"/>
    <w:rPr>
      <w:rFonts w:ascii="Times New Roman" w:eastAsia="Times New Roman" w:hAnsi="Times New Roman" w:cs="Times New Roman"/>
      <w:b/>
      <w:bCs/>
      <w:sz w:val="27"/>
      <w:szCs w:val="27"/>
    </w:rPr>
  </w:style>
  <w:style w:type="character" w:styleId="Strong">
    <w:name w:val="Strong"/>
    <w:basedOn w:val="DefaultParagraphFont"/>
    <w:uiPriority w:val="22"/>
    <w:qFormat/>
    <w:rsid w:val="00CB025B"/>
    <w:rPr>
      <w:b/>
      <w:bCs/>
    </w:rPr>
  </w:style>
  <w:style w:type="paragraph" w:styleId="BalloonText">
    <w:name w:val="Balloon Text"/>
    <w:basedOn w:val="Normal"/>
    <w:link w:val="BalloonTextChar"/>
    <w:uiPriority w:val="99"/>
    <w:semiHidden/>
    <w:unhideWhenUsed/>
    <w:rsid w:val="00FB7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A1B"/>
    <w:rPr>
      <w:rFonts w:ascii="Tahoma" w:hAnsi="Tahoma" w:cs="Tahoma"/>
      <w:sz w:val="16"/>
      <w:szCs w:val="16"/>
    </w:rPr>
  </w:style>
  <w:style w:type="paragraph" w:styleId="BodyText">
    <w:name w:val="Body Text"/>
    <w:basedOn w:val="Normal"/>
    <w:link w:val="BodyTextChar"/>
    <w:uiPriority w:val="1"/>
    <w:qFormat/>
    <w:rsid w:val="005A1603"/>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5A1603"/>
    <w:rPr>
      <w:rFonts w:ascii="Calibri" w:eastAsia="Calibri" w:hAnsi="Calibri" w:cs="Calibri"/>
      <w:sz w:val="25"/>
      <w:szCs w:val="25"/>
    </w:rPr>
  </w:style>
</w:styles>
</file>

<file path=word/webSettings.xml><?xml version="1.0" encoding="utf-8"?>
<w:webSettings xmlns:r="http://schemas.openxmlformats.org/officeDocument/2006/relationships" xmlns:w="http://schemas.openxmlformats.org/wordprocessingml/2006/main">
  <w:divs>
    <w:div w:id="10432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24</cp:revision>
  <dcterms:created xsi:type="dcterms:W3CDTF">2025-04-02T05:50:00Z</dcterms:created>
  <dcterms:modified xsi:type="dcterms:W3CDTF">2025-04-04T06:54:00Z</dcterms:modified>
</cp:coreProperties>
</file>