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style0"/>
      </w:pPr>
      <w:bookmarkStart w:id="0" w:name="_GoBack"/>
      <w:bookmarkEnd w:id="0"/>
      <w:r>
        <w:rPr>
          <w:rFonts w:ascii="Times New Roman"/>
          <w:b w:val="0"/>
          <w:i w:val="0"/>
          <w:strike w:val="0"/>
          <w:dstrike w:val="0"/>
          <w:emboss w:val="0"/>
          <w:imprint w:val="0"/>
          <w:outline w:val="0"/>
          <w:shadow w:val="0"/>
          <w:sz w:val="24"/>
          <w:szCs w:val="24"/>
          <w:u w:val="none"/>
        </w:rPr>
        <w:t xml:space="preserve">                                                           A</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TECHNICAL REPORT</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ON</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STUDENTS INDUSTRIAL WORK EXPERIENCE SCHEME (SIWES)</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UNDERTAKEN AT:</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FEDERAL COLLEGE OF EDUCATION, IWO , OSUN STATE.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PERIOD OF ATTACHMENT:</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AUGUST 07, 2024 - NOVEMBER 22, 2024.</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PREPARED BY:</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HAKEEB WARITH HACKINKUMIN.</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MATRIC.NO: ND/23/LIS/FT/0013</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SUBMITTED TO:</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THE DEPARTMENT OF LIBRARY AND INFORMATION SCIENCE.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INSTITUTE OF INFORMATION AND COMMUNICATION </w:t>
      </w:r>
    </w:p>
    <w:p>
      <w:pPr>
        <w:pStyle w:val="style0"/>
      </w:pPr>
      <w:r>
        <w:rPr>
          <w:rFonts w:ascii="Times New Roman"/>
          <w:b w:val="0"/>
          <w:i w:val="0"/>
          <w:strike w:val="0"/>
          <w:dstrike w:val="0"/>
          <w:emboss w:val="0"/>
          <w:imprint w:val="0"/>
          <w:outline w:val="0"/>
          <w:shadow w:val="0"/>
          <w:sz w:val="24"/>
          <w:szCs w:val="24"/>
          <w:u w:val="none"/>
        </w:rPr>
        <w:t xml:space="preserve">                                                   TECHNOLOGY.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KWARA STATE POLYTECHNIC , ILORIN ,KWARA STATE.</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IN PARTIAL FULFILMENT OF THE REQUIREMENT FOR THE AWARD    OF NATIONAL DIPLOMA (ND) IN DEPARTMENT OF LIBRARY AND</w:t>
      </w:r>
    </w:p>
    <w:p>
      <w:pPr>
        <w:pStyle w:val="style0"/>
      </w:pPr>
      <w:r>
        <w:rPr>
          <w:rFonts w:ascii="Times New Roman"/>
          <w:b w:val="0"/>
          <w:i w:val="0"/>
          <w:strike w:val="0"/>
          <w:dstrike w:val="0"/>
          <w:emboss w:val="0"/>
          <w:imprint w:val="0"/>
          <w:outline w:val="0"/>
          <w:shadow w:val="0"/>
          <w:sz w:val="24"/>
          <w:szCs w:val="24"/>
          <w:u w:val="none"/>
        </w:rPr>
        <w:t xml:space="preserve">                                           INFORMATION SCIENCE.</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CERTIFICATION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This is to certify that HAKEEB WARITH HACKINKUMIN  with matriculation Number ND/23/LIS/FT/013 From  Department of  Library and information  science, KWARA STATE POLYTECHNIC ILORIN, KWARA STATE . underwent his four  months Students Industrial Work Experience Scheme(SIWES) at FEDERAL COLLEGE OF EDUCATION LIBRARY ,IWO , from August, 2024-December, 2024.</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Supervisor                                                                             signature/date</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SIWES Coordinator                                                                signature/date</w:t>
      </w: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Coordinator of LIS Programme                                                  signature/date</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i</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DEDICATION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My dedication for this project goes to the Almighty Allah, The creator of this universe. And Our Holy Prophet Muhammad (P.B.U.H).</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I also dedicate this my work to my parent  who had always been a source of inspiration for me and I would like to dedicate this technical report to individual who directly or indirectly contribute to the completion of this internship report. When I was conducting the siwes  a lot of people have given me guidance, support as well as motivation. </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ii</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ACKNOWLEDGEMENT</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I am grateful to the Almighty Allah for His inspiration, guidance and strength that with his intimate mercy take me through this course work.</w:t>
      </w:r>
    </w:p>
    <w:p>
      <w:pPr>
        <w:pStyle w:val="style0"/>
      </w:pPr>
      <w:r>
        <w:rPr>
          <w:rFonts w:ascii="Times New Roman"/>
          <w:b w:val="0"/>
          <w:i w:val="0"/>
          <w:strike w:val="0"/>
          <w:dstrike w:val="0"/>
          <w:emboss w:val="0"/>
          <w:imprint w:val="0"/>
          <w:outline w:val="0"/>
          <w:shadow w:val="0"/>
          <w:sz w:val="24"/>
          <w:szCs w:val="24"/>
          <w:u w:val="none"/>
        </w:rPr>
        <w:t xml:space="preserve">Many thanks to my supervisor, Mr.Yakub Mohammed for taking time despite his tide schedule to supervise me during my training.</w:t>
      </w:r>
    </w:p>
    <w:p>
      <w:pPr>
        <w:pStyle w:val="style0"/>
      </w:pPr>
      <w:r>
        <w:rPr>
          <w:rFonts w:ascii="Times New Roman"/>
          <w:b w:val="0"/>
          <w:i w:val="0"/>
          <w:strike w:val="0"/>
          <w:dstrike w:val="0"/>
          <w:emboss w:val="0"/>
          <w:imprint w:val="0"/>
          <w:outline w:val="0"/>
          <w:shadow w:val="0"/>
          <w:sz w:val="24"/>
          <w:szCs w:val="24"/>
          <w:u w:val="none"/>
        </w:rPr>
        <w:t xml:space="preserve">            Furthermore, my sincere appreciation also goes to Mrs.  Boluwatife  and the entire staff of FCE IWO Library, for developing in me an awareness of the general workplace, behaviour and interpersonal skills development, and giving me the opportunity to get a feel of the work environment which has exposed me to the librarianship responsibilities and ethics.</w:t>
      </w:r>
    </w:p>
    <w:p>
      <w:pPr>
        <w:pStyle w:val="style0"/>
      </w:pPr>
      <w:r>
        <w:rPr>
          <w:rFonts w:ascii="Times New Roman"/>
          <w:b w:val="0"/>
          <w:i w:val="0"/>
          <w:strike w:val="0"/>
          <w:dstrike w:val="0"/>
          <w:emboss w:val="0"/>
          <w:imprint w:val="0"/>
          <w:outline w:val="0"/>
          <w:shadow w:val="0"/>
          <w:sz w:val="24"/>
          <w:szCs w:val="24"/>
          <w:u w:val="none"/>
        </w:rPr>
        <w:t xml:space="preserve">             I would also like to express my appreciation to Mr.Daniel, the Unit coordinator, and Mr. Sulayman Abdulhakeem and the prestigious lecturers in department of  Library and Information science, KWARA STATE POLYTECHNIC ILORIN  for their illuminating ideas.</w:t>
      </w:r>
    </w:p>
    <w:p>
      <w:pPr>
        <w:pStyle w:val="style0"/>
      </w:pPr>
      <w:r>
        <w:rPr>
          <w:rFonts w:ascii="Times New Roman"/>
          <w:b w:val="0"/>
          <w:i w:val="0"/>
          <w:strike w:val="0"/>
          <w:dstrike w:val="0"/>
          <w:emboss w:val="0"/>
          <w:imprint w:val="0"/>
          <w:outline w:val="0"/>
          <w:shadow w:val="0"/>
          <w:sz w:val="24"/>
          <w:szCs w:val="24"/>
          <w:u w:val="none"/>
        </w:rPr>
        <w:t xml:space="preserve">            My special thanks go to Mr. Badrudeen luqman  and Mr. Okediji  for their  encouragement during the training, Mrs. Seye and Mr. Ayo salami  and my course mates that we did the siwes together and to everyone who have contributed in one way or the other.</w:t>
      </w:r>
    </w:p>
    <w:p>
      <w:pPr>
        <w:pStyle w:val="style0"/>
      </w:pPr>
      <w:r>
        <w:rPr>
          <w:rFonts w:ascii="Times New Roman"/>
          <w:b w:val="0"/>
          <w:i w:val="0"/>
          <w:strike w:val="0"/>
          <w:dstrike w:val="0"/>
          <w:emboss w:val="0"/>
          <w:imprint w:val="0"/>
          <w:outline w:val="0"/>
          <w:shadow w:val="0"/>
          <w:sz w:val="24"/>
          <w:szCs w:val="24"/>
          <w:u w:val="none"/>
        </w:rPr>
        <w:t xml:space="preserve">            Let me also, pay tribute to our Foster Mother Dr. Iyanda D. F. The pioneer college librarian and The  provost for accepting us to held our siwes in their school and their immense contribution to the success of this program.  </w:t>
      </w:r>
    </w:p>
    <w:p>
      <w:pPr>
        <w:pStyle w:val="style0"/>
      </w:pPr>
      <w:r>
        <w:rPr>
          <w:rFonts w:ascii="Times New Roman"/>
          <w:b w:val="0"/>
          <w:i w:val="0"/>
          <w:strike w:val="0"/>
          <w:dstrike w:val="0"/>
          <w:emboss w:val="0"/>
          <w:imprint w:val="0"/>
          <w:outline w:val="0"/>
          <w:shadow w:val="0"/>
          <w:sz w:val="24"/>
          <w:szCs w:val="24"/>
          <w:u w:val="none"/>
        </w:rPr>
        <w:t xml:space="preserve">To this end, I would like to thank my baby (Khaolah)  and  My friend  Taiwo and Ilerioluwa for their financial support and encouragement through this Program.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May Allah bless you all.</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iii</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TABLE OF CONTENT</w:t>
      </w:r>
    </w:p>
    <w:p>
      <w:pPr>
        <w:pStyle w:val="style0"/>
      </w:pPr>
      <w:r>
        <w:rPr>
          <w:rFonts w:ascii="Times New Roman"/>
          <w:b w:val="0"/>
          <w:i w:val="0"/>
          <w:strike w:val="0"/>
          <w:dstrike w:val="0"/>
          <w:emboss w:val="0"/>
          <w:imprint w:val="0"/>
          <w:outline w:val="0"/>
          <w:shadow w:val="0"/>
          <w:sz w:val="24"/>
          <w:szCs w:val="24"/>
          <w:u w:val="none"/>
        </w:rPr>
        <w:t xml:space="preserve">Title Page    i</w:t>
      </w:r>
    </w:p>
    <w:p>
      <w:pPr>
        <w:pStyle w:val="style0"/>
      </w:pPr>
      <w:r>
        <w:rPr>
          <w:rFonts w:ascii="Times New Roman"/>
          <w:b w:val="0"/>
          <w:i w:val="0"/>
          <w:strike w:val="0"/>
          <w:dstrike w:val="0"/>
          <w:emboss w:val="0"/>
          <w:imprint w:val="0"/>
          <w:outline w:val="0"/>
          <w:shadow w:val="0"/>
          <w:sz w:val="24"/>
          <w:szCs w:val="24"/>
          <w:u w:val="none"/>
        </w:rPr>
        <w:t xml:space="preserve">Dedication ii</w:t>
      </w:r>
    </w:p>
    <w:p>
      <w:pPr>
        <w:pStyle w:val="style0"/>
      </w:pPr>
      <w:r>
        <w:rPr>
          <w:rFonts w:ascii="Times New Roman"/>
          <w:b w:val="0"/>
          <w:i w:val="0"/>
          <w:strike w:val="0"/>
          <w:dstrike w:val="0"/>
          <w:emboss w:val="0"/>
          <w:imprint w:val="0"/>
          <w:outline w:val="0"/>
          <w:shadow w:val="0"/>
          <w:sz w:val="24"/>
          <w:szCs w:val="24"/>
          <w:u w:val="none"/>
        </w:rPr>
        <w:t xml:space="preserve">Acknowledgement         iii</w:t>
      </w:r>
    </w:p>
    <w:p>
      <w:pPr>
        <w:pStyle w:val="style0"/>
      </w:pPr>
      <w:r>
        <w:rPr>
          <w:rFonts w:ascii="Times New Roman"/>
          <w:b w:val="0"/>
          <w:i w:val="0"/>
          <w:strike w:val="0"/>
          <w:dstrike w:val="0"/>
          <w:emboss w:val="0"/>
          <w:imprint w:val="0"/>
          <w:outline w:val="0"/>
          <w:shadow w:val="0"/>
          <w:sz w:val="24"/>
          <w:szCs w:val="24"/>
          <w:u w:val="none"/>
        </w:rPr>
        <w:t xml:space="preserve">Table of Contents iv</w:t>
      </w:r>
    </w:p>
    <w:p>
      <w:pPr>
        <w:pStyle w:val="style0"/>
      </w:pPr>
    </w:p>
    <w:p>
      <w:pPr>
        <w:pStyle w:val="style0"/>
      </w:pPr>
      <w:r>
        <w:rPr>
          <w:rFonts w:ascii="Times New Roman"/>
          <w:b w:val="0"/>
          <w:i w:val="0"/>
          <w:strike w:val="0"/>
          <w:dstrike w:val="0"/>
          <w:emboss w:val="0"/>
          <w:imprint w:val="0"/>
          <w:outline w:val="0"/>
          <w:shadow w:val="0"/>
          <w:sz w:val="24"/>
          <w:szCs w:val="24"/>
          <w:u w:val="none"/>
        </w:rPr>
        <w:t xml:space="preserve">CHAPTER ONE: Introduction1</w:t>
      </w:r>
    </w:p>
    <w:p>
      <w:pPr>
        <w:pStyle w:val="style0"/>
      </w:pPr>
      <w:r>
        <w:rPr>
          <w:rFonts w:ascii="Times New Roman"/>
          <w:b w:val="0"/>
          <w:i w:val="0"/>
          <w:strike w:val="0"/>
          <w:dstrike w:val="0"/>
          <w:emboss w:val="0"/>
          <w:imprint w:val="0"/>
          <w:outline w:val="0"/>
          <w:shadow w:val="0"/>
          <w:sz w:val="24"/>
          <w:szCs w:val="24"/>
          <w:u w:val="none"/>
        </w:rPr>
        <w:t xml:space="preserve">1.1Background to the Study 1</w:t>
      </w:r>
    </w:p>
    <w:p>
      <w:pPr>
        <w:pStyle w:val="style0"/>
      </w:pPr>
      <w:r>
        <w:rPr>
          <w:rFonts w:ascii="Times New Roman"/>
          <w:b w:val="0"/>
          <w:i w:val="0"/>
          <w:strike w:val="0"/>
          <w:dstrike w:val="0"/>
          <w:emboss w:val="0"/>
          <w:imprint w:val="0"/>
          <w:outline w:val="0"/>
          <w:shadow w:val="0"/>
          <w:sz w:val="24"/>
          <w:szCs w:val="24"/>
          <w:u w:val="none"/>
        </w:rPr>
        <w:t xml:space="preserve">1.2Objectives of SIWES                      3</w:t>
      </w:r>
    </w:p>
    <w:p>
      <w:pPr>
        <w:pStyle w:val="style0"/>
      </w:pPr>
    </w:p>
    <w:p>
      <w:pPr>
        <w:pStyle w:val="style0"/>
      </w:pPr>
      <w:r>
        <w:rPr>
          <w:rFonts w:ascii="Times New Roman"/>
          <w:b w:val="0"/>
          <w:i w:val="0"/>
          <w:strike w:val="0"/>
          <w:dstrike w:val="0"/>
          <w:emboss w:val="0"/>
          <w:imprint w:val="0"/>
          <w:outline w:val="0"/>
          <w:shadow w:val="0"/>
          <w:sz w:val="24"/>
          <w:szCs w:val="24"/>
          <w:u w:val="none"/>
        </w:rPr>
        <w:t xml:space="preserve">CHAPTER TWO: Description of Establishment of Attachment</w:t>
      </w:r>
    </w:p>
    <w:p>
      <w:pPr>
        <w:pStyle w:val="style0"/>
      </w:pPr>
      <w:r>
        <w:rPr>
          <w:rFonts w:ascii="Times New Roman"/>
          <w:b w:val="0"/>
          <w:i w:val="0"/>
          <w:strike w:val="0"/>
          <w:dstrike w:val="0"/>
          <w:emboss w:val="0"/>
          <w:imprint w:val="0"/>
          <w:outline w:val="0"/>
          <w:shadow w:val="0"/>
          <w:sz w:val="24"/>
          <w:szCs w:val="24"/>
          <w:u w:val="none"/>
        </w:rPr>
        <w:t xml:space="preserve">2.1Location and Brief History of Establishment ............5</w:t>
      </w:r>
    </w:p>
    <w:p>
      <w:pPr>
        <w:pStyle w:val="style0"/>
      </w:pPr>
      <w:r>
        <w:rPr>
          <w:rFonts w:ascii="Times New Roman"/>
          <w:b w:val="0"/>
          <w:i w:val="0"/>
          <w:strike w:val="0"/>
          <w:dstrike w:val="0"/>
          <w:emboss w:val="0"/>
          <w:imprint w:val="0"/>
          <w:outline w:val="0"/>
          <w:shadow w:val="0"/>
          <w:sz w:val="24"/>
          <w:szCs w:val="24"/>
          <w:u w:val="none"/>
        </w:rPr>
        <w:t xml:space="preserve">2.2    Functions of the Establishment...............................           6</w:t>
      </w:r>
    </w:p>
    <w:p>
      <w:pPr>
        <w:pStyle w:val="style0"/>
      </w:pPr>
      <w:r>
        <w:rPr>
          <w:rFonts w:ascii="Times New Roman"/>
          <w:b w:val="0"/>
          <w:i w:val="0"/>
          <w:strike w:val="0"/>
          <w:dstrike w:val="0"/>
          <w:emboss w:val="0"/>
          <w:imprint w:val="0"/>
          <w:outline w:val="0"/>
          <w:shadow w:val="0"/>
          <w:sz w:val="24"/>
          <w:szCs w:val="24"/>
          <w:u w:val="none"/>
        </w:rPr>
        <w:t xml:space="preserve">2.3Objectives and Core of Establishment........................      6</w:t>
      </w:r>
    </w:p>
    <w:p>
      <w:pPr>
        <w:pStyle w:val="style0"/>
      </w:pPr>
    </w:p>
    <w:p>
      <w:pPr>
        <w:pStyle w:val="style0"/>
      </w:pPr>
      <w:r>
        <w:rPr>
          <w:rFonts w:ascii="Times New Roman"/>
          <w:b w:val="0"/>
          <w:i w:val="0"/>
          <w:strike w:val="0"/>
          <w:dstrike w:val="0"/>
          <w:emboss w:val="0"/>
          <w:imprint w:val="0"/>
          <w:outline w:val="0"/>
          <w:shadow w:val="0"/>
          <w:sz w:val="24"/>
          <w:szCs w:val="24"/>
          <w:u w:val="none"/>
        </w:rPr>
        <w:t xml:space="preserve">CHAPTER THREE AND FOUR: Actual Work Done with Experience Gained</w:t>
      </w:r>
    </w:p>
    <w:p>
      <w:pPr>
        <w:pStyle w:val="style0"/>
      </w:pPr>
      <w:r>
        <w:rPr>
          <w:rFonts w:ascii="Times New Roman"/>
          <w:b w:val="0"/>
          <w:i w:val="0"/>
          <w:strike w:val="0"/>
          <w:dstrike w:val="0"/>
          <w:emboss w:val="0"/>
          <w:imprint w:val="0"/>
          <w:outline w:val="0"/>
          <w:shadow w:val="0"/>
          <w:sz w:val="24"/>
          <w:szCs w:val="24"/>
          <w:u w:val="none"/>
        </w:rPr>
        <w:t xml:space="preserve">Actual Work Done with Experience Gained .............8</w:t>
      </w:r>
    </w:p>
    <w:p>
      <w:pPr>
        <w:pStyle w:val="style0"/>
      </w:pPr>
    </w:p>
    <w:p>
      <w:pPr>
        <w:pStyle w:val="style0"/>
      </w:pPr>
      <w:r>
        <w:rPr>
          <w:rFonts w:ascii="Times New Roman"/>
          <w:b w:val="0"/>
          <w:i w:val="0"/>
          <w:strike w:val="0"/>
          <w:dstrike w:val="0"/>
          <w:emboss w:val="0"/>
          <w:imprint w:val="0"/>
          <w:outline w:val="0"/>
          <w:shadow w:val="0"/>
          <w:sz w:val="24"/>
          <w:szCs w:val="24"/>
          <w:u w:val="none"/>
        </w:rPr>
        <w:t xml:space="preserve">CHAPTER FIVE: Summary and Conclusion</w:t>
      </w:r>
    </w:p>
    <w:p>
      <w:pPr>
        <w:pStyle w:val="style0"/>
      </w:pPr>
      <w:r>
        <w:rPr>
          <w:rFonts w:ascii="Times New Roman"/>
          <w:b w:val="0"/>
          <w:i w:val="0"/>
          <w:strike w:val="0"/>
          <w:dstrike w:val="0"/>
          <w:emboss w:val="0"/>
          <w:imprint w:val="0"/>
          <w:outline w:val="0"/>
          <w:shadow w:val="0"/>
          <w:sz w:val="24"/>
          <w:szCs w:val="24"/>
          <w:u w:val="none"/>
        </w:rPr>
        <w:t xml:space="preserve">5.1Conclusion ....................                                 9</w:t>
      </w:r>
    </w:p>
    <w:p>
      <w:pPr>
        <w:pStyle w:val="style0"/>
      </w:pPr>
      <w:r>
        <w:rPr>
          <w:rFonts w:ascii="Times New Roman"/>
          <w:b w:val="0"/>
          <w:i w:val="0"/>
          <w:strike w:val="0"/>
          <w:dstrike w:val="0"/>
          <w:emboss w:val="0"/>
          <w:imprint w:val="0"/>
          <w:outline w:val="0"/>
          <w:shadow w:val="0"/>
          <w:sz w:val="24"/>
          <w:szCs w:val="24"/>
          <w:u w:val="none"/>
        </w:rPr>
        <w:t xml:space="preserve">5.2Problems Encountered ...............                    10</w:t>
      </w:r>
    </w:p>
    <w:p>
      <w:pPr>
        <w:pStyle w:val="style0"/>
      </w:pPr>
      <w:r>
        <w:rPr>
          <w:rFonts w:ascii="Times New Roman"/>
          <w:b w:val="0"/>
          <w:i w:val="0"/>
          <w:strike w:val="0"/>
          <w:dstrike w:val="0"/>
          <w:emboss w:val="0"/>
          <w:imprint w:val="0"/>
          <w:outline w:val="0"/>
          <w:shadow w:val="0"/>
          <w:sz w:val="24"/>
          <w:szCs w:val="24"/>
          <w:u w:val="none"/>
        </w:rPr>
        <w:t xml:space="preserve">5.3Suggestions for Improvement of the Scheme..............10</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iv</w:t>
      </w:r>
    </w:p>
    <w:p>
      <w:pPr>
        <w:pStyle w:val="style0"/>
        <w:rPr>
          <w:rFonts w:ascii="Times New Roman"/>
          <w:b w:val="0"/>
          <w:i w:val="0"/>
          <w:emboss w:val="0"/>
          <w:imprint w:val="0"/>
          <w:outline w:val="0"/>
          <w:sz w:val="24"/>
          <w:szCs w:val="24"/>
          <w:u w:val="none"/>
        </w:rPr>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CHAPTER ONE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INTRODUCTION/HISTORICAL BACKGROUND OF THE ESTABLISHMENT</w:t>
      </w:r>
    </w:p>
    <w:p>
      <w:pPr>
        <w:pStyle w:val="style0"/>
      </w:pPr>
      <w:r>
        <w:rPr>
          <w:rFonts w:ascii="Times New Roman"/>
          <w:b w:val="0"/>
          <w:i w:val="0"/>
          <w:strike w:val="0"/>
          <w:dstrike w:val="0"/>
          <w:emboss w:val="0"/>
          <w:imprint w:val="0"/>
          <w:outline w:val="0"/>
          <w:shadow w:val="0"/>
          <w:sz w:val="24"/>
          <w:szCs w:val="24"/>
          <w:u w:val="none"/>
        </w:rPr>
        <w:t xml:space="preserve">1.1 Introduction</w:t>
      </w:r>
    </w:p>
    <w:p>
      <w:pPr>
        <w:pStyle w:val="style0"/>
      </w:pPr>
      <w:r>
        <w:rPr>
          <w:rFonts w:ascii="Times New Roman"/>
          <w:b w:val="0"/>
          <w:i w:val="0"/>
          <w:strike w:val="0"/>
          <w:dstrike w:val="0"/>
          <w:emboss w:val="0"/>
          <w:imprint w:val="0"/>
          <w:outline w:val="0"/>
          <w:shadow w:val="0"/>
          <w:sz w:val="24"/>
          <w:szCs w:val="24"/>
          <w:u w:val="none"/>
        </w:rPr>
        <w:t xml:space="preserve">        The students’ Industrial Work Experience Scheme (SIWES) was established in 1973/1974 session. Prior to the establishment of the scheme, there was a growing concern among our industrialists that graduates of our institutions of higher learning lacked adequate practical background studies preparatory for employment in the Industries. It is against this background that the rationale for initiating and designing the scheme was hinged. Consequently, the scheme affords students the opportunity of familiarizing and exposing themselves to the needed experience in handling equipment and machinery that are usually not available in their institutions.</w:t>
      </w:r>
    </w:p>
    <w:p>
      <w:pPr>
        <w:pStyle w:val="style0"/>
      </w:pPr>
      <w:r>
        <w:rPr>
          <w:rFonts w:ascii="Times New Roman"/>
          <w:b w:val="0"/>
          <w:i w:val="0"/>
          <w:strike w:val="0"/>
          <w:dstrike w:val="0"/>
          <w:emboss w:val="0"/>
          <w:imprint w:val="0"/>
          <w:outline w:val="0"/>
          <w:shadow w:val="0"/>
          <w:sz w:val="24"/>
          <w:szCs w:val="24"/>
          <w:u w:val="none"/>
        </w:rPr>
        <w:t xml:space="preserve">       The growing concern among our industrialists that graduates of our institutions of Higher learning lack adequate practical background studies preparatory for employment in industries, led to the formation of Students Industrial Work Experience Scheme (SIWES) by ITF in 1993/1994. (Information and Guideline for SIWES 2002) ITF has as one of its key functions;  (1) to work as cooperative entity with industry and commerce where students in institutions of higher learning can undertake mid-career work experience attachment in industries which are compatible with students area of study (Okorie 2002, cited in Asikadi 2003).</w:t>
      </w:r>
    </w:p>
    <w:p>
      <w:pPr>
        <w:pStyle w:val="style0"/>
      </w:pPr>
      <w:r>
        <w:rPr>
          <w:rFonts w:ascii="Times New Roman"/>
          <w:b w:val="0"/>
          <w:i w:val="0"/>
          <w:strike w:val="0"/>
          <w:dstrike w:val="0"/>
          <w:emboss w:val="0"/>
          <w:imprint w:val="0"/>
          <w:outline w:val="0"/>
          <w:shadow w:val="0"/>
          <w:sz w:val="24"/>
          <w:szCs w:val="24"/>
          <w:u w:val="none"/>
        </w:rPr>
        <w:t xml:space="preserve">         The scheme was designed to expose students to industrial environment and enable them to development and enable them develop occupational competencies so that they can readily contribute their quota to national economic and technological development after graduation. The Scheme also enables students to acquire knowledge, skill and experience to perform jobs in their respected fields.</w:t>
      </w:r>
    </w:p>
    <w:p>
      <w:pPr>
        <w:pStyle w:val="style0"/>
      </w:pPr>
      <w:r>
        <w:rPr>
          <w:rFonts w:ascii="Times New Roman"/>
          <w:b w:val="0"/>
          <w:i w:val="0"/>
          <w:strike w:val="0"/>
          <w:dstrike w:val="0"/>
          <w:emboss w:val="0"/>
          <w:imprint w:val="0"/>
          <w:outline w:val="0"/>
          <w:shadow w:val="0"/>
          <w:sz w:val="24"/>
          <w:szCs w:val="24"/>
          <w:u w:val="none"/>
        </w:rPr>
        <w:t xml:space="preserve">      The Student Industrial Work Experience Scheme (SIWES) was established by ITF in 1973 to solve the problem of lack of adequate practical skills preparatory for employment in industries by Nigerian graduates of tertiary institutions. The SIWES Programmes according to Nse (2012) citing Onwuji (2004) being a skills acquisition programme blends theory with practice in the industrial and commercial activities of our national economy.</w:t>
      </w:r>
    </w:p>
    <w:p>
      <w:pPr>
        <w:pStyle w:val="style0"/>
      </w:pPr>
      <w:r>
        <w:rPr>
          <w:rFonts w:ascii="Times New Roman"/>
          <w:b w:val="0"/>
          <w:i w:val="0"/>
          <w:strike w:val="0"/>
          <w:dstrike w:val="0"/>
          <w:emboss w:val="0"/>
          <w:imprint w:val="0"/>
          <w:outline w:val="0"/>
          <w:shadow w:val="0"/>
          <w:sz w:val="24"/>
          <w:szCs w:val="24"/>
          <w:u w:val="none"/>
        </w:rPr>
        <w:t xml:space="preserve">Nse J. (2012) citing Ugwuamji (2010) asserts that SIWES is a cooperative industrial internship program that involves institutions of higher learning, Industries, the Federal government of Nigeria, Industrial Training Fund (ITF), Nigerian Universities Commission (NUC) and NBTE/NCCEE in Nigeria.</w:t>
      </w:r>
    </w:p>
    <w:p>
      <w:pPr>
        <w:pStyle w:val="style0"/>
      </w:pPr>
      <w:r>
        <w:rPr>
          <w:rFonts w:ascii="Times New Roman"/>
          <w:b w:val="0"/>
          <w:i w:val="0"/>
          <w:strike w:val="0"/>
          <w:dstrike w:val="0"/>
          <w:emboss w:val="0"/>
          <w:imprint w:val="0"/>
          <w:outline w:val="0"/>
          <w:shadow w:val="0"/>
          <w:sz w:val="24"/>
          <w:szCs w:val="24"/>
          <w:u w:val="none"/>
        </w:rPr>
        <w:t xml:space="preserve">      The scheme affords students the opportunity of familiarizing and exposing themselves to the needed experience in handling equipment and machinery that are usually not available in their institutions. Thus, the students' industrial work experience scheme generally referred to I.T (Industrial Attachment) is an initiative of the Industrial Training Fund (ITF) that provides avenues for student in institutions of higher learning to acquire practical skills that they are likely to meet after graduation.</w:t>
      </w:r>
    </w:p>
    <w:p>
      <w:pPr>
        <w:pStyle w:val="style0"/>
      </w:pPr>
      <w:r>
        <w:rPr>
          <w:rFonts w:ascii="Times New Roman"/>
          <w:b w:val="0"/>
          <w:i w:val="0"/>
          <w:strike w:val="0"/>
          <w:dstrike w:val="0"/>
          <w:emboss w:val="0"/>
          <w:imprint w:val="0"/>
          <w:outline w:val="0"/>
          <w:shadow w:val="0"/>
          <w:sz w:val="24"/>
          <w:szCs w:val="24"/>
          <w:u w:val="none"/>
        </w:rPr>
        <w:t xml:space="preserve">It is against this background that the rationale for initiating and designing the scheme by the Fund during its formative years – 1973/74 was introduced to acquaint students with the skills of handling employers’ equipment and machinery.                                          1</w:t>
      </w: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The ITF solely funded the scheme during its formative years. But as the financial involvement became unbearable to the Fund, it withdrew from the Scheme in 1978. The Federal Government handed over the scheme in 1979 to both the National Universities Commission (NUC) and the National Board for Technical Education</w:t>
      </w:r>
    </w:p>
    <w:p>
      <w:pPr>
        <w:pStyle w:val="style0"/>
      </w:pPr>
      <w:r>
        <w:rPr>
          <w:rFonts w:ascii="Times New Roman"/>
          <w:b w:val="0"/>
          <w:i w:val="0"/>
          <w:strike w:val="0"/>
          <w:dstrike w:val="0"/>
          <w:emboss w:val="0"/>
          <w:imprint w:val="0"/>
          <w:outline w:val="0"/>
          <w:shadow w:val="0"/>
          <w:sz w:val="24"/>
          <w:szCs w:val="24"/>
          <w:u w:val="none"/>
        </w:rPr>
        <w:t xml:space="preserve">(NBTE). Later the Federal Government in November 1984 reverted the management and implementation of the SIWES Programme to ITF and it was effectively taken over by the Industrial Training Fund in July in July 1985 with the funding being solely borne by the Federal Government (Akerejola, O. 2008).</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1.2Historical Background of the college library:</w:t>
      </w:r>
    </w:p>
    <w:p>
      <w:pPr>
        <w:pStyle w:val="style0"/>
      </w:pPr>
      <w:r>
        <w:rPr>
          <w:rFonts w:ascii="Times New Roman"/>
          <w:b w:val="0"/>
          <w:i w:val="0"/>
          <w:strike w:val="0"/>
          <w:dstrike w:val="0"/>
          <w:emboss w:val="0"/>
          <w:imprint w:val="0"/>
          <w:outline w:val="0"/>
          <w:shadow w:val="0"/>
          <w:sz w:val="24"/>
          <w:szCs w:val="24"/>
          <w:u w:val="none"/>
        </w:rPr>
        <w:t xml:space="preserve">     Federal College of Education, Iwo was established in 2020 at Iwo, Osun State, by the administration of President Muhammadu Buhari.[3][4] The college is among the 30 newly established higher institution learning established by the Buhari's administration since assuming power In 2015.[5] The pioneer Provost is Professor Rafiu Adebayo appointed in April 2021.[6]</w:t>
      </w:r>
    </w:p>
    <w:p>
      <w:pPr>
        <w:pStyle w:val="style0"/>
      </w:pPr>
    </w:p>
    <w:p>
      <w:pPr>
        <w:pStyle w:val="style0"/>
      </w:pPr>
      <w:r>
        <w:rPr>
          <w:rFonts w:ascii="Times New Roman"/>
          <w:b w:val="0"/>
          <w:i w:val="0"/>
          <w:strike w:val="0"/>
          <w:dstrike w:val="0"/>
          <w:emboss w:val="0"/>
          <w:imprint w:val="0"/>
          <w:outline w:val="0"/>
          <w:shadow w:val="0"/>
          <w:sz w:val="24"/>
          <w:szCs w:val="24"/>
          <w:u w:val="none"/>
        </w:rPr>
        <w:t xml:space="preserve">As part of the take off-plan, the federal government of Nigeria approved NGN 1.3 billion in the 2022 budget allocation to the collegehttps://fceiwo.edu.ng/tag/education/.[3] In June 2021, the Paramount Ruler of Iwoland, Oba Abdulrosheed Adewale Akanbi presented the Certificate of Occupancy (C of O), to the management team on the permanent site of the institution.</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objective of the establishment:</w:t>
      </w:r>
    </w:p>
    <w:p>
      <w:pPr>
        <w:pStyle w:val="style0"/>
      </w:pPr>
    </w:p>
    <w:p>
      <w:pPr>
        <w:pStyle w:val="style0"/>
      </w:pPr>
      <w:r>
        <w:rPr>
          <w:rFonts w:ascii="Times New Roman"/>
          <w:b w:val="0"/>
          <w:i w:val="0"/>
          <w:strike w:val="0"/>
          <w:dstrike w:val="0"/>
          <w:emboss w:val="0"/>
          <w:imprint w:val="0"/>
          <w:outline w:val="0"/>
          <w:shadow w:val="0"/>
          <w:sz w:val="24"/>
          <w:szCs w:val="24"/>
          <w:u w:val="none"/>
        </w:rPr>
        <w:t xml:space="preserve">Provision of current information to users in a quick and cost effective manner</w:t>
      </w:r>
    </w:p>
    <w:p>
      <w:pPr>
        <w:pStyle w:val="style0"/>
      </w:pPr>
    </w:p>
    <w:p>
      <w:pPr>
        <w:pStyle w:val="style0"/>
      </w:pPr>
      <w:r>
        <w:rPr>
          <w:rFonts w:ascii="Times New Roman"/>
          <w:b w:val="0"/>
          <w:i w:val="0"/>
          <w:strike w:val="0"/>
          <w:dstrike w:val="0"/>
          <w:emboss w:val="0"/>
          <w:imprint w:val="0"/>
          <w:outline w:val="0"/>
          <w:shadow w:val="0"/>
          <w:sz w:val="24"/>
          <w:szCs w:val="24"/>
          <w:u w:val="none"/>
        </w:rPr>
        <w:t xml:space="preserve">Provision of balanced perspective on medical issues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Provision of alternatives to formal learning in form of material support for continuing education.</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2</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CHAPTER TW0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ORGANIZATIONAL STRUCTURES OF THE LIBRARY RGANIZATION</w:t>
      </w:r>
    </w:p>
    <w:p>
      <w:pPr>
        <w:pStyle w:val="style0"/>
      </w:pPr>
    </w:p>
    <w:p>
      <w:pPr>
        <w:pStyle w:val="style0"/>
      </w:pPr>
      <w:r>
        <w:rPr>
          <w:rFonts w:ascii="Times New Roman"/>
          <w:b w:val="0"/>
          <w:i w:val="0"/>
          <w:strike w:val="0"/>
          <w:dstrike w:val="0"/>
          <w:emboss w:val="0"/>
          <w:imprint w:val="0"/>
          <w:outline w:val="0"/>
          <w:shadow w:val="0"/>
          <w:sz w:val="24"/>
          <w:szCs w:val="24"/>
          <w:u w:val="none"/>
        </w:rPr>
        <w:t xml:space="preserve">2.1 Structure of Organisation</w:t>
      </w:r>
    </w:p>
    <w:p>
      <w:pPr>
        <w:pStyle w:val="style0"/>
      </w:pPr>
      <w:r>
        <w:rPr>
          <w:rFonts w:ascii="Times New Roman"/>
          <w:b w:val="0"/>
          <w:i w:val="0"/>
          <w:strike w:val="0"/>
          <w:dstrike w:val="0"/>
          <w:emboss w:val="0"/>
          <w:imprint w:val="0"/>
          <w:outline w:val="0"/>
          <w:shadow w:val="0"/>
          <w:sz w:val="24"/>
          <w:szCs w:val="24"/>
          <w:u w:val="none"/>
        </w:rPr>
        <w:t xml:space="preserve">The college  library, federal college of education Iwo, OSUN STATE is structured in the manner which the provost who is the chief administrator of the  college librarian oversees the daily operations of the library. The college librarian who is answerable to the provost is the first in command. she oversees the daily activities of the library and reports directly to the provost.</w:t>
      </w:r>
    </w:p>
    <w:p>
      <w:pPr>
        <w:pStyle w:val="style0"/>
      </w:pPr>
      <w:r>
        <w:rPr>
          <w:rFonts w:ascii="Times New Roman"/>
          <w:b w:val="0"/>
          <w:i w:val="0"/>
          <w:strike w:val="0"/>
          <w:dstrike w:val="0"/>
          <w:emboss w:val="0"/>
          <w:imprint w:val="0"/>
          <w:outline w:val="0"/>
          <w:shadow w:val="0"/>
          <w:sz w:val="24"/>
          <w:szCs w:val="24"/>
          <w:u w:val="none"/>
        </w:rPr>
        <w:t xml:space="preserve">          The college  library operates with four functional divisions which co-ordinate by library professionals, Para-professionals and Non-professionals</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Fig. 1: College Library Organizational structure</w:t>
      </w:r>
    </w:p>
    <w:p>
      <w:pPr>
        <w:pStyle w:val="style0"/>
      </w:pPr>
      <w:r>
        <w:rPr>
          <w:rFonts w:ascii="Times New Roman"/>
          <w:b w:val="0"/>
          <w:i w:val="0"/>
          <w:strike w:val="0"/>
          <w:dstrike w:val="0"/>
          <w:emboss w:val="0"/>
          <w:imprint w:val="0"/>
          <w:outline w:val="0"/>
          <w:shadow w:val="0"/>
          <w:sz w:val="24"/>
          <w:szCs w:val="24"/>
          <w:u w:val="none"/>
        </w:rPr>
        <w:t xml:space="preserve">2.2 The various department /sections in the medical library and their functions.</w:t>
      </w:r>
    </w:p>
    <w:p>
      <w:pPr>
        <w:pStyle w:val="style0"/>
      </w:pPr>
      <w:r>
        <w:rPr>
          <w:rFonts w:ascii="Times New Roman"/>
          <w:b w:val="0"/>
          <w:i w:val="0"/>
          <w:strike w:val="0"/>
          <w:dstrike w:val="0"/>
          <w:emboss w:val="0"/>
          <w:imprint w:val="0"/>
          <w:outline w:val="0"/>
          <w:shadow w:val="0"/>
          <w:sz w:val="24"/>
          <w:szCs w:val="24"/>
          <w:u w:val="none"/>
        </w:rPr>
        <w:t xml:space="preserve">The following are the divisions of the library:-</w:t>
      </w:r>
    </w:p>
    <w:p>
      <w:pPr>
        <w:pStyle w:val="style0"/>
      </w:pPr>
      <w:r>
        <w:rPr>
          <w:rFonts w:ascii="Times New Roman"/>
          <w:b w:val="0"/>
          <w:i w:val="0"/>
          <w:strike w:val="0"/>
          <w:dstrike w:val="0"/>
          <w:emboss w:val="0"/>
          <w:imprint w:val="0"/>
          <w:outline w:val="0"/>
          <w:shadow w:val="0"/>
          <w:sz w:val="24"/>
          <w:szCs w:val="24"/>
          <w:u w:val="none"/>
        </w:rPr>
        <w:t xml:space="preserve">1.     Technical services section </w:t>
      </w:r>
    </w:p>
    <w:p>
      <w:pPr>
        <w:pStyle w:val="style0"/>
      </w:pPr>
      <w:r>
        <w:rPr>
          <w:rFonts w:ascii="Times New Roman"/>
          <w:b w:val="0"/>
          <w:i w:val="0"/>
          <w:strike w:val="0"/>
          <w:dstrike w:val="0"/>
          <w:emboss w:val="0"/>
          <w:imprint w:val="0"/>
          <w:outline w:val="0"/>
          <w:shadow w:val="0"/>
          <w:sz w:val="24"/>
          <w:szCs w:val="24"/>
          <w:u w:val="none"/>
        </w:rPr>
        <w:t xml:space="preserve">2.     Reader services section </w:t>
      </w:r>
    </w:p>
    <w:p>
      <w:pPr>
        <w:pStyle w:val="style0"/>
      </w:pPr>
      <w:r>
        <w:rPr>
          <w:rFonts w:ascii="Times New Roman"/>
          <w:b w:val="0"/>
          <w:i w:val="0"/>
          <w:strike w:val="0"/>
          <w:dstrike w:val="0"/>
          <w:emboss w:val="0"/>
          <w:imprint w:val="0"/>
          <w:outline w:val="0"/>
          <w:shadow w:val="0"/>
          <w:sz w:val="24"/>
          <w:szCs w:val="24"/>
          <w:u w:val="none"/>
        </w:rPr>
        <w:t xml:space="preserve">3.     E-library (ICT) Section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TECHNICAL SERVICES SECTION</w:t>
      </w:r>
    </w:p>
    <w:p>
      <w:pPr>
        <w:pStyle w:val="style0"/>
      </w:pPr>
      <w:r>
        <w:rPr>
          <w:rFonts w:ascii="Times New Roman"/>
          <w:b w:val="0"/>
          <w:i w:val="0"/>
          <w:strike w:val="0"/>
          <w:dstrike w:val="0"/>
          <w:emboss w:val="0"/>
          <w:imprint w:val="0"/>
          <w:outline w:val="0"/>
          <w:shadow w:val="0"/>
          <w:sz w:val="24"/>
          <w:szCs w:val="24"/>
          <w:u w:val="none"/>
        </w:rPr>
        <w:t xml:space="preserve">This division is headed by Mr.Badrudeen, luqman and Mr.Okediji .This division of the library handles services that are technical in nature which is often referred to as “behind the scene”. This division is however sub-divided into two main units namely, Collection Development Unit and Cataloguing and Classification Unit.</w:t>
      </w:r>
    </w:p>
    <w:p>
      <w:pPr>
        <w:pStyle w:val="style0"/>
      </w:pPr>
      <w:r>
        <w:rPr>
          <w:rFonts w:ascii="Times New Roman"/>
          <w:b w:val="0"/>
          <w:i w:val="0"/>
          <w:strike w:val="0"/>
          <w:dstrike w:val="0"/>
          <w:emboss w:val="0"/>
          <w:imprint w:val="0"/>
          <w:outline w:val="0"/>
          <w:shadow w:val="0"/>
          <w:sz w:val="24"/>
          <w:szCs w:val="24"/>
          <w:u w:val="none"/>
        </w:rPr>
        <w:t xml:space="preserve">Collection Development</w:t>
      </w:r>
    </w:p>
    <w:p>
      <w:pPr>
        <w:pStyle w:val="style0"/>
      </w:pPr>
      <w:r>
        <w:rPr>
          <w:rFonts w:ascii="Times New Roman"/>
          <w:b w:val="0"/>
          <w:i w:val="0"/>
          <w:strike w:val="0"/>
          <w:dstrike w:val="0"/>
          <w:emboss w:val="0"/>
          <w:imprint w:val="0"/>
          <w:outline w:val="0"/>
          <w:shadow w:val="0"/>
          <w:sz w:val="24"/>
          <w:szCs w:val="24"/>
          <w:u w:val="none"/>
        </w:rPr>
        <w:t xml:space="preserve">          This section acquires book and non-book materials for the library use. In the same vein, the section is known as the heart of the library. It also identifies the strength and weakness of the library collections so as to bring everlasting or possible solution to such weakness. The section selects, evaluate and acquires resources for the library.</w:t>
      </w:r>
    </w:p>
    <w:p>
      <w:pPr>
        <w:pStyle w:val="style0"/>
      </w:pPr>
      <w:r>
        <w:rPr>
          <w:rFonts w:ascii="Times New Roman"/>
          <w:b w:val="0"/>
          <w:i w:val="0"/>
          <w:strike w:val="0"/>
          <w:dstrike w:val="0"/>
          <w:emboss w:val="0"/>
          <w:imprint w:val="0"/>
          <w:outline w:val="0"/>
          <w:shadow w:val="0"/>
          <w:sz w:val="24"/>
          <w:szCs w:val="24"/>
          <w:u w:val="none"/>
        </w:rPr>
        <w:t xml:space="preserve">Cataloguing and Classification</w:t>
      </w:r>
    </w:p>
    <w:p>
      <w:pPr>
        <w:pStyle w:val="style0"/>
      </w:pPr>
      <w:r>
        <w:rPr>
          <w:rFonts w:ascii="Times New Roman"/>
          <w:b w:val="0"/>
          <w:i w:val="0"/>
          <w:strike w:val="0"/>
          <w:dstrike w:val="0"/>
          <w:emboss w:val="0"/>
          <w:imprint w:val="0"/>
          <w:outline w:val="0"/>
          <w:shadow w:val="0"/>
          <w:sz w:val="24"/>
          <w:szCs w:val="24"/>
          <w:u w:val="none"/>
        </w:rPr>
        <w:t xml:space="preserve">          The cataloguing and classification unit takes charge of the organization of the total library resources with suitable bibliographic control measures to facilitate access to the resources by users. In this unit, books and materials are described by pointing out its subject content, while classification simply involves assigning a class mark or number to a book that corresponds with its subject content following a chosen classification scheme. The college library, Federal college of education Iwo OSUN STATE uses the Library of Congress  classification scheme.</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3</w:t>
      </w: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READERS SERVICES SECTION</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This division was headed by Mr. Yakub Muhammad . The main purpose of every library is service to its clientele. Thus, in the reader’s service division, the procedures for obtaining resource materials by the patrons should be as simple as possible so that the best possible service may be offered. This is the centre where the library services offered to the library users are vividly seen and could be appreciated by users. In the medical library set up, the division consists of the following; circulation, reference and reserve units.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Circulation Unit</w:t>
      </w:r>
    </w:p>
    <w:p>
      <w:pPr>
        <w:pStyle w:val="style0"/>
      </w:pPr>
      <w:r>
        <w:rPr>
          <w:rFonts w:ascii="Times New Roman"/>
          <w:b w:val="0"/>
          <w:i w:val="0"/>
          <w:strike w:val="0"/>
          <w:dstrike w:val="0"/>
          <w:emboss w:val="0"/>
          <w:imprint w:val="0"/>
          <w:outline w:val="0"/>
          <w:shadow w:val="0"/>
          <w:sz w:val="24"/>
          <w:szCs w:val="24"/>
          <w:u w:val="none"/>
        </w:rPr>
        <w:t xml:space="preserve">Circulation unit is where the libraries avails its material to patrons based on the rules and regulations of the library, there are rules and regulations guiding the check in and out’s which are usually made public to all library users and clientele are expected to adhere to them to facilitate quick and smooth service.</w:t>
      </w:r>
    </w:p>
    <w:p>
      <w:pPr>
        <w:pStyle w:val="style0"/>
      </w:pPr>
      <w:r>
        <w:rPr>
          <w:rFonts w:ascii="Times New Roman"/>
          <w:b w:val="0"/>
          <w:i w:val="0"/>
          <w:strike w:val="0"/>
          <w:dstrike w:val="0"/>
          <w:emboss w:val="0"/>
          <w:imprint w:val="0"/>
          <w:outline w:val="0"/>
          <w:shadow w:val="0"/>
          <w:sz w:val="24"/>
          <w:szCs w:val="24"/>
          <w:u w:val="none"/>
        </w:rPr>
        <w:t xml:space="preserve">Circulation services Maintains users’ accounts and provide services such as: registration of all categories of library users, the borrowing and renewing of materials, the processing of readers’ requests, and the shelving and sorting of books, and other library materials.</w:t>
      </w:r>
    </w:p>
    <w:p>
      <w:pPr>
        <w:pStyle w:val="style0"/>
      </w:pPr>
      <w:r>
        <w:rPr>
          <w:rFonts w:ascii="Times New Roman"/>
          <w:b w:val="0"/>
          <w:i w:val="0"/>
          <w:strike w:val="0"/>
          <w:dstrike w:val="0"/>
          <w:emboss w:val="0"/>
          <w:imprint w:val="0"/>
          <w:outline w:val="0"/>
          <w:shadow w:val="0"/>
          <w:sz w:val="24"/>
          <w:szCs w:val="24"/>
          <w:u w:val="none"/>
        </w:rPr>
        <w:t xml:space="preserve">        i.            Registration</w:t>
      </w:r>
    </w:p>
    <w:p>
      <w:pPr>
        <w:pStyle w:val="style0"/>
      </w:pPr>
      <w:r>
        <w:rPr>
          <w:rFonts w:ascii="Times New Roman"/>
          <w:b w:val="0"/>
          <w:i w:val="0"/>
          <w:strike w:val="0"/>
          <w:dstrike w:val="0"/>
          <w:emboss w:val="0"/>
          <w:imprint w:val="0"/>
          <w:outline w:val="0"/>
          <w:shadow w:val="0"/>
          <w:sz w:val="24"/>
          <w:szCs w:val="24"/>
          <w:u w:val="none"/>
        </w:rPr>
        <w:t xml:space="preserve">Before students are allowed to use a library, it is expected that they come along with their school ID cards or original copy of admission letter. Staff is also allowed entry on presentation of ID cards for registration as the potential user of medical library; registered new members are issues borrowers’ cards and renew membership cards etc. medical library as a young and new special library, it has not started registering users and borrowing out materials due to high cost of the materials.</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4</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E-LIBRARY/ICT SECTION</w:t>
      </w:r>
    </w:p>
    <w:p>
      <w:pPr>
        <w:pStyle w:val="style0"/>
      </w:pPr>
      <w:r>
        <w:rPr>
          <w:rFonts w:ascii="Times New Roman"/>
          <w:b w:val="0"/>
          <w:i w:val="0"/>
          <w:strike w:val="0"/>
          <w:dstrike w:val="0"/>
          <w:emboss w:val="0"/>
          <w:imprint w:val="0"/>
          <w:outline w:val="0"/>
          <w:shadow w:val="0"/>
          <w:sz w:val="24"/>
          <w:szCs w:val="24"/>
          <w:u w:val="none"/>
        </w:rPr>
        <w:t xml:space="preserve">          This division is headed by Mr. Ayo Salami  and assisted by Mr. Jamal Adeleke musa In this division, computers and other audio-visual materials are used for operation. The division is housed within the main library complex with at least twenty  five desktop computers, a mini sever which holds the colleges databases and files, routers and switches positioned at strategic locations to distribute the network and an uninterruptable power supply (ups) known as inverter which can sustain power for over twenty hours after normal power supply is off and also made space available for laptop owners/operators. This division comprises of two units namely</w:t>
      </w:r>
    </w:p>
    <w:p>
      <w:pPr>
        <w:pStyle w:val="style0"/>
      </w:pPr>
      <w:r>
        <w:rPr>
          <w:rFonts w:ascii="Times New Roman"/>
          <w:b w:val="0"/>
          <w:i w:val="0"/>
          <w:strike w:val="0"/>
          <w:dstrike w:val="0"/>
          <w:emboss w:val="0"/>
          <w:imprint w:val="0"/>
          <w:outline w:val="0"/>
          <w:shadow w:val="0"/>
          <w:sz w:val="24"/>
          <w:szCs w:val="24"/>
          <w:u w:val="none"/>
        </w:rPr>
        <w:t xml:space="preserve">i.                    computer unit (E-learning)</w:t>
      </w:r>
    </w:p>
    <w:p>
      <w:pPr>
        <w:pStyle w:val="style0"/>
      </w:pPr>
      <w:r>
        <w:rPr>
          <w:rFonts w:ascii="Times New Roman"/>
          <w:b w:val="0"/>
          <w:i w:val="0"/>
          <w:strike w:val="0"/>
          <w:dstrike w:val="0"/>
          <w:emboss w:val="0"/>
          <w:imprint w:val="0"/>
          <w:outline w:val="0"/>
          <w:shadow w:val="0"/>
          <w:sz w:val="24"/>
          <w:szCs w:val="24"/>
          <w:u w:val="none"/>
        </w:rPr>
        <w:t xml:space="preserve">ii.                  Audio Visual unit</w:t>
      </w:r>
    </w:p>
    <w:p>
      <w:pPr>
        <w:pStyle w:val="style0"/>
      </w:pPr>
    </w:p>
    <w:p>
      <w:pPr>
        <w:pStyle w:val="style0"/>
      </w:pPr>
      <w:r>
        <w:rPr>
          <w:rFonts w:ascii="Times New Roman"/>
          <w:b w:val="0"/>
          <w:i w:val="0"/>
          <w:strike w:val="0"/>
          <w:dstrike w:val="0"/>
          <w:emboss w:val="0"/>
          <w:imprint w:val="0"/>
          <w:outline w:val="0"/>
          <w:shadow w:val="0"/>
          <w:sz w:val="24"/>
          <w:szCs w:val="24"/>
          <w:u w:val="none"/>
        </w:rPr>
        <w:t xml:space="preserve">Computer Unit</w:t>
      </w:r>
    </w:p>
    <w:p>
      <w:pPr>
        <w:pStyle w:val="style0"/>
      </w:pPr>
      <w:r>
        <w:rPr>
          <w:rFonts w:ascii="Times New Roman"/>
          <w:b w:val="0"/>
          <w:i w:val="0"/>
          <w:strike w:val="0"/>
          <w:dstrike w:val="0"/>
          <w:emboss w:val="0"/>
          <w:imprint w:val="0"/>
          <w:outline w:val="0"/>
          <w:shadow w:val="0"/>
          <w:sz w:val="24"/>
          <w:szCs w:val="24"/>
          <w:u w:val="none"/>
        </w:rPr>
        <w:t xml:space="preserve">          The computer unit is where the library receives its network services from the headquarters in the main campus of the university and uses computers with various software installed in them, to access the internet and other facilities, it also possesses the e-learning area. The computer unit in the library has two form of network connection.</w:t>
      </w:r>
    </w:p>
    <w:p>
      <w:pPr>
        <w:pStyle w:val="style0"/>
      </w:pPr>
      <w:r>
        <w:rPr>
          <w:rFonts w:ascii="Times New Roman"/>
          <w:b w:val="0"/>
          <w:i w:val="0"/>
          <w:strike w:val="0"/>
          <w:dstrike w:val="0"/>
          <w:emboss w:val="0"/>
          <w:imprint w:val="0"/>
          <w:outline w:val="0"/>
          <w:shadow w:val="0"/>
          <w:sz w:val="24"/>
          <w:szCs w:val="24"/>
          <w:u w:val="none"/>
        </w:rPr>
        <w:t xml:space="preserve">          The first form is the wired Local Area Network (LAN) that uses cat 5c Ethernet cables and RJ45 connectors to supply internet to over twenty desktop personal. Computers (pc’s) some of these are used only by students registered in the library.</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Audio Visual (Non-Book) Unit</w:t>
      </w:r>
    </w:p>
    <w:p>
      <w:pPr>
        <w:pStyle w:val="style0"/>
      </w:pPr>
      <w:r>
        <w:rPr>
          <w:rFonts w:ascii="Times New Roman"/>
          <w:b w:val="0"/>
          <w:i w:val="0"/>
          <w:strike w:val="0"/>
          <w:dstrike w:val="0"/>
          <w:emboss w:val="0"/>
          <w:imprint w:val="0"/>
          <w:outline w:val="0"/>
          <w:shadow w:val="0"/>
          <w:sz w:val="24"/>
          <w:szCs w:val="24"/>
          <w:u w:val="none"/>
        </w:rPr>
        <w:t xml:space="preserve">          This unit deals with all sources of information and materials that transmit messages in audio format (oral) video format (picture) or audiovisual format. All materials are in non-book form, examples are Microfiche, Audio and Video Cassettes, Studies, Compact discs (CD’S)</w:t>
      </w:r>
    </w:p>
    <w:p>
      <w:pPr>
        <w:pStyle w:val="style0"/>
      </w:pPr>
      <w:r>
        <w:rPr>
          <w:rFonts w:ascii="Times New Roman"/>
          <w:b w:val="0"/>
          <w:i w:val="0"/>
          <w:strike w:val="0"/>
          <w:dstrike w:val="0"/>
          <w:emboss w:val="0"/>
          <w:imprint w:val="0"/>
          <w:outline w:val="0"/>
          <w:shadow w:val="0"/>
          <w:sz w:val="24"/>
          <w:szCs w:val="24"/>
          <w:u w:val="none"/>
        </w:rPr>
        <w:t xml:space="preserve">These materials usually need a playing medium for them to be viewed or disseminated.       </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5</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rPr>
          <w:rFonts w:ascii="Times New Roman"/>
          <w:b w:val="0"/>
          <w:i w:val="0"/>
          <w:emboss w:val="0"/>
          <w:imprint w:val="0"/>
          <w:outline w:val="0"/>
          <w:sz w:val="24"/>
          <w:szCs w:val="24"/>
          <w:u w:val="none"/>
        </w:rPr>
      </w:pPr>
      <w:r>
        <w:rPr>
          <w:rFonts w:ascii="Times New Roman"/>
          <w:b w:val="0"/>
          <w:i w:val="0"/>
          <w:strike w:val="0"/>
          <w:dstrike w:val="0"/>
          <w:emboss w:val="0"/>
          <w:imprint w:val="0"/>
          <w:outline w:val="0"/>
          <w:shadow w:val="0"/>
          <w:sz w:val="24"/>
          <w:szCs w:val="24"/>
          <w:u w:val="none"/>
        </w:rPr>
        <w:t xml:space="preserve">             </w:t>
      </w:r>
    </w:p>
    <w:p>
      <w:pPr>
        <w:pStyle w:val="style0"/>
        <w:rPr>
          <w:rFonts w:ascii="Times New Roman"/>
          <w:b w:val="0"/>
          <w:i w:val="0"/>
          <w:emboss w:val="0"/>
          <w:imprint w:val="0"/>
          <w:outline w:val="0"/>
          <w:sz w:val="24"/>
          <w:szCs w:val="24"/>
          <w:u w:val="none"/>
        </w:rPr>
      </w:pPr>
    </w:p>
    <w:p>
      <w:pPr>
        <w:pStyle w:val="style0"/>
        <w:rPr>
          <w:rFonts w:ascii="Times New Roman"/>
          <w:b w:val="0"/>
          <w:i w:val="0"/>
          <w:emboss w:val="0"/>
          <w:imprint w:val="0"/>
          <w:outline w:val="0"/>
          <w:sz w:val="24"/>
          <w:szCs w:val="24"/>
          <w:u w:val="none"/>
        </w:rPr>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CHAPTER THREE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ACTIVITIES CARRIED OUT DURING SIWES PERIOD</w:t>
      </w:r>
    </w:p>
    <w:p>
      <w:pPr>
        <w:pStyle w:val="style0"/>
      </w:pPr>
    </w:p>
    <w:p>
      <w:pPr>
        <w:pStyle w:val="style0"/>
      </w:pPr>
      <w:r>
        <w:rPr>
          <w:rFonts w:ascii="Times New Roman"/>
          <w:b w:val="0"/>
          <w:i w:val="0"/>
          <w:strike w:val="0"/>
          <w:dstrike w:val="0"/>
          <w:emboss w:val="0"/>
          <w:imprint w:val="0"/>
          <w:outline w:val="0"/>
          <w:shadow w:val="0"/>
          <w:sz w:val="24"/>
          <w:szCs w:val="24"/>
          <w:u w:val="none"/>
        </w:rPr>
        <w:t xml:space="preserve">3.1 Introduction</w:t>
      </w:r>
    </w:p>
    <w:p>
      <w:pPr>
        <w:pStyle w:val="style0"/>
      </w:pPr>
      <w:r>
        <w:rPr>
          <w:rFonts w:ascii="Times New Roman"/>
          <w:b w:val="0"/>
          <w:i w:val="0"/>
          <w:strike w:val="0"/>
          <w:dstrike w:val="0"/>
          <w:emboss w:val="0"/>
          <w:imprint w:val="0"/>
          <w:outline w:val="0"/>
          <w:shadow w:val="0"/>
          <w:sz w:val="24"/>
          <w:szCs w:val="24"/>
          <w:u w:val="none"/>
        </w:rPr>
        <w:t xml:space="preserve">Work experience is an educational program in which students participate in work activities while attending school. This work experience program gives students the opportunity to be part of an actual work situation outside the classroom.</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3.4 Activities Carried Out in Technical Services Section</w:t>
      </w:r>
    </w:p>
    <w:p>
      <w:pPr>
        <w:pStyle w:val="style0"/>
      </w:pPr>
      <w:r>
        <w:rPr>
          <w:rFonts w:ascii="Times New Roman"/>
          <w:b w:val="0"/>
          <w:i w:val="0"/>
          <w:strike w:val="0"/>
          <w:dstrike w:val="0"/>
          <w:emboss w:val="0"/>
          <w:imprint w:val="0"/>
          <w:outline w:val="0"/>
          <w:shadow w:val="0"/>
          <w:sz w:val="24"/>
          <w:szCs w:val="24"/>
          <w:u w:val="none"/>
        </w:rPr>
        <w:t xml:space="preserve">From 10th August  – 27th September , 2024 of the program I was posted to technical department. This department was headed by Mr. Luqman badrudeen  which he told us that the department house two units which are, Collection Development and Cataloguing and Classification Units. he taught US the process involves in preparing catalogue entries and classifying library resources at the section.</w:t>
      </w:r>
    </w:p>
    <w:p>
      <w:pPr>
        <w:pStyle w:val="style0"/>
      </w:pPr>
    </w:p>
    <w:p>
      <w:pPr>
        <w:pStyle w:val="style0"/>
      </w:pPr>
      <w:r>
        <w:rPr>
          <w:rFonts w:ascii="Times New Roman"/>
          <w:b w:val="0"/>
          <w:i w:val="0"/>
          <w:strike w:val="0"/>
          <w:dstrike w:val="0"/>
          <w:emboss w:val="0"/>
          <w:imprint w:val="0"/>
          <w:outline w:val="0"/>
          <w:shadow w:val="0"/>
          <w:sz w:val="24"/>
          <w:szCs w:val="24"/>
          <w:u w:val="none"/>
        </w:rPr>
        <w:t xml:space="preserve">Collection Development unit</w:t>
      </w:r>
    </w:p>
    <w:p>
      <w:pPr>
        <w:pStyle w:val="style0"/>
      </w:pPr>
      <w:r>
        <w:rPr>
          <w:rFonts w:ascii="Times New Roman"/>
          <w:b w:val="0"/>
          <w:i w:val="0"/>
          <w:strike w:val="0"/>
          <w:dstrike w:val="0"/>
          <w:emboss w:val="0"/>
          <w:imprint w:val="0"/>
          <w:outline w:val="0"/>
          <w:shadow w:val="0"/>
          <w:sz w:val="24"/>
          <w:szCs w:val="24"/>
          <w:u w:val="none"/>
        </w:rPr>
        <w:t xml:space="preserve">When I was moved to Collection Development unit, I was told that this unit is responsible for selecting and acquiring information materials that will enable librarians and information specialists to perform their myriad functions to users effectively. I also learn that major acquisition of these library materials is done by the central/university library and forwarded to college  library.</w:t>
      </w:r>
    </w:p>
    <w:p>
      <w:pPr>
        <w:pStyle w:val="style0"/>
      </w:pPr>
      <w:r>
        <w:rPr>
          <w:rFonts w:ascii="Times New Roman"/>
          <w:b w:val="0"/>
          <w:i w:val="0"/>
          <w:strike w:val="0"/>
          <w:dstrike w:val="0"/>
          <w:emboss w:val="0"/>
          <w:imprint w:val="0"/>
          <w:outline w:val="0"/>
          <w:shadow w:val="0"/>
          <w:sz w:val="24"/>
          <w:szCs w:val="24"/>
          <w:u w:val="none"/>
        </w:rPr>
        <w:t xml:space="preserve">During my stay in this unit, I stamped some newly acquired books. Books are stamped both on strategic and inner pages. Every page 10 of book acquired by the library is stamp. The following are the different type of stamp use in the library;</w:t>
      </w:r>
    </w:p>
    <w:p>
      <w:pPr>
        <w:pStyle w:val="style0"/>
      </w:pPr>
      <w:r>
        <w:rPr>
          <w:rFonts w:ascii="Times New Roman"/>
          <w:b w:val="0"/>
          <w:i w:val="0"/>
          <w:strike w:val="0"/>
          <w:dstrike w:val="0"/>
          <w:emboss w:val="0"/>
          <w:imprint w:val="0"/>
          <w:outline w:val="0"/>
          <w:shadow w:val="0"/>
          <w:sz w:val="24"/>
          <w:szCs w:val="24"/>
          <w:u w:val="none"/>
        </w:rPr>
        <w:t xml:space="preserve">Ownership Stamp</w:t>
      </w:r>
    </w:p>
    <w:p>
      <w:pPr>
        <w:pStyle w:val="style0"/>
      </w:pPr>
      <w:r>
        <w:rPr>
          <w:rFonts w:ascii="Times New Roman"/>
          <w:b w:val="0"/>
          <w:i w:val="0"/>
          <w:strike w:val="0"/>
          <w:dstrike w:val="0"/>
          <w:emboss w:val="0"/>
          <w:imprint w:val="0"/>
          <w:outline w:val="0"/>
          <w:shadow w:val="0"/>
          <w:sz w:val="24"/>
          <w:szCs w:val="24"/>
          <w:u w:val="none"/>
        </w:rPr>
        <w:t xml:space="preserve">Block Stamp</w:t>
      </w:r>
    </w:p>
    <w:p>
      <w:pPr>
        <w:pStyle w:val="style0"/>
      </w:pPr>
      <w:r>
        <w:rPr>
          <w:rFonts w:ascii="Times New Roman"/>
          <w:b w:val="0"/>
          <w:i w:val="0"/>
          <w:strike w:val="0"/>
          <w:dstrike w:val="0"/>
          <w:emboss w:val="0"/>
          <w:imprint w:val="0"/>
          <w:outline w:val="0"/>
          <w:shadow w:val="0"/>
          <w:sz w:val="24"/>
          <w:szCs w:val="24"/>
          <w:u w:val="none"/>
        </w:rPr>
        <w:t xml:space="preserve">Accession stamp</w:t>
      </w:r>
    </w:p>
    <w:p>
      <w:pPr>
        <w:pStyle w:val="style0"/>
      </w:pPr>
      <w:r>
        <w:rPr>
          <w:rFonts w:ascii="Times New Roman"/>
          <w:b w:val="0"/>
          <w:i w:val="0"/>
          <w:strike w:val="0"/>
          <w:dstrike w:val="0"/>
          <w:emboss w:val="0"/>
          <w:imprint w:val="0"/>
          <w:outline w:val="0"/>
          <w:shadow w:val="0"/>
          <w:sz w:val="24"/>
          <w:szCs w:val="24"/>
          <w:u w:val="none"/>
        </w:rPr>
        <w:t xml:space="preserve">When I was at the section, I stamp some newly acquired books with the ownership stamp which likely appear on the title page, pages 5, 10, to 30, and 40, 50 to 100 and for books that are Hundreds of pages 100, 200 to the last page. I gave accession number to some newly acquired books, which represent what additions in terms of number, it has acquired to existing stock of library. The accession number appears on the verso page of a book material inside the block stamp before the book is being registered in the accession register.</w:t>
      </w:r>
    </w:p>
    <w:p>
      <w:pPr>
        <w:pStyle w:val="style0"/>
      </w:pPr>
      <w:r>
        <w:rPr>
          <w:rFonts w:ascii="Times New Roman"/>
          <w:b w:val="0"/>
          <w:i w:val="0"/>
          <w:strike w:val="0"/>
          <w:dstrike w:val="0"/>
          <w:emboss w:val="0"/>
          <w:imprint w:val="0"/>
          <w:outline w:val="0"/>
          <w:shadow w:val="0"/>
          <w:sz w:val="24"/>
          <w:szCs w:val="24"/>
          <w:u w:val="none"/>
        </w:rPr>
        <w:t xml:space="preserve">Classification and Cataloguing unit</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6</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Classification and cataloguing unit</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The college  Library uses a classified catalogue.</w:t>
      </w:r>
    </w:p>
    <w:p>
      <w:pPr>
        <w:pStyle w:val="style0"/>
      </w:pPr>
      <w:r>
        <w:rPr>
          <w:rFonts w:ascii="Times New Roman"/>
          <w:b w:val="0"/>
          <w:i w:val="0"/>
          <w:strike w:val="0"/>
          <w:dstrike w:val="0"/>
          <w:emboss w:val="0"/>
          <w:imprint w:val="0"/>
          <w:outline w:val="0"/>
          <w:shadow w:val="0"/>
          <w:sz w:val="24"/>
          <w:szCs w:val="24"/>
          <w:u w:val="none"/>
        </w:rPr>
        <w:t xml:space="preserve">Classification is the systematic arrangement of library collection on the shelves. A bibliographic classification is an orderly arrangement of terms or classes, resulting in the arrangement of documents based on subject content into groups or classes.</w:t>
      </w:r>
    </w:p>
    <w:p>
      <w:pPr>
        <w:pStyle w:val="style0"/>
      </w:pPr>
      <w:r>
        <w:rPr>
          <w:rFonts w:ascii="Times New Roman"/>
          <w:b w:val="0"/>
          <w:i w:val="0"/>
          <w:strike w:val="0"/>
          <w:dstrike w:val="0"/>
          <w:emboss w:val="0"/>
          <w:imprint w:val="0"/>
          <w:outline w:val="0"/>
          <w:shadow w:val="0"/>
          <w:sz w:val="24"/>
          <w:szCs w:val="24"/>
          <w:u w:val="none"/>
        </w:rPr>
        <w:t xml:space="preserve">The College Library, Federal college of education Iwo  makes use of Library of Classification Scheme in classifying all their collection. </w:t>
      </w:r>
    </w:p>
    <w:p>
      <w:pPr>
        <w:pStyle w:val="style0"/>
      </w:pPr>
      <w:r>
        <w:rPr>
          <w:rFonts w:ascii="Times New Roman"/>
          <w:b w:val="0"/>
          <w:i w:val="0"/>
          <w:strike w:val="0"/>
          <w:dstrike w:val="0"/>
          <w:emboss w:val="0"/>
          <w:imprint w:val="0"/>
          <w:outline w:val="0"/>
          <w:shadow w:val="0"/>
          <w:sz w:val="24"/>
          <w:szCs w:val="24"/>
          <w:u w:val="none"/>
        </w:rPr>
        <w:t xml:space="preserve">The library of Congress (LC) classification system is a library indexing system covering the fields of classes of knowledge. The LC classification is patterned after the Library of Congress (LC) Classification system: alphabetical letters denote broad subject categories which are subdivided by numbers. For example, QW 279 would indicate a book on an aspect of microbiology or immunology.</w:t>
      </w:r>
    </w:p>
    <w:p>
      <w:pPr>
        <w:pStyle w:val="style0"/>
      </w:pPr>
      <w:r>
        <w:rPr>
          <w:rFonts w:ascii="Times New Roman"/>
          <w:b w:val="0"/>
          <w:i w:val="0"/>
          <w:strike w:val="0"/>
          <w:dstrike w:val="0"/>
          <w:emboss w:val="0"/>
          <w:imprint w:val="0"/>
          <w:outline w:val="0"/>
          <w:shadow w:val="0"/>
          <w:sz w:val="24"/>
          <w:szCs w:val="24"/>
          <w:u w:val="none"/>
        </w:rPr>
        <w:t xml:space="preserve">The one- or two-letter alphabetical.</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Cataloguing is an act of describing books and non-books materials pointing out important bibliographic information about the materials. It has remain one of the most technical duties that practicing librarian engaged in. It is also a function that exerts energy, requires great concentration, commitment and application of high intellectual ability on the part of the librarian as to be able to perform creditably in the task of information processing.</w:t>
      </w:r>
    </w:p>
    <w:p>
      <w:pPr>
        <w:pStyle w:val="style0"/>
      </w:pPr>
      <w:r>
        <w:rPr>
          <w:rFonts w:ascii="Times New Roman"/>
          <w:b w:val="0"/>
          <w:i w:val="0"/>
          <w:strike w:val="0"/>
          <w:dstrike w:val="0"/>
          <w:emboss w:val="0"/>
          <w:imprint w:val="0"/>
          <w:outline w:val="0"/>
          <w:shadow w:val="0"/>
          <w:sz w:val="24"/>
          <w:szCs w:val="24"/>
          <w:u w:val="none"/>
        </w:rPr>
        <w:t xml:space="preserve">          I was also taught the process involve in preparing catalogue entries at the section. I was told that in cataloguing information materials at the library, Anglo-American Cataloguing Rules II (AACRII) is taken as a guide line because it spelt out cataloguing rules which have been adapted internationally.</w:t>
      </w:r>
    </w:p>
    <w:p>
      <w:pPr>
        <w:pStyle w:val="style0"/>
      </w:pPr>
      <w:r>
        <w:rPr>
          <w:rFonts w:ascii="Times New Roman"/>
          <w:b w:val="0"/>
          <w:i w:val="0"/>
          <w:strike w:val="0"/>
          <w:dstrike w:val="0"/>
          <w:emboss w:val="0"/>
          <w:imprint w:val="0"/>
          <w:outline w:val="0"/>
          <w:shadow w:val="0"/>
          <w:sz w:val="24"/>
          <w:szCs w:val="24"/>
          <w:u w:val="none"/>
        </w:rPr>
        <w:t xml:space="preserve">            I learnt that the bibliographic records are the elements that are found in a document or information; they are group into the following:  </w:t>
      </w:r>
    </w:p>
    <w:p>
      <w:pPr>
        <w:pStyle w:val="style0"/>
      </w:pPr>
      <w:r>
        <w:rPr>
          <w:rFonts w:ascii="Times New Roman"/>
          <w:b w:val="0"/>
          <w:i w:val="0"/>
          <w:strike w:val="0"/>
          <w:dstrike w:val="0"/>
          <w:emboss w:val="0"/>
          <w:imprint w:val="0"/>
          <w:outline w:val="0"/>
          <w:shadow w:val="0"/>
          <w:sz w:val="24"/>
          <w:szCs w:val="24"/>
          <w:u w:val="none"/>
        </w:rPr>
        <w:t xml:space="preserve">-       Author statement </w:t>
      </w:r>
    </w:p>
    <w:p>
      <w:pPr>
        <w:pStyle w:val="style0"/>
      </w:pPr>
      <w:r>
        <w:rPr>
          <w:rFonts w:ascii="Times New Roman"/>
          <w:b w:val="0"/>
          <w:i w:val="0"/>
          <w:strike w:val="0"/>
          <w:dstrike w:val="0"/>
          <w:emboss w:val="0"/>
          <w:imprint w:val="0"/>
          <w:outline w:val="0"/>
          <w:shadow w:val="0"/>
          <w:sz w:val="24"/>
          <w:szCs w:val="24"/>
          <w:u w:val="none"/>
        </w:rPr>
        <w:t xml:space="preserve">-       Statement of responsibility </w:t>
      </w:r>
    </w:p>
    <w:p>
      <w:pPr>
        <w:pStyle w:val="style0"/>
      </w:pPr>
      <w:r>
        <w:rPr>
          <w:rFonts w:ascii="Times New Roman"/>
          <w:b w:val="0"/>
          <w:i w:val="0"/>
          <w:strike w:val="0"/>
          <w:dstrike w:val="0"/>
          <w:emboss w:val="0"/>
          <w:imprint w:val="0"/>
          <w:outline w:val="0"/>
          <w:shadow w:val="0"/>
          <w:sz w:val="24"/>
          <w:szCs w:val="24"/>
          <w:u w:val="none"/>
        </w:rPr>
        <w:t xml:space="preserve">-       Edition statement </w:t>
      </w:r>
    </w:p>
    <w:p>
      <w:pPr>
        <w:pStyle w:val="style0"/>
      </w:pPr>
      <w:r>
        <w:rPr>
          <w:rFonts w:ascii="Times New Roman"/>
          <w:b w:val="0"/>
          <w:i w:val="0"/>
          <w:strike w:val="0"/>
          <w:dstrike w:val="0"/>
          <w:emboss w:val="0"/>
          <w:imprint w:val="0"/>
          <w:outline w:val="0"/>
          <w:shadow w:val="0"/>
          <w:sz w:val="24"/>
          <w:szCs w:val="24"/>
          <w:u w:val="none"/>
        </w:rPr>
        <w:t xml:space="preserve">-       Imprint</w:t>
      </w:r>
    </w:p>
    <w:p>
      <w:pPr>
        <w:pStyle w:val="style0"/>
      </w:pPr>
      <w:r>
        <w:rPr>
          <w:rFonts w:ascii="Times New Roman"/>
          <w:b w:val="0"/>
          <w:i w:val="0"/>
          <w:strike w:val="0"/>
          <w:dstrike w:val="0"/>
          <w:emboss w:val="0"/>
          <w:imprint w:val="0"/>
          <w:outline w:val="0"/>
          <w:shadow w:val="0"/>
          <w:sz w:val="24"/>
          <w:szCs w:val="24"/>
          <w:u w:val="none"/>
        </w:rPr>
        <w:t xml:space="preserve">-       Collation</w:t>
      </w:r>
    </w:p>
    <w:p>
      <w:pPr>
        <w:pStyle w:val="style0"/>
      </w:pPr>
      <w:r>
        <w:rPr>
          <w:rFonts w:ascii="Times New Roman"/>
          <w:b w:val="0"/>
          <w:i w:val="0"/>
          <w:strike w:val="0"/>
          <w:dstrike w:val="0"/>
          <w:emboss w:val="0"/>
          <w:imprint w:val="0"/>
          <w:outline w:val="0"/>
          <w:shadow w:val="0"/>
          <w:sz w:val="24"/>
          <w:szCs w:val="24"/>
          <w:u w:val="none"/>
        </w:rPr>
        <w:t xml:space="preserve">-       Notes Area </w:t>
      </w:r>
    </w:p>
    <w:p>
      <w:pPr>
        <w:pStyle w:val="style0"/>
      </w:pPr>
      <w:r>
        <w:rPr>
          <w:rFonts w:ascii="Times New Roman"/>
          <w:b w:val="0"/>
          <w:i w:val="0"/>
          <w:strike w:val="0"/>
          <w:dstrike w:val="0"/>
          <w:emboss w:val="0"/>
          <w:imprint w:val="0"/>
          <w:outline w:val="0"/>
          <w:shadow w:val="0"/>
          <w:sz w:val="24"/>
          <w:szCs w:val="24"/>
          <w:u w:val="none"/>
        </w:rPr>
        <w:t xml:space="preserve">-       Series </w:t>
      </w:r>
    </w:p>
    <w:p>
      <w:pPr>
        <w:pStyle w:val="style0"/>
      </w:pPr>
      <w:r>
        <w:rPr>
          <w:rFonts w:ascii="Times New Roman"/>
          <w:b w:val="0"/>
          <w:i w:val="0"/>
          <w:strike w:val="0"/>
          <w:dstrike w:val="0"/>
          <w:emboss w:val="0"/>
          <w:imprint w:val="0"/>
          <w:outline w:val="0"/>
          <w:shadow w:val="0"/>
          <w:sz w:val="24"/>
          <w:szCs w:val="24"/>
          <w:u w:val="none"/>
        </w:rPr>
        <w:t xml:space="preserve">-       International Standard Book Number (ISBN) </w:t>
      </w:r>
    </w:p>
    <w:p>
      <w:pPr>
        <w:pStyle w:val="style0"/>
      </w:pPr>
      <w:r>
        <w:rPr>
          <w:rFonts w:ascii="Times New Roman"/>
          <w:b w:val="0"/>
          <w:i w:val="0"/>
          <w:strike w:val="0"/>
          <w:dstrike w:val="0"/>
          <w:emboss w:val="0"/>
          <w:imprint w:val="0"/>
          <w:outline w:val="0"/>
          <w:shadow w:val="0"/>
          <w:sz w:val="24"/>
          <w:szCs w:val="24"/>
          <w:u w:val="none"/>
        </w:rPr>
        <w:t xml:space="preserve">-       Added entries of tracings.</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7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On my fourth weeks at the section, I catalogue some books for the library. Entries usually prepare are the main entry and added entries on the standard card of 3 x 5inc (7.5 x 12.5 cm).  Below is the Authorship and Subject catalogue Cards: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Author Card</w:t>
      </w:r>
    </w:p>
    <w:p>
      <w:pPr>
        <w:pStyle w:val="style0"/>
      </w:pPr>
      <w:r>
        <w:rPr>
          <w:rFonts w:ascii="Times New Roman"/>
          <w:b w:val="0"/>
          <w:i w:val="0"/>
          <w:strike w:val="0"/>
          <w:dstrike w:val="0"/>
          <w:emboss w:val="0"/>
          <w:imprint w:val="0"/>
          <w:outline w:val="0"/>
          <w:shadow w:val="0"/>
          <w:sz w:val="24"/>
          <w:szCs w:val="24"/>
          <w:u w:val="none"/>
        </w:rPr>
        <w:t xml:space="preserve">WB                  CHEN John .K.</w:t>
      </w:r>
    </w:p>
    <w:p>
      <w:pPr>
        <w:pStyle w:val="style0"/>
      </w:pPr>
      <w:r>
        <w:rPr>
          <w:rFonts w:ascii="Times New Roman"/>
          <w:b w:val="0"/>
          <w:i w:val="0"/>
          <w:strike w:val="0"/>
          <w:dstrike w:val="0"/>
          <w:emboss w:val="0"/>
          <w:imprint w:val="0"/>
          <w:outline w:val="0"/>
          <w:shadow w:val="0"/>
          <w:sz w:val="24"/>
          <w:szCs w:val="24"/>
          <w:u w:val="none"/>
        </w:rPr>
        <w:t xml:space="preserve">925.JC6                   Chinese Medical Herbology and </w:t>
      </w:r>
    </w:p>
    <w:p>
      <w:pPr>
        <w:pStyle w:val="style0"/>
      </w:pPr>
      <w:r>
        <w:rPr>
          <w:rFonts w:ascii="Times New Roman"/>
          <w:b w:val="0"/>
          <w:i w:val="0"/>
          <w:strike w:val="0"/>
          <w:dstrike w:val="0"/>
          <w:emboss w:val="0"/>
          <w:imprint w:val="0"/>
          <w:outline w:val="0"/>
          <w:shadow w:val="0"/>
          <w:sz w:val="24"/>
          <w:szCs w:val="24"/>
          <w:u w:val="none"/>
        </w:rPr>
        <w:t xml:space="preserve">CHE                 Pharmacology/John .K. Chen, Tina .T. Chen      </w:t>
      </w:r>
    </w:p>
    <w:p>
      <w:pPr>
        <w:pStyle w:val="style0"/>
      </w:pPr>
      <w:r>
        <w:rPr>
          <w:rFonts w:ascii="Times New Roman"/>
          <w:b w:val="0"/>
          <w:i w:val="0"/>
          <w:strike w:val="0"/>
          <w:dstrike w:val="0"/>
          <w:emboss w:val="0"/>
          <w:imprint w:val="0"/>
          <w:outline w:val="0"/>
          <w:shadow w:val="0"/>
          <w:sz w:val="24"/>
          <w:szCs w:val="24"/>
          <w:u w:val="none"/>
        </w:rPr>
        <w:t xml:space="preserve">                               4th ed. -USA: Art of Medicine press; 2001</w:t>
      </w:r>
    </w:p>
    <w:p>
      <w:pPr>
        <w:pStyle w:val="style0"/>
      </w:pPr>
      <w:r>
        <w:rPr>
          <w:rFonts w:ascii="Times New Roman"/>
          <w:b w:val="0"/>
          <w:i w:val="0"/>
          <w:strike w:val="0"/>
          <w:dstrike w:val="0"/>
          <w:emboss w:val="0"/>
          <w:imprint w:val="0"/>
          <w:outline w:val="0"/>
          <w:shadow w:val="0"/>
          <w:sz w:val="24"/>
          <w:szCs w:val="24"/>
          <w:u w:val="none"/>
        </w:rPr>
        <w:t xml:space="preserve">                                Xxiv, 12674p, ill.</w:t>
      </w:r>
    </w:p>
    <w:p>
      <w:pPr>
        <w:pStyle w:val="style0"/>
      </w:pPr>
      <w:r>
        <w:rPr>
          <w:rFonts w:ascii="Times New Roman"/>
          <w:b w:val="0"/>
          <w:i w:val="0"/>
          <w:strike w:val="0"/>
          <w:dstrike w:val="0"/>
          <w:emboss w:val="0"/>
          <w:imprint w:val="0"/>
          <w:outline w:val="0"/>
          <w:shadow w:val="0"/>
          <w:sz w:val="24"/>
          <w:szCs w:val="24"/>
          <w:u w:val="none"/>
        </w:rPr>
        <w:t xml:space="preserve">                                Includes bibliography and index</w:t>
      </w:r>
    </w:p>
    <w:p>
      <w:pPr>
        <w:pStyle w:val="style0"/>
      </w:pPr>
      <w:r>
        <w:rPr>
          <w:rFonts w:ascii="Times New Roman"/>
          <w:b w:val="0"/>
          <w:i w:val="0"/>
          <w:strike w:val="0"/>
          <w:dstrike w:val="0"/>
          <w:emboss w:val="0"/>
          <w:imprint w:val="0"/>
          <w:outline w:val="0"/>
          <w:shadow w:val="0"/>
          <w:sz w:val="24"/>
          <w:szCs w:val="24"/>
          <w:u w:val="none"/>
        </w:rPr>
        <w:t xml:space="preserve">                                ISBN 0-9740635-0-9 HBK</w:t>
      </w:r>
    </w:p>
    <w:p>
      <w:pPr>
        <w:pStyle w:val="style0"/>
      </w:pPr>
      <w:r>
        <w:rPr>
          <w:rFonts w:ascii="Times New Roman"/>
          <w:b w:val="0"/>
          <w:i w:val="0"/>
          <w:strike w:val="0"/>
          <w:dstrike w:val="0"/>
          <w:emboss w:val="0"/>
          <w:imprint w:val="0"/>
          <w:outline w:val="0"/>
          <w:shadow w:val="0"/>
          <w:sz w:val="24"/>
          <w:szCs w:val="24"/>
          <w:u w:val="none"/>
        </w:rPr>
        <w:t xml:space="preserve">                          1. Herbolism (a/e)</w:t>
      </w:r>
    </w:p>
    <w:p>
      <w:pPr>
        <w:pStyle w:val="style0"/>
      </w:pPr>
      <w:r>
        <w:rPr>
          <w:rFonts w:ascii="Times New Roman"/>
          <w:b w:val="0"/>
          <w:i w:val="0"/>
          <w:strike w:val="0"/>
          <w:dstrike w:val="0"/>
          <w:emboss w:val="0"/>
          <w:imprint w:val="0"/>
          <w:outline w:val="0"/>
          <w:shadow w:val="0"/>
          <w:sz w:val="24"/>
          <w:szCs w:val="24"/>
          <w:u w:val="none"/>
        </w:rPr>
        <w:t xml:space="preserve">000634              I.Chen (a/e)</w:t>
      </w:r>
    </w:p>
    <w:p>
      <w:pPr>
        <w:pStyle w:val="style0"/>
      </w:pPr>
      <w:r>
        <w:rPr>
          <w:rFonts w:ascii="Times New Roman"/>
          <w:b w:val="0"/>
          <w:i w:val="0"/>
          <w:strike w:val="0"/>
          <w:dstrike w:val="0"/>
          <w:emboss w:val="0"/>
          <w:imprint w:val="0"/>
          <w:outline w:val="0"/>
          <w:shadow w:val="0"/>
          <w:sz w:val="24"/>
          <w:szCs w:val="24"/>
          <w:u w:val="none"/>
        </w:rPr>
        <w:t xml:space="preserve">                          II. Chen (a/e)</w:t>
      </w:r>
    </w:p>
    <w:p>
      <w:pPr>
        <w:pStyle w:val="style0"/>
      </w:pPr>
      <w:r>
        <w:rPr>
          <w:rFonts w:ascii="Times New Roman"/>
          <w:b w:val="0"/>
          <w:i w:val="0"/>
          <w:strike w:val="0"/>
          <w:dstrike w:val="0"/>
          <w:emboss w:val="0"/>
          <w:imprint w:val="0"/>
          <w:outline w:val="0"/>
          <w:shadow w:val="0"/>
          <w:sz w:val="24"/>
          <w:szCs w:val="24"/>
          <w:u w:val="none"/>
        </w:rPr>
        <w:t xml:space="preserve">                          III.Title (a/e)</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Subject card</w:t>
      </w:r>
    </w:p>
    <w:p>
      <w:pPr>
        <w:pStyle w:val="style0"/>
      </w:pPr>
    </w:p>
    <w:p>
      <w:pPr>
        <w:pStyle w:val="style0"/>
      </w:pPr>
      <w:r>
        <w:rPr>
          <w:rFonts w:ascii="Times New Roman"/>
          <w:b w:val="0"/>
          <w:i w:val="0"/>
          <w:strike w:val="0"/>
          <w:dstrike w:val="0"/>
          <w:emboss w:val="0"/>
          <w:imprint w:val="0"/>
          <w:outline w:val="0"/>
          <w:shadow w:val="0"/>
          <w:sz w:val="24"/>
          <w:szCs w:val="24"/>
          <w:u w:val="none"/>
        </w:rPr>
        <w:t xml:space="preserve">QU            Body Fluid</w:t>
      </w:r>
    </w:p>
    <w:p>
      <w:pPr>
        <w:pStyle w:val="style0"/>
      </w:pPr>
      <w:r>
        <w:rPr>
          <w:rFonts w:ascii="Times New Roman"/>
          <w:b w:val="0"/>
          <w:i w:val="0"/>
          <w:strike w:val="0"/>
          <w:dstrike w:val="0"/>
          <w:emboss w:val="0"/>
          <w:imprint w:val="0"/>
          <w:outline w:val="0"/>
          <w:shadow w:val="0"/>
          <w:sz w:val="24"/>
          <w:szCs w:val="24"/>
          <w:u w:val="none"/>
        </w:rPr>
        <w:t xml:space="preserve">105                     Jacob, S.W.</w:t>
      </w:r>
    </w:p>
    <w:p>
      <w:pPr>
        <w:pStyle w:val="style0"/>
      </w:pPr>
      <w:r>
        <w:rPr>
          <w:rFonts w:ascii="Times New Roman"/>
          <w:b w:val="0"/>
          <w:i w:val="0"/>
          <w:strike w:val="0"/>
          <w:dstrike w:val="0"/>
          <w:emboss w:val="0"/>
          <w:imprint w:val="0"/>
          <w:outline w:val="0"/>
          <w:shadow w:val="0"/>
          <w:sz w:val="24"/>
          <w:szCs w:val="24"/>
          <w:u w:val="none"/>
        </w:rPr>
        <w:t xml:space="preserve">JAC             Laboratory Manual of Structure and Function in </w:t>
      </w:r>
    </w:p>
    <w:p>
      <w:pPr>
        <w:pStyle w:val="style0"/>
      </w:pPr>
      <w:r>
        <w:rPr>
          <w:rFonts w:ascii="Times New Roman"/>
          <w:b w:val="0"/>
          <w:i w:val="0"/>
          <w:strike w:val="0"/>
          <w:dstrike w:val="0"/>
          <w:emboss w:val="0"/>
          <w:imprint w:val="0"/>
          <w:outline w:val="0"/>
          <w:shadow w:val="0"/>
          <w:sz w:val="24"/>
          <w:szCs w:val="24"/>
          <w:u w:val="none"/>
        </w:rPr>
        <w:t xml:space="preserve">                   Man/Stanley W. Jacob, Clarice Asworth Francone</w:t>
      </w:r>
    </w:p>
    <w:p>
      <w:pPr>
        <w:pStyle w:val="style0"/>
      </w:pPr>
      <w:r>
        <w:rPr>
          <w:rFonts w:ascii="Times New Roman"/>
          <w:b w:val="0"/>
          <w:i w:val="0"/>
          <w:strike w:val="0"/>
          <w:dstrike w:val="0"/>
          <w:emboss w:val="0"/>
          <w:imprint w:val="0"/>
          <w:outline w:val="0"/>
          <w:shadow w:val="0"/>
          <w:sz w:val="24"/>
          <w:szCs w:val="24"/>
          <w:u w:val="none"/>
        </w:rPr>
        <w:t xml:space="preserve">                          3rd Ed. – London: W.B Saunders; 1974</w:t>
      </w:r>
    </w:p>
    <w:p>
      <w:pPr>
        <w:pStyle w:val="style0"/>
      </w:pPr>
      <w:r>
        <w:rPr>
          <w:rFonts w:ascii="Times New Roman"/>
          <w:b w:val="0"/>
          <w:i w:val="0"/>
          <w:strike w:val="0"/>
          <w:dstrike w:val="0"/>
          <w:emboss w:val="0"/>
          <w:imprint w:val="0"/>
          <w:outline w:val="0"/>
          <w:shadow w:val="0"/>
          <w:sz w:val="24"/>
          <w:szCs w:val="24"/>
          <w:u w:val="none"/>
        </w:rPr>
        <w:t xml:space="preserve">                          ix, 296p, ill; 27cm</w:t>
      </w:r>
    </w:p>
    <w:p>
      <w:pPr>
        <w:pStyle w:val="style0"/>
      </w:pPr>
      <w:r>
        <w:rPr>
          <w:rFonts w:ascii="Times New Roman"/>
          <w:b w:val="0"/>
          <w:i w:val="0"/>
          <w:strike w:val="0"/>
          <w:dstrike w:val="0"/>
          <w:emboss w:val="0"/>
          <w:imprint w:val="0"/>
          <w:outline w:val="0"/>
          <w:shadow w:val="0"/>
          <w:sz w:val="24"/>
          <w:szCs w:val="24"/>
          <w:u w:val="none"/>
        </w:rPr>
        <w:t xml:space="preserve">                          includes References</w:t>
      </w:r>
    </w:p>
    <w:p>
      <w:pPr>
        <w:pStyle w:val="style0"/>
      </w:pPr>
      <w:r>
        <w:rPr>
          <w:rFonts w:ascii="Times New Roman"/>
          <w:b w:val="0"/>
          <w:i w:val="0"/>
          <w:strike w:val="0"/>
          <w:dstrike w:val="0"/>
          <w:emboss w:val="0"/>
          <w:imprint w:val="0"/>
          <w:outline w:val="0"/>
          <w:shadow w:val="0"/>
          <w:sz w:val="24"/>
          <w:szCs w:val="24"/>
          <w:u w:val="none"/>
        </w:rPr>
        <w:t xml:space="preserve">                          ISBN 0-7216-5102-x</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I. Jacob (a/e)</w:t>
      </w:r>
    </w:p>
    <w:p>
      <w:pPr>
        <w:pStyle w:val="style0"/>
      </w:pPr>
      <w:r>
        <w:rPr>
          <w:rFonts w:ascii="Times New Roman"/>
          <w:b w:val="0"/>
          <w:i w:val="0"/>
          <w:strike w:val="0"/>
          <w:dstrike w:val="0"/>
          <w:emboss w:val="0"/>
          <w:imprint w:val="0"/>
          <w:outline w:val="0"/>
          <w:shadow w:val="0"/>
          <w:sz w:val="24"/>
          <w:szCs w:val="24"/>
          <w:u w:val="none"/>
        </w:rPr>
        <w:t xml:space="preserve">001265     II. Francone (a/e)</w:t>
      </w:r>
    </w:p>
    <w:p>
      <w:pPr>
        <w:pStyle w:val="style0"/>
      </w:pPr>
      <w:r>
        <w:rPr>
          <w:rFonts w:ascii="Times New Roman"/>
          <w:b w:val="0"/>
          <w:i w:val="0"/>
          <w:strike w:val="0"/>
          <w:dstrike w:val="0"/>
          <w:emboss w:val="0"/>
          <w:imprint w:val="0"/>
          <w:outline w:val="0"/>
          <w:shadow w:val="0"/>
          <w:sz w:val="24"/>
          <w:szCs w:val="24"/>
          <w:u w:val="none"/>
        </w:rPr>
        <w:t xml:space="preserve">                 III. Title (a/e)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After a catalogue entry has been created, they are filed or arranged systematically in a catalogue cabinet with existing catalogue entries.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Knowledge Gained</w:t>
      </w:r>
    </w:p>
    <w:p>
      <w:pPr>
        <w:pStyle w:val="style0"/>
      </w:pPr>
      <w:r>
        <w:rPr>
          <w:rFonts w:ascii="Times New Roman"/>
          <w:b w:val="0"/>
          <w:i w:val="0"/>
          <w:strike w:val="0"/>
          <w:dstrike w:val="0"/>
          <w:emboss w:val="0"/>
          <w:imprint w:val="0"/>
          <w:outline w:val="0"/>
          <w:shadow w:val="0"/>
          <w:sz w:val="24"/>
          <w:szCs w:val="24"/>
          <w:u w:val="none"/>
        </w:rPr>
        <w:t xml:space="preserve">I have acquired knowledge on how to catalogue and classify information materials and I have also acquired knowledge on how to acquire information materials and all others function performed in the acquisition section.</w:t>
      </w:r>
    </w:p>
    <w:p>
      <w:pPr>
        <w:pStyle w:val="style0"/>
      </w:pPr>
      <w:r>
        <w:rPr>
          <w:rFonts w:ascii="Times New Roman"/>
          <w:b w:val="0"/>
          <w:i w:val="0"/>
          <w:strike w:val="0"/>
          <w:dstrike w:val="0"/>
          <w:emboss w:val="0"/>
          <w:imprint w:val="0"/>
          <w:outline w:val="0"/>
          <w:shadow w:val="0"/>
          <w:sz w:val="24"/>
          <w:szCs w:val="24"/>
          <w:u w:val="none"/>
        </w:rPr>
        <w:t xml:space="preserve">I have also gained experience on how the daily routine tasks are performed in the library regard to technical services department and cataloguing is the brain of library and activities here are carried behind the scene.</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8</w:t>
      </w:r>
    </w:p>
    <w:p>
      <w:pPr>
        <w:pStyle w:val="style0"/>
        <w:rPr>
          <w:rFonts w:ascii="Times New Roman"/>
          <w:b w:val="0"/>
          <w:i w:val="0"/>
          <w:emboss w:val="0"/>
          <w:imprint w:val="0"/>
          <w:outline w:val="0"/>
          <w:sz w:val="24"/>
          <w:szCs w:val="24"/>
          <w:u w:val="none"/>
        </w:rPr>
      </w:pPr>
    </w:p>
    <w:p>
      <w:pPr>
        <w:pStyle w:val="style0"/>
      </w:pPr>
      <w:r>
        <w:rPr>
          <w:rFonts w:ascii="Times New Roman"/>
          <w:b w:val="0"/>
          <w:i w:val="0"/>
          <w:strike w:val="0"/>
          <w:dstrike w:val="0"/>
          <w:emboss w:val="0"/>
          <w:imprint w:val="0"/>
          <w:outline w:val="0"/>
          <w:shadow w:val="0"/>
          <w:sz w:val="24"/>
          <w:szCs w:val="24"/>
          <w:u w:val="none"/>
        </w:rPr>
        <w:t xml:space="preserve">  3.5 Activities Carried Out in Readers Services Section</w:t>
      </w:r>
    </w:p>
    <w:p>
      <w:pPr>
        <w:pStyle w:val="style0"/>
      </w:pPr>
    </w:p>
    <w:p>
      <w:pPr>
        <w:pStyle w:val="style0"/>
      </w:pPr>
      <w:r>
        <w:rPr>
          <w:rFonts w:ascii="Times New Roman"/>
          <w:b w:val="0"/>
          <w:i w:val="0"/>
          <w:strike w:val="0"/>
          <w:dstrike w:val="0"/>
          <w:emboss w:val="0"/>
          <w:imprint w:val="0"/>
          <w:outline w:val="0"/>
          <w:shadow w:val="0"/>
          <w:sz w:val="24"/>
          <w:szCs w:val="24"/>
          <w:u w:val="none"/>
        </w:rPr>
        <w:t xml:space="preserve">From 30th September – 10thOctober, 2024 I was moved to readers’ services section of the library. This department is headed by Mr. Yakub mohammed, she explained the components that make up a reader section the units under it, their nature and duties carried out.</w:t>
      </w:r>
    </w:p>
    <w:p>
      <w:pPr>
        <w:pStyle w:val="style0"/>
      </w:pPr>
      <w:r>
        <w:rPr>
          <w:rFonts w:ascii="Times New Roman"/>
          <w:b w:val="0"/>
          <w:i w:val="0"/>
          <w:strike w:val="0"/>
          <w:dstrike w:val="0"/>
          <w:emboss w:val="0"/>
          <w:imprint w:val="0"/>
          <w:outline w:val="0"/>
          <w:shadow w:val="0"/>
          <w:sz w:val="24"/>
          <w:szCs w:val="24"/>
          <w:u w:val="none"/>
        </w:rPr>
        <w:t xml:space="preserve">          We learnt how to arrange books on library shelves i.e. shelving and shelve reading. Shelve reading of materials was done on a daily basis on assumption of duty (Daily routine). We were shown how statistics of readers are taken and that of consulted books. To properly shelve books, a few rules need to be followed</w:t>
      </w:r>
    </w:p>
    <w:p>
      <w:pPr>
        <w:pStyle w:val="style0"/>
      </w:pPr>
      <w:r>
        <w:rPr>
          <w:rFonts w:ascii="Times New Roman"/>
          <w:b w:val="0"/>
          <w:i w:val="0"/>
          <w:strike w:val="0"/>
          <w:dstrike w:val="0"/>
          <w:emboss w:val="0"/>
          <w:imprint w:val="0"/>
          <w:outline w:val="0"/>
          <w:shadow w:val="0"/>
          <w:sz w:val="24"/>
          <w:szCs w:val="24"/>
          <w:u w:val="none"/>
        </w:rPr>
        <w:t xml:space="preserve">1.     Check call numbers around the items being shelved to verify the shelf is in order.</w:t>
      </w:r>
    </w:p>
    <w:p>
      <w:pPr>
        <w:pStyle w:val="style0"/>
      </w:pPr>
      <w:r>
        <w:rPr>
          <w:rFonts w:ascii="Times New Roman"/>
          <w:b w:val="0"/>
          <w:i w:val="0"/>
          <w:strike w:val="0"/>
          <w:dstrike w:val="0"/>
          <w:emboss w:val="0"/>
          <w:imprint w:val="0"/>
          <w:outline w:val="0"/>
          <w:shadow w:val="0"/>
          <w:sz w:val="24"/>
          <w:szCs w:val="24"/>
          <w:u w:val="none"/>
        </w:rPr>
        <w:t xml:space="preserve">2.     Items should be upright and shelves should be adjusted to the proper height for the items they house. If one or two items are too tall to stand upright, shelve them on their spines with the call number label facing out.</w:t>
      </w:r>
    </w:p>
    <w:p>
      <w:pPr>
        <w:pStyle w:val="style0"/>
      </w:pPr>
      <w:r>
        <w:rPr>
          <w:rFonts w:ascii="Times New Roman"/>
          <w:b w:val="0"/>
          <w:i w:val="0"/>
          <w:strike w:val="0"/>
          <w:dstrike w:val="0"/>
          <w:emboss w:val="0"/>
          <w:imprint w:val="0"/>
          <w:outline w:val="0"/>
          <w:shadow w:val="0"/>
          <w:sz w:val="24"/>
          <w:szCs w:val="24"/>
          <w:u w:val="none"/>
        </w:rPr>
        <w:t xml:space="preserve">3.     Items with call number labels that cannot be read should be given to the Stack Management Supervisor or placed on the labeling shelf behind Circulation.</w:t>
      </w:r>
    </w:p>
    <w:p>
      <w:pPr>
        <w:pStyle w:val="style0"/>
      </w:pPr>
      <w:r>
        <w:rPr>
          <w:rFonts w:ascii="Times New Roman"/>
          <w:b w:val="0"/>
          <w:i w:val="0"/>
          <w:strike w:val="0"/>
          <w:dstrike w:val="0"/>
          <w:emboss w:val="0"/>
          <w:imprint w:val="0"/>
          <w:outline w:val="0"/>
          <w:shadow w:val="0"/>
          <w:sz w:val="24"/>
          <w:szCs w:val="24"/>
          <w:u w:val="none"/>
        </w:rPr>
        <w:t xml:space="preserve">4.     Items should be brought out to the edges of the shelves to make even, neat rows (called blocking.)</w:t>
      </w:r>
    </w:p>
    <w:p>
      <w:pPr>
        <w:pStyle w:val="style0"/>
      </w:pPr>
      <w:r>
        <w:rPr>
          <w:rFonts w:ascii="Times New Roman"/>
          <w:b w:val="0"/>
          <w:i w:val="0"/>
          <w:strike w:val="0"/>
          <w:dstrike w:val="0"/>
          <w:emboss w:val="0"/>
          <w:imprint w:val="0"/>
          <w:outline w:val="0"/>
          <w:shadow w:val="0"/>
          <w:sz w:val="24"/>
          <w:szCs w:val="24"/>
          <w:u w:val="none"/>
        </w:rPr>
        <w:t xml:space="preserve">5.     Each shelf should have a bookend at the end of the row.</w:t>
      </w:r>
    </w:p>
    <w:p>
      <w:pPr>
        <w:pStyle w:val="style0"/>
      </w:pPr>
      <w:r>
        <w:rPr>
          <w:rFonts w:ascii="Times New Roman"/>
          <w:b w:val="0"/>
          <w:i w:val="0"/>
          <w:strike w:val="0"/>
          <w:dstrike w:val="0"/>
          <w:emboss w:val="0"/>
          <w:imprint w:val="0"/>
          <w:outline w:val="0"/>
          <w:shadow w:val="0"/>
          <w:sz w:val="24"/>
          <w:szCs w:val="24"/>
          <w:u w:val="none"/>
        </w:rPr>
        <w:t xml:space="preserve">6.     Watch for crowded shelves. If an item will not slide back into its place with a gentle push, the shelf is too full. The proper method to remove an item is to push in the volumes on either side of it, then carefully grasp the center of the spine and remove it (not by pulling from the top of the spine.)</w:t>
      </w:r>
    </w:p>
    <w:p>
      <w:pPr>
        <w:pStyle w:val="style0"/>
      </w:pPr>
      <w:r>
        <w:rPr>
          <w:rFonts w:ascii="Times New Roman"/>
          <w:b w:val="0"/>
          <w:i w:val="0"/>
          <w:strike w:val="0"/>
          <w:dstrike w:val="0"/>
          <w:emboss w:val="0"/>
          <w:imprint w:val="0"/>
          <w:outline w:val="0"/>
          <w:shadow w:val="0"/>
          <w:sz w:val="24"/>
          <w:szCs w:val="24"/>
          <w:u w:val="none"/>
        </w:rPr>
        <w:t xml:space="preserve">7.     Items with damage (mold, mildew, insect, or tears on/to covers, pages, etc.) should be given to a supervisor. Check for sufficient air space behind the items on the shelves to allow for proper circulation of air. Remove bits of paper, post-its and paper clips.</w:t>
      </w:r>
    </w:p>
    <w:p>
      <w:pPr>
        <w:pStyle w:val="style0"/>
      </w:pPr>
      <w:r>
        <w:rPr>
          <w:rFonts w:ascii="Times New Roman"/>
          <w:b w:val="0"/>
          <w:i w:val="0"/>
          <w:strike w:val="0"/>
          <w:dstrike w:val="0"/>
          <w:emboss w:val="0"/>
          <w:imprint w:val="0"/>
          <w:outline w:val="0"/>
          <w:shadow w:val="0"/>
          <w:sz w:val="24"/>
          <w:szCs w:val="24"/>
          <w:u w:val="none"/>
        </w:rPr>
        <w:t xml:space="preserve">8.     Any loose papers or library items left at the end of each shelf or on the floor should be picked up. If an area is kept tidy, users will tend to leave it that way.</w:t>
      </w:r>
    </w:p>
    <w:p>
      <w:pPr>
        <w:pStyle w:val="style0"/>
      </w:pPr>
      <w:r>
        <w:rPr>
          <w:rFonts w:ascii="Times New Roman"/>
          <w:b w:val="0"/>
          <w:i w:val="0"/>
          <w:strike w:val="0"/>
          <w:dstrike w:val="0"/>
          <w:emboss w:val="0"/>
          <w:imprint w:val="0"/>
          <w:outline w:val="0"/>
          <w:shadow w:val="0"/>
          <w:sz w:val="24"/>
          <w:szCs w:val="24"/>
          <w:u w:val="none"/>
        </w:rPr>
        <w:t xml:space="preserve">In medical library, the most common system/scheme is National Library of Medicine Classification.</w:t>
      </w:r>
    </w:p>
    <w:p>
      <w:pPr>
        <w:pStyle w:val="style0"/>
      </w:pPr>
    </w:p>
    <w:p>
      <w:pPr>
        <w:pStyle w:val="style0"/>
      </w:pPr>
      <w:r>
        <w:rPr>
          <w:rFonts w:ascii="Times New Roman"/>
          <w:b w:val="0"/>
          <w:i w:val="0"/>
          <w:strike w:val="0"/>
          <w:dstrike w:val="0"/>
          <w:emboss w:val="0"/>
          <w:imprint w:val="0"/>
          <w:outline w:val="0"/>
          <w:shadow w:val="0"/>
          <w:sz w:val="24"/>
          <w:szCs w:val="24"/>
          <w:u w:val="none"/>
        </w:rPr>
        <w:t xml:space="preserve">Fig. 9: Properly Shelved Books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Blocking is when you bring each book out to the end of the shelf so that the entire shelf is lined up with the edge of the shelf and all books are standing upright with a book end placed at the end of each shelf.</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Fig 10: Properly Blocked books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Manning of exit was a daily routine which taught us on how to check in and out of patrons of the library at the exits and the criteria of welcoming readers. Learnt about filing, the way and manner of placing the borrowers stop in accordance with moonth and year.</w:t>
      </w:r>
    </w:p>
    <w:p>
      <w:pPr>
        <w:pStyle w:val="style0"/>
      </w:pPr>
      <w:r>
        <w:rPr>
          <w:rFonts w:ascii="Times New Roman"/>
          <w:b w:val="0"/>
          <w:i w:val="0"/>
          <w:strike w:val="0"/>
          <w:dstrike w:val="0"/>
          <w:emboss w:val="0"/>
          <w:imprint w:val="0"/>
          <w:outline w:val="0"/>
          <w:shadow w:val="0"/>
          <w:sz w:val="24"/>
          <w:szCs w:val="24"/>
          <w:u w:val="none"/>
        </w:rPr>
        <w:t xml:space="preserve">                                                                   9</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Fig. 11: Charging/Discharging Card</w:t>
      </w:r>
    </w:p>
    <w:p>
      <w:pPr>
        <w:pStyle w:val="style0"/>
      </w:pPr>
    </w:p>
    <w:p>
      <w:pPr>
        <w:pStyle w:val="style0"/>
      </w:pPr>
      <w:r>
        <w:rPr>
          <w:rFonts w:ascii="Times New Roman"/>
          <w:b w:val="0"/>
          <w:i w:val="0"/>
          <w:strike w:val="0"/>
          <w:dstrike w:val="0"/>
          <w:emboss w:val="0"/>
          <w:imprint w:val="0"/>
          <w:outline w:val="0"/>
          <w:shadow w:val="0"/>
          <w:sz w:val="24"/>
          <w:szCs w:val="24"/>
          <w:u w:val="none"/>
        </w:rPr>
        <w:t xml:space="preserve">We also learn how to use catalogue cabinet and the importance or essentials of catalogue to the library users. The library Catalogue Cabinet is located on right corner of the library behind the Porter. We were asked to use catalogue in a cabinet tray and retrieved the book on shelve and I was able to carry out the task under 3 minute. The problem here is that charging and discharging activities are not really practiced in medical library due to it nature.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We were also taught how to file catalogues in the cabinet using Filing Rules. There are 5 methods of filing:</w:t>
      </w:r>
    </w:p>
    <w:p>
      <w:pPr>
        <w:pStyle w:val="style0"/>
      </w:pPr>
      <w:r>
        <w:rPr>
          <w:rFonts w:ascii="Times New Roman"/>
          <w:b w:val="0"/>
          <w:i w:val="0"/>
          <w:strike w:val="0"/>
          <w:dstrike w:val="0"/>
          <w:emboss w:val="0"/>
          <w:imprint w:val="0"/>
          <w:outline w:val="0"/>
          <w:shadow w:val="0"/>
          <w:sz w:val="24"/>
          <w:szCs w:val="24"/>
          <w:u w:val="none"/>
        </w:rPr>
        <w:t xml:space="preserve">Filing by Subject/Category</w:t>
      </w:r>
    </w:p>
    <w:p>
      <w:pPr>
        <w:pStyle w:val="style0"/>
      </w:pPr>
      <w:r>
        <w:rPr>
          <w:rFonts w:ascii="Times New Roman"/>
          <w:b w:val="0"/>
          <w:i w:val="0"/>
          <w:strike w:val="0"/>
          <w:dstrike w:val="0"/>
          <w:emboss w:val="0"/>
          <w:imprint w:val="0"/>
          <w:outline w:val="0"/>
          <w:shadow w:val="0"/>
          <w:sz w:val="24"/>
          <w:szCs w:val="24"/>
          <w:u w:val="none"/>
        </w:rPr>
        <w:t xml:space="preserve">Filing in Alphabetical order/Word-by-word</w:t>
      </w:r>
    </w:p>
    <w:p>
      <w:pPr>
        <w:pStyle w:val="style0"/>
      </w:pPr>
      <w:r>
        <w:rPr>
          <w:rFonts w:ascii="Times New Roman"/>
          <w:b w:val="0"/>
          <w:i w:val="0"/>
          <w:strike w:val="0"/>
          <w:dstrike w:val="0"/>
          <w:emboss w:val="0"/>
          <w:imprint w:val="0"/>
          <w:outline w:val="0"/>
          <w:shadow w:val="0"/>
          <w:sz w:val="24"/>
          <w:szCs w:val="24"/>
          <w:u w:val="none"/>
        </w:rPr>
        <w:t xml:space="preserve">Filing by Numbers/Numerical order</w:t>
      </w:r>
    </w:p>
    <w:p>
      <w:pPr>
        <w:pStyle w:val="style0"/>
      </w:pPr>
      <w:r>
        <w:rPr>
          <w:rFonts w:ascii="Times New Roman"/>
          <w:b w:val="0"/>
          <w:i w:val="0"/>
          <w:strike w:val="0"/>
          <w:dstrike w:val="0"/>
          <w:emboss w:val="0"/>
          <w:imprint w:val="0"/>
          <w:outline w:val="0"/>
          <w:shadow w:val="0"/>
          <w:sz w:val="24"/>
          <w:szCs w:val="24"/>
          <w:u w:val="none"/>
        </w:rPr>
        <w:t xml:space="preserve">Filing by Places/Geographical order</w:t>
      </w:r>
    </w:p>
    <w:p>
      <w:pPr>
        <w:pStyle w:val="style0"/>
      </w:pPr>
      <w:r>
        <w:rPr>
          <w:rFonts w:ascii="Times New Roman"/>
          <w:b w:val="0"/>
          <w:i w:val="0"/>
          <w:strike w:val="0"/>
          <w:dstrike w:val="0"/>
          <w:emboss w:val="0"/>
          <w:imprint w:val="0"/>
          <w:outline w:val="0"/>
          <w:shadow w:val="0"/>
          <w:sz w:val="24"/>
          <w:szCs w:val="24"/>
          <w:u w:val="none"/>
        </w:rPr>
        <w:t xml:space="preserve">Filing by Dates/Chronological order</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These ways of filing is called classification and means organizing things that are alike, together. You can, however, combine some of these methods. For example, files that are kept together according to what they are about we say are subject filing but, inside each file the documents could be filed according to date order.</w:t>
      </w:r>
    </w:p>
    <w:p>
      <w:pPr>
        <w:pStyle w:val="style0"/>
      </w:pPr>
      <w:r>
        <w:rPr>
          <w:rFonts w:ascii="Times New Roman"/>
          <w:b w:val="0"/>
          <w:i w:val="0"/>
          <w:strike w:val="0"/>
          <w:dstrike w:val="0"/>
          <w:emboss w:val="0"/>
          <w:imprint w:val="0"/>
          <w:outline w:val="0"/>
          <w:shadow w:val="0"/>
          <w:sz w:val="24"/>
          <w:szCs w:val="24"/>
          <w:u w:val="none"/>
        </w:rPr>
        <w:t xml:space="preserve">There are two main versions of filing rules: letter-by-letter and word-by-word. In Medical Library, Filing in Alphabetical order is been recognized and practiced.</w:t>
      </w:r>
    </w:p>
    <w:p>
      <w:pPr>
        <w:pStyle w:val="style0"/>
      </w:pPr>
      <w:r>
        <w:rPr>
          <w:rFonts w:ascii="Times New Roman"/>
          <w:b w:val="0"/>
          <w:i w:val="0"/>
          <w:strike w:val="0"/>
          <w:dstrike w:val="0"/>
          <w:emboss w:val="0"/>
          <w:imprint w:val="0"/>
          <w:outline w:val="0"/>
          <w:shadow w:val="0"/>
          <w:sz w:val="24"/>
          <w:szCs w:val="24"/>
          <w:u w:val="none"/>
        </w:rPr>
        <w:t xml:space="preserve">Word-by-word:</w:t>
      </w:r>
    </w:p>
    <w:p>
      <w:pPr>
        <w:pStyle w:val="style0"/>
      </w:pPr>
      <w:r>
        <w:rPr>
          <w:rFonts w:ascii="Times New Roman"/>
          <w:b w:val="0"/>
          <w:i w:val="0"/>
          <w:strike w:val="0"/>
          <w:dstrike w:val="0"/>
          <w:emboss w:val="0"/>
          <w:imprint w:val="0"/>
          <w:outline w:val="0"/>
          <w:shadow w:val="0"/>
          <w:sz w:val="24"/>
          <w:szCs w:val="24"/>
          <w:u w:val="none"/>
        </w:rPr>
        <w:t xml:space="preserve">The ALA Rules for Filing Catalog Cards, 2nd ed., by Pauline A. Seeley, is the classic guide to filing catalog cards using the basic order of alphabetical, “word-by-word" rules.  They retain provisions for observing hierarchy in the form of catalog entries.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In this section, we also learn how to take statistics of Readers and Books consulted. The essence of library statistics is to determine the level of resources utilization and patronage of the library, and also use for planning budget for the library.</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10</w:t>
      </w: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2.3 Activities Carried Out in E- Library/ICT Section</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From 11th October – 20th November, 2024 we were shifted to the e-Library, learning from the rudiments of computer was actually very interesting, but knowing and operating the computer has being quit Luddite. We were introduced to micro-soft word application, i.e. Typing, organizing, storing and retrieving of saved information using micro soft word and importance of Microsoft word in the Library.</w:t>
      </w:r>
    </w:p>
    <w:p>
      <w:pPr>
        <w:pStyle w:val="style0"/>
      </w:pPr>
      <w:r>
        <w:rPr>
          <w:rFonts w:ascii="Times New Roman"/>
          <w:b w:val="0"/>
          <w:i w:val="0"/>
          <w:strike w:val="0"/>
          <w:dstrike w:val="0"/>
          <w:emboss w:val="0"/>
          <w:imprint w:val="0"/>
          <w:outline w:val="0"/>
          <w:shadow w:val="0"/>
          <w:sz w:val="24"/>
          <w:szCs w:val="24"/>
          <w:u w:val="none"/>
        </w:rPr>
        <w:t xml:space="preserve">We were also taught on how to work with Microsoft Power Point application, i.e. writing/design slides, slide show, animation and presentation which allow the combination of text, graphics and sounds for presentation. Mr. Ayo salami told us that Microsoft Power Point is a package which is mainly for presentation and is use in Library for Library instruction or User education.</w:t>
      </w:r>
    </w:p>
    <w:p>
      <w:pPr>
        <w:pStyle w:val="style0"/>
      </w:pPr>
      <w:r>
        <w:rPr>
          <w:rFonts w:ascii="Times New Roman"/>
          <w:b w:val="0"/>
          <w:i w:val="0"/>
          <w:strike w:val="0"/>
          <w:dstrike w:val="0"/>
          <w:emboss w:val="0"/>
          <w:imprint w:val="0"/>
          <w:outline w:val="0"/>
          <w:shadow w:val="0"/>
          <w:sz w:val="24"/>
          <w:szCs w:val="24"/>
          <w:u w:val="none"/>
        </w:rPr>
        <w:t xml:space="preserve">Also familiarize with the merits and De-merits of an E –library or digital library. The electronic library is an integral part of study research as from the definitive’s without wall’s for it avail’s one, the opportunity to a wider variety of knowledge.</w:t>
      </w:r>
    </w:p>
    <w:p>
      <w:pPr>
        <w:pStyle w:val="style0"/>
      </w:pPr>
      <w:r>
        <w:rPr>
          <w:rFonts w:ascii="Times New Roman"/>
          <w:b w:val="0"/>
          <w:i w:val="0"/>
          <w:strike w:val="0"/>
          <w:dstrike w:val="0"/>
          <w:emboss w:val="0"/>
          <w:imprint w:val="0"/>
          <w:outline w:val="0"/>
          <w:shadow w:val="0"/>
          <w:sz w:val="24"/>
          <w:szCs w:val="24"/>
          <w:u w:val="none"/>
        </w:rPr>
        <w:t xml:space="preserve">We also Learn the concept of “internet” its uses, and importance to library staff, students, lecturers and researchers. How to use Google bloggers to publish articles for the consumption of the general public, we were also taught on how stuff works, how the internet works because it shows how the infrastructure of the computer works in line with the internet.</w:t>
      </w:r>
    </w:p>
    <w:p>
      <w:pPr>
        <w:pStyle w:val="style0"/>
      </w:pPr>
      <w:r>
        <w:rPr>
          <w:rFonts w:ascii="Times New Roman"/>
          <w:b w:val="0"/>
          <w:i w:val="0"/>
          <w:strike w:val="0"/>
          <w:dstrike w:val="0"/>
          <w:emboss w:val="0"/>
          <w:imprint w:val="0"/>
          <w:outline w:val="0"/>
          <w:shadow w:val="0"/>
          <w:sz w:val="24"/>
          <w:szCs w:val="24"/>
          <w:u w:val="none"/>
        </w:rPr>
        <w:t xml:space="preserve">We were taught about databases as an application that manages data collections such as Books, Journals and other items basically on-line. It allows fast storage and retrieval of same data stored for use. How data bases are accessed mostly through subscription, meanwhile, academic journals are open source databases. Databases accessible in this library include;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i.                    HINARI= Health inter-network and access to research initiatives</w:t>
      </w:r>
    </w:p>
    <w:p>
      <w:pPr>
        <w:pStyle w:val="style0"/>
      </w:pPr>
      <w:r>
        <w:rPr>
          <w:rFonts w:ascii="Times New Roman"/>
          <w:b w:val="0"/>
          <w:i w:val="0"/>
          <w:strike w:val="0"/>
          <w:dstrike w:val="0"/>
          <w:emboss w:val="0"/>
          <w:imprint w:val="0"/>
          <w:outline w:val="0"/>
          <w:shadow w:val="0"/>
          <w:sz w:val="24"/>
          <w:szCs w:val="24"/>
          <w:u w:val="none"/>
        </w:rPr>
        <w:t xml:space="preserve">ii.                  OARE= Online access to online  research in environment</w:t>
      </w:r>
    </w:p>
    <w:p>
      <w:pPr>
        <w:pStyle w:val="style0"/>
      </w:pPr>
      <w:r>
        <w:rPr>
          <w:rFonts w:ascii="Times New Roman"/>
          <w:b w:val="0"/>
          <w:i w:val="0"/>
          <w:strike w:val="0"/>
          <w:dstrike w:val="0"/>
          <w:emboss w:val="0"/>
          <w:imprint w:val="0"/>
          <w:outline w:val="0"/>
          <w:shadow w:val="0"/>
          <w:sz w:val="24"/>
          <w:szCs w:val="24"/>
          <w:u w:val="none"/>
        </w:rPr>
        <w:t xml:space="preserve">iii.                AJOL= African journal online</w:t>
      </w:r>
    </w:p>
    <w:p>
      <w:pPr>
        <w:pStyle w:val="style0"/>
      </w:pPr>
      <w:r>
        <w:rPr>
          <w:rFonts w:ascii="Times New Roman"/>
          <w:b w:val="0"/>
          <w:i w:val="0"/>
          <w:strike w:val="0"/>
          <w:dstrike w:val="0"/>
          <w:emboss w:val="0"/>
          <w:imprint w:val="0"/>
          <w:outline w:val="0"/>
          <w:shadow w:val="0"/>
          <w:sz w:val="24"/>
          <w:szCs w:val="24"/>
          <w:u w:val="none"/>
        </w:rPr>
        <w:t xml:space="preserve">iv.               AJ= Academic  journal which is mostly free</w:t>
      </w:r>
    </w:p>
    <w:p>
      <w:pPr>
        <w:pStyle w:val="style0"/>
      </w:pPr>
      <w:r>
        <w:rPr>
          <w:rFonts w:ascii="Times New Roman"/>
          <w:b w:val="0"/>
          <w:i w:val="0"/>
          <w:strike w:val="0"/>
          <w:dstrike w:val="0"/>
          <w:emboss w:val="0"/>
          <w:imprint w:val="0"/>
          <w:outline w:val="0"/>
          <w:shadow w:val="0"/>
          <w:sz w:val="24"/>
          <w:szCs w:val="24"/>
          <w:u w:val="none"/>
        </w:rPr>
        <w:t xml:space="preserve">v.                 Elsevier</w:t>
      </w:r>
    </w:p>
    <w:p>
      <w:pPr>
        <w:pStyle w:val="style0"/>
      </w:pPr>
      <w:r>
        <w:rPr>
          <w:rFonts w:ascii="Times New Roman"/>
          <w:b w:val="0"/>
          <w:i w:val="0"/>
          <w:strike w:val="0"/>
          <w:dstrike w:val="0"/>
          <w:emboss w:val="0"/>
          <w:imprint w:val="0"/>
          <w:outline w:val="0"/>
          <w:shadow w:val="0"/>
          <w:sz w:val="24"/>
          <w:szCs w:val="24"/>
          <w:u w:val="none"/>
        </w:rPr>
        <w:t xml:space="preserve">vi.               Science Direct  </w:t>
      </w:r>
    </w:p>
    <w:p>
      <w:pPr>
        <w:pStyle w:val="style0"/>
      </w:pPr>
      <w:r>
        <w:rPr>
          <w:rFonts w:ascii="Times New Roman"/>
          <w:b w:val="0"/>
          <w:i w:val="0"/>
          <w:strike w:val="0"/>
          <w:dstrike w:val="0"/>
          <w:emboss w:val="0"/>
          <w:imprint w:val="0"/>
          <w:outline w:val="0"/>
          <w:shadow w:val="0"/>
          <w:sz w:val="24"/>
          <w:szCs w:val="24"/>
          <w:u w:val="none"/>
        </w:rPr>
        <w:t xml:space="preserve">    Due to the high cost of management and subscription of the databases, college  library could not stand the cost so only open source databases are accessible.</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11</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CHAPTER FOUR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PROBLEMS/CHALLENGES ENCOUNTER DURING THE EXERCISE INCLUDING PROBLEMS OF COLLEGE  LIBRARY</w:t>
      </w:r>
    </w:p>
    <w:p>
      <w:pPr>
        <w:pStyle w:val="style0"/>
      </w:pPr>
    </w:p>
    <w:p>
      <w:pPr>
        <w:pStyle w:val="style0"/>
      </w:pPr>
      <w:r>
        <w:rPr>
          <w:rFonts w:ascii="Times New Roman"/>
          <w:b w:val="0"/>
          <w:i w:val="0"/>
          <w:strike w:val="0"/>
          <w:dstrike w:val="0"/>
          <w:emboss w:val="0"/>
          <w:imprint w:val="0"/>
          <w:outline w:val="0"/>
          <w:shadow w:val="0"/>
          <w:sz w:val="24"/>
          <w:szCs w:val="24"/>
          <w:u w:val="none"/>
        </w:rPr>
        <w:t xml:space="preserve">4.1 Challenges of SIWES on students</w:t>
      </w:r>
    </w:p>
    <w:p>
      <w:pPr>
        <w:pStyle w:val="style0"/>
      </w:pPr>
      <w:r>
        <w:rPr>
          <w:rFonts w:ascii="Times New Roman"/>
          <w:b w:val="0"/>
          <w:i w:val="0"/>
          <w:strike w:val="0"/>
          <w:dstrike w:val="0"/>
          <w:emboss w:val="0"/>
          <w:imprint w:val="0"/>
          <w:outline w:val="0"/>
          <w:shadow w:val="0"/>
          <w:sz w:val="24"/>
          <w:szCs w:val="24"/>
          <w:u w:val="none"/>
        </w:rPr>
        <w:t xml:space="preserve">The main objective of the programme is to bridge theory with practice by making it possible for students to get themselves exposed to ‘real jobs and actual job’s situations and environments. The following problem however has become obvious inhibiting the attainment of its established goals.</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  Digital/e- library as an information service in which all information resources are available in computer process able form and the functions of acquisition, storage, preservation, retrieval, access, and display are carried out through the use of digital technology. The ICT environment calls for librarian to be managers and organizers of digital content. It requires new management skills and other roles such as content creators, web page planners and designers, and Internet navigators where librarians can be more proactive than in the analog era. Librarians operating in this information environment may be called Internet librarians, digital librarians, “cybrarians,” or “webarians,” all coined from ICT jargon. These changes are positioning librarians for the global information arena.</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Non-uniformity of credit units assigned to SIWES by participating Departments and Institutions.</w:t>
      </w:r>
    </w:p>
    <w:p>
      <w:pPr>
        <w:pStyle w:val="style0"/>
      </w:pPr>
      <w:r>
        <w:rPr>
          <w:rFonts w:ascii="Times New Roman"/>
          <w:b w:val="0"/>
          <w:i w:val="0"/>
          <w:strike w:val="0"/>
          <w:dstrike w:val="0"/>
          <w:emboss w:val="0"/>
          <w:imprint w:val="0"/>
          <w:outline w:val="0"/>
          <w:shadow w:val="0"/>
          <w:sz w:val="24"/>
          <w:szCs w:val="24"/>
          <w:u w:val="none"/>
        </w:rPr>
        <w:t xml:space="preserve"> Over the years, different departments especially in the universities have allocated different credit units, ranging from 6 to 15 to SIWES. It is worth nothing that the assignment of a credit unit to SIWES has, in itself, meant a dislocation in the total credit load taken students involved in the scheme and hence, the minimum credit load of a student should pass before he/she can graduate.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Furthermore, since most of the students involved are required to be on attachment for six months (usually at the stretch), that is for more than one semester, we end up carrying more credit load in one or two sessions usually at our first semester of 300 level and/or 400 level for us undergoing four year programmes. There is therefore a need for the administrators/managers of scheme, in collaboration with institutions of higher learning to arrive at a uniform credit for the various courses/programmes that will be in harmony with the minimum credit units required for graduation. This purses a lot of challenges to the students participating in the SIWES Programme (Industrial Attachment) for probation and even withdrawer.</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12</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Non-provision of training manual for students on attachment as well as forwarding manuals to institutions, non-availability of up to date job specification handbook and inadequate of industrial training programmes.</w:t>
      </w:r>
    </w:p>
    <w:p>
      <w:pPr>
        <w:pStyle w:val="style0"/>
      </w:pPr>
      <w:r>
        <w:rPr>
          <w:rFonts w:ascii="Times New Roman"/>
          <w:b w:val="0"/>
          <w:i w:val="0"/>
          <w:strike w:val="0"/>
          <w:dstrike w:val="0"/>
          <w:emboss w:val="0"/>
          <w:imprint w:val="0"/>
          <w:outline w:val="0"/>
          <w:shadow w:val="0"/>
          <w:sz w:val="24"/>
          <w:szCs w:val="24"/>
          <w:u w:val="none"/>
        </w:rPr>
        <w:t xml:space="preserve">4. Inadequate and Lack of effective orientation and supervision of students on attachment by staff and supervision of students on attachment by staff of Organizing bodies. Some of those student on IT were supervise only once and some no supervision to identify the strengths and weaknesses of the training students in order to bridge the gap between the theory and practice in librarianship.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 E-learning also developed in academic communities following the emergence of digital technology. To satisfy patrons, librarians should adapt to the new learning environment characterized by new information formats with a learner-centered and interactive approach. Most of the attaching organizations hardly possess these facilities which Siwes is finding it difficult to attain it establishing goals.</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4.2 Challenges of college Library</w:t>
      </w:r>
    </w:p>
    <w:p>
      <w:pPr>
        <w:pStyle w:val="style0"/>
      </w:pPr>
      <w:r>
        <w:rPr>
          <w:rFonts w:ascii="Times New Roman"/>
          <w:b w:val="0"/>
          <w:i w:val="0"/>
          <w:strike w:val="0"/>
          <w:dstrike w:val="0"/>
          <w:emboss w:val="0"/>
          <w:imprint w:val="0"/>
          <w:outline w:val="0"/>
          <w:shadow w:val="0"/>
          <w:sz w:val="24"/>
          <w:szCs w:val="24"/>
          <w:u w:val="none"/>
        </w:rPr>
        <w:t xml:space="preserve">The medical library, college of health science, Benue State University Makurdi was established to promote academic activities in the college for research activities leading to the discovery of new and better ways of acquiring  knowledge. The following problem however has become obvious inhibiting the attainment of its established goals.</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Shortage of Facilities</w:t>
      </w:r>
    </w:p>
    <w:p>
      <w:pPr>
        <w:pStyle w:val="style0"/>
      </w:pPr>
      <w:r>
        <w:rPr>
          <w:rFonts w:ascii="Times New Roman"/>
          <w:b w:val="0"/>
          <w:i w:val="0"/>
          <w:strike w:val="0"/>
          <w:dstrike w:val="0"/>
          <w:emboss w:val="0"/>
          <w:imprint w:val="0"/>
          <w:outline w:val="0"/>
          <w:shadow w:val="0"/>
          <w:sz w:val="24"/>
          <w:szCs w:val="24"/>
          <w:u w:val="none"/>
        </w:rPr>
        <w:t xml:space="preserve">          There is a general shortage of Necessary facilities in the library. The maximum users that can be present in the library at a time are 100 individuals which is the estimated total library sitting capacity as compared to the entire medical college populations. Mostly, during exam period there is extreme lack of library space and comfort as well as bad situation with the Library server in e-Library yielding epileptic and lift services.</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Poor Maintenance of Library Material’s</w:t>
      </w:r>
    </w:p>
    <w:p>
      <w:pPr>
        <w:pStyle w:val="style0"/>
      </w:pPr>
      <w:r>
        <w:rPr>
          <w:rFonts w:ascii="Times New Roman"/>
          <w:b w:val="0"/>
          <w:i w:val="0"/>
          <w:strike w:val="0"/>
          <w:dstrike w:val="0"/>
          <w:emboss w:val="0"/>
          <w:imprint w:val="0"/>
          <w:outline w:val="0"/>
          <w:shadow w:val="0"/>
          <w:sz w:val="24"/>
          <w:szCs w:val="24"/>
          <w:u w:val="none"/>
        </w:rPr>
        <w:t xml:space="preserve">          The materials/facilities possessed, by the library and the accessibility to these materials is what determines the worth of the library. At times these materials are mal-handled by actual library staff. This might be as a result of lack of training or ignorance on the value of the library materials.</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13</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Shortage of Library Staff</w:t>
      </w:r>
    </w:p>
    <w:p>
      <w:pPr>
        <w:pStyle w:val="style0"/>
      </w:pPr>
      <w:r>
        <w:rPr>
          <w:rFonts w:ascii="Times New Roman"/>
          <w:b w:val="0"/>
          <w:i w:val="0"/>
          <w:strike w:val="0"/>
          <w:dstrike w:val="0"/>
          <w:emboss w:val="0"/>
          <w:imprint w:val="0"/>
          <w:outline w:val="0"/>
          <w:shadow w:val="0"/>
          <w:sz w:val="24"/>
          <w:szCs w:val="24"/>
          <w:u w:val="none"/>
        </w:rPr>
        <w:t xml:space="preserve">          The library in all its size and capacity in run and maintained by a handful of staff. This has reduced the effectiveness of the library services, as few staff is available to attend to the needs of a large community of users.</w:t>
      </w:r>
    </w:p>
    <w:p>
      <w:pPr>
        <w:pStyle w:val="style0"/>
      </w:pPr>
      <w:r>
        <w:rPr>
          <w:rFonts w:ascii="Times New Roman"/>
          <w:b w:val="0"/>
          <w:i w:val="0"/>
          <w:strike w:val="0"/>
          <w:dstrike w:val="0"/>
          <w:emboss w:val="0"/>
          <w:imprint w:val="0"/>
          <w:outline w:val="0"/>
          <w:shadow w:val="0"/>
          <w:sz w:val="24"/>
          <w:szCs w:val="24"/>
          <w:u w:val="none"/>
        </w:rPr>
        <w:t xml:space="preserve">          It is surprising that there are only about five professional or trained librarians at the college of health science, Benue State University Medical library. The others are untrained or supporting staff. This is not health for the status of the library as an academic and special library with high demand and need of professional skill and knowledge.</w:t>
      </w:r>
    </w:p>
    <w:p>
      <w:pPr>
        <w:pStyle w:val="style0"/>
      </w:pPr>
    </w:p>
    <w:p>
      <w:pPr>
        <w:pStyle w:val="style0"/>
      </w:pPr>
      <w:r>
        <w:rPr>
          <w:rFonts w:ascii="Times New Roman"/>
          <w:b w:val="0"/>
          <w:i w:val="0"/>
          <w:strike w:val="0"/>
          <w:dstrike w:val="0"/>
          <w:emboss w:val="0"/>
          <w:imprint w:val="0"/>
          <w:outline w:val="0"/>
          <w:shadow w:val="0"/>
          <w:sz w:val="24"/>
          <w:szCs w:val="24"/>
          <w:u w:val="none"/>
        </w:rPr>
        <w:t xml:space="preserve">Erratic Power Supply</w:t>
      </w:r>
    </w:p>
    <w:p>
      <w:pPr>
        <w:pStyle w:val="style0"/>
      </w:pPr>
      <w:r>
        <w:rPr>
          <w:rFonts w:ascii="Times New Roman"/>
          <w:b w:val="0"/>
          <w:i w:val="0"/>
          <w:strike w:val="0"/>
          <w:dstrike w:val="0"/>
          <w:emboss w:val="0"/>
          <w:imprint w:val="0"/>
          <w:outline w:val="0"/>
          <w:shadow w:val="0"/>
          <w:sz w:val="24"/>
          <w:szCs w:val="24"/>
          <w:u w:val="none"/>
        </w:rPr>
        <w:t xml:space="preserve"> ICT infrastructures depend mostly on electricity to function and access the needed information. The general Nigerian problem of poor or epileptic supply of power is also a great deterrence to the library. It harbours the operation of most library equipments and gadgets and also ends up destroying the power surges. This greatly reduces the efficiency of the library and perhaps, acts as a setback to proper information dissemination killing the Library system in our universities and entire country.</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4.3 Personal Challenges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In the cause of my student industrial work experience scheme(siwes) at the federal college of education Iwo library to acquire the requisite knowledge as a librarian was accompanied with the following challenges:</w:t>
      </w:r>
    </w:p>
    <w:p>
      <w:pPr>
        <w:pStyle w:val="style0"/>
      </w:pPr>
      <w:r>
        <w:rPr>
          <w:rFonts w:ascii="Times New Roman"/>
          <w:b w:val="0"/>
          <w:i w:val="0"/>
          <w:strike w:val="0"/>
          <w:dstrike w:val="0"/>
          <w:emboss w:val="0"/>
          <w:imprint w:val="0"/>
          <w:outline w:val="0"/>
          <w:shadow w:val="0"/>
          <w:sz w:val="24"/>
          <w:szCs w:val="24"/>
          <w:u w:val="none"/>
        </w:rPr>
        <w:t xml:space="preserve">1. Transportation</w:t>
      </w:r>
    </w:p>
    <w:p>
      <w:pPr>
        <w:pStyle w:val="style0"/>
      </w:pPr>
      <w:r>
        <w:rPr>
          <w:rFonts w:ascii="Times New Roman"/>
          <w:b w:val="0"/>
          <w:i w:val="0"/>
          <w:strike w:val="0"/>
          <w:dstrike w:val="0"/>
          <w:emboss w:val="0"/>
          <w:imprint w:val="0"/>
          <w:outline w:val="0"/>
          <w:shadow w:val="0"/>
          <w:sz w:val="24"/>
          <w:szCs w:val="24"/>
          <w:u w:val="none"/>
        </w:rPr>
        <w:t xml:space="preserve">          Due to the fact that student industrial work experience scheme (siwes) as popular known by the populace was undertaken in a process that you worked as a staff of the library. As a staff, you are to report to work by 7:30am unlike going to lectures that has time and allows changes, on a daily basis, money was most time a hindrance but not optional due to non-allowance by the attaching organizations and non-payment of siwes allowance by the Government. In school, lectures were not on a daily basis and perhaps not in the early hours of the day compared to work situation so it was very new and different experience all together</w:t>
      </w:r>
    </w:p>
    <w:p>
      <w:pPr>
        <w:pStyle w:val="style0"/>
      </w:pPr>
    </w:p>
    <w:p>
      <w:pPr>
        <w:pStyle w:val="style0"/>
      </w:pPr>
      <w:r>
        <w:rPr>
          <w:rFonts w:ascii="Times New Roman"/>
          <w:b w:val="0"/>
          <w:i w:val="0"/>
          <w:strike w:val="0"/>
          <w:dstrike w:val="0"/>
          <w:emboss w:val="0"/>
          <w:imprint w:val="0"/>
          <w:outline w:val="0"/>
          <w:shadow w:val="0"/>
          <w:sz w:val="24"/>
          <w:szCs w:val="24"/>
          <w:u w:val="none"/>
        </w:rPr>
        <w:t xml:space="preserve">Shortage of Facilities in the Library</w:t>
      </w:r>
    </w:p>
    <w:p>
      <w:pPr>
        <w:pStyle w:val="style0"/>
      </w:pPr>
      <w:r>
        <w:rPr>
          <w:rFonts w:ascii="Times New Roman"/>
          <w:b w:val="0"/>
          <w:i w:val="0"/>
          <w:strike w:val="0"/>
          <w:dstrike w:val="0"/>
          <w:emboss w:val="0"/>
          <w:imprint w:val="0"/>
          <w:outline w:val="0"/>
          <w:shadow w:val="0"/>
          <w:sz w:val="24"/>
          <w:szCs w:val="24"/>
          <w:u w:val="none"/>
        </w:rPr>
        <w:t xml:space="preserve">          There is a general shortage of facilities in the library. The maximum users that can be present in the library at a time are 100 individuals which is the estimated total library sitting capacity as compared to the entire medical college populations. As a young and small library they haven’t commence full library services which denied us from having access to knowledge in other services of the library.</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14</w:t>
      </w: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3. Attitude of the Staff</w:t>
      </w:r>
    </w:p>
    <w:p>
      <w:pPr>
        <w:pStyle w:val="style0"/>
      </w:pPr>
    </w:p>
    <w:p>
      <w:pPr>
        <w:pStyle w:val="style0"/>
      </w:pPr>
      <w:r>
        <w:rPr>
          <w:rFonts w:ascii="Times New Roman"/>
          <w:b w:val="0"/>
          <w:i w:val="0"/>
          <w:strike w:val="0"/>
          <w:dstrike w:val="0"/>
          <w:emboss w:val="0"/>
          <w:imprint w:val="0"/>
          <w:outline w:val="0"/>
          <w:shadow w:val="0"/>
          <w:sz w:val="24"/>
          <w:szCs w:val="24"/>
          <w:u w:val="none"/>
        </w:rPr>
        <w:t xml:space="preserve">Some of the staff members of the library sometimes action and behavour made it hard to interact with them, hence there was poor social relationships. This lead to difficulties in asking questions where there was limited understanding and hindrance for knowledge to be attained.</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    Suggestion  to the problem:</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In this section, suggestions are made toward tackling identified challenges faced by students during/course of SIWES. Possible suggestions are presented below:</w:t>
      </w:r>
    </w:p>
    <w:p>
      <w:pPr>
        <w:pStyle w:val="style0"/>
      </w:pPr>
    </w:p>
    <w:p>
      <w:pPr>
        <w:pStyle w:val="style0"/>
      </w:pPr>
      <w:r>
        <w:rPr>
          <w:rFonts w:ascii="Times New Roman"/>
          <w:b w:val="0"/>
          <w:i w:val="0"/>
          <w:strike w:val="0"/>
          <w:dstrike w:val="0"/>
          <w:emboss w:val="0"/>
          <w:imprint w:val="0"/>
          <w:outline w:val="0"/>
          <w:shadow w:val="0"/>
          <w:sz w:val="24"/>
          <w:szCs w:val="24"/>
          <w:u w:val="none"/>
        </w:rPr>
        <w:t xml:space="preserve">i.    There is a need for the administrators and management of SIWES in collaboration with institutions of higher learning to arrive at a common/uniform credit unit, if say 6 credit units for each attachment for similar courses/programmes. The agreed credit unit should necessarily take cognizance of the minimum credit unit required for a semester and graduation for various courses/programmes across universities.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ii.   SIWES organizing and supervising bodies should liaise and set committee on the improving students’ supervision during attachment in other to attain goal and objectives of SIWES.</w:t>
      </w:r>
    </w:p>
    <w:p>
      <w:pPr>
        <w:pStyle w:val="style0"/>
      </w:pPr>
    </w:p>
    <w:p>
      <w:pPr>
        <w:pStyle w:val="style0"/>
      </w:pPr>
      <w:r>
        <w:rPr>
          <w:rFonts w:ascii="Times New Roman"/>
          <w:b w:val="0"/>
          <w:i w:val="0"/>
          <w:strike w:val="0"/>
          <w:dstrike w:val="0"/>
          <w:emboss w:val="0"/>
          <w:imprint w:val="0"/>
          <w:outline w:val="0"/>
          <w:shadow w:val="0"/>
          <w:sz w:val="24"/>
          <w:szCs w:val="24"/>
          <w:u w:val="none"/>
        </w:rPr>
        <w:t xml:space="preserve">iii.      There is also need for SIWES organizing, supervising bodies, participating institutions and employers to come together and find ways to be paying little allowance to the participating student in other to alleviate their hardship during Industrial Training.</w:t>
      </w:r>
    </w:p>
    <w:p>
      <w:pPr>
        <w:pStyle w:val="style0"/>
      </w:pPr>
    </w:p>
    <w:p>
      <w:pPr>
        <w:pStyle w:val="style0"/>
      </w:pPr>
      <w:r>
        <w:rPr>
          <w:rFonts w:ascii="Times New Roman"/>
          <w:b w:val="0"/>
          <w:i w:val="0"/>
          <w:strike w:val="0"/>
          <w:dstrike w:val="0"/>
          <w:emboss w:val="0"/>
          <w:imprint w:val="0"/>
          <w:outline w:val="0"/>
          <w:shadow w:val="0"/>
          <w:sz w:val="24"/>
          <w:szCs w:val="24"/>
          <w:u w:val="none"/>
        </w:rPr>
        <w:t xml:space="preserve">iv.    Government should take full responsibility of funding libraries and forget lift services that are creating negative perception about Librarianship in our country. If government Endeavour to take full responsibility to library funding, Library will be recognize as one the agents for nation building and reputation librarianship built in develop countries will be achieved here in Nigeria.</w:t>
      </w: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15</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CHAPTER FIVE</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SUMMARY OF ACTIVITIES, CONCLUSION AND RECOMMENDATION FOR IMPROVEMENT</w:t>
      </w:r>
    </w:p>
    <w:p>
      <w:pPr>
        <w:pStyle w:val="style0"/>
      </w:pPr>
    </w:p>
    <w:p>
      <w:pPr>
        <w:pStyle w:val="style0"/>
      </w:pPr>
      <w:r>
        <w:rPr>
          <w:rFonts w:ascii="Times New Roman"/>
          <w:b w:val="0"/>
          <w:i w:val="0"/>
          <w:strike w:val="0"/>
          <w:dstrike w:val="0"/>
          <w:emboss w:val="0"/>
          <w:imprint w:val="0"/>
          <w:outline w:val="0"/>
          <w:shadow w:val="0"/>
          <w:sz w:val="24"/>
          <w:szCs w:val="24"/>
          <w:u w:val="none"/>
        </w:rPr>
        <w:t xml:space="preserve">5.1 Summary</w:t>
      </w:r>
    </w:p>
    <w:p>
      <w:pPr>
        <w:pStyle w:val="style0"/>
      </w:pPr>
      <w:r>
        <w:rPr>
          <w:rFonts w:ascii="Times New Roman"/>
          <w:b w:val="0"/>
          <w:i w:val="0"/>
          <w:strike w:val="0"/>
          <w:dstrike w:val="0"/>
          <w:emboss w:val="0"/>
          <w:imprint w:val="0"/>
          <w:outline w:val="0"/>
          <w:shadow w:val="0"/>
          <w:sz w:val="24"/>
          <w:szCs w:val="24"/>
          <w:u w:val="none"/>
        </w:rPr>
        <w:t xml:space="preserve">The SIWES has provided a training ground where skill relating to how information can be processed, managed, preserved, retrieved and documented. This has gone a long way in equipping me in merging what has been learn in the lecture room to what was actually learnt on the field. The Scheme which is a skills training programme is designed to expose and prepare students of Universities, Polytechnics/Colleges of Technology, Agriculture and Colleges of Education to real life work situation after graduation.</w:t>
      </w:r>
    </w:p>
    <w:p>
      <w:pPr>
        <w:pStyle w:val="style0"/>
      </w:pPr>
      <w:r>
        <w:rPr>
          <w:rFonts w:ascii="Times New Roman"/>
          <w:b w:val="0"/>
          <w:i w:val="0"/>
          <w:strike w:val="0"/>
          <w:dstrike w:val="0"/>
          <w:emboss w:val="0"/>
          <w:imprint w:val="0"/>
          <w:outline w:val="0"/>
          <w:shadow w:val="0"/>
          <w:sz w:val="24"/>
          <w:szCs w:val="24"/>
          <w:u w:val="none"/>
        </w:rPr>
        <w:t xml:space="preserve">SIWES is a cooperative industrial internship program that involves institutions of higher learning, Industries, the Federal government of Nigeria, Industrial Training Fund (ITF), Nigerian Universities Commission (NUC) and NBTE/NCCEE in Nigeria.</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5.2 Conclusion </w:t>
      </w:r>
    </w:p>
    <w:p>
      <w:pPr>
        <w:pStyle w:val="style0"/>
      </w:pPr>
      <w:r>
        <w:rPr>
          <w:rFonts w:ascii="Times New Roman"/>
          <w:b w:val="0"/>
          <w:i w:val="0"/>
          <w:strike w:val="0"/>
          <w:dstrike w:val="0"/>
          <w:emboss w:val="0"/>
          <w:imprint w:val="0"/>
          <w:outline w:val="0"/>
          <w:shadow w:val="0"/>
          <w:sz w:val="24"/>
          <w:szCs w:val="24"/>
          <w:u w:val="none"/>
        </w:rPr>
        <w:t xml:space="preserve">            The Student Industrial Work Experience Scheme (SIWES) is a skill training program designed to exposed and prepare students in institution of higher learning for the industrial work situation they are likely to meet after graduation, the situation described above represent the idea, but sometimes these ideas are achieved; as there are many problems militating against the success or its attainment.</w:t>
      </w:r>
    </w:p>
    <w:p>
      <w:pPr>
        <w:pStyle w:val="style0"/>
      </w:pPr>
      <w:r>
        <w:rPr>
          <w:rFonts w:ascii="Times New Roman"/>
          <w:b w:val="0"/>
          <w:i w:val="0"/>
          <w:strike w:val="0"/>
          <w:dstrike w:val="0"/>
          <w:emboss w:val="0"/>
          <w:imprint w:val="0"/>
          <w:outline w:val="0"/>
          <w:shadow w:val="0"/>
          <w:sz w:val="24"/>
          <w:szCs w:val="24"/>
          <w:u w:val="none"/>
        </w:rPr>
        <w:t xml:space="preserve">The Student Industrial Work Experience Scheme (SIWES) was established by ITF in 1973 to solve the problem of lack of adequate practical skills preparatory for employment in industries by Nigerian graduates of tertiary institutions. The SIWES Programmes is a skills acquisition programme blends theory with practice in the industrial and commercial activities of our national economy.</w:t>
      </w:r>
    </w:p>
    <w:p>
      <w:pPr>
        <w:pStyle w:val="style0"/>
      </w:pPr>
      <w:r>
        <w:rPr>
          <w:rFonts w:ascii="Times New Roman"/>
          <w:b w:val="0"/>
          <w:i w:val="0"/>
          <w:strike w:val="0"/>
          <w:dstrike w:val="0"/>
          <w:emboss w:val="0"/>
          <w:imprint w:val="0"/>
          <w:outline w:val="0"/>
          <w:shadow w:val="0"/>
          <w:sz w:val="24"/>
          <w:szCs w:val="24"/>
          <w:u w:val="none"/>
        </w:rPr>
        <w:t xml:space="preserve">The scheme affords students the opportunity of familiarizing and exposing themselves to the needed experience in handling equipment and machinery that are usually not available in their institutions. Thus, the students' industrial work experience scheme generally referred to I.T (Industrial Attachment) is an initiative of the Industrial Training Fund (ITF) that provides avenues for student in institutions of higher learning to acquire practical skills that they are likely to meet after graduation.</w:t>
      </w:r>
    </w:p>
    <w:p>
      <w:pPr>
        <w:pStyle w:val="style0"/>
      </w:pPr>
      <w:r>
        <w:rPr>
          <w:rFonts w:ascii="Times New Roman"/>
          <w:b w:val="0"/>
          <w:i w:val="0"/>
          <w:strike w:val="0"/>
          <w:dstrike w:val="0"/>
          <w:emboss w:val="0"/>
          <w:imprint w:val="0"/>
          <w:outline w:val="0"/>
          <w:shadow w:val="0"/>
          <w:sz w:val="24"/>
          <w:szCs w:val="24"/>
          <w:u w:val="none"/>
        </w:rPr>
        <w:t xml:space="preserve"> Nevertheless, SIWES plays a significant role in human resource development in Nigeria and students should be aware of what the present society holds for them and adapt accordingly.</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r>
        <w:rPr>
          <w:rFonts w:ascii="Times New Roman"/>
          <w:b w:val="0"/>
          <w:i w:val="0"/>
          <w:strike w:val="0"/>
          <w:dstrike w:val="0"/>
          <w:emboss w:val="0"/>
          <w:imprint w:val="0"/>
          <w:outline w:val="0"/>
          <w:shadow w:val="0"/>
          <w:sz w:val="24"/>
          <w:szCs w:val="24"/>
          <w:u w:val="none"/>
        </w:rPr>
        <w:t xml:space="preserve">                                                            16</w:t>
      </w: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REFERENCES</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Akerejola, O. (2008). Information and guidelines for Students Industrial Work</w:t>
      </w:r>
    </w:p>
    <w:p>
      <w:pPr>
        <w:pStyle w:val="style0"/>
      </w:pPr>
      <w:r>
        <w:rPr>
          <w:rFonts w:ascii="Times New Roman"/>
          <w:b w:val="0"/>
          <w:i w:val="0"/>
          <w:strike w:val="0"/>
          <w:dstrike w:val="0"/>
          <w:emboss w:val="0"/>
          <w:imprint w:val="0"/>
          <w:outline w:val="0"/>
          <w:shadow w:val="0"/>
          <w:sz w:val="24"/>
          <w:szCs w:val="24"/>
          <w:u w:val="none"/>
        </w:rPr>
        <w:t xml:space="preserve">          Experience  Scheme. Retrieved on 1st Dec. 2014 from</w:t>
      </w:r>
    </w:p>
    <w:p>
      <w:pPr>
        <w:pStyle w:val="style0"/>
      </w:pPr>
      <w:r>
        <w:rPr>
          <w:rFonts w:ascii="Times New Roman"/>
          <w:b w:val="0"/>
          <w:i w:val="0"/>
          <w:strike w:val="0"/>
          <w:dstrike w:val="0"/>
          <w:emboss w:val="0"/>
          <w:imprint w:val="0"/>
          <w:outline w:val="0"/>
          <w:shadow w:val="0"/>
          <w:sz w:val="24"/>
          <w:szCs w:val="24"/>
          <w:u w:val="none"/>
        </w:rPr>
        <w:t xml:space="preserve">http://www.itf-nigeria.org/docs/siwes-op-guide.pdf</w:t>
      </w:r>
    </w:p>
    <w:p>
      <w:pPr>
        <w:pStyle w:val="style0"/>
      </w:pPr>
    </w:p>
    <w:p>
      <w:pPr>
        <w:pStyle w:val="style0"/>
      </w:pPr>
      <w:r>
        <w:rPr>
          <w:rFonts w:ascii="Times New Roman"/>
          <w:b w:val="0"/>
          <w:i w:val="0"/>
          <w:strike w:val="0"/>
          <w:dstrike w:val="0"/>
          <w:emboss w:val="0"/>
          <w:imprint w:val="0"/>
          <w:outline w:val="0"/>
          <w:shadow w:val="0"/>
          <w:sz w:val="24"/>
          <w:szCs w:val="24"/>
          <w:u w:val="none"/>
        </w:rPr>
        <w:t xml:space="preserve">National Library of Medicine Classification: A Scheme for the Shelf Arrangement</w:t>
      </w:r>
    </w:p>
    <w:p>
      <w:pPr>
        <w:pStyle w:val="style0"/>
      </w:pPr>
      <w:r>
        <w:rPr>
          <w:rFonts w:ascii="Times New Roman"/>
          <w:b w:val="0"/>
          <w:i w:val="0"/>
          <w:strike w:val="0"/>
          <w:dstrike w:val="0"/>
          <w:emboss w:val="0"/>
          <w:imprint w:val="0"/>
          <w:outline w:val="0"/>
          <w:shadow w:val="0"/>
          <w:sz w:val="24"/>
          <w:szCs w:val="24"/>
          <w:u w:val="none"/>
        </w:rPr>
        <w:t xml:space="preserve">of Books in the Field of Medicine and Its Related Sciences. Fourth Edition        1978 retrieved on 20th Oct. 2014 from</w:t>
      </w:r>
    </w:p>
    <w:p>
      <w:pPr>
        <w:pStyle w:val="style0"/>
      </w:pPr>
      <w:r>
        <w:rPr>
          <w:rFonts w:ascii="Times New Roman"/>
          <w:b w:val="0"/>
          <w:i w:val="0"/>
          <w:strike w:val="0"/>
          <w:dstrike w:val="0"/>
          <w:emboss w:val="0"/>
          <w:imprint w:val="0"/>
          <w:outline w:val="0"/>
          <w:shadow w:val="0"/>
          <w:sz w:val="24"/>
          <w:szCs w:val="24"/>
          <w:u w:val="none"/>
        </w:rPr>
        <w:t xml:space="preserve">          https://archives.org/details/7900464.nlm.nih.gov</w:t>
      </w:r>
    </w:p>
    <w:p>
      <w:pPr>
        <w:pStyle w:val="style0"/>
      </w:pPr>
    </w:p>
    <w:p>
      <w:pPr>
        <w:pStyle w:val="style0"/>
      </w:pPr>
      <w:r>
        <w:rPr>
          <w:rFonts w:ascii="Times New Roman"/>
          <w:b w:val="0"/>
          <w:i w:val="0"/>
          <w:strike w:val="0"/>
          <w:dstrike w:val="0"/>
          <w:emboss w:val="0"/>
          <w:imprint w:val="0"/>
          <w:outline w:val="0"/>
          <w:shadow w:val="0"/>
          <w:sz w:val="24"/>
          <w:szCs w:val="24"/>
          <w:u w:val="none"/>
        </w:rPr>
        <w:t xml:space="preserve">Nse J. (2012) Evaluation of Student Industrial Work Experience Scheme (SIWES)</w:t>
      </w:r>
    </w:p>
    <w:p>
      <w:pPr>
        <w:pStyle w:val="style0"/>
      </w:pPr>
      <w:r>
        <w:rPr>
          <w:rFonts w:ascii="Times New Roman"/>
          <w:b w:val="0"/>
          <w:i w:val="0"/>
          <w:strike w:val="0"/>
          <w:dstrike w:val="0"/>
          <w:emboss w:val="0"/>
          <w:imprint w:val="0"/>
          <w:outline w:val="0"/>
          <w:shadow w:val="0"/>
          <w:sz w:val="24"/>
          <w:szCs w:val="24"/>
          <w:u w:val="none"/>
        </w:rPr>
        <w:t xml:space="preserve">in Library School: The Federal Polytechnic Nekede Experience. Library Philosophy and Practice Retrieved from http://unllib.unl.edu/LPP/</w:t>
      </w:r>
    </w:p>
    <w:p>
      <w:pPr>
        <w:pStyle w:val="style0"/>
      </w:pPr>
    </w:p>
    <w:p>
      <w:pPr>
        <w:pStyle w:val="style0"/>
      </w:pPr>
      <w:r>
        <w:rPr>
          <w:rFonts w:ascii="Times New Roman"/>
          <w:b w:val="0"/>
          <w:i w:val="0"/>
          <w:strike w:val="0"/>
          <w:dstrike w:val="0"/>
          <w:emboss w:val="0"/>
          <w:imprint w:val="0"/>
          <w:outline w:val="0"/>
          <w:shadow w:val="0"/>
          <w:sz w:val="24"/>
          <w:szCs w:val="24"/>
          <w:u w:val="none"/>
        </w:rPr>
        <w:t xml:space="preserve">Ode, E.O. and Omokaro D.A. (2007), Basic Principles and Practice of        Librarianship; Makurdi: Oracle Business Ltd.</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r>
        <w:rPr>
          <w:rFonts w:ascii="Times New Roman"/>
          <w:b w:val="0"/>
          <w:i w:val="0"/>
          <w:strike w:val="0"/>
          <w:dstrike w:val="0"/>
          <w:emboss w:val="0"/>
          <w:imprint w:val="0"/>
          <w:outline w:val="0"/>
          <w:shadow w:val="0"/>
          <w:sz w:val="24"/>
          <w:szCs w:val="24"/>
          <w:u w:val="none"/>
        </w:rPr>
        <w:t xml:space="preserve">Ugwuanyi C. and Ezema J. (2010). Ugwuanyi, Chijioke F. and Ezema, Jonas U.,</w:t>
      </w:r>
    </w:p>
    <w:p>
      <w:pPr>
        <w:pStyle w:val="style0"/>
      </w:pPr>
      <w:r>
        <w:rPr>
          <w:rFonts w:ascii="Times New Roman"/>
          <w:b w:val="0"/>
          <w:i w:val="0"/>
          <w:strike w:val="0"/>
          <w:dstrike w:val="0"/>
          <w:emboss w:val="0"/>
          <w:imprint w:val="0"/>
          <w:outline w:val="0"/>
          <w:shadow w:val="0"/>
          <w:sz w:val="24"/>
          <w:szCs w:val="24"/>
          <w:u w:val="none"/>
        </w:rPr>
        <w:t xml:space="preserve">"Challenges of  Students’ Industrial Work Experience Scheme (SIWES) in Library and Information Science   in the ICT Environment" (2010). Library Philosophy and Practice July (e-journal). Paper    </w:t>
      </w:r>
    </w:p>
    <w:p>
      <w:pPr>
        <w:pStyle w:val="style0"/>
      </w:pPr>
      <w:r>
        <w:rPr>
          <w:rFonts w:ascii="Times New Roman"/>
          <w:b w:val="0"/>
          <w:i w:val="0"/>
          <w:strike w:val="0"/>
          <w:dstrike w:val="0"/>
          <w:emboss w:val="0"/>
          <w:imprint w:val="0"/>
          <w:outline w:val="0"/>
          <w:shadow w:val="0"/>
          <w:sz w:val="24"/>
          <w:szCs w:val="24"/>
          <w:u w:val="none"/>
        </w:rPr>
        <w:t xml:space="preserve">          40. Retrieved from http://digitalcommons.unl.edu/libphilprac/401</w:t>
      </w:r>
    </w:p>
    <w:p>
      <w:pPr>
        <w:pStyle w:val="style0"/>
      </w:pPr>
      <w:r>
        <w:rPr>
          <w:rFonts w:ascii="Times New Roman"/>
          <w:b w:val="0"/>
          <w:i w:val="0"/>
          <w:strike w:val="0"/>
          <w:dstrike w:val="0"/>
          <w:emboss w:val="0"/>
          <w:imprint w:val="0"/>
          <w:outline w:val="0"/>
          <w:shadow w:val="0"/>
          <w:sz w:val="24"/>
          <w:szCs w:val="24"/>
          <w:u w:val="none"/>
        </w:rPr>
        <w:t xml:space="preserve">   </w:t>
      </w:r>
    </w:p>
    <w:p>
      <w:pPr>
        <w:pStyle w:val="style0"/>
      </w:pPr>
    </w:p>
    <w:p>
      <w:pPr>
        <w:pStyle w:val="style0"/>
      </w:pPr>
    </w:p>
    <w:p>
      <w:pPr>
        <w:pStyle w:val="style0"/>
      </w:pPr>
      <w:r>
        <w:rPr>
          <w:rFonts w:ascii="Times New Roman"/>
          <w:b w:val="0"/>
          <w:i w:val="0"/>
          <w:strike w:val="0"/>
          <w:dstrike w:val="0"/>
          <w:emboss w:val="0"/>
          <w:imprint w:val="0"/>
          <w:outline w:val="0"/>
          <w:shadow w:val="0"/>
          <w:sz w:val="24"/>
          <w:szCs w:val="24"/>
          <w:u w:val="none"/>
        </w:rPr>
        <w:t xml:space="preserve">                                                       17</w:t>
      </w:r>
    </w:p>
    <w:sectPr>
      <w:pgSz w:w="11906" w:h="16838"/>
      <w:pgMar w:top="1440" w:right="1800" w:bottom="1440" w:left="1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settings.xml><?xml version="1.0" encoding="utf-8"?>
<w:settings xmlns:w="http://schemas.openxmlformats.org/wordprocessingml/2006/main" xmlns:r="http://schemas.openxmlformats.org/officeDocument/2006/relationships" xmlns:m="http://schemas.openxmlformats.org/officeDocument/2006/math">
  <w:zoom w:val="fullPage"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trackRevisions w:val="false"/>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PMingLiU" w:hAnsi="Times New Roman"/>
        <w:lang w:val="en-GB" w:bidi="ar-SA" w:eastAsia="zh-TW"/>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5970</Words>
  <Pages>1</Pages>
  <Characters>32697</Characters>
  <Application>WPS Office</Application>
  <DocSecurity>0</DocSecurity>
  <Paragraphs>683</Paragraphs>
  <ScaleCrop>false</ScaleCrop>
  <Company>Artifex Software, Inc.</Company>
  <LinksUpToDate>false</LinksUpToDate>
  <CharactersWithSpaces>44208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2025-03-16T10:40:18Z</dcterms:created>
  <dc:creator>SmartOffice User</dc:creator>
  <lastModifiedBy>23028RNCAG</lastModifiedBy>
  <dcterms:modified xsi:type="dcterms:W3CDTF">2025-03-16T10:41:18Z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60143238520a4a8e82bd80be3345057c</vt:lpwstr>
  </property>
</Properties>
</file>