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CA" w:rsidRDefault="001321CA" w:rsidP="00917FCB">
      <w:pPr>
        <w:pStyle w:val="BodyText"/>
        <w:tabs>
          <w:tab w:val="left" w:pos="7685"/>
        </w:tabs>
        <w:rPr>
          <w:sz w:val="26"/>
        </w:rPr>
      </w:pPr>
    </w:p>
    <w:p w:rsidR="001321CA" w:rsidRDefault="001321CA">
      <w:pPr>
        <w:pStyle w:val="BodyText"/>
        <w:rPr>
          <w:sz w:val="26"/>
        </w:rPr>
      </w:pPr>
    </w:p>
    <w:p w:rsidR="001321CA" w:rsidRDefault="001321CA">
      <w:pPr>
        <w:pStyle w:val="BodyText"/>
        <w:rPr>
          <w:sz w:val="26"/>
        </w:rPr>
      </w:pPr>
    </w:p>
    <w:p w:rsidR="001321CA" w:rsidRDefault="00AA233E" w:rsidP="00AA233E">
      <w:pPr>
        <w:pStyle w:val="BodyText"/>
        <w:jc w:val="center"/>
        <w:rPr>
          <w:sz w:val="26"/>
        </w:rPr>
      </w:pPr>
      <w:r>
        <w:rPr>
          <w:noProof/>
          <w:sz w:val="26"/>
        </w:rPr>
        <w:drawing>
          <wp:inline distT="0" distB="0" distL="0" distR="0">
            <wp:extent cx="1333500" cy="133350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333500" cy="1333500"/>
                    </a:xfrm>
                    <a:prstGeom prst="rect">
                      <a:avLst/>
                    </a:prstGeom>
                  </pic:spPr>
                </pic:pic>
              </a:graphicData>
            </a:graphic>
          </wp:inline>
        </w:drawing>
      </w:r>
    </w:p>
    <w:p w:rsidR="001321CA" w:rsidRDefault="001321CA">
      <w:pPr>
        <w:pStyle w:val="BodyText"/>
        <w:rPr>
          <w:sz w:val="26"/>
        </w:rPr>
      </w:pPr>
    </w:p>
    <w:p w:rsidR="0091352B" w:rsidRDefault="00A5651D">
      <w:pPr>
        <w:ind w:left="3" w:right="3"/>
        <w:jc w:val="center"/>
        <w:rPr>
          <w:rFonts w:ascii="Cambria"/>
          <w:b/>
          <w:w w:val="115"/>
          <w:sz w:val="26"/>
        </w:rPr>
      </w:pPr>
      <w:r>
        <w:rPr>
          <w:rFonts w:ascii="Cambria"/>
          <w:b/>
          <w:w w:val="115"/>
          <w:sz w:val="26"/>
        </w:rPr>
        <w:t>A</w:t>
      </w:r>
      <w:r w:rsidR="0091352B">
        <w:rPr>
          <w:rFonts w:ascii="Cambria"/>
          <w:b/>
          <w:w w:val="115"/>
          <w:sz w:val="26"/>
        </w:rPr>
        <w:t xml:space="preserve"> </w:t>
      </w:r>
      <w:r>
        <w:rPr>
          <w:rFonts w:ascii="Cambria"/>
          <w:b/>
          <w:w w:val="115"/>
          <w:sz w:val="26"/>
        </w:rPr>
        <w:t>TECHNICAL</w:t>
      </w:r>
      <w:r w:rsidR="00917FCB">
        <w:rPr>
          <w:rFonts w:ascii="Cambria"/>
          <w:b/>
          <w:w w:val="115"/>
          <w:sz w:val="26"/>
        </w:rPr>
        <w:t xml:space="preserve"> </w:t>
      </w:r>
      <w:r>
        <w:rPr>
          <w:rFonts w:ascii="Cambria"/>
          <w:b/>
          <w:w w:val="115"/>
          <w:sz w:val="26"/>
        </w:rPr>
        <w:t>REPORT</w:t>
      </w:r>
    </w:p>
    <w:p w:rsidR="001321CA" w:rsidRDefault="00A5651D">
      <w:pPr>
        <w:ind w:left="3" w:right="3"/>
        <w:jc w:val="center"/>
        <w:rPr>
          <w:rFonts w:ascii="Cambria"/>
          <w:b/>
          <w:sz w:val="26"/>
        </w:rPr>
      </w:pPr>
      <w:r>
        <w:rPr>
          <w:rFonts w:ascii="Cambria"/>
          <w:b/>
          <w:spacing w:val="-5"/>
          <w:w w:val="115"/>
          <w:sz w:val="26"/>
        </w:rPr>
        <w:t>ON</w:t>
      </w:r>
    </w:p>
    <w:p w:rsidR="0091352B" w:rsidRDefault="00A5651D">
      <w:pPr>
        <w:spacing w:line="242" w:lineRule="auto"/>
        <w:ind w:left="211" w:right="215"/>
        <w:jc w:val="center"/>
        <w:rPr>
          <w:rFonts w:ascii="Cambria"/>
          <w:b/>
          <w:w w:val="115"/>
          <w:sz w:val="26"/>
        </w:rPr>
      </w:pPr>
      <w:r>
        <w:rPr>
          <w:rFonts w:ascii="Cambria"/>
          <w:b/>
          <w:w w:val="115"/>
          <w:sz w:val="26"/>
        </w:rPr>
        <w:t>STUDENT</w:t>
      </w:r>
      <w:r w:rsidR="00A47BA1">
        <w:rPr>
          <w:rFonts w:ascii="Cambria"/>
          <w:b/>
          <w:w w:val="115"/>
          <w:sz w:val="26"/>
        </w:rPr>
        <w:t>S</w:t>
      </w:r>
      <w:r w:rsidR="00A47BA1">
        <w:rPr>
          <w:rFonts w:ascii="Cambria"/>
          <w:b/>
          <w:w w:val="115"/>
          <w:sz w:val="26"/>
        </w:rPr>
        <w:t>’</w:t>
      </w:r>
      <w:r>
        <w:rPr>
          <w:rFonts w:ascii="Cambria"/>
          <w:b/>
          <w:w w:val="115"/>
          <w:sz w:val="26"/>
        </w:rPr>
        <w:t xml:space="preserve"> INDUSTRIAL WORK EXPERIENCE SCHEME </w:t>
      </w:r>
    </w:p>
    <w:p w:rsidR="001321CA" w:rsidRDefault="00A5651D">
      <w:pPr>
        <w:spacing w:line="242" w:lineRule="auto"/>
        <w:ind w:left="211" w:right="215"/>
        <w:jc w:val="center"/>
        <w:rPr>
          <w:rFonts w:ascii="Cambria"/>
          <w:b/>
          <w:sz w:val="26"/>
        </w:rPr>
      </w:pPr>
      <w:r>
        <w:rPr>
          <w:rFonts w:ascii="Cambria"/>
          <w:b/>
          <w:spacing w:val="-2"/>
          <w:w w:val="115"/>
          <w:sz w:val="26"/>
        </w:rPr>
        <w:t>(SIWES)</w:t>
      </w:r>
    </w:p>
    <w:p w:rsidR="001321CA" w:rsidRDefault="001321CA">
      <w:pPr>
        <w:pStyle w:val="BodyText"/>
        <w:rPr>
          <w:rFonts w:ascii="Cambria"/>
          <w:b/>
          <w:sz w:val="26"/>
        </w:rPr>
      </w:pPr>
    </w:p>
    <w:p w:rsidR="001321CA" w:rsidRDefault="001321CA">
      <w:pPr>
        <w:pStyle w:val="BodyText"/>
        <w:spacing w:before="302"/>
        <w:rPr>
          <w:rFonts w:ascii="Cambria"/>
          <w:b/>
          <w:sz w:val="26"/>
        </w:rPr>
      </w:pPr>
    </w:p>
    <w:p w:rsidR="001321CA" w:rsidRDefault="00A5651D">
      <w:pPr>
        <w:spacing w:line="304" w:lineRule="exact"/>
        <w:ind w:left="214" w:right="215"/>
        <w:jc w:val="center"/>
        <w:rPr>
          <w:rFonts w:ascii="Cambria"/>
          <w:b/>
          <w:sz w:val="26"/>
        </w:rPr>
      </w:pPr>
      <w:r>
        <w:rPr>
          <w:rFonts w:ascii="Cambria"/>
          <w:b/>
          <w:w w:val="110"/>
          <w:sz w:val="26"/>
        </w:rPr>
        <w:t>HELD</w:t>
      </w:r>
      <w:r w:rsidR="00A47BA1">
        <w:rPr>
          <w:rFonts w:ascii="Cambria"/>
          <w:b/>
          <w:w w:val="110"/>
          <w:sz w:val="26"/>
        </w:rPr>
        <w:t xml:space="preserve"> </w:t>
      </w:r>
      <w:r>
        <w:rPr>
          <w:rFonts w:ascii="Cambria"/>
          <w:b/>
          <w:spacing w:val="-5"/>
          <w:w w:val="110"/>
          <w:sz w:val="26"/>
        </w:rPr>
        <w:t>AT</w:t>
      </w:r>
    </w:p>
    <w:p w:rsidR="001321CA" w:rsidRDefault="0091352B">
      <w:pPr>
        <w:spacing w:line="398" w:lineRule="exact"/>
        <w:ind w:left="3"/>
        <w:jc w:val="center"/>
        <w:rPr>
          <w:rFonts w:ascii="Cambria"/>
          <w:b/>
          <w:w w:val="115"/>
          <w:sz w:val="34"/>
        </w:rPr>
      </w:pPr>
      <w:r>
        <w:rPr>
          <w:rFonts w:ascii="Cambria"/>
          <w:b/>
          <w:w w:val="115"/>
          <w:sz w:val="34"/>
        </w:rPr>
        <w:t>ILORIN-SOUTH LOCAL GOVERNMENT AREA, FUFU, KWARA STATE</w:t>
      </w:r>
    </w:p>
    <w:p w:rsidR="004A68A0" w:rsidRDefault="004A68A0">
      <w:pPr>
        <w:spacing w:line="398" w:lineRule="exact"/>
        <w:ind w:left="3"/>
        <w:jc w:val="center"/>
        <w:rPr>
          <w:rFonts w:ascii="Cambria"/>
          <w:b/>
          <w:sz w:val="34"/>
        </w:rPr>
      </w:pPr>
    </w:p>
    <w:p w:rsidR="001321CA" w:rsidRDefault="004A68A0">
      <w:pPr>
        <w:spacing w:before="125"/>
        <w:ind w:left="214" w:right="215"/>
        <w:jc w:val="center"/>
        <w:rPr>
          <w:rFonts w:ascii="Cambria"/>
          <w:b/>
          <w:sz w:val="18"/>
        </w:rPr>
      </w:pPr>
      <w:r>
        <w:rPr>
          <w:rFonts w:ascii="Cambria"/>
          <w:b/>
          <w:spacing w:val="-2"/>
          <w:w w:val="120"/>
          <w:sz w:val="18"/>
        </w:rPr>
        <w:t>WITH THE HEADQUARTER AT FUFU, KWARA STATE</w:t>
      </w:r>
    </w:p>
    <w:p w:rsidR="001321CA" w:rsidRDefault="001321CA">
      <w:pPr>
        <w:pStyle w:val="BodyText"/>
        <w:rPr>
          <w:rFonts w:ascii="Cambria"/>
          <w:b/>
          <w:sz w:val="18"/>
        </w:rPr>
      </w:pPr>
    </w:p>
    <w:p w:rsidR="001321CA" w:rsidRDefault="001321CA">
      <w:pPr>
        <w:pStyle w:val="BodyText"/>
        <w:spacing w:before="119"/>
        <w:rPr>
          <w:rFonts w:ascii="Cambria"/>
          <w:b/>
          <w:sz w:val="18"/>
        </w:rPr>
      </w:pPr>
    </w:p>
    <w:p w:rsidR="001321CA" w:rsidRDefault="00AF2A3F">
      <w:pPr>
        <w:pStyle w:val="Title"/>
      </w:pPr>
      <w:r>
        <w:rPr>
          <w:w w:val="120"/>
        </w:rPr>
        <w:t>SOLIU MUHAMMED AYOMIDE</w:t>
      </w:r>
    </w:p>
    <w:p w:rsidR="001321CA" w:rsidRDefault="00A5651D">
      <w:pPr>
        <w:spacing w:before="6"/>
        <w:ind w:left="3" w:right="3"/>
        <w:jc w:val="center"/>
        <w:rPr>
          <w:rFonts w:ascii="Arial Black"/>
          <w:sz w:val="40"/>
        </w:rPr>
      </w:pPr>
      <w:r>
        <w:rPr>
          <w:rFonts w:ascii="Arial Black"/>
          <w:spacing w:val="-2"/>
          <w:sz w:val="40"/>
        </w:rPr>
        <w:t>ND/23/PAD/PT/</w:t>
      </w:r>
      <w:r w:rsidR="008B116C">
        <w:rPr>
          <w:rFonts w:ascii="Arial Black"/>
          <w:spacing w:val="-2"/>
          <w:sz w:val="40"/>
        </w:rPr>
        <w:t>0741</w:t>
      </w:r>
    </w:p>
    <w:p w:rsidR="001321CA" w:rsidRDefault="001321CA">
      <w:pPr>
        <w:pStyle w:val="BodyText"/>
        <w:spacing w:before="44"/>
        <w:rPr>
          <w:rFonts w:ascii="Arial Black"/>
          <w:sz w:val="40"/>
        </w:rPr>
      </w:pPr>
    </w:p>
    <w:p w:rsidR="001321CA" w:rsidRDefault="00A5651D">
      <w:pPr>
        <w:pStyle w:val="Heading1"/>
        <w:ind w:right="3"/>
      </w:pPr>
      <w:r>
        <w:rPr>
          <w:w w:val="110"/>
        </w:rPr>
        <w:t>SUBMITTED</w:t>
      </w:r>
      <w:r w:rsidR="00D50DE4">
        <w:rPr>
          <w:w w:val="110"/>
        </w:rPr>
        <w:t xml:space="preserve"> </w:t>
      </w:r>
      <w:r>
        <w:rPr>
          <w:spacing w:val="-5"/>
          <w:w w:val="110"/>
        </w:rPr>
        <w:t>TO</w:t>
      </w:r>
    </w:p>
    <w:p w:rsidR="00D50DE4" w:rsidRDefault="00A5651D">
      <w:pPr>
        <w:spacing w:before="302" w:line="242" w:lineRule="auto"/>
        <w:ind w:left="1057" w:right="1061" w:firstLine="5"/>
        <w:jc w:val="center"/>
        <w:rPr>
          <w:rFonts w:ascii="Cambria"/>
          <w:b/>
          <w:w w:val="115"/>
          <w:sz w:val="28"/>
        </w:rPr>
      </w:pPr>
      <w:r>
        <w:rPr>
          <w:rFonts w:ascii="Cambria"/>
          <w:b/>
          <w:w w:val="115"/>
          <w:sz w:val="28"/>
        </w:rPr>
        <w:t>DEPARTMENT OF PUBLIC ADMINISTRATION</w:t>
      </w:r>
      <w:r w:rsidR="00D50DE4">
        <w:rPr>
          <w:rFonts w:ascii="Cambria"/>
          <w:b/>
          <w:w w:val="115"/>
          <w:sz w:val="28"/>
        </w:rPr>
        <w:t>,</w:t>
      </w:r>
    </w:p>
    <w:p w:rsidR="00D50DE4" w:rsidRPr="00D50DE4" w:rsidRDefault="00A5651D" w:rsidP="00CC6E61">
      <w:pPr>
        <w:spacing w:before="302" w:line="242" w:lineRule="auto"/>
        <w:ind w:left="450" w:right="436" w:firstLine="5"/>
        <w:jc w:val="center"/>
        <w:rPr>
          <w:rFonts w:ascii="Cambria"/>
          <w:b/>
          <w:w w:val="115"/>
          <w:sz w:val="28"/>
          <w:szCs w:val="28"/>
        </w:rPr>
      </w:pPr>
      <w:r w:rsidRPr="00D50DE4">
        <w:rPr>
          <w:rFonts w:ascii="Cambria"/>
          <w:b/>
          <w:w w:val="115"/>
          <w:sz w:val="28"/>
          <w:szCs w:val="28"/>
        </w:rPr>
        <w:t>INSTITUTE OF FINANC</w:t>
      </w:r>
      <w:r w:rsidR="00D50DE4" w:rsidRPr="00D50DE4">
        <w:rPr>
          <w:rFonts w:ascii="Cambria"/>
          <w:b/>
          <w:w w:val="115"/>
          <w:sz w:val="28"/>
          <w:szCs w:val="28"/>
        </w:rPr>
        <w:t>E</w:t>
      </w:r>
      <w:r w:rsidRPr="00D50DE4">
        <w:rPr>
          <w:rFonts w:ascii="Cambria"/>
          <w:b/>
          <w:w w:val="115"/>
          <w:sz w:val="28"/>
          <w:szCs w:val="28"/>
        </w:rPr>
        <w:t xml:space="preserve"> </w:t>
      </w:r>
      <w:r w:rsidR="00D50DE4" w:rsidRPr="00D50DE4">
        <w:rPr>
          <w:rFonts w:ascii="Cambria"/>
          <w:b/>
          <w:w w:val="115"/>
          <w:sz w:val="28"/>
          <w:szCs w:val="28"/>
        </w:rPr>
        <w:t xml:space="preserve">AND </w:t>
      </w:r>
      <w:r w:rsidRPr="00D50DE4">
        <w:rPr>
          <w:rFonts w:ascii="Cambria"/>
          <w:b/>
          <w:w w:val="115"/>
          <w:sz w:val="28"/>
          <w:szCs w:val="28"/>
        </w:rPr>
        <w:t>MANAGEMENT</w:t>
      </w:r>
      <w:r w:rsidR="00D50DE4" w:rsidRPr="00D50DE4">
        <w:rPr>
          <w:rFonts w:ascii="Cambria"/>
          <w:b/>
          <w:w w:val="115"/>
          <w:sz w:val="28"/>
          <w:szCs w:val="28"/>
        </w:rPr>
        <w:t xml:space="preserve"> </w:t>
      </w:r>
      <w:r w:rsidRPr="00D50DE4">
        <w:rPr>
          <w:rFonts w:ascii="Cambria"/>
          <w:b/>
          <w:w w:val="115"/>
          <w:sz w:val="28"/>
          <w:szCs w:val="28"/>
        </w:rPr>
        <w:t>STUDIES</w:t>
      </w:r>
      <w:r w:rsidR="00D50DE4" w:rsidRPr="00D50DE4">
        <w:rPr>
          <w:rFonts w:ascii="Cambria"/>
          <w:b/>
          <w:w w:val="115"/>
          <w:sz w:val="28"/>
          <w:szCs w:val="28"/>
        </w:rPr>
        <w:t>,</w:t>
      </w:r>
    </w:p>
    <w:p w:rsidR="001321CA" w:rsidRDefault="00A5651D">
      <w:pPr>
        <w:spacing w:before="302" w:line="242" w:lineRule="auto"/>
        <w:ind w:left="1057" w:right="1061" w:firstLine="5"/>
        <w:jc w:val="center"/>
        <w:rPr>
          <w:rFonts w:ascii="Cambria"/>
          <w:b/>
          <w:sz w:val="26"/>
        </w:rPr>
      </w:pPr>
      <w:r>
        <w:rPr>
          <w:rFonts w:ascii="Cambria"/>
          <w:b/>
          <w:w w:val="115"/>
          <w:sz w:val="26"/>
        </w:rPr>
        <w:t xml:space="preserve"> KWARA STATE POLYTECHNIC, ILORIN</w:t>
      </w:r>
    </w:p>
    <w:p w:rsidR="001321CA" w:rsidRDefault="001321CA">
      <w:pPr>
        <w:pStyle w:val="BodyText"/>
        <w:rPr>
          <w:rFonts w:ascii="Cambria"/>
          <w:b/>
          <w:sz w:val="26"/>
        </w:rPr>
      </w:pPr>
    </w:p>
    <w:p w:rsidR="001321CA" w:rsidRDefault="00A5651D">
      <w:pPr>
        <w:ind w:left="496" w:right="497" w:hanging="1"/>
        <w:jc w:val="center"/>
        <w:rPr>
          <w:rFonts w:ascii="Cambria"/>
          <w:b/>
          <w:sz w:val="28"/>
        </w:rPr>
      </w:pPr>
      <w:r>
        <w:rPr>
          <w:rFonts w:ascii="Cambria"/>
          <w:b/>
          <w:w w:val="115"/>
          <w:sz w:val="26"/>
        </w:rPr>
        <w:t>IN</w:t>
      </w:r>
      <w:r w:rsidR="00F40F91">
        <w:rPr>
          <w:rFonts w:ascii="Cambria"/>
          <w:b/>
          <w:w w:val="115"/>
          <w:sz w:val="26"/>
        </w:rPr>
        <w:t xml:space="preserve"> </w:t>
      </w:r>
      <w:r>
        <w:rPr>
          <w:rFonts w:ascii="Cambria"/>
          <w:b/>
          <w:w w:val="115"/>
          <w:sz w:val="26"/>
        </w:rPr>
        <w:t>PARTIAL FULFILLMENT OF THE AWARD OF THE REQUIREMENT</w:t>
      </w:r>
      <w:r w:rsidR="00F40F91">
        <w:rPr>
          <w:rFonts w:ascii="Cambria"/>
          <w:b/>
          <w:w w:val="115"/>
          <w:sz w:val="26"/>
        </w:rPr>
        <w:t>S</w:t>
      </w:r>
      <w:r>
        <w:rPr>
          <w:rFonts w:ascii="Cambria"/>
          <w:b/>
          <w:w w:val="115"/>
          <w:sz w:val="26"/>
        </w:rPr>
        <w:t xml:space="preserve"> OF</w:t>
      </w:r>
      <w:r w:rsidR="00F40F91">
        <w:rPr>
          <w:rFonts w:ascii="Cambria"/>
          <w:b/>
          <w:w w:val="115"/>
          <w:sz w:val="26"/>
        </w:rPr>
        <w:t xml:space="preserve"> </w:t>
      </w:r>
      <w:r>
        <w:rPr>
          <w:rFonts w:ascii="Cambria"/>
          <w:b/>
          <w:w w:val="115"/>
          <w:sz w:val="26"/>
        </w:rPr>
        <w:t>THE AWARD</w:t>
      </w:r>
      <w:r w:rsidR="00EA0337">
        <w:rPr>
          <w:rFonts w:ascii="Cambria"/>
          <w:b/>
          <w:w w:val="115"/>
          <w:sz w:val="26"/>
        </w:rPr>
        <w:t xml:space="preserve"> </w:t>
      </w:r>
      <w:r>
        <w:rPr>
          <w:rFonts w:ascii="Cambria"/>
          <w:b/>
          <w:w w:val="115"/>
          <w:sz w:val="26"/>
        </w:rPr>
        <w:t xml:space="preserve">OF NATIONAL DIPLOMA IN </w:t>
      </w:r>
      <w:r>
        <w:rPr>
          <w:rFonts w:ascii="Cambria"/>
          <w:b/>
          <w:w w:val="115"/>
          <w:sz w:val="28"/>
        </w:rPr>
        <w:t>PUBLIC ADMINISTRATION</w:t>
      </w:r>
    </w:p>
    <w:p w:rsidR="001321CA" w:rsidRDefault="001321CA">
      <w:pPr>
        <w:pStyle w:val="BodyText"/>
        <w:rPr>
          <w:rFonts w:ascii="Cambria"/>
          <w:b/>
          <w:sz w:val="26"/>
        </w:rPr>
      </w:pPr>
    </w:p>
    <w:p w:rsidR="001321CA" w:rsidRDefault="001321CA">
      <w:pPr>
        <w:pStyle w:val="BodyText"/>
        <w:rPr>
          <w:rFonts w:ascii="Cambria"/>
          <w:b/>
          <w:sz w:val="26"/>
        </w:rPr>
      </w:pPr>
    </w:p>
    <w:p w:rsidR="001321CA" w:rsidRDefault="001321CA">
      <w:pPr>
        <w:pStyle w:val="BodyText"/>
        <w:rPr>
          <w:rFonts w:ascii="Cambria"/>
          <w:b/>
          <w:sz w:val="26"/>
        </w:rPr>
      </w:pPr>
    </w:p>
    <w:p w:rsidR="001321CA" w:rsidRDefault="001321CA">
      <w:pPr>
        <w:pStyle w:val="BodyText"/>
        <w:spacing w:before="3"/>
        <w:rPr>
          <w:rFonts w:ascii="Cambria"/>
          <w:b/>
          <w:sz w:val="26"/>
        </w:rPr>
      </w:pPr>
    </w:p>
    <w:p w:rsidR="001321CA" w:rsidRDefault="00A5651D">
      <w:pPr>
        <w:ind w:left="5064"/>
        <w:rPr>
          <w:rFonts w:ascii="Cambria" w:hAnsi="Cambria"/>
          <w:b/>
          <w:sz w:val="26"/>
        </w:rPr>
      </w:pPr>
      <w:r>
        <w:rPr>
          <w:rFonts w:ascii="Cambria" w:hAnsi="Cambria"/>
          <w:b/>
          <w:w w:val="115"/>
          <w:sz w:val="26"/>
        </w:rPr>
        <w:t>AUGUST–NOVEMBER</w:t>
      </w:r>
      <w:r w:rsidR="005C05C8">
        <w:rPr>
          <w:rFonts w:ascii="Cambria" w:hAnsi="Cambria"/>
          <w:b/>
          <w:w w:val="115"/>
          <w:sz w:val="26"/>
        </w:rPr>
        <w:t>,</w:t>
      </w:r>
      <w:r w:rsidR="004D6C5A">
        <w:rPr>
          <w:rFonts w:ascii="Cambria" w:hAnsi="Cambria"/>
          <w:b/>
          <w:w w:val="115"/>
          <w:sz w:val="26"/>
        </w:rPr>
        <w:t xml:space="preserve"> </w:t>
      </w:r>
      <w:r>
        <w:rPr>
          <w:rFonts w:ascii="Cambria" w:hAnsi="Cambria"/>
          <w:b/>
          <w:spacing w:val="-4"/>
          <w:w w:val="115"/>
          <w:sz w:val="26"/>
        </w:rPr>
        <w:t>2024</w:t>
      </w:r>
    </w:p>
    <w:p w:rsidR="001321CA" w:rsidRDefault="001321CA">
      <w:pPr>
        <w:rPr>
          <w:rFonts w:ascii="Cambria" w:hAnsi="Cambria"/>
          <w:b/>
          <w:sz w:val="26"/>
        </w:rPr>
        <w:sectPr w:rsidR="001321CA" w:rsidSect="00095C5C">
          <w:type w:val="continuous"/>
          <w:pgSz w:w="11910" w:h="16840"/>
          <w:pgMar w:top="1040" w:right="1417" w:bottom="280" w:left="1417" w:header="720" w:footer="720" w:gutter="0"/>
          <w:pgBorders w:display="firstPage">
            <w:top w:val="packages" w:sz="20" w:space="1" w:color="auto"/>
            <w:left w:val="packages" w:sz="20" w:space="4" w:color="auto"/>
            <w:bottom w:val="packages" w:sz="20" w:space="1" w:color="auto"/>
            <w:right w:val="packages" w:sz="20" w:space="4" w:color="auto"/>
          </w:pgBorders>
          <w:cols w:space="720"/>
        </w:sectPr>
      </w:pPr>
    </w:p>
    <w:p w:rsidR="009260E4" w:rsidRPr="009260E4" w:rsidRDefault="009260E4" w:rsidP="009260E4">
      <w:pPr>
        <w:spacing w:line="480" w:lineRule="auto"/>
        <w:contextualSpacing/>
        <w:jc w:val="center"/>
        <w:rPr>
          <w:b/>
          <w:sz w:val="24"/>
          <w:szCs w:val="24"/>
        </w:rPr>
      </w:pPr>
      <w:r w:rsidRPr="009260E4">
        <w:rPr>
          <w:b/>
          <w:sz w:val="24"/>
          <w:szCs w:val="24"/>
        </w:rPr>
        <w:lastRenderedPageBreak/>
        <w:t>CERTIFICATION</w:t>
      </w:r>
    </w:p>
    <w:p w:rsidR="009260E4" w:rsidRPr="009260E4" w:rsidRDefault="009260E4" w:rsidP="009260E4">
      <w:pPr>
        <w:spacing w:line="480" w:lineRule="auto"/>
        <w:ind w:firstLine="720"/>
        <w:contextualSpacing/>
        <w:rPr>
          <w:sz w:val="24"/>
          <w:szCs w:val="24"/>
        </w:rPr>
      </w:pPr>
      <w:r w:rsidRPr="009260E4">
        <w:rPr>
          <w:sz w:val="24"/>
          <w:szCs w:val="24"/>
        </w:rPr>
        <w:t>This is to certify that the bearer has successfully completed the Students</w:t>
      </w:r>
      <w:r w:rsidR="00AA69F6">
        <w:rPr>
          <w:sz w:val="24"/>
          <w:szCs w:val="24"/>
        </w:rPr>
        <w:t>’</w:t>
      </w:r>
      <w:r w:rsidRPr="009260E4">
        <w:rPr>
          <w:sz w:val="24"/>
          <w:szCs w:val="24"/>
        </w:rPr>
        <w:t xml:space="preserve"> Industrial Work Experience Scheme (SIWES). </w:t>
      </w:r>
    </w:p>
    <w:p w:rsidR="009260E4" w:rsidRPr="009260E4" w:rsidRDefault="009260E4" w:rsidP="009260E4">
      <w:pPr>
        <w:spacing w:line="480" w:lineRule="auto"/>
        <w:contextualSpacing/>
        <w:rPr>
          <w:sz w:val="24"/>
          <w:szCs w:val="24"/>
        </w:rPr>
      </w:pPr>
    </w:p>
    <w:p w:rsidR="009260E4" w:rsidRPr="009260E4" w:rsidRDefault="009260E4" w:rsidP="009260E4">
      <w:pPr>
        <w:spacing w:line="480" w:lineRule="auto"/>
        <w:contextualSpacing/>
        <w:rPr>
          <w:sz w:val="24"/>
          <w:szCs w:val="24"/>
        </w:rPr>
      </w:pPr>
      <w:r w:rsidRPr="009260E4">
        <w:rPr>
          <w:sz w:val="24"/>
          <w:szCs w:val="24"/>
        </w:rPr>
        <w:t>……………………………………..</w:t>
      </w:r>
      <w:r w:rsidRPr="009260E4">
        <w:rPr>
          <w:sz w:val="24"/>
          <w:szCs w:val="24"/>
        </w:rPr>
        <w:tab/>
      </w:r>
      <w:r w:rsidRPr="009260E4">
        <w:rPr>
          <w:sz w:val="24"/>
          <w:szCs w:val="24"/>
        </w:rPr>
        <w:tab/>
      </w:r>
      <w:r w:rsidRPr="009260E4">
        <w:rPr>
          <w:sz w:val="24"/>
          <w:szCs w:val="24"/>
        </w:rPr>
        <w:tab/>
      </w:r>
      <w:r w:rsidRPr="009260E4">
        <w:rPr>
          <w:sz w:val="24"/>
          <w:szCs w:val="24"/>
        </w:rPr>
        <w:tab/>
        <w:t>…………………….</w:t>
      </w:r>
    </w:p>
    <w:p w:rsidR="009260E4" w:rsidRPr="009260E4" w:rsidRDefault="009260E4" w:rsidP="009260E4">
      <w:pPr>
        <w:spacing w:line="480" w:lineRule="auto"/>
        <w:contextualSpacing/>
        <w:rPr>
          <w:b/>
          <w:sz w:val="24"/>
          <w:szCs w:val="24"/>
        </w:rPr>
      </w:pPr>
      <w:r w:rsidRPr="009260E4">
        <w:rPr>
          <w:b/>
          <w:sz w:val="24"/>
          <w:szCs w:val="24"/>
        </w:rPr>
        <w:t xml:space="preserve">Department Coordinator </w:t>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t xml:space="preserve">Date </w:t>
      </w:r>
    </w:p>
    <w:p w:rsidR="009260E4" w:rsidRPr="009260E4" w:rsidRDefault="009260E4" w:rsidP="009260E4">
      <w:pPr>
        <w:spacing w:line="480" w:lineRule="auto"/>
        <w:contextualSpacing/>
        <w:rPr>
          <w:b/>
          <w:sz w:val="24"/>
          <w:szCs w:val="24"/>
        </w:rPr>
      </w:pPr>
    </w:p>
    <w:p w:rsidR="009260E4" w:rsidRPr="009260E4" w:rsidRDefault="009260E4" w:rsidP="009260E4">
      <w:pPr>
        <w:spacing w:line="480" w:lineRule="auto"/>
        <w:contextualSpacing/>
        <w:rPr>
          <w:b/>
          <w:sz w:val="24"/>
          <w:szCs w:val="24"/>
        </w:rPr>
      </w:pPr>
    </w:p>
    <w:p w:rsidR="009260E4" w:rsidRPr="009260E4" w:rsidRDefault="009260E4" w:rsidP="009260E4">
      <w:pPr>
        <w:spacing w:line="480" w:lineRule="auto"/>
        <w:contextualSpacing/>
        <w:rPr>
          <w:b/>
          <w:sz w:val="24"/>
          <w:szCs w:val="24"/>
        </w:rPr>
      </w:pPr>
    </w:p>
    <w:p w:rsidR="009260E4" w:rsidRPr="009260E4" w:rsidRDefault="009260E4" w:rsidP="009260E4">
      <w:pPr>
        <w:spacing w:line="480" w:lineRule="auto"/>
        <w:contextualSpacing/>
        <w:rPr>
          <w:sz w:val="24"/>
          <w:szCs w:val="24"/>
        </w:rPr>
      </w:pPr>
      <w:r w:rsidRPr="009260E4">
        <w:rPr>
          <w:sz w:val="24"/>
          <w:szCs w:val="24"/>
        </w:rPr>
        <w:t>……………………………………..</w:t>
      </w:r>
      <w:r w:rsidRPr="009260E4">
        <w:rPr>
          <w:sz w:val="24"/>
          <w:szCs w:val="24"/>
        </w:rPr>
        <w:tab/>
      </w:r>
      <w:r w:rsidRPr="009260E4">
        <w:rPr>
          <w:sz w:val="24"/>
          <w:szCs w:val="24"/>
        </w:rPr>
        <w:tab/>
      </w:r>
      <w:r w:rsidRPr="009260E4">
        <w:rPr>
          <w:sz w:val="24"/>
          <w:szCs w:val="24"/>
        </w:rPr>
        <w:tab/>
      </w:r>
      <w:r w:rsidRPr="009260E4">
        <w:rPr>
          <w:sz w:val="24"/>
          <w:szCs w:val="24"/>
        </w:rPr>
        <w:tab/>
        <w:t>…………………….</w:t>
      </w:r>
    </w:p>
    <w:p w:rsidR="009260E4" w:rsidRPr="009260E4" w:rsidRDefault="009260E4" w:rsidP="009260E4">
      <w:pPr>
        <w:spacing w:line="480" w:lineRule="auto"/>
        <w:contextualSpacing/>
        <w:rPr>
          <w:b/>
          <w:sz w:val="24"/>
          <w:szCs w:val="24"/>
        </w:rPr>
      </w:pPr>
      <w:r w:rsidRPr="009260E4">
        <w:rPr>
          <w:b/>
          <w:sz w:val="24"/>
          <w:szCs w:val="24"/>
        </w:rPr>
        <w:t xml:space="preserve">SIWES Director </w:t>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t xml:space="preserve">Date </w:t>
      </w:r>
    </w:p>
    <w:p w:rsidR="009260E4" w:rsidRPr="009260E4" w:rsidRDefault="009260E4" w:rsidP="009260E4">
      <w:pPr>
        <w:spacing w:line="480" w:lineRule="auto"/>
        <w:contextualSpacing/>
        <w:rPr>
          <w:sz w:val="24"/>
          <w:szCs w:val="24"/>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9260E4" w:rsidRPr="00B90622" w:rsidRDefault="009260E4" w:rsidP="009260E4">
      <w:pPr>
        <w:contextualSpacing/>
        <w:rPr>
          <w:rFonts w:ascii="Arial" w:hAnsi="Arial" w:cs="Arial"/>
          <w:b/>
          <w:sz w:val="26"/>
          <w:szCs w:val="26"/>
        </w:rPr>
      </w:pPr>
    </w:p>
    <w:p w:rsidR="00076449" w:rsidRDefault="00076449">
      <w:pPr>
        <w:spacing w:before="66"/>
        <w:ind w:left="3" w:right="3"/>
        <w:jc w:val="center"/>
        <w:rPr>
          <w:b/>
          <w:spacing w:val="-2"/>
          <w:sz w:val="26"/>
        </w:rPr>
      </w:pPr>
    </w:p>
    <w:p w:rsidR="00076449" w:rsidRDefault="00076449">
      <w:pPr>
        <w:spacing w:before="66"/>
        <w:ind w:left="3" w:right="3"/>
        <w:jc w:val="center"/>
        <w:rPr>
          <w:b/>
          <w:spacing w:val="-2"/>
          <w:sz w:val="26"/>
        </w:rPr>
      </w:pPr>
    </w:p>
    <w:p w:rsidR="00076449" w:rsidRDefault="00076449">
      <w:pPr>
        <w:spacing w:before="66"/>
        <w:ind w:left="3" w:right="3"/>
        <w:jc w:val="center"/>
        <w:rPr>
          <w:b/>
          <w:spacing w:val="-2"/>
          <w:sz w:val="26"/>
        </w:rPr>
      </w:pPr>
    </w:p>
    <w:p w:rsidR="00076449" w:rsidRDefault="00076449">
      <w:pPr>
        <w:spacing w:before="66"/>
        <w:ind w:left="3" w:right="3"/>
        <w:jc w:val="center"/>
        <w:rPr>
          <w:b/>
          <w:spacing w:val="-2"/>
          <w:sz w:val="26"/>
        </w:rPr>
      </w:pPr>
    </w:p>
    <w:p w:rsidR="001321CA" w:rsidRDefault="00A5651D">
      <w:pPr>
        <w:spacing w:before="66"/>
        <w:ind w:left="3" w:right="3"/>
        <w:jc w:val="center"/>
        <w:rPr>
          <w:b/>
          <w:sz w:val="26"/>
        </w:rPr>
      </w:pPr>
      <w:r>
        <w:rPr>
          <w:b/>
          <w:spacing w:val="-2"/>
          <w:sz w:val="26"/>
        </w:rPr>
        <w:lastRenderedPageBreak/>
        <w:t>DEDICATION</w:t>
      </w:r>
    </w:p>
    <w:p w:rsidR="001321CA" w:rsidRDefault="00A5651D" w:rsidP="00917FCB">
      <w:pPr>
        <w:spacing w:before="143" w:line="360" w:lineRule="auto"/>
        <w:ind w:left="23" w:firstLine="719"/>
        <w:jc w:val="both"/>
        <w:rPr>
          <w:sz w:val="26"/>
        </w:rPr>
      </w:pPr>
      <w:r>
        <w:rPr>
          <w:sz w:val="26"/>
        </w:rPr>
        <w:t xml:space="preserve">I dedicate this technical report to the Almighty </w:t>
      </w:r>
      <w:r w:rsidR="00917FCB">
        <w:rPr>
          <w:sz w:val="26"/>
        </w:rPr>
        <w:t xml:space="preserve">Allah, </w:t>
      </w:r>
      <w:r>
        <w:rPr>
          <w:sz w:val="26"/>
        </w:rPr>
        <w:t>the giver of</w:t>
      </w:r>
      <w:r w:rsidR="00917FCB">
        <w:rPr>
          <w:sz w:val="26"/>
        </w:rPr>
        <w:t xml:space="preserve"> </w:t>
      </w:r>
      <w:r>
        <w:rPr>
          <w:sz w:val="26"/>
        </w:rPr>
        <w:t>knowledge,</w:t>
      </w:r>
      <w:r w:rsidR="00917FCB">
        <w:rPr>
          <w:sz w:val="26"/>
        </w:rPr>
        <w:t xml:space="preserve"> </w:t>
      </w:r>
      <w:r>
        <w:rPr>
          <w:sz w:val="26"/>
        </w:rPr>
        <w:t>wisdom and who is rich in mercy.</w:t>
      </w:r>
    </w:p>
    <w:p w:rsidR="001321CA" w:rsidRDefault="001321CA">
      <w:pPr>
        <w:spacing w:line="360" w:lineRule="auto"/>
        <w:rPr>
          <w:sz w:val="26"/>
        </w:rPr>
        <w:sectPr w:rsidR="001321CA">
          <w:footerReference w:type="default" r:id="rId8"/>
          <w:pgSz w:w="11910" w:h="16840"/>
          <w:pgMar w:top="1360" w:right="1417" w:bottom="1200" w:left="1417" w:header="0" w:footer="1014" w:gutter="0"/>
          <w:pgNumType w:start="2"/>
          <w:cols w:space="720"/>
        </w:sectPr>
      </w:pPr>
    </w:p>
    <w:p w:rsidR="001321CA" w:rsidRDefault="00A5651D">
      <w:pPr>
        <w:pStyle w:val="Heading1"/>
        <w:spacing w:before="66"/>
        <w:ind w:left="214"/>
        <w:rPr>
          <w:rFonts w:ascii="Times New Roman"/>
        </w:rPr>
      </w:pPr>
      <w:r>
        <w:rPr>
          <w:rFonts w:ascii="Times New Roman"/>
          <w:spacing w:val="-2"/>
        </w:rPr>
        <w:lastRenderedPageBreak/>
        <w:t>ACKNOWLEDGEMENT</w:t>
      </w:r>
      <w:r w:rsidR="00151956">
        <w:rPr>
          <w:rFonts w:ascii="Times New Roman"/>
          <w:spacing w:val="-2"/>
        </w:rPr>
        <w:t>S</w:t>
      </w:r>
    </w:p>
    <w:p w:rsidR="001321CA" w:rsidRDefault="00A5651D">
      <w:pPr>
        <w:spacing w:before="143" w:line="360" w:lineRule="auto"/>
        <w:ind w:left="23" w:right="21" w:firstLine="719"/>
        <w:jc w:val="both"/>
        <w:rPr>
          <w:sz w:val="26"/>
        </w:rPr>
      </w:pPr>
      <w:r>
        <w:rPr>
          <w:sz w:val="26"/>
        </w:rPr>
        <w:t>I express</w:t>
      </w:r>
      <w:r w:rsidR="00B150B5">
        <w:rPr>
          <w:sz w:val="26"/>
        </w:rPr>
        <w:t xml:space="preserve"> my heartfelt gratitude to the </w:t>
      </w:r>
      <w:r w:rsidR="00D605EA">
        <w:rPr>
          <w:sz w:val="26"/>
        </w:rPr>
        <w:t>c</w:t>
      </w:r>
      <w:r>
        <w:rPr>
          <w:sz w:val="26"/>
        </w:rPr>
        <w:t>reator of heaven and earth, the One who knows the beginning and the end, the Alpha and the Omega, the Almighty Allah for His guidance and blessings throughout this journey.</w:t>
      </w:r>
    </w:p>
    <w:p w:rsidR="001321CA" w:rsidRDefault="00A5651D">
      <w:pPr>
        <w:spacing w:before="238" w:line="360" w:lineRule="auto"/>
        <w:ind w:left="23" w:right="19" w:firstLine="719"/>
        <w:jc w:val="both"/>
        <w:rPr>
          <w:sz w:val="26"/>
        </w:rPr>
      </w:pPr>
      <w:r>
        <w:rPr>
          <w:sz w:val="26"/>
        </w:rPr>
        <w:t xml:space="preserve">I am deeply grateful to my beloved parents, </w:t>
      </w:r>
      <w:r w:rsidRPr="00C6616C">
        <w:rPr>
          <w:sz w:val="26"/>
        </w:rPr>
        <w:t xml:space="preserve">Mr. and Mrs. </w:t>
      </w:r>
      <w:r w:rsidR="00E358C2">
        <w:rPr>
          <w:sz w:val="26"/>
        </w:rPr>
        <w:t>Soliu</w:t>
      </w:r>
      <w:r w:rsidRPr="00C6616C">
        <w:rPr>
          <w:sz w:val="26"/>
        </w:rPr>
        <w:t>,</w:t>
      </w:r>
      <w:r>
        <w:rPr>
          <w:sz w:val="26"/>
        </w:rPr>
        <w:t xml:space="preserve"> whose </w:t>
      </w:r>
      <w:r w:rsidR="00C6616C">
        <w:rPr>
          <w:sz w:val="26"/>
        </w:rPr>
        <w:t xml:space="preserve">all-time </w:t>
      </w:r>
      <w:r>
        <w:rPr>
          <w:sz w:val="26"/>
        </w:rPr>
        <w:t>support and prayers have been my foundation. To my brothers and dear friends, your encouragement and companionship have meant the world to me.</w:t>
      </w:r>
    </w:p>
    <w:p w:rsidR="001321CA" w:rsidRDefault="00A5651D">
      <w:pPr>
        <w:spacing w:before="242" w:line="360" w:lineRule="auto"/>
        <w:ind w:left="23" w:right="22" w:firstLine="719"/>
        <w:jc w:val="both"/>
        <w:rPr>
          <w:sz w:val="26"/>
        </w:rPr>
      </w:pPr>
      <w:r>
        <w:rPr>
          <w:sz w:val="26"/>
        </w:rPr>
        <w:t>My</w:t>
      </w:r>
      <w:r w:rsidR="005A27D9">
        <w:rPr>
          <w:sz w:val="26"/>
        </w:rPr>
        <w:t xml:space="preserve"> </w:t>
      </w:r>
      <w:r>
        <w:rPr>
          <w:sz w:val="26"/>
        </w:rPr>
        <w:t>special</w:t>
      </w:r>
      <w:r w:rsidR="005A27D9">
        <w:rPr>
          <w:sz w:val="26"/>
        </w:rPr>
        <w:t xml:space="preserve"> appreciation goes </w:t>
      </w:r>
      <w:r>
        <w:rPr>
          <w:sz w:val="26"/>
        </w:rPr>
        <w:t>SIWES</w:t>
      </w:r>
      <w:r w:rsidR="005A27D9">
        <w:rPr>
          <w:sz w:val="26"/>
        </w:rPr>
        <w:t xml:space="preserve"> </w:t>
      </w:r>
      <w:r>
        <w:rPr>
          <w:sz w:val="26"/>
        </w:rPr>
        <w:t>supervisor</w:t>
      </w:r>
      <w:r w:rsidR="005A27D9">
        <w:rPr>
          <w:sz w:val="26"/>
        </w:rPr>
        <w:t xml:space="preserve"> </w:t>
      </w:r>
      <w:r>
        <w:rPr>
          <w:sz w:val="26"/>
        </w:rPr>
        <w:t>for</w:t>
      </w:r>
      <w:r w:rsidR="005A27D9">
        <w:rPr>
          <w:sz w:val="26"/>
        </w:rPr>
        <w:t xml:space="preserve"> the </w:t>
      </w:r>
      <w:r>
        <w:rPr>
          <w:sz w:val="26"/>
        </w:rPr>
        <w:t>guidance,</w:t>
      </w:r>
      <w:r w:rsidR="005A27D9">
        <w:rPr>
          <w:sz w:val="26"/>
        </w:rPr>
        <w:t xml:space="preserve"> </w:t>
      </w:r>
      <w:r>
        <w:rPr>
          <w:sz w:val="26"/>
        </w:rPr>
        <w:t>mentorship,</w:t>
      </w:r>
      <w:r w:rsidR="005A27D9">
        <w:rPr>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033008" w:rsidRDefault="00A5651D">
      <w:pPr>
        <w:spacing w:before="239" w:line="360" w:lineRule="auto"/>
        <w:ind w:left="23" w:right="23" w:firstLine="719"/>
        <w:jc w:val="both"/>
        <w:rPr>
          <w:sz w:val="26"/>
        </w:rPr>
      </w:pPr>
      <w:r>
        <w:rPr>
          <w:sz w:val="26"/>
        </w:rPr>
        <w:t>Lastly, I wish to express my sincere regards to the school</w:t>
      </w:r>
      <w:r w:rsidR="00033008">
        <w:rPr>
          <w:sz w:val="26"/>
        </w:rPr>
        <w:t xml:space="preserve"> management, especially t</w:t>
      </w:r>
      <w:r>
        <w:rPr>
          <w:sz w:val="26"/>
        </w:rPr>
        <w:t xml:space="preserve">he entire staff of the </w:t>
      </w:r>
      <w:r w:rsidR="00033008">
        <w:rPr>
          <w:sz w:val="26"/>
        </w:rPr>
        <w:t>Public Administration</w:t>
      </w:r>
      <w:r>
        <w:rPr>
          <w:sz w:val="26"/>
        </w:rPr>
        <w:t xml:space="preserve"> </w:t>
      </w:r>
      <w:r w:rsidR="00033008">
        <w:rPr>
          <w:sz w:val="26"/>
        </w:rPr>
        <w:t xml:space="preserve">Department </w:t>
      </w:r>
      <w:r>
        <w:rPr>
          <w:sz w:val="26"/>
        </w:rPr>
        <w:t xml:space="preserve">for their dedication and support. Once again, a big thank you to everyone who contributed </w:t>
      </w:r>
      <w:r w:rsidR="00033008">
        <w:rPr>
          <w:sz w:val="26"/>
        </w:rPr>
        <w:t xml:space="preserve">in one way or the other to the successful completion of my SIWES programme. </w:t>
      </w:r>
    </w:p>
    <w:p w:rsidR="00033008" w:rsidRDefault="00033008">
      <w:pPr>
        <w:pStyle w:val="Heading1"/>
        <w:spacing w:before="66"/>
        <w:ind w:left="214"/>
        <w:rPr>
          <w:rFonts w:ascii="Times New Roman"/>
        </w:rPr>
      </w:pPr>
      <w:bookmarkStart w:id="0" w:name="_TOC_250006"/>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p w:rsidR="00033008" w:rsidRDefault="00033008">
      <w:pPr>
        <w:pStyle w:val="Heading1"/>
        <w:spacing w:before="66"/>
        <w:ind w:left="214"/>
        <w:rPr>
          <w:rFonts w:ascii="Times New Roman"/>
        </w:rPr>
      </w:pPr>
    </w:p>
    <w:bookmarkEnd w:id="0"/>
    <w:p w:rsidR="00291B33" w:rsidRDefault="00291B33" w:rsidP="00291B33">
      <w:pPr>
        <w:pStyle w:val="Heading1"/>
        <w:spacing w:before="66"/>
        <w:ind w:left="214"/>
        <w:rPr>
          <w:rFonts w:ascii="Times New Roman"/>
        </w:rPr>
      </w:pPr>
    </w:p>
    <w:p w:rsidR="00291B33" w:rsidRPr="00D13967" w:rsidRDefault="00291B33" w:rsidP="00291B33">
      <w:pPr>
        <w:pStyle w:val="ListParagraph"/>
        <w:spacing w:line="384" w:lineRule="auto"/>
        <w:ind w:firstLine="0"/>
        <w:contextualSpacing/>
        <w:jc w:val="center"/>
        <w:rPr>
          <w:b/>
          <w:bCs/>
          <w:sz w:val="24"/>
          <w:szCs w:val="24"/>
        </w:rPr>
      </w:pPr>
      <w:r w:rsidRPr="00D13967">
        <w:rPr>
          <w:b/>
          <w:bCs/>
          <w:sz w:val="24"/>
          <w:szCs w:val="24"/>
        </w:rPr>
        <w:t>TABLE OF CONTENTS</w:t>
      </w:r>
    </w:p>
    <w:p w:rsidR="00291B33" w:rsidRPr="00FD7E61" w:rsidRDefault="00291B33" w:rsidP="00291B33">
      <w:pPr>
        <w:spacing w:line="384" w:lineRule="auto"/>
        <w:contextualSpacing/>
        <w:rPr>
          <w:sz w:val="24"/>
          <w:szCs w:val="24"/>
        </w:rPr>
      </w:pPr>
      <w:r w:rsidRPr="00FD7E61">
        <w:rPr>
          <w:sz w:val="24"/>
          <w:szCs w:val="24"/>
        </w:rPr>
        <w:t>Title page</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w:t>
      </w:r>
    </w:p>
    <w:p w:rsidR="00291B33" w:rsidRPr="00FD7E61" w:rsidRDefault="00291B33" w:rsidP="00291B33">
      <w:pPr>
        <w:spacing w:line="384" w:lineRule="auto"/>
        <w:contextualSpacing/>
        <w:rPr>
          <w:sz w:val="24"/>
          <w:szCs w:val="24"/>
        </w:rPr>
      </w:pPr>
      <w:r w:rsidRPr="00FD7E61">
        <w:rPr>
          <w:sz w:val="24"/>
          <w:szCs w:val="24"/>
        </w:rPr>
        <w:t>Certification</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ii</w:t>
      </w:r>
    </w:p>
    <w:p w:rsidR="00291B33" w:rsidRPr="00FD7E61" w:rsidRDefault="00291B33" w:rsidP="00291B33">
      <w:pPr>
        <w:spacing w:line="384" w:lineRule="auto"/>
        <w:contextualSpacing/>
        <w:rPr>
          <w:sz w:val="24"/>
          <w:szCs w:val="24"/>
        </w:rPr>
      </w:pPr>
      <w:r w:rsidRPr="00FD7E61">
        <w:rPr>
          <w:sz w:val="24"/>
          <w:szCs w:val="24"/>
        </w:rPr>
        <w:t>Dedication</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iii</w:t>
      </w:r>
    </w:p>
    <w:p w:rsidR="00291B33" w:rsidRPr="00FD7E61" w:rsidRDefault="00291B33" w:rsidP="00291B33">
      <w:pPr>
        <w:spacing w:line="384" w:lineRule="auto"/>
        <w:contextualSpacing/>
        <w:rPr>
          <w:sz w:val="24"/>
          <w:szCs w:val="24"/>
        </w:rPr>
      </w:pPr>
      <w:r w:rsidRPr="00FD7E61">
        <w:rPr>
          <w:sz w:val="24"/>
          <w:szCs w:val="24"/>
        </w:rPr>
        <w:t>Acknowledgements</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iv</w:t>
      </w:r>
    </w:p>
    <w:p w:rsidR="00291B33" w:rsidRPr="00FD7E61" w:rsidRDefault="00291B33" w:rsidP="00291B33">
      <w:pPr>
        <w:spacing w:line="384" w:lineRule="auto"/>
        <w:contextualSpacing/>
        <w:rPr>
          <w:sz w:val="24"/>
          <w:szCs w:val="24"/>
        </w:rPr>
      </w:pPr>
      <w:r w:rsidRPr="00FD7E61">
        <w:rPr>
          <w:sz w:val="24"/>
          <w:szCs w:val="24"/>
        </w:rPr>
        <w:t>Abstract</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v</w:t>
      </w:r>
    </w:p>
    <w:p w:rsidR="00291B33" w:rsidRPr="00FD7E61" w:rsidRDefault="00291B33" w:rsidP="00291B33">
      <w:pPr>
        <w:spacing w:line="384" w:lineRule="auto"/>
        <w:contextualSpacing/>
        <w:rPr>
          <w:sz w:val="24"/>
          <w:szCs w:val="24"/>
        </w:rPr>
      </w:pPr>
      <w:r w:rsidRPr="00FD7E61">
        <w:rPr>
          <w:sz w:val="24"/>
          <w:szCs w:val="24"/>
        </w:rPr>
        <w:t>Table of Contents</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vi</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Chapter One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1</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1.1 Introduction to SIWES</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1</w:t>
      </w:r>
    </w:p>
    <w:p w:rsidR="00291B33" w:rsidRPr="000E2073" w:rsidRDefault="00291B33" w:rsidP="00291B33">
      <w:pPr>
        <w:spacing w:after="200" w:line="384" w:lineRule="auto"/>
        <w:contextualSpacing/>
        <w:jc w:val="both"/>
        <w:rPr>
          <w:rFonts w:eastAsiaTheme="minorHAnsi"/>
          <w:sz w:val="24"/>
          <w:szCs w:val="24"/>
          <w:lang w:val="en-GB"/>
        </w:rPr>
      </w:pPr>
      <w:r w:rsidRPr="000E2073">
        <w:rPr>
          <w:rFonts w:eastAsiaTheme="minorHAnsi"/>
          <w:sz w:val="24"/>
          <w:szCs w:val="24"/>
          <w:lang w:val="en-GB"/>
        </w:rPr>
        <w:t>1.2 Objectives of the SIWES</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1</w:t>
      </w:r>
    </w:p>
    <w:p w:rsidR="00291B33" w:rsidRPr="000E2073" w:rsidRDefault="00291B33" w:rsidP="00291B33">
      <w:pPr>
        <w:spacing w:after="200" w:line="384" w:lineRule="auto"/>
        <w:contextualSpacing/>
        <w:jc w:val="both"/>
        <w:rPr>
          <w:rFonts w:eastAsiaTheme="minorHAnsi"/>
          <w:bCs/>
          <w:sz w:val="24"/>
          <w:szCs w:val="24"/>
          <w:lang w:val="en-GB"/>
        </w:rPr>
      </w:pPr>
      <w:r w:rsidRPr="000E2073">
        <w:rPr>
          <w:rFonts w:eastAsiaTheme="minorHAnsi"/>
          <w:bCs/>
          <w:sz w:val="24"/>
          <w:szCs w:val="24"/>
          <w:lang w:val="en-GB"/>
        </w:rPr>
        <w:t>1.3 Objectives of SIWES Report</w:t>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t>2</w:t>
      </w:r>
      <w:r w:rsidRPr="000E2073">
        <w:rPr>
          <w:rFonts w:eastAsiaTheme="minorHAnsi"/>
          <w:bCs/>
          <w:sz w:val="24"/>
          <w:szCs w:val="24"/>
          <w:lang w:val="en-GB"/>
        </w:rPr>
        <w:t xml:space="preserve"> </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Chapter Two</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3</w:t>
      </w:r>
    </w:p>
    <w:p w:rsidR="00291B33" w:rsidRPr="000E2073" w:rsidRDefault="00291B33" w:rsidP="00291B33">
      <w:pPr>
        <w:spacing w:after="200" w:line="384" w:lineRule="auto"/>
        <w:contextualSpacing/>
        <w:jc w:val="both"/>
        <w:rPr>
          <w:rFonts w:eastAsiaTheme="minorHAnsi"/>
          <w:sz w:val="24"/>
          <w:szCs w:val="24"/>
          <w:lang w:val="en-GB"/>
        </w:rPr>
      </w:pPr>
      <w:r w:rsidRPr="000E2073">
        <w:rPr>
          <w:rFonts w:eastAsiaTheme="minorHAnsi"/>
          <w:sz w:val="24"/>
          <w:szCs w:val="24"/>
          <w:lang w:val="en-GB"/>
        </w:rPr>
        <w:t>2.1 Definition of Local Government</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4</w:t>
      </w:r>
    </w:p>
    <w:p w:rsidR="00291B33" w:rsidRDefault="00291B33" w:rsidP="00291B33">
      <w:pPr>
        <w:spacing w:after="200" w:line="384" w:lineRule="auto"/>
        <w:contextualSpacing/>
        <w:jc w:val="both"/>
        <w:rPr>
          <w:rFonts w:eastAsiaTheme="minorHAnsi"/>
          <w:sz w:val="24"/>
          <w:szCs w:val="24"/>
          <w:lang w:val="en-GB"/>
        </w:rPr>
      </w:pPr>
      <w:r w:rsidRPr="000E2073">
        <w:rPr>
          <w:rFonts w:eastAsiaTheme="minorHAnsi"/>
          <w:sz w:val="24"/>
          <w:szCs w:val="24"/>
          <w:lang w:val="en-GB"/>
        </w:rPr>
        <w:t>2.2 Ilorin-South Local Government Area</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4</w:t>
      </w:r>
    </w:p>
    <w:p w:rsidR="00291B33" w:rsidRPr="000E2073" w:rsidRDefault="00291B33" w:rsidP="00291B33">
      <w:pPr>
        <w:spacing w:after="200" w:line="384" w:lineRule="auto"/>
        <w:contextualSpacing/>
        <w:jc w:val="both"/>
        <w:rPr>
          <w:rFonts w:eastAsiaTheme="minorHAnsi"/>
          <w:sz w:val="24"/>
          <w:szCs w:val="24"/>
          <w:lang w:val="en-GB"/>
        </w:rPr>
      </w:pPr>
      <w:r w:rsidRPr="000E2073">
        <w:rPr>
          <w:rFonts w:eastAsiaTheme="minorHAnsi"/>
          <w:sz w:val="24"/>
          <w:szCs w:val="24"/>
          <w:lang w:val="en-GB"/>
        </w:rPr>
        <w:t>2.</w:t>
      </w:r>
      <w:r>
        <w:rPr>
          <w:rFonts w:eastAsiaTheme="minorHAnsi"/>
          <w:sz w:val="24"/>
          <w:szCs w:val="24"/>
          <w:lang w:val="en-GB"/>
        </w:rPr>
        <w:t>3</w:t>
      </w:r>
      <w:r w:rsidRPr="000E2073">
        <w:rPr>
          <w:rFonts w:eastAsiaTheme="minorHAnsi"/>
          <w:sz w:val="24"/>
          <w:szCs w:val="24"/>
          <w:lang w:val="en-GB"/>
        </w:rPr>
        <w:t xml:space="preserve"> Fundamental Functions/Roles of the Local Government</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5</w:t>
      </w:r>
    </w:p>
    <w:p w:rsidR="00291B33" w:rsidRPr="000E2073" w:rsidRDefault="00291B33" w:rsidP="00291B33">
      <w:pPr>
        <w:spacing w:after="200" w:line="384" w:lineRule="auto"/>
        <w:contextualSpacing/>
        <w:jc w:val="both"/>
        <w:rPr>
          <w:rFonts w:eastAsiaTheme="minorHAnsi"/>
          <w:sz w:val="24"/>
          <w:szCs w:val="24"/>
          <w:lang w:val="en-GB"/>
        </w:rPr>
      </w:pPr>
      <w:r>
        <w:rPr>
          <w:rFonts w:eastAsiaTheme="minorHAnsi"/>
          <w:sz w:val="24"/>
          <w:szCs w:val="24"/>
          <w:lang w:val="en-GB"/>
        </w:rPr>
        <w:t>2.4</w:t>
      </w:r>
      <w:r w:rsidRPr="000E2073">
        <w:rPr>
          <w:rFonts w:eastAsiaTheme="minorHAnsi"/>
          <w:sz w:val="24"/>
          <w:szCs w:val="24"/>
          <w:lang w:val="en-GB"/>
        </w:rPr>
        <w:t xml:space="preserve"> Activities Und</w:t>
      </w:r>
      <w:r>
        <w:rPr>
          <w:rFonts w:eastAsiaTheme="minorHAnsi"/>
          <w:sz w:val="24"/>
          <w:szCs w:val="24"/>
          <w:lang w:val="en-GB"/>
        </w:rPr>
        <w:t>e</w:t>
      </w:r>
      <w:r w:rsidRPr="000E2073">
        <w:rPr>
          <w:rFonts w:eastAsiaTheme="minorHAnsi"/>
          <w:sz w:val="24"/>
          <w:szCs w:val="24"/>
          <w:lang w:val="en-GB"/>
        </w:rPr>
        <w:t>rgo During SIWES Programme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5</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Chapter Three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6</w:t>
      </w:r>
    </w:p>
    <w:p w:rsidR="00291B33" w:rsidRPr="000E2073" w:rsidRDefault="00291B33" w:rsidP="00291B33">
      <w:pPr>
        <w:pStyle w:val="p1"/>
        <w:spacing w:line="384" w:lineRule="auto"/>
        <w:contextualSpacing/>
        <w:rPr>
          <w:rFonts w:ascii="Times New Roman" w:hAnsi="Times New Roman"/>
          <w:bCs/>
          <w:sz w:val="24"/>
          <w:szCs w:val="24"/>
        </w:rPr>
      </w:pPr>
      <w:r w:rsidRPr="000E2073">
        <w:rPr>
          <w:rStyle w:val="s1"/>
          <w:rFonts w:ascii="Times New Roman" w:hAnsi="Times New Roman"/>
          <w:bCs/>
          <w:sz w:val="24"/>
          <w:szCs w:val="24"/>
        </w:rPr>
        <w:t>SIWES Experience and Activities</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6</w:t>
      </w:r>
    </w:p>
    <w:p w:rsidR="00291B33" w:rsidRPr="000E2073" w:rsidRDefault="00291B33" w:rsidP="00291B33">
      <w:pPr>
        <w:spacing w:after="200" w:line="384" w:lineRule="auto"/>
        <w:contextualSpacing/>
        <w:jc w:val="both"/>
        <w:rPr>
          <w:rFonts w:eastAsiaTheme="minorHAnsi"/>
          <w:bCs/>
          <w:sz w:val="24"/>
          <w:szCs w:val="24"/>
          <w:lang w:val="en-GB"/>
        </w:rPr>
      </w:pPr>
      <w:r w:rsidRPr="000E2073">
        <w:rPr>
          <w:rFonts w:eastAsiaTheme="minorHAnsi"/>
          <w:bCs/>
          <w:sz w:val="24"/>
          <w:szCs w:val="24"/>
          <w:lang w:val="en-GB"/>
        </w:rPr>
        <w:t>3.1 Body of Report</w:t>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t>6</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Chapter Four</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8</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Challenges Faced and Solutions</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8</w:t>
      </w:r>
    </w:p>
    <w:p w:rsidR="00291B33" w:rsidRPr="000E2073" w:rsidRDefault="00291B33" w:rsidP="00291B33">
      <w:pPr>
        <w:pStyle w:val="p2"/>
        <w:spacing w:line="384" w:lineRule="auto"/>
        <w:contextualSpacing/>
        <w:jc w:val="both"/>
        <w:rPr>
          <w:rStyle w:val="s1"/>
          <w:rFonts w:ascii="Times New Roman" w:hAnsi="Times New Roman"/>
          <w:bCs/>
          <w:sz w:val="24"/>
          <w:szCs w:val="24"/>
        </w:rPr>
      </w:pPr>
      <w:r w:rsidRPr="000E2073">
        <w:rPr>
          <w:rStyle w:val="s1"/>
          <w:rFonts w:ascii="Times New Roman" w:hAnsi="Times New Roman"/>
          <w:bCs/>
          <w:sz w:val="24"/>
          <w:szCs w:val="24"/>
        </w:rPr>
        <w:t>4.1 Challenges Faced During SIWES Programme</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8</w:t>
      </w:r>
    </w:p>
    <w:p w:rsidR="00291B33" w:rsidRPr="000E2073" w:rsidRDefault="00291B33" w:rsidP="00291B33">
      <w:pPr>
        <w:pStyle w:val="p2"/>
        <w:spacing w:line="384" w:lineRule="auto"/>
        <w:contextualSpacing/>
        <w:jc w:val="both"/>
        <w:rPr>
          <w:rStyle w:val="s1"/>
          <w:rFonts w:ascii="Times New Roman" w:hAnsi="Times New Roman"/>
          <w:bCs/>
          <w:sz w:val="24"/>
          <w:szCs w:val="24"/>
        </w:rPr>
      </w:pPr>
      <w:r w:rsidRPr="000E2073">
        <w:rPr>
          <w:rStyle w:val="s1"/>
          <w:rFonts w:ascii="Times New Roman" w:hAnsi="Times New Roman"/>
          <w:bCs/>
          <w:sz w:val="24"/>
          <w:szCs w:val="24"/>
        </w:rPr>
        <w:t>4.2 Solutions to the Challenges Faced During SIWES Programme</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8</w:t>
      </w:r>
    </w:p>
    <w:p w:rsidR="00291B33" w:rsidRPr="000E2073" w:rsidRDefault="00291B33" w:rsidP="00291B33">
      <w:pPr>
        <w:spacing w:after="200" w:line="384" w:lineRule="auto"/>
        <w:contextualSpacing/>
        <w:rPr>
          <w:rFonts w:eastAsiaTheme="minorHAnsi"/>
          <w:sz w:val="24"/>
          <w:szCs w:val="24"/>
          <w:lang w:val="en-GB"/>
        </w:rPr>
      </w:pPr>
      <w:r w:rsidRPr="000E2073">
        <w:rPr>
          <w:rFonts w:eastAsiaTheme="minorHAnsi"/>
          <w:sz w:val="24"/>
          <w:szCs w:val="24"/>
          <w:lang w:val="en-GB"/>
        </w:rPr>
        <w:t>Chapter Five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9</w:t>
      </w:r>
    </w:p>
    <w:p w:rsidR="00291B33" w:rsidRPr="000E2073" w:rsidRDefault="005752D3" w:rsidP="00291B33">
      <w:pPr>
        <w:spacing w:after="200" w:line="384" w:lineRule="auto"/>
        <w:contextualSpacing/>
        <w:rPr>
          <w:rFonts w:eastAsiaTheme="minorHAnsi"/>
          <w:sz w:val="24"/>
          <w:szCs w:val="24"/>
          <w:lang w:val="en-GB"/>
        </w:rPr>
      </w:pPr>
      <w:r>
        <w:rPr>
          <w:rFonts w:eastAsiaTheme="minorHAnsi"/>
          <w:sz w:val="24"/>
          <w:szCs w:val="24"/>
          <w:lang w:val="en-GB"/>
        </w:rPr>
        <w:t xml:space="preserve">Summary, </w:t>
      </w:r>
      <w:r w:rsidR="00291B33" w:rsidRPr="000E2073">
        <w:rPr>
          <w:rFonts w:eastAsiaTheme="minorHAnsi"/>
          <w:sz w:val="24"/>
          <w:szCs w:val="24"/>
          <w:lang w:val="en-GB"/>
        </w:rPr>
        <w:t>Conclusion</w:t>
      </w:r>
      <w:r>
        <w:rPr>
          <w:rFonts w:eastAsiaTheme="minorHAnsi"/>
          <w:sz w:val="24"/>
          <w:szCs w:val="24"/>
          <w:lang w:val="en-GB"/>
        </w:rPr>
        <w:t xml:space="preserve"> and Recommedations</w:t>
      </w:r>
      <w:r w:rsidR="00291B33">
        <w:rPr>
          <w:rFonts w:eastAsiaTheme="minorHAnsi"/>
          <w:sz w:val="24"/>
          <w:szCs w:val="24"/>
          <w:lang w:val="en-GB"/>
        </w:rPr>
        <w:tab/>
      </w:r>
      <w:r w:rsidR="00291B33">
        <w:rPr>
          <w:rFonts w:eastAsiaTheme="minorHAnsi"/>
          <w:sz w:val="24"/>
          <w:szCs w:val="24"/>
          <w:lang w:val="en-GB"/>
        </w:rPr>
        <w:tab/>
      </w:r>
      <w:r w:rsidR="00291B33">
        <w:rPr>
          <w:rFonts w:eastAsiaTheme="minorHAnsi"/>
          <w:sz w:val="24"/>
          <w:szCs w:val="24"/>
          <w:lang w:val="en-GB"/>
        </w:rPr>
        <w:tab/>
      </w:r>
      <w:r w:rsidR="00291B33">
        <w:rPr>
          <w:rFonts w:eastAsiaTheme="minorHAnsi"/>
          <w:sz w:val="24"/>
          <w:szCs w:val="24"/>
          <w:lang w:val="en-GB"/>
        </w:rPr>
        <w:tab/>
      </w:r>
      <w:r w:rsidR="00291B33">
        <w:rPr>
          <w:rFonts w:eastAsiaTheme="minorHAnsi"/>
          <w:sz w:val="24"/>
          <w:szCs w:val="24"/>
          <w:lang w:val="en-GB"/>
        </w:rPr>
        <w:tab/>
      </w:r>
      <w:r w:rsidR="00291B33">
        <w:rPr>
          <w:rFonts w:eastAsiaTheme="minorHAnsi"/>
          <w:sz w:val="24"/>
          <w:szCs w:val="24"/>
          <w:lang w:val="en-GB"/>
        </w:rPr>
        <w:tab/>
      </w:r>
      <w:r w:rsidR="00291B33">
        <w:rPr>
          <w:rFonts w:eastAsiaTheme="minorHAnsi"/>
          <w:sz w:val="24"/>
          <w:szCs w:val="24"/>
          <w:lang w:val="en-GB"/>
        </w:rPr>
        <w:tab/>
        <w:t>9</w:t>
      </w:r>
      <w:r w:rsidR="00291B33" w:rsidRPr="000E2073">
        <w:rPr>
          <w:rFonts w:eastAsiaTheme="minorHAnsi"/>
          <w:sz w:val="24"/>
          <w:szCs w:val="24"/>
          <w:lang w:val="en-GB"/>
        </w:rPr>
        <w:t xml:space="preserve"> </w:t>
      </w:r>
    </w:p>
    <w:p w:rsidR="00291B33" w:rsidRPr="000E2073" w:rsidRDefault="00291B33" w:rsidP="00291B33">
      <w:pPr>
        <w:spacing w:after="200" w:line="384" w:lineRule="auto"/>
        <w:contextualSpacing/>
        <w:jc w:val="both"/>
        <w:rPr>
          <w:rFonts w:eastAsiaTheme="minorHAnsi"/>
          <w:sz w:val="24"/>
          <w:szCs w:val="24"/>
          <w:lang w:val="en-GB"/>
        </w:rPr>
      </w:pPr>
      <w:r w:rsidRPr="000E2073">
        <w:rPr>
          <w:rFonts w:eastAsiaTheme="minorHAnsi"/>
          <w:sz w:val="24"/>
          <w:szCs w:val="24"/>
          <w:lang w:val="en-GB"/>
        </w:rPr>
        <w:t>5.1 Summary</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9</w:t>
      </w:r>
    </w:p>
    <w:p w:rsidR="00291B33" w:rsidRPr="000E2073" w:rsidRDefault="00291B33" w:rsidP="00291B33">
      <w:pPr>
        <w:spacing w:before="240" w:line="384" w:lineRule="auto"/>
        <w:contextualSpacing/>
        <w:jc w:val="both"/>
        <w:rPr>
          <w:rFonts w:eastAsiaTheme="minorHAnsi"/>
          <w:sz w:val="24"/>
          <w:szCs w:val="24"/>
          <w:lang w:val="en-GB"/>
        </w:rPr>
      </w:pPr>
      <w:r w:rsidRPr="000E2073">
        <w:rPr>
          <w:rFonts w:eastAsiaTheme="minorHAnsi"/>
          <w:sz w:val="24"/>
          <w:szCs w:val="24"/>
          <w:lang w:val="en-GB"/>
        </w:rPr>
        <w:t>5.2 Conclusion</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9</w:t>
      </w:r>
    </w:p>
    <w:p w:rsidR="00291B33" w:rsidRDefault="00291B33" w:rsidP="00291B33">
      <w:pPr>
        <w:spacing w:before="240" w:line="384" w:lineRule="auto"/>
        <w:contextualSpacing/>
        <w:jc w:val="both"/>
        <w:rPr>
          <w:sz w:val="24"/>
          <w:szCs w:val="24"/>
        </w:rPr>
      </w:pPr>
      <w:r w:rsidRPr="000E2073">
        <w:rPr>
          <w:rFonts w:eastAsiaTheme="minorHAnsi"/>
          <w:sz w:val="24"/>
          <w:szCs w:val="24"/>
          <w:lang w:val="en-GB"/>
        </w:rPr>
        <w:t>5.3 Recommendations</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9</w:t>
      </w:r>
    </w:p>
    <w:p w:rsidR="00291B33" w:rsidRDefault="00291B33" w:rsidP="00291B33">
      <w:pPr>
        <w:pStyle w:val="TOC2"/>
        <w:sectPr w:rsidR="00291B33">
          <w:headerReference w:type="even" r:id="rId9"/>
          <w:footerReference w:type="even" r:id="rId10"/>
          <w:footerReference w:type="first" r:id="rId11"/>
          <w:pgSz w:w="11910" w:h="16840"/>
          <w:pgMar w:top="1360" w:right="1417" w:bottom="1200" w:left="1417" w:header="0" w:footer="1014" w:gutter="0"/>
          <w:cols w:space="720"/>
        </w:sectPr>
      </w:pPr>
    </w:p>
    <w:p w:rsidR="00291B33" w:rsidRPr="007E01FB" w:rsidRDefault="00291B33" w:rsidP="00291B33">
      <w:pPr>
        <w:spacing w:after="200" w:line="360" w:lineRule="auto"/>
        <w:contextualSpacing/>
        <w:jc w:val="center"/>
        <w:rPr>
          <w:rFonts w:eastAsiaTheme="minorHAnsi"/>
          <w:b/>
          <w:sz w:val="24"/>
          <w:szCs w:val="24"/>
          <w:lang w:val="en-GB"/>
        </w:rPr>
      </w:pPr>
      <w:r w:rsidRPr="007E01FB">
        <w:rPr>
          <w:rFonts w:eastAsiaTheme="minorHAnsi"/>
          <w:b/>
          <w:sz w:val="24"/>
          <w:szCs w:val="24"/>
          <w:lang w:val="en-GB"/>
        </w:rPr>
        <w:lastRenderedPageBreak/>
        <w:t>CHAPTER ONE</w:t>
      </w:r>
    </w:p>
    <w:p w:rsidR="00291B33" w:rsidRPr="00ED3D14" w:rsidRDefault="00291B33" w:rsidP="00291B33">
      <w:pPr>
        <w:spacing w:after="200" w:line="360" w:lineRule="auto"/>
        <w:contextualSpacing/>
        <w:rPr>
          <w:rFonts w:eastAsiaTheme="minorHAnsi"/>
          <w:b/>
          <w:sz w:val="24"/>
          <w:szCs w:val="24"/>
          <w:lang w:val="en-GB"/>
        </w:rPr>
      </w:pPr>
      <w:r>
        <w:rPr>
          <w:rFonts w:eastAsiaTheme="minorHAnsi"/>
          <w:b/>
          <w:sz w:val="24"/>
          <w:szCs w:val="24"/>
          <w:lang w:val="en-GB"/>
        </w:rPr>
        <w:t xml:space="preserve">1.1 </w:t>
      </w:r>
      <w:r w:rsidRPr="007E01FB">
        <w:rPr>
          <w:rFonts w:eastAsiaTheme="minorHAnsi"/>
          <w:b/>
          <w:sz w:val="24"/>
          <w:szCs w:val="24"/>
          <w:lang w:val="en-GB"/>
        </w:rPr>
        <w:t>INTRODUCTION TO SIWES</w:t>
      </w:r>
    </w:p>
    <w:p w:rsidR="00291B33" w:rsidRDefault="00291B33" w:rsidP="00291B33">
      <w:pPr>
        <w:spacing w:after="200" w:line="360" w:lineRule="auto"/>
        <w:ind w:firstLine="567"/>
        <w:contextualSpacing/>
        <w:jc w:val="both"/>
        <w:rPr>
          <w:rFonts w:eastAsiaTheme="minorHAnsi"/>
          <w:sz w:val="24"/>
          <w:szCs w:val="24"/>
          <w:lang w:val="en-GB"/>
        </w:rPr>
      </w:pPr>
      <w:r w:rsidRPr="00ED3D14">
        <w:rPr>
          <w:rFonts w:eastAsiaTheme="minorHAnsi"/>
          <w:sz w:val="24"/>
          <w:szCs w:val="24"/>
          <w:lang w:val="en-GB"/>
        </w:rPr>
        <w:t>The Student Industrial Work Experience Scheme (SIWES) is a program in Nigeria that gives university, polytechnic, and technical college students the opportunity to gain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workforce.</w:t>
      </w:r>
    </w:p>
    <w:p w:rsidR="00291B33" w:rsidRPr="00ED3D14" w:rsidRDefault="00291B33" w:rsidP="00291B33">
      <w:pPr>
        <w:spacing w:after="200" w:line="360" w:lineRule="auto"/>
        <w:ind w:firstLine="567"/>
        <w:contextualSpacing/>
        <w:jc w:val="both"/>
        <w:rPr>
          <w:rFonts w:eastAsiaTheme="minorHAnsi"/>
          <w:sz w:val="24"/>
          <w:szCs w:val="24"/>
          <w:lang w:val="en-GB"/>
        </w:rPr>
      </w:pPr>
      <w:r>
        <w:rPr>
          <w:rFonts w:eastAsiaTheme="minorHAnsi"/>
          <w:sz w:val="24"/>
          <w:szCs w:val="24"/>
          <w:lang w:val="en-GB"/>
        </w:rPr>
        <w:t>Over the years, SIWES has contributed immensely to building the common pool of technical and allied skills available in Nigeria economy which are needed for the nation’s industrial development. Furthermore, the place and relevance of SIWES is underscored by the fact that the scheme contributes to improving the quality of technical skills.</w:t>
      </w:r>
    </w:p>
    <w:p w:rsidR="00291B33" w:rsidRPr="007E01FB" w:rsidRDefault="00291B33" w:rsidP="00291B33">
      <w:pPr>
        <w:spacing w:after="200" w:line="360" w:lineRule="auto"/>
        <w:contextualSpacing/>
        <w:jc w:val="both"/>
        <w:rPr>
          <w:rFonts w:eastAsiaTheme="minorHAnsi"/>
          <w:sz w:val="24"/>
          <w:szCs w:val="24"/>
          <w:lang w:val="en-GB"/>
        </w:rPr>
      </w:pPr>
      <w:r w:rsidRPr="007E01FB">
        <w:rPr>
          <w:rFonts w:eastAsiaTheme="minorHAnsi"/>
          <w:b/>
          <w:sz w:val="24"/>
          <w:szCs w:val="24"/>
          <w:lang w:val="en-GB"/>
        </w:rPr>
        <w:t>Operators</w:t>
      </w:r>
      <w:r w:rsidRPr="007E01FB">
        <w:rPr>
          <w:rFonts w:eastAsiaTheme="minorHAnsi"/>
          <w:sz w:val="24"/>
          <w:szCs w:val="24"/>
          <w:lang w:val="en-GB"/>
        </w:rPr>
        <w:t>: The ITF, the coordinating agency (N.U.C, N.C.C.E, N.B.T.E).Employers of labours and the institution</w:t>
      </w:r>
      <w:r>
        <w:rPr>
          <w:rFonts w:eastAsiaTheme="minorHAnsi"/>
          <w:sz w:val="24"/>
          <w:szCs w:val="24"/>
          <w:lang w:val="en-GB"/>
        </w:rPr>
        <w:t>s</w:t>
      </w:r>
      <w:r w:rsidRPr="007E01FB">
        <w:rPr>
          <w:rFonts w:eastAsiaTheme="minorHAnsi"/>
          <w:sz w:val="24"/>
          <w:szCs w:val="24"/>
          <w:lang w:val="en-GB"/>
        </w:rPr>
        <w:t>.</w:t>
      </w:r>
    </w:p>
    <w:p w:rsidR="00291B33" w:rsidRPr="007E01FB" w:rsidRDefault="00291B33" w:rsidP="00291B33">
      <w:pPr>
        <w:spacing w:after="200" w:line="360" w:lineRule="auto"/>
        <w:contextualSpacing/>
        <w:jc w:val="both"/>
        <w:rPr>
          <w:rFonts w:eastAsiaTheme="minorHAnsi"/>
          <w:sz w:val="24"/>
          <w:szCs w:val="24"/>
          <w:lang w:val="en-GB"/>
        </w:rPr>
      </w:pPr>
      <w:r w:rsidRPr="00AC6D53">
        <w:rPr>
          <w:rFonts w:eastAsiaTheme="minorHAnsi"/>
          <w:b/>
          <w:bCs/>
          <w:sz w:val="24"/>
          <w:szCs w:val="24"/>
          <w:lang w:val="en-GB"/>
        </w:rPr>
        <w:t>Funding</w:t>
      </w:r>
      <w:r w:rsidRPr="007E01FB">
        <w:rPr>
          <w:rFonts w:eastAsiaTheme="minorHAnsi"/>
          <w:sz w:val="24"/>
          <w:szCs w:val="24"/>
          <w:lang w:val="en-GB"/>
        </w:rPr>
        <w:t>: It is funded by the federal government of Nigeria.</w:t>
      </w:r>
    </w:p>
    <w:p w:rsidR="00291B33" w:rsidRPr="00AC6D53" w:rsidRDefault="00291B33" w:rsidP="00291B33">
      <w:pPr>
        <w:spacing w:after="200" w:line="360" w:lineRule="auto"/>
        <w:contextualSpacing/>
        <w:jc w:val="both"/>
        <w:rPr>
          <w:rFonts w:eastAsiaTheme="minorHAnsi"/>
          <w:b/>
          <w:sz w:val="24"/>
          <w:szCs w:val="24"/>
          <w:lang w:val="en-GB"/>
        </w:rPr>
      </w:pPr>
      <w:r>
        <w:rPr>
          <w:rFonts w:eastAsiaTheme="minorHAnsi"/>
          <w:b/>
          <w:sz w:val="24"/>
          <w:szCs w:val="24"/>
          <w:lang w:val="en-GB"/>
        </w:rPr>
        <w:t>B</w:t>
      </w:r>
      <w:r w:rsidRPr="007E01FB">
        <w:rPr>
          <w:rFonts w:eastAsiaTheme="minorHAnsi"/>
          <w:b/>
          <w:sz w:val="24"/>
          <w:szCs w:val="24"/>
          <w:lang w:val="en-GB"/>
        </w:rPr>
        <w:t>eneficiaries</w:t>
      </w:r>
      <w:r>
        <w:rPr>
          <w:rFonts w:eastAsiaTheme="minorHAnsi"/>
          <w:b/>
          <w:sz w:val="24"/>
          <w:szCs w:val="24"/>
          <w:lang w:val="en-GB"/>
        </w:rPr>
        <w:t xml:space="preserve">: </w:t>
      </w:r>
      <w:r w:rsidRPr="007E01FB">
        <w:rPr>
          <w:rFonts w:eastAsiaTheme="minorHAnsi"/>
          <w:sz w:val="24"/>
          <w:szCs w:val="24"/>
          <w:lang w:val="en-GB"/>
        </w:rPr>
        <w:t>Under graduate</w:t>
      </w:r>
      <w:r>
        <w:rPr>
          <w:rFonts w:eastAsiaTheme="minorHAnsi"/>
          <w:sz w:val="24"/>
          <w:szCs w:val="24"/>
          <w:lang w:val="en-GB"/>
        </w:rPr>
        <w:t>s</w:t>
      </w:r>
      <w:r w:rsidRPr="007E01FB">
        <w:rPr>
          <w:rFonts w:eastAsiaTheme="minorHAnsi"/>
          <w:sz w:val="24"/>
          <w:szCs w:val="24"/>
          <w:lang w:val="en-GB"/>
        </w:rPr>
        <w:t xml:space="preserve"> student of the following institutions; Agriculture, Engineering, Technology, Environmental, Sciences and Education etc.</w:t>
      </w:r>
    </w:p>
    <w:p w:rsidR="00291B33" w:rsidRPr="007E01FB" w:rsidRDefault="00291B33" w:rsidP="00291B33">
      <w:pPr>
        <w:spacing w:after="200" w:line="360" w:lineRule="auto"/>
        <w:contextualSpacing/>
        <w:jc w:val="both"/>
        <w:rPr>
          <w:rFonts w:eastAsiaTheme="minorHAnsi"/>
          <w:sz w:val="24"/>
          <w:szCs w:val="24"/>
          <w:lang w:val="en-GB"/>
        </w:rPr>
      </w:pPr>
      <w:r w:rsidRPr="00AC6D53">
        <w:rPr>
          <w:rFonts w:eastAsiaTheme="minorHAnsi"/>
          <w:b/>
          <w:bCs/>
          <w:sz w:val="24"/>
          <w:szCs w:val="24"/>
          <w:lang w:val="en-GB"/>
        </w:rPr>
        <w:t>Duration:</w:t>
      </w:r>
      <w:r w:rsidRPr="007E01FB">
        <w:rPr>
          <w:rFonts w:eastAsiaTheme="minorHAnsi"/>
          <w:sz w:val="24"/>
          <w:szCs w:val="24"/>
          <w:lang w:val="en-GB"/>
        </w:rPr>
        <w:t xml:space="preserve"> Four months for the polytechnics and colleges of education and six months for universities.</w:t>
      </w:r>
    </w:p>
    <w:p w:rsidR="00291B33" w:rsidRPr="00AD6368" w:rsidRDefault="00291B33" w:rsidP="00291B33">
      <w:pPr>
        <w:spacing w:after="200" w:line="360" w:lineRule="auto"/>
        <w:contextualSpacing/>
        <w:jc w:val="both"/>
        <w:rPr>
          <w:rFonts w:eastAsiaTheme="minorHAnsi"/>
          <w:b/>
          <w:sz w:val="24"/>
          <w:szCs w:val="24"/>
          <w:lang w:val="en-GB"/>
        </w:rPr>
      </w:pPr>
      <w:r>
        <w:rPr>
          <w:rFonts w:eastAsiaTheme="minorHAnsi"/>
          <w:b/>
          <w:sz w:val="24"/>
          <w:szCs w:val="24"/>
          <w:lang w:val="en-GB"/>
        </w:rPr>
        <w:t xml:space="preserve">1.2 </w:t>
      </w:r>
      <w:r w:rsidRPr="007E01FB">
        <w:rPr>
          <w:rFonts w:eastAsiaTheme="minorHAnsi"/>
          <w:b/>
          <w:sz w:val="24"/>
          <w:szCs w:val="24"/>
          <w:lang w:val="en-GB"/>
        </w:rPr>
        <w:t>OBJECTIVES OF THE SIWES</w:t>
      </w:r>
    </w:p>
    <w:p w:rsidR="00291B33" w:rsidRPr="00876740" w:rsidRDefault="00291B33" w:rsidP="00291B33">
      <w:pPr>
        <w:spacing w:after="200" w:line="360" w:lineRule="auto"/>
        <w:ind w:left="284" w:firstLine="283"/>
        <w:contextualSpacing/>
        <w:jc w:val="both"/>
        <w:rPr>
          <w:rFonts w:eastAsiaTheme="minorHAnsi"/>
          <w:sz w:val="24"/>
          <w:szCs w:val="24"/>
          <w:lang w:val="en-GB"/>
        </w:rPr>
      </w:pPr>
      <w:r w:rsidRPr="00876740">
        <w:rPr>
          <w:rFonts w:eastAsiaTheme="minorHAnsi"/>
          <w:sz w:val="24"/>
          <w:szCs w:val="24"/>
          <w:lang w:val="en-GB"/>
        </w:rPr>
        <w:t>The objectives of the Student Industrial Work Experience Scheme (SIWES) are:</w:t>
      </w:r>
    </w:p>
    <w:p w:rsidR="003B1E64" w:rsidRPr="00876740" w:rsidRDefault="0059105C" w:rsidP="003B1E64">
      <w:pPr>
        <w:spacing w:after="200" w:line="360" w:lineRule="auto"/>
        <w:ind w:left="284" w:firstLine="283"/>
        <w:contextualSpacing/>
        <w:jc w:val="both"/>
        <w:rPr>
          <w:rFonts w:eastAsiaTheme="minorHAnsi"/>
          <w:sz w:val="24"/>
          <w:szCs w:val="24"/>
          <w:lang w:val="en-GB"/>
        </w:rPr>
      </w:pPr>
      <w:r>
        <w:rPr>
          <w:rFonts w:eastAsiaTheme="minorHAnsi"/>
          <w:sz w:val="24"/>
          <w:szCs w:val="24"/>
          <w:lang w:val="en-GB"/>
        </w:rPr>
        <w:t>1</w:t>
      </w:r>
      <w:r w:rsidR="003B1E64" w:rsidRPr="00876740">
        <w:rPr>
          <w:rFonts w:eastAsiaTheme="minorHAnsi"/>
          <w:sz w:val="24"/>
          <w:szCs w:val="24"/>
          <w:lang w:val="en-GB"/>
        </w:rPr>
        <w:t>. To bridge the gap between theory and practice by exposing students to real-world work situations.</w:t>
      </w:r>
    </w:p>
    <w:p w:rsidR="00980BBA" w:rsidRPr="00876740" w:rsidRDefault="00980BBA" w:rsidP="00980BBA">
      <w:pPr>
        <w:spacing w:after="200" w:line="360" w:lineRule="auto"/>
        <w:ind w:left="284" w:firstLine="283"/>
        <w:contextualSpacing/>
        <w:jc w:val="both"/>
        <w:rPr>
          <w:rFonts w:eastAsiaTheme="minorHAnsi"/>
          <w:sz w:val="24"/>
          <w:szCs w:val="24"/>
          <w:lang w:val="en-GB"/>
        </w:rPr>
      </w:pPr>
      <w:r w:rsidRPr="00876740">
        <w:rPr>
          <w:rFonts w:eastAsiaTheme="minorHAnsi"/>
          <w:sz w:val="24"/>
          <w:szCs w:val="24"/>
          <w:lang w:val="en-GB"/>
        </w:rPr>
        <w:t>2. To prepare students for the transition from education to the workplace.</w:t>
      </w:r>
    </w:p>
    <w:p w:rsidR="00980BBA" w:rsidRPr="00876740" w:rsidRDefault="0059105C" w:rsidP="00980BBA">
      <w:pPr>
        <w:spacing w:after="200" w:line="360" w:lineRule="auto"/>
        <w:ind w:left="284" w:firstLine="283"/>
        <w:contextualSpacing/>
        <w:jc w:val="both"/>
        <w:rPr>
          <w:rFonts w:eastAsiaTheme="minorHAnsi"/>
          <w:sz w:val="24"/>
          <w:szCs w:val="24"/>
          <w:lang w:val="en-GB"/>
        </w:rPr>
      </w:pPr>
      <w:r>
        <w:rPr>
          <w:rFonts w:eastAsiaTheme="minorHAnsi"/>
          <w:sz w:val="24"/>
          <w:szCs w:val="24"/>
          <w:lang w:val="en-GB"/>
        </w:rPr>
        <w:t>3</w:t>
      </w:r>
      <w:r w:rsidR="00980BBA" w:rsidRPr="00876740">
        <w:rPr>
          <w:rFonts w:eastAsiaTheme="minorHAnsi"/>
          <w:sz w:val="24"/>
          <w:szCs w:val="24"/>
          <w:lang w:val="en-GB"/>
        </w:rPr>
        <w:t>. To provide students with opportunities to develop their skills and knowledge.</w:t>
      </w:r>
    </w:p>
    <w:p w:rsidR="00291B33" w:rsidRPr="00876740" w:rsidRDefault="0018167C" w:rsidP="00291B33">
      <w:pPr>
        <w:spacing w:after="200" w:line="360" w:lineRule="auto"/>
        <w:ind w:left="284" w:firstLine="283"/>
        <w:contextualSpacing/>
        <w:jc w:val="both"/>
        <w:rPr>
          <w:rFonts w:eastAsiaTheme="minorHAnsi"/>
          <w:sz w:val="24"/>
          <w:szCs w:val="24"/>
          <w:lang w:val="en-GB"/>
        </w:rPr>
      </w:pPr>
      <w:r>
        <w:rPr>
          <w:rFonts w:eastAsiaTheme="minorHAnsi"/>
          <w:sz w:val="24"/>
          <w:szCs w:val="24"/>
          <w:lang w:val="en-GB"/>
        </w:rPr>
        <w:t>4</w:t>
      </w:r>
      <w:r w:rsidR="00291B33" w:rsidRPr="00876740">
        <w:rPr>
          <w:rFonts w:eastAsiaTheme="minorHAnsi"/>
          <w:sz w:val="24"/>
          <w:szCs w:val="24"/>
          <w:lang w:val="en-GB"/>
        </w:rPr>
        <w:t>. To provide students with the opportunity to gain practical experience in their field of study.</w:t>
      </w:r>
    </w:p>
    <w:p w:rsidR="00291B33" w:rsidRDefault="00291B33" w:rsidP="00291B33">
      <w:pPr>
        <w:spacing w:after="200" w:line="360" w:lineRule="auto"/>
        <w:ind w:left="284" w:firstLine="283"/>
        <w:contextualSpacing/>
        <w:jc w:val="both"/>
        <w:rPr>
          <w:rFonts w:eastAsiaTheme="minorHAnsi"/>
          <w:sz w:val="24"/>
          <w:szCs w:val="24"/>
          <w:lang w:val="en-GB"/>
        </w:rPr>
      </w:pPr>
      <w:r w:rsidRPr="00876740">
        <w:rPr>
          <w:rFonts w:eastAsiaTheme="minorHAnsi"/>
          <w:sz w:val="24"/>
          <w:szCs w:val="24"/>
          <w:lang w:val="en-GB"/>
        </w:rPr>
        <w:t>5. To create a stronger connection between education and the world of work.</w:t>
      </w:r>
    </w:p>
    <w:p w:rsidR="00291B33" w:rsidRPr="00EA2DBF" w:rsidRDefault="00291B33" w:rsidP="00291B33">
      <w:pPr>
        <w:spacing w:after="200" w:line="360" w:lineRule="auto"/>
        <w:contextualSpacing/>
        <w:jc w:val="both"/>
        <w:rPr>
          <w:rFonts w:eastAsiaTheme="minorHAnsi"/>
          <w:b/>
          <w:bCs/>
          <w:sz w:val="24"/>
          <w:szCs w:val="24"/>
          <w:lang w:val="en-GB"/>
        </w:rPr>
      </w:pPr>
      <w:r>
        <w:rPr>
          <w:rFonts w:eastAsiaTheme="minorHAnsi"/>
          <w:b/>
          <w:bCs/>
          <w:sz w:val="24"/>
          <w:szCs w:val="24"/>
          <w:lang w:val="en-GB"/>
        </w:rPr>
        <w:t xml:space="preserve">1.3 </w:t>
      </w:r>
      <w:r w:rsidRPr="00EA2DBF">
        <w:rPr>
          <w:rFonts w:eastAsiaTheme="minorHAnsi"/>
          <w:b/>
          <w:bCs/>
          <w:sz w:val="24"/>
          <w:szCs w:val="24"/>
          <w:lang w:val="en-GB"/>
        </w:rPr>
        <w:t xml:space="preserve">OBJECTIVES OF SIWES REPORT </w:t>
      </w:r>
    </w:p>
    <w:p w:rsidR="0054575A" w:rsidRPr="00161410" w:rsidRDefault="0054575A" w:rsidP="0054575A">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Bridge Theory and Practice: Illustrate the application of academic concepts in real-world scenarios.</w:t>
      </w:r>
    </w:p>
    <w:p w:rsidR="0054575A" w:rsidRPr="00161410" w:rsidRDefault="0054575A" w:rsidP="0054575A">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Highlight Experience: Present a comprehensive overview of the tasks, activities, and responsibilities undertaken.</w:t>
      </w:r>
    </w:p>
    <w:p w:rsidR="0054575A" w:rsidRPr="00161410" w:rsidRDefault="0054575A" w:rsidP="0054575A">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lastRenderedPageBreak/>
        <w:t>Reflect on Insights: Share personal insights gained from observing administrative practices and local governance.</w:t>
      </w:r>
    </w:p>
    <w:p w:rsidR="00291B33" w:rsidRPr="00161410" w:rsidRDefault="00291B33" w:rsidP="00291B33">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Demonstrate Practical Learning: Showcase the practical skills and knowledge acquired during the SIWES program.</w:t>
      </w:r>
    </w:p>
    <w:p w:rsidR="00291B33" w:rsidRPr="00161410" w:rsidRDefault="00291B33" w:rsidP="00291B33">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Showcase Skill Development: Exhibit the growth of skills like communication, teamwork, and problem-solving.</w:t>
      </w:r>
    </w:p>
    <w:p w:rsidR="005C4A78" w:rsidRPr="00161410" w:rsidRDefault="005C4A78" w:rsidP="005C4A78">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Acknowledge Mentors and Colleagues: Express gratitude to those who guided and supported during the program.</w:t>
      </w:r>
    </w:p>
    <w:p w:rsidR="005C4A78" w:rsidRPr="00161410" w:rsidRDefault="005C4A78" w:rsidP="005C4A78">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Prepare for Professional Roles: Equip for future careers in public administration and related fields.</w:t>
      </w:r>
    </w:p>
    <w:p w:rsidR="005C4A78" w:rsidRPr="00161410" w:rsidRDefault="005C4A78" w:rsidP="005C4A78">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Conclude SIWES Journey: Summarize the entire experience and its impact on personal and professional development.</w:t>
      </w:r>
    </w:p>
    <w:p w:rsidR="00291B33" w:rsidRPr="00161410" w:rsidRDefault="00291B33" w:rsidP="00291B33">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Provide Recommendations: Offer suggestions to enhance departmental activities and SIWES programs.</w:t>
      </w:r>
    </w:p>
    <w:p w:rsidR="00291B33" w:rsidRPr="00161410" w:rsidRDefault="00291B33" w:rsidP="00291B33">
      <w:pPr>
        <w:pStyle w:val="li1"/>
        <w:numPr>
          <w:ilvl w:val="0"/>
          <w:numId w:val="24"/>
        </w:numPr>
        <w:spacing w:line="360" w:lineRule="auto"/>
        <w:contextualSpacing/>
        <w:jc w:val="both"/>
        <w:rPr>
          <w:rFonts w:ascii="Times New Roman" w:eastAsia="Times New Roman" w:hAnsi="Times New Roman"/>
          <w:sz w:val="24"/>
          <w:szCs w:val="24"/>
        </w:rPr>
      </w:pPr>
      <w:r w:rsidRPr="00161410">
        <w:rPr>
          <w:rStyle w:val="s1"/>
          <w:rFonts w:ascii="Times New Roman" w:eastAsia="Times New Roman" w:hAnsi="Times New Roman"/>
          <w:sz w:val="24"/>
          <w:szCs w:val="24"/>
        </w:rPr>
        <w:t>Contribute to Academic Growth: Integrate practical experience to enrich academic learning.</w:t>
      </w: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161410" w:rsidRDefault="00291B33" w:rsidP="00291B33">
      <w:pPr>
        <w:spacing w:line="360" w:lineRule="auto"/>
        <w:contextualSpacing/>
        <w:jc w:val="both"/>
        <w:rPr>
          <w:rFonts w:eastAsiaTheme="minorHAnsi"/>
          <w:sz w:val="24"/>
          <w:szCs w:val="24"/>
        </w:rPr>
      </w:pPr>
    </w:p>
    <w:p w:rsidR="00291B33" w:rsidRPr="003F6AF2" w:rsidRDefault="00291B33" w:rsidP="00291B33">
      <w:pPr>
        <w:spacing w:line="360" w:lineRule="auto"/>
        <w:contextualSpacing/>
        <w:jc w:val="both"/>
        <w:rPr>
          <w:rFonts w:eastAsiaTheme="minorHAnsi"/>
          <w:sz w:val="24"/>
          <w:szCs w:val="24"/>
        </w:rPr>
      </w:pPr>
      <w:r w:rsidRPr="003F6AF2">
        <w:rPr>
          <w:rFonts w:eastAsiaTheme="minorHAnsi"/>
          <w:sz w:val="24"/>
          <w:szCs w:val="24"/>
        </w:rPr>
        <w:br w:type="page"/>
      </w:r>
    </w:p>
    <w:p w:rsidR="00291B33" w:rsidRPr="007E01FB" w:rsidRDefault="00291B33" w:rsidP="00291B33">
      <w:pPr>
        <w:spacing w:after="200" w:line="360" w:lineRule="auto"/>
        <w:contextualSpacing/>
        <w:jc w:val="center"/>
        <w:rPr>
          <w:rFonts w:eastAsiaTheme="minorHAnsi"/>
          <w:b/>
          <w:sz w:val="24"/>
          <w:szCs w:val="24"/>
          <w:lang w:val="en-GB"/>
        </w:rPr>
      </w:pPr>
      <w:r w:rsidRPr="007E01FB">
        <w:rPr>
          <w:rFonts w:eastAsiaTheme="minorHAnsi"/>
          <w:b/>
          <w:sz w:val="24"/>
          <w:szCs w:val="24"/>
          <w:lang w:val="en-GB"/>
        </w:rPr>
        <w:lastRenderedPageBreak/>
        <w:t>CHAPTER TWO</w:t>
      </w:r>
    </w:p>
    <w:p w:rsidR="00291B33" w:rsidRPr="007E01FB" w:rsidRDefault="00291B33" w:rsidP="00291B33">
      <w:pPr>
        <w:spacing w:after="200" w:line="360" w:lineRule="auto"/>
        <w:contextualSpacing/>
        <w:jc w:val="both"/>
        <w:rPr>
          <w:rFonts w:eastAsiaTheme="minorHAnsi"/>
          <w:b/>
          <w:sz w:val="24"/>
          <w:szCs w:val="24"/>
          <w:lang w:val="en-GB"/>
        </w:rPr>
      </w:pPr>
      <w:r>
        <w:rPr>
          <w:rFonts w:eastAsiaTheme="minorHAnsi"/>
          <w:b/>
          <w:sz w:val="24"/>
          <w:szCs w:val="24"/>
          <w:lang w:val="en-GB"/>
        </w:rPr>
        <w:t>2.1 DEFINITION</w:t>
      </w:r>
      <w:r w:rsidRPr="007E01FB">
        <w:rPr>
          <w:rFonts w:eastAsiaTheme="minorHAnsi"/>
          <w:b/>
          <w:sz w:val="24"/>
          <w:szCs w:val="24"/>
          <w:lang w:val="en-GB"/>
        </w:rPr>
        <w:t xml:space="preserve"> OF LOCAL GOVERNMENT</w:t>
      </w:r>
    </w:p>
    <w:p w:rsidR="00291B33" w:rsidRPr="00B8352A" w:rsidRDefault="00291B33" w:rsidP="00291B33">
      <w:pPr>
        <w:spacing w:after="200" w:line="360" w:lineRule="auto"/>
        <w:contextualSpacing/>
        <w:jc w:val="both"/>
        <w:rPr>
          <w:rFonts w:eastAsiaTheme="minorHAnsi"/>
          <w:sz w:val="24"/>
          <w:szCs w:val="24"/>
          <w:lang w:val="en-GB"/>
        </w:rPr>
      </w:pPr>
      <w:r>
        <w:rPr>
          <w:rFonts w:eastAsiaTheme="minorHAnsi"/>
          <w:b/>
          <w:sz w:val="24"/>
          <w:szCs w:val="24"/>
          <w:lang w:val="en-GB"/>
        </w:rPr>
        <w:t>L</w:t>
      </w:r>
      <w:r w:rsidRPr="007E01FB">
        <w:rPr>
          <w:rFonts w:eastAsiaTheme="minorHAnsi"/>
          <w:b/>
          <w:sz w:val="24"/>
          <w:szCs w:val="24"/>
          <w:lang w:val="en-GB"/>
        </w:rPr>
        <w:t xml:space="preserve">ocal government:- </w:t>
      </w:r>
      <w:r w:rsidRPr="007E01FB">
        <w:rPr>
          <w:rFonts w:eastAsiaTheme="minorHAnsi"/>
          <w:sz w:val="24"/>
          <w:szCs w:val="24"/>
          <w:lang w:val="en-GB"/>
        </w:rPr>
        <w:t>Is the lowest tier of the government anywhere in the world. It is very important because of its closeness to the people.</w:t>
      </w:r>
    </w:p>
    <w:p w:rsidR="00291B33" w:rsidRPr="00B8352A" w:rsidRDefault="00291B33" w:rsidP="00291B33">
      <w:pPr>
        <w:spacing w:after="200" w:line="360" w:lineRule="auto"/>
        <w:ind w:firstLine="720"/>
        <w:contextualSpacing/>
        <w:jc w:val="both"/>
        <w:rPr>
          <w:rFonts w:eastAsiaTheme="minorHAnsi"/>
          <w:sz w:val="24"/>
          <w:szCs w:val="24"/>
          <w:lang w:val="en-GB"/>
        </w:rPr>
      </w:pPr>
      <w:r w:rsidRPr="00B8352A">
        <w:rPr>
          <w:rFonts w:eastAsiaTheme="minorHAnsi"/>
          <w:sz w:val="24"/>
          <w:szCs w:val="24"/>
          <w:lang w:val="en-GB"/>
        </w:rPr>
        <w:t>The main purpose of local government is to ensure effective administration at the local level. It aims to mobilize human and financial resources for local development. A local government can be considered as a mini-government for a particular political unit or administrative division in a country. Local governments are responsible for creating a smaller unit for more effective administration.</w:t>
      </w:r>
    </w:p>
    <w:p w:rsidR="00291B33" w:rsidRPr="007E01FB" w:rsidRDefault="00291B33" w:rsidP="00291B33">
      <w:pPr>
        <w:spacing w:after="200" w:line="360" w:lineRule="auto"/>
        <w:ind w:firstLine="720"/>
        <w:contextualSpacing/>
        <w:jc w:val="both"/>
        <w:rPr>
          <w:rFonts w:eastAsiaTheme="minorHAnsi"/>
          <w:sz w:val="24"/>
          <w:szCs w:val="24"/>
          <w:lang w:val="en-GB"/>
        </w:rPr>
      </w:pPr>
      <w:r w:rsidRPr="00B8352A">
        <w:rPr>
          <w:rFonts w:eastAsiaTheme="minorHAnsi"/>
          <w:sz w:val="24"/>
          <w:szCs w:val="24"/>
          <w:lang w:val="en-GB"/>
        </w:rPr>
        <w:t xml:space="preserve">They have the legal power to make bye-laws within their jurisdiction and are responsible for providing services to local communities. </w:t>
      </w:r>
      <w:r w:rsidRPr="007E01FB">
        <w:rPr>
          <w:rFonts w:eastAsiaTheme="minorHAnsi"/>
          <w:sz w:val="24"/>
          <w:szCs w:val="24"/>
          <w:lang w:val="en-GB"/>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291B33" w:rsidRPr="007E01FB" w:rsidRDefault="00291B33" w:rsidP="00291B33">
      <w:pPr>
        <w:spacing w:after="200" w:line="360" w:lineRule="auto"/>
        <w:ind w:firstLine="720"/>
        <w:contextualSpacing/>
        <w:jc w:val="both"/>
        <w:rPr>
          <w:rFonts w:eastAsiaTheme="minorHAnsi"/>
          <w:sz w:val="24"/>
          <w:szCs w:val="24"/>
          <w:lang w:val="en-GB"/>
        </w:rPr>
      </w:pPr>
      <w:r w:rsidRPr="007E01FB">
        <w:rPr>
          <w:rFonts w:eastAsiaTheme="minorHAnsi"/>
          <w:sz w:val="24"/>
          <w:szCs w:val="24"/>
          <w:lang w:val="en-GB"/>
        </w:rPr>
        <w:t>Local government in Nigeria have undergone a lot of vicissitude and reforms. The most popular of which has been the 1976 reforms which informs the framework of operation day.</w:t>
      </w:r>
    </w:p>
    <w:p w:rsidR="00291B33" w:rsidRPr="007E01FB" w:rsidRDefault="00291B33" w:rsidP="00291B33">
      <w:pPr>
        <w:spacing w:after="200" w:line="360" w:lineRule="auto"/>
        <w:ind w:firstLine="720"/>
        <w:contextualSpacing/>
        <w:jc w:val="both"/>
        <w:rPr>
          <w:rFonts w:eastAsiaTheme="minorHAnsi"/>
          <w:sz w:val="24"/>
          <w:szCs w:val="24"/>
          <w:lang w:val="en-GB"/>
        </w:rPr>
      </w:pPr>
      <w:r w:rsidRPr="007E01FB">
        <w:rPr>
          <w:rFonts w:eastAsiaTheme="minorHAnsi"/>
          <w:sz w:val="24"/>
          <w:szCs w:val="24"/>
          <w:lang w:val="en-GB"/>
        </w:rPr>
        <w:t>The 1976 guideline for the local government define local government. “this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compliment the activities of the state and federal governments in their area, and to ensure true devolution  of function to those councils and their traditional institution and local initiative and respond to local needs and tradition are maximized.</w:t>
      </w:r>
    </w:p>
    <w:p w:rsidR="00291B33" w:rsidRPr="00416E42" w:rsidRDefault="00291B33" w:rsidP="00291B33">
      <w:pPr>
        <w:spacing w:after="200" w:line="360" w:lineRule="auto"/>
        <w:contextualSpacing/>
        <w:jc w:val="both"/>
        <w:rPr>
          <w:rFonts w:eastAsiaTheme="minorHAnsi"/>
          <w:b/>
          <w:sz w:val="24"/>
          <w:szCs w:val="24"/>
          <w:lang w:val="en-GB"/>
        </w:rPr>
      </w:pPr>
      <w:r>
        <w:rPr>
          <w:rFonts w:eastAsiaTheme="minorHAnsi"/>
          <w:b/>
          <w:sz w:val="24"/>
          <w:szCs w:val="24"/>
          <w:lang w:val="en-GB"/>
        </w:rPr>
        <w:t xml:space="preserve">2.2 </w:t>
      </w:r>
      <w:r w:rsidRPr="00416E42">
        <w:rPr>
          <w:rFonts w:eastAsiaTheme="minorHAnsi"/>
          <w:b/>
          <w:sz w:val="24"/>
          <w:szCs w:val="24"/>
          <w:lang w:val="en-GB"/>
        </w:rPr>
        <w:t>ILORIN-SOUTH LOCAL GOVERNMENT AREA</w:t>
      </w:r>
    </w:p>
    <w:p w:rsidR="00291B33" w:rsidRPr="00416E42" w:rsidRDefault="00291B33" w:rsidP="00291B33">
      <w:pPr>
        <w:pStyle w:val="NormalWeb"/>
        <w:shd w:val="clear" w:color="auto" w:fill="FFFFFF"/>
        <w:spacing w:before="0" w:beforeAutospacing="0" w:after="0" w:afterAutospacing="0" w:line="360" w:lineRule="auto"/>
        <w:ind w:firstLine="720"/>
        <w:contextualSpacing/>
        <w:jc w:val="both"/>
        <w:rPr>
          <w:rFonts w:ascii="nunito_sansregular" w:hAnsi="nunito_sansregular"/>
          <w:color w:val="232323"/>
        </w:rPr>
      </w:pPr>
      <w:r w:rsidRPr="00416E42">
        <w:rPr>
          <w:rFonts w:ascii="nunito_sansregular" w:hAnsi="nunito_sansregular"/>
          <w:color w:val="232323"/>
        </w:rPr>
        <w:t>Ilorin South local government was created in 1996 with Headquarters at Fufu. It is made up of three districts and has 10 wards. It has an area of 174 km² and a population of 208,691 at the 2006 census. The major Towns: IIota, Fufu, Gaa-Akanbi, Kangie, Gaa Osibi, Omode. </w:t>
      </w:r>
    </w:p>
    <w:p w:rsidR="00291B33" w:rsidRPr="00416E42" w:rsidRDefault="00291B33" w:rsidP="00291B33">
      <w:pPr>
        <w:pStyle w:val="NormalWeb"/>
        <w:shd w:val="clear" w:color="auto" w:fill="FFFFFF"/>
        <w:spacing w:before="0" w:beforeAutospacing="0" w:after="0" w:afterAutospacing="0" w:line="360" w:lineRule="auto"/>
        <w:contextualSpacing/>
        <w:jc w:val="both"/>
        <w:rPr>
          <w:rFonts w:ascii="nunito_sansregular" w:hAnsi="nunito_sansregular"/>
          <w:color w:val="232323"/>
        </w:rPr>
      </w:pPr>
      <w:r w:rsidRPr="00416E42">
        <w:rPr>
          <w:rFonts w:ascii="nunito_sansregular" w:hAnsi="nunito_sansregular"/>
          <w:color w:val="232323"/>
        </w:rPr>
        <w:t xml:space="preserve">Yoruba and Fulani are the major languages spoken. It also has some important markets, which include Cattle Market Sango, Gada Market, Ogidi Market. Ilorin South is popular for its maize, cereal and cassava farmers. Just like the other side of town, the Yawo Dancers festival </w:t>
      </w:r>
      <w:r w:rsidRPr="00416E42">
        <w:rPr>
          <w:rFonts w:ascii="nunito_sansregular" w:hAnsi="nunito_sansregular"/>
          <w:color w:val="232323"/>
        </w:rPr>
        <w:lastRenderedPageBreak/>
        <w:t>is also a major one in Ilorin South Local Government Area. It’s main tourist attraction is the Kwara State Amusement Park.</w:t>
      </w:r>
    </w:p>
    <w:p w:rsidR="00291B33" w:rsidRPr="00416E42" w:rsidRDefault="00291B33" w:rsidP="00291B33">
      <w:pPr>
        <w:spacing w:after="200" w:line="360" w:lineRule="auto"/>
        <w:ind w:firstLine="360"/>
        <w:contextualSpacing/>
        <w:jc w:val="both"/>
        <w:rPr>
          <w:rFonts w:eastAsiaTheme="minorHAnsi"/>
          <w:sz w:val="24"/>
          <w:szCs w:val="24"/>
          <w:lang w:val="en-GB"/>
        </w:rPr>
      </w:pPr>
      <w:r w:rsidRPr="00416E42">
        <w:rPr>
          <w:rFonts w:eastAsiaTheme="minorHAnsi"/>
          <w:sz w:val="24"/>
          <w:szCs w:val="24"/>
          <w:lang w:val="en-GB"/>
        </w:rPr>
        <w:t>The organizational structure of Oluyole local government consist of the following department:</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General services and administration</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Finance</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Education and social services</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Agricultural and natural resources</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Media and health</w:t>
      </w:r>
    </w:p>
    <w:p w:rsidR="00291B33" w:rsidRPr="00416E42" w:rsidRDefault="00291B33" w:rsidP="00291B33">
      <w:pPr>
        <w:widowControl/>
        <w:numPr>
          <w:ilvl w:val="0"/>
          <w:numId w:val="12"/>
        </w:numPr>
        <w:autoSpaceDE/>
        <w:autoSpaceDN/>
        <w:spacing w:line="360" w:lineRule="auto"/>
        <w:contextualSpacing/>
        <w:jc w:val="both"/>
        <w:rPr>
          <w:rFonts w:eastAsiaTheme="minorHAnsi"/>
          <w:sz w:val="24"/>
          <w:szCs w:val="24"/>
          <w:lang w:val="en-GB"/>
        </w:rPr>
      </w:pPr>
      <w:r w:rsidRPr="00416E42">
        <w:rPr>
          <w:rFonts w:eastAsiaTheme="minorHAnsi"/>
          <w:sz w:val="24"/>
          <w:szCs w:val="24"/>
          <w:lang w:val="en-GB"/>
        </w:rPr>
        <w:t>Works, housing, land and survey</w:t>
      </w:r>
    </w:p>
    <w:p w:rsidR="00291B33" w:rsidRDefault="00291B33" w:rsidP="00291B33">
      <w:pPr>
        <w:spacing w:after="200" w:line="360" w:lineRule="auto"/>
        <w:ind w:firstLine="360"/>
        <w:contextualSpacing/>
        <w:jc w:val="both"/>
        <w:rPr>
          <w:rFonts w:eastAsiaTheme="minorHAnsi"/>
          <w:sz w:val="24"/>
          <w:szCs w:val="24"/>
          <w:lang w:val="en-GB"/>
        </w:rPr>
      </w:pPr>
      <w:r w:rsidRPr="007E01FB">
        <w:rPr>
          <w:rFonts w:eastAsiaTheme="minorHAnsi"/>
          <w:sz w:val="24"/>
          <w:szCs w:val="24"/>
          <w:lang w:val="en-GB"/>
        </w:rPr>
        <w:t>According to the hand book of local government administration, no local government is allowed to have more than six department in all.</w:t>
      </w:r>
      <w:r>
        <w:rPr>
          <w:rFonts w:eastAsiaTheme="minorHAnsi"/>
          <w:sz w:val="24"/>
          <w:szCs w:val="24"/>
          <w:lang w:val="en-GB"/>
        </w:rPr>
        <w:t xml:space="preserve"> </w:t>
      </w:r>
      <w:r w:rsidRPr="007E01FB">
        <w:rPr>
          <w:rFonts w:eastAsiaTheme="minorHAnsi"/>
          <w:sz w:val="24"/>
          <w:szCs w:val="24"/>
          <w:lang w:val="en-GB"/>
        </w:rPr>
        <w:t>Therefore any expansion in the local government will be accommodated through sub divisions below the level of department provided.</w:t>
      </w:r>
    </w:p>
    <w:p w:rsidR="00291B33" w:rsidRDefault="00291B33" w:rsidP="00291B33">
      <w:pPr>
        <w:spacing w:after="200" w:line="360" w:lineRule="auto"/>
        <w:ind w:firstLine="360"/>
        <w:contextualSpacing/>
        <w:jc w:val="both"/>
        <w:rPr>
          <w:rFonts w:eastAsiaTheme="minorHAnsi"/>
          <w:sz w:val="24"/>
          <w:szCs w:val="24"/>
          <w:lang w:val="en-GB"/>
        </w:rPr>
      </w:pPr>
      <w:r w:rsidRPr="007E01FB">
        <w:rPr>
          <w:rFonts w:eastAsiaTheme="minorHAnsi"/>
          <w:sz w:val="24"/>
          <w:szCs w:val="24"/>
          <w:lang w:val="en-GB"/>
        </w:rPr>
        <w:t>Each department is divided into divisions to reflect broad professional areas within a department. Each branch will be sub-divided into sections to reflects specialized activities within a sub professional area.</w:t>
      </w:r>
    </w:p>
    <w:p w:rsidR="00291B33" w:rsidRPr="006B3E35" w:rsidRDefault="00291B33" w:rsidP="00291B33">
      <w:pPr>
        <w:spacing w:after="200" w:line="360" w:lineRule="auto"/>
        <w:contextualSpacing/>
        <w:jc w:val="both"/>
        <w:rPr>
          <w:rFonts w:eastAsiaTheme="minorHAnsi"/>
          <w:sz w:val="24"/>
          <w:szCs w:val="24"/>
          <w:lang w:val="en-GB"/>
        </w:rPr>
      </w:pPr>
      <w:r>
        <w:rPr>
          <w:rFonts w:eastAsiaTheme="minorHAnsi"/>
          <w:b/>
          <w:sz w:val="24"/>
          <w:szCs w:val="24"/>
          <w:lang w:val="en-GB"/>
        </w:rPr>
        <w:t xml:space="preserve">2.3 FUNDAMENTAL FUNCTIONS/ROLES </w:t>
      </w:r>
      <w:r w:rsidRPr="007E01FB">
        <w:rPr>
          <w:rFonts w:eastAsiaTheme="minorHAnsi"/>
          <w:b/>
          <w:sz w:val="24"/>
          <w:szCs w:val="24"/>
          <w:lang w:val="en-GB"/>
        </w:rPr>
        <w:t xml:space="preserve">OF </w:t>
      </w:r>
      <w:r>
        <w:rPr>
          <w:rFonts w:eastAsiaTheme="minorHAnsi"/>
          <w:b/>
          <w:sz w:val="24"/>
          <w:szCs w:val="24"/>
          <w:lang w:val="en-GB"/>
        </w:rPr>
        <w:t xml:space="preserve">THE </w:t>
      </w:r>
      <w:r w:rsidRPr="007E01FB">
        <w:rPr>
          <w:rFonts w:eastAsiaTheme="minorHAnsi"/>
          <w:b/>
          <w:sz w:val="24"/>
          <w:szCs w:val="24"/>
          <w:lang w:val="en-GB"/>
        </w:rPr>
        <w:t>LOCAL GOVERNMENT</w:t>
      </w:r>
    </w:p>
    <w:p w:rsidR="00291B33" w:rsidRDefault="00291B33" w:rsidP="00291B33">
      <w:pPr>
        <w:spacing w:after="200" w:line="360" w:lineRule="auto"/>
        <w:ind w:firstLine="720"/>
        <w:contextualSpacing/>
        <w:jc w:val="both"/>
        <w:rPr>
          <w:rFonts w:eastAsiaTheme="minorHAnsi"/>
          <w:sz w:val="24"/>
          <w:szCs w:val="24"/>
          <w:lang w:val="en-GB"/>
        </w:rPr>
      </w:pPr>
      <w:r w:rsidRPr="006B3E35">
        <w:rPr>
          <w:rFonts w:eastAsiaTheme="minorHAnsi"/>
          <w:sz w:val="24"/>
          <w:szCs w:val="24"/>
          <w:lang w:val="en-GB"/>
        </w:rPr>
        <w:t xml:space="preserve">In Nigeria, local governments are structured to maximize functional efficiency. It is generally agreed that central governments cannot satisfactorily conduct administration from the capital alone. Therefore, a decentralized system is needed to allow the government to reach people at the local level. </w:t>
      </w:r>
    </w:p>
    <w:p w:rsidR="00291B33" w:rsidRDefault="00291B33" w:rsidP="00291B33">
      <w:pPr>
        <w:spacing w:after="200" w:line="360" w:lineRule="auto"/>
        <w:ind w:firstLine="720"/>
        <w:contextualSpacing/>
        <w:jc w:val="both"/>
        <w:rPr>
          <w:rFonts w:eastAsiaTheme="minorHAnsi"/>
          <w:sz w:val="24"/>
          <w:szCs w:val="24"/>
          <w:lang w:val="en-GB"/>
        </w:rPr>
      </w:pPr>
      <w:r w:rsidRPr="007E01FB">
        <w:rPr>
          <w:rFonts w:eastAsiaTheme="minorHAnsi"/>
          <w:sz w:val="24"/>
          <w:szCs w:val="24"/>
          <w:lang w:val="en-GB"/>
        </w:rPr>
        <w:t>One of the principal objectives of having local government therefore, is to provide a means of running services of all kinds which are tailored to special needs</w:t>
      </w:r>
      <w:r>
        <w:rPr>
          <w:rFonts w:eastAsiaTheme="minorHAnsi"/>
          <w:sz w:val="24"/>
          <w:szCs w:val="24"/>
          <w:lang w:val="en-GB"/>
        </w:rPr>
        <w:t xml:space="preserve"> of the serving the people at the grass root level.</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The roles performed by the local government can be summarized as follows:</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1. The provision and maintenance of primary education, primary health care, and rural water supply.</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 xml:space="preserve">2. The provision </w:t>
      </w:r>
      <w:r>
        <w:rPr>
          <w:rFonts w:eastAsiaTheme="minorHAnsi"/>
          <w:sz w:val="24"/>
          <w:szCs w:val="24"/>
          <w:lang w:val="en-GB"/>
        </w:rPr>
        <w:t xml:space="preserve">of social services </w:t>
      </w:r>
      <w:r w:rsidRPr="0092262C">
        <w:rPr>
          <w:rFonts w:eastAsiaTheme="minorHAnsi"/>
          <w:sz w:val="24"/>
          <w:szCs w:val="24"/>
          <w:lang w:val="en-GB"/>
        </w:rPr>
        <w:t>and maintenance of public amenities like roads, markets, and parks.</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3. The collection of taxes, fees, and other revenue.</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4. The maintenance of law and order, and the provision of judicial services.</w:t>
      </w:r>
    </w:p>
    <w:p w:rsidR="00291B33" w:rsidRPr="0092262C"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5. The representation of the local community in the larger political system.</w:t>
      </w:r>
    </w:p>
    <w:p w:rsidR="00291B33" w:rsidRDefault="00291B33" w:rsidP="00291B33">
      <w:pPr>
        <w:spacing w:after="200" w:line="360" w:lineRule="auto"/>
        <w:ind w:firstLine="720"/>
        <w:contextualSpacing/>
        <w:jc w:val="both"/>
        <w:rPr>
          <w:rFonts w:eastAsiaTheme="minorHAnsi"/>
          <w:sz w:val="24"/>
          <w:szCs w:val="24"/>
          <w:lang w:val="en-GB"/>
        </w:rPr>
      </w:pPr>
      <w:r w:rsidRPr="0092262C">
        <w:rPr>
          <w:rFonts w:eastAsiaTheme="minorHAnsi"/>
          <w:sz w:val="24"/>
          <w:szCs w:val="24"/>
          <w:lang w:val="en-GB"/>
        </w:rPr>
        <w:t xml:space="preserve">These roles vary from one local government to another, depending on the needs of the </w:t>
      </w:r>
      <w:r w:rsidRPr="0092262C">
        <w:rPr>
          <w:rFonts w:eastAsiaTheme="minorHAnsi"/>
          <w:sz w:val="24"/>
          <w:szCs w:val="24"/>
          <w:lang w:val="en-GB"/>
        </w:rPr>
        <w:lastRenderedPageBreak/>
        <w:t xml:space="preserve">local community. </w:t>
      </w:r>
    </w:p>
    <w:p w:rsidR="00291B33" w:rsidRPr="00C34ACA" w:rsidRDefault="00291B33" w:rsidP="00291B33">
      <w:pPr>
        <w:spacing w:after="200" w:line="360" w:lineRule="auto"/>
        <w:contextualSpacing/>
        <w:jc w:val="both"/>
        <w:rPr>
          <w:rFonts w:eastAsiaTheme="minorHAnsi"/>
          <w:b/>
          <w:sz w:val="24"/>
          <w:szCs w:val="24"/>
          <w:lang w:val="en-GB"/>
        </w:rPr>
      </w:pPr>
      <w:r w:rsidRPr="00C34ACA">
        <w:rPr>
          <w:rFonts w:eastAsiaTheme="minorHAnsi"/>
          <w:b/>
          <w:sz w:val="24"/>
          <w:szCs w:val="24"/>
          <w:lang w:val="en-GB"/>
        </w:rPr>
        <w:t>2.</w:t>
      </w:r>
      <w:r>
        <w:rPr>
          <w:rFonts w:eastAsiaTheme="minorHAnsi"/>
          <w:b/>
          <w:sz w:val="24"/>
          <w:szCs w:val="24"/>
          <w:lang w:val="en-GB"/>
        </w:rPr>
        <w:t>4</w:t>
      </w:r>
      <w:r w:rsidRPr="00C34ACA">
        <w:rPr>
          <w:rFonts w:eastAsiaTheme="minorHAnsi"/>
          <w:b/>
          <w:sz w:val="24"/>
          <w:szCs w:val="24"/>
          <w:lang w:val="en-GB"/>
        </w:rPr>
        <w:t xml:space="preserve"> ACTIVITIES UNDRGO DURING SIWES PROGRAMME</w:t>
      </w:r>
    </w:p>
    <w:p w:rsidR="00291B33" w:rsidRPr="009E3C9B" w:rsidRDefault="00291B33" w:rsidP="00291B33">
      <w:pPr>
        <w:spacing w:after="200" w:line="360" w:lineRule="auto"/>
        <w:ind w:firstLine="720"/>
        <w:contextualSpacing/>
        <w:jc w:val="both"/>
        <w:rPr>
          <w:rFonts w:eastAsiaTheme="minorHAnsi"/>
          <w:sz w:val="24"/>
          <w:szCs w:val="24"/>
          <w:lang w:val="en-GB"/>
        </w:rPr>
      </w:pPr>
      <w:r>
        <w:rPr>
          <w:rFonts w:eastAsiaTheme="minorHAnsi"/>
          <w:sz w:val="24"/>
          <w:szCs w:val="24"/>
          <w:lang w:val="en-GB"/>
        </w:rPr>
        <w:t>I</w:t>
      </w:r>
      <w:r w:rsidRPr="009E3C9B">
        <w:rPr>
          <w:rFonts w:eastAsiaTheme="minorHAnsi"/>
          <w:sz w:val="24"/>
          <w:szCs w:val="24"/>
          <w:lang w:val="en-GB"/>
        </w:rPr>
        <w:t xml:space="preserve"> undergo</w:t>
      </w:r>
      <w:r>
        <w:rPr>
          <w:rFonts w:eastAsiaTheme="minorHAnsi"/>
          <w:sz w:val="24"/>
          <w:szCs w:val="24"/>
          <w:lang w:val="en-GB"/>
        </w:rPr>
        <w:t>ne my</w:t>
      </w:r>
      <w:r w:rsidRPr="009E3C9B">
        <w:rPr>
          <w:rFonts w:eastAsiaTheme="minorHAnsi"/>
          <w:sz w:val="24"/>
          <w:szCs w:val="24"/>
          <w:lang w:val="en-GB"/>
        </w:rPr>
        <w:t xml:space="preserve"> SIWES</w:t>
      </w:r>
      <w:r>
        <w:rPr>
          <w:rFonts w:eastAsiaTheme="minorHAnsi"/>
          <w:sz w:val="24"/>
          <w:szCs w:val="24"/>
          <w:lang w:val="en-GB"/>
        </w:rPr>
        <w:t xml:space="preserve"> training </w:t>
      </w:r>
      <w:r w:rsidRPr="009E3C9B">
        <w:rPr>
          <w:rFonts w:eastAsiaTheme="minorHAnsi"/>
          <w:sz w:val="24"/>
          <w:szCs w:val="24"/>
          <w:lang w:val="en-GB"/>
        </w:rPr>
        <w:t xml:space="preserve">at the </w:t>
      </w:r>
      <w:r>
        <w:rPr>
          <w:rFonts w:eastAsiaTheme="minorHAnsi"/>
          <w:sz w:val="24"/>
          <w:szCs w:val="24"/>
          <w:lang w:val="en-GB"/>
        </w:rPr>
        <w:t xml:space="preserve">administrative </w:t>
      </w:r>
      <w:r w:rsidRPr="009E3C9B">
        <w:rPr>
          <w:rFonts w:eastAsiaTheme="minorHAnsi"/>
          <w:sz w:val="24"/>
          <w:szCs w:val="24"/>
          <w:lang w:val="en-GB"/>
        </w:rPr>
        <w:t xml:space="preserve">department of </w:t>
      </w:r>
      <w:r>
        <w:rPr>
          <w:rFonts w:eastAsiaTheme="minorHAnsi"/>
          <w:sz w:val="24"/>
          <w:szCs w:val="24"/>
          <w:lang w:val="en-GB"/>
        </w:rPr>
        <w:t>the</w:t>
      </w:r>
      <w:r w:rsidRPr="009E3C9B">
        <w:rPr>
          <w:rFonts w:eastAsiaTheme="minorHAnsi"/>
          <w:sz w:val="24"/>
          <w:szCs w:val="24"/>
          <w:lang w:val="en-GB"/>
        </w:rPr>
        <w:t xml:space="preserve"> local government secretariat, </w:t>
      </w:r>
      <w:r>
        <w:rPr>
          <w:rFonts w:eastAsiaTheme="minorHAnsi"/>
          <w:sz w:val="24"/>
          <w:szCs w:val="24"/>
          <w:lang w:val="en-GB"/>
        </w:rPr>
        <w:t>where I had practical experience in:</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Administrative Operations: Exposure to daily tasks such as document management and communication.</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Communication Skills: Interacting effectively with colleagues, officials, and community members.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Office Etiquette: Learning professional conduct, phone etiquette, and email communication.</w:t>
      </w:r>
    </w:p>
    <w:p w:rsidR="00291B33" w:rsidRPr="004E5D72"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Customer Service: Engaging with citizens, addressing inquiries, and providing assistance.</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Organizational Skills: Balancing tasks, prioritizing work, and managing time efficiently.</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Data Management: Handling and maintaining accurate records.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Teamwork: Collaborating with colleagues and other departments on projects.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Problem-Solving: Identifying challenges and finding practical solutions.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Community Engagement: Participating in community outreach and events.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Decision-Making: Observing how decisions are made and considering impacts.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Ethical Behavior: Learning transparency and integrity in government work.</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Local Governance: Understanding the structure and functions of local government.</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Strategic Planning: Observing the department's role in planning initiatives.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Leadership Observations: Learning about leadership styles and officials' roles.</w:t>
      </w:r>
    </w:p>
    <w:p w:rsidR="00291B33" w:rsidRPr="00016AA6" w:rsidRDefault="00291B33" w:rsidP="00291B33">
      <w:pPr>
        <w:pStyle w:val="li1"/>
        <w:numPr>
          <w:ilvl w:val="0"/>
          <w:numId w:val="13"/>
        </w:numPr>
        <w:spacing w:line="360" w:lineRule="auto"/>
        <w:contextualSpacing/>
        <w:jc w:val="both"/>
        <w:rPr>
          <w:rFonts w:ascii="Times New Roman" w:eastAsia="Times New Roman" w:hAnsi="Times New Roman"/>
          <w:sz w:val="24"/>
          <w:szCs w:val="24"/>
        </w:rPr>
      </w:pPr>
      <w:r w:rsidRPr="00016AA6">
        <w:rPr>
          <w:rStyle w:val="s1"/>
          <w:rFonts w:ascii="Times New Roman" w:eastAsia="Times New Roman" w:hAnsi="Times New Roman"/>
          <w:sz w:val="24"/>
          <w:szCs w:val="24"/>
        </w:rPr>
        <w:t>Community Needs Assessment: Participating in identifying community needs.</w:t>
      </w:r>
    </w:p>
    <w:p w:rsidR="00291B33" w:rsidRDefault="00291B33" w:rsidP="00291B33">
      <w:pPr>
        <w:pStyle w:val="li1"/>
        <w:numPr>
          <w:ilvl w:val="0"/>
          <w:numId w:val="13"/>
        </w:numPr>
        <w:spacing w:line="360" w:lineRule="auto"/>
        <w:contextualSpacing/>
        <w:jc w:val="both"/>
        <w:rPr>
          <w:rStyle w:val="s1"/>
          <w:rFonts w:ascii="Times New Roman" w:eastAsia="Times New Roman" w:hAnsi="Times New Roman"/>
          <w:sz w:val="24"/>
          <w:szCs w:val="24"/>
        </w:rPr>
      </w:pPr>
      <w:r w:rsidRPr="00016AA6">
        <w:rPr>
          <w:rStyle w:val="s1"/>
          <w:rFonts w:ascii="Times New Roman" w:eastAsia="Times New Roman" w:hAnsi="Times New Roman"/>
          <w:sz w:val="24"/>
          <w:szCs w:val="24"/>
        </w:rPr>
        <w:t>Public Policy Insight: Understanding local policy implementation and impact.</w:t>
      </w:r>
    </w:p>
    <w:p w:rsidR="00291B33" w:rsidRPr="007E01FB" w:rsidRDefault="00291B33" w:rsidP="00291B33">
      <w:pPr>
        <w:spacing w:after="200" w:line="360" w:lineRule="auto"/>
        <w:ind w:firstLine="720"/>
        <w:contextualSpacing/>
        <w:jc w:val="both"/>
        <w:rPr>
          <w:rFonts w:eastAsiaTheme="minorHAnsi"/>
          <w:sz w:val="24"/>
          <w:szCs w:val="24"/>
          <w:lang w:val="en-GB"/>
        </w:rPr>
      </w:pPr>
      <w:r>
        <w:rPr>
          <w:rFonts w:eastAsiaTheme="minorHAnsi"/>
          <w:sz w:val="24"/>
          <w:szCs w:val="24"/>
          <w:lang w:val="en-GB"/>
        </w:rPr>
        <w:t xml:space="preserve">I also had the </w:t>
      </w:r>
      <w:r w:rsidRPr="009E3C9B">
        <w:rPr>
          <w:rFonts w:eastAsiaTheme="minorHAnsi"/>
          <w:sz w:val="24"/>
          <w:szCs w:val="24"/>
          <w:lang w:val="en-GB"/>
        </w:rPr>
        <w:t>opportunity to observe and participate in meetings, hearings, and other activities related to the financial management of the local government.</w:t>
      </w:r>
    </w:p>
    <w:p w:rsidR="00291B33" w:rsidRPr="007E01FB" w:rsidRDefault="00291B33" w:rsidP="00291B33">
      <w:pPr>
        <w:spacing w:after="200" w:line="360" w:lineRule="auto"/>
        <w:contextualSpacing/>
        <w:jc w:val="both"/>
        <w:rPr>
          <w:rFonts w:eastAsiaTheme="minorHAnsi"/>
          <w:b/>
          <w:sz w:val="24"/>
          <w:szCs w:val="24"/>
          <w:lang w:val="en-GB"/>
        </w:rPr>
      </w:pPr>
    </w:p>
    <w:p w:rsidR="00291B33" w:rsidRPr="007E01FB" w:rsidRDefault="00291B33" w:rsidP="00291B33">
      <w:pPr>
        <w:spacing w:after="200" w:line="360" w:lineRule="auto"/>
        <w:contextualSpacing/>
        <w:jc w:val="both"/>
        <w:rPr>
          <w:rFonts w:eastAsiaTheme="minorHAnsi"/>
          <w:b/>
          <w:sz w:val="24"/>
          <w:szCs w:val="24"/>
          <w:lang w:val="en-GB"/>
        </w:rPr>
      </w:pPr>
    </w:p>
    <w:p w:rsidR="00291B33" w:rsidRDefault="00291B33" w:rsidP="00291B33">
      <w:pPr>
        <w:spacing w:line="360" w:lineRule="auto"/>
        <w:contextualSpacing/>
        <w:rPr>
          <w:rFonts w:eastAsiaTheme="minorHAnsi"/>
          <w:b/>
          <w:sz w:val="24"/>
          <w:szCs w:val="24"/>
          <w:lang w:val="en-GB"/>
        </w:rPr>
      </w:pPr>
    </w:p>
    <w:p w:rsidR="007F19D3" w:rsidRDefault="007F19D3" w:rsidP="00291B33">
      <w:pPr>
        <w:spacing w:line="360" w:lineRule="auto"/>
        <w:contextualSpacing/>
        <w:rPr>
          <w:rFonts w:eastAsiaTheme="minorHAnsi"/>
          <w:b/>
          <w:sz w:val="24"/>
          <w:szCs w:val="24"/>
          <w:lang w:val="en-GB"/>
        </w:rPr>
      </w:pPr>
    </w:p>
    <w:p w:rsidR="007F19D3" w:rsidRDefault="007F19D3" w:rsidP="00291B33">
      <w:pPr>
        <w:spacing w:line="360" w:lineRule="auto"/>
        <w:contextualSpacing/>
        <w:rPr>
          <w:rFonts w:eastAsiaTheme="minorHAnsi"/>
          <w:b/>
          <w:sz w:val="24"/>
          <w:szCs w:val="24"/>
          <w:lang w:val="en-GB"/>
        </w:rPr>
      </w:pPr>
    </w:p>
    <w:p w:rsidR="007F19D3" w:rsidRDefault="007F19D3" w:rsidP="00291B33">
      <w:pPr>
        <w:spacing w:line="360" w:lineRule="auto"/>
        <w:contextualSpacing/>
        <w:rPr>
          <w:rFonts w:eastAsiaTheme="minorHAnsi"/>
          <w:b/>
          <w:sz w:val="24"/>
          <w:szCs w:val="24"/>
          <w:lang w:val="en-GB"/>
        </w:rPr>
      </w:pPr>
    </w:p>
    <w:p w:rsidR="007F19D3" w:rsidRPr="007E01FB" w:rsidRDefault="007F19D3" w:rsidP="00291B33">
      <w:pPr>
        <w:spacing w:line="360" w:lineRule="auto"/>
        <w:contextualSpacing/>
        <w:rPr>
          <w:rFonts w:eastAsiaTheme="minorHAnsi"/>
          <w:b/>
          <w:sz w:val="24"/>
          <w:szCs w:val="24"/>
          <w:lang w:val="en-GB"/>
        </w:rPr>
      </w:pPr>
    </w:p>
    <w:p w:rsidR="00291B33" w:rsidRDefault="00291B33" w:rsidP="00291B33">
      <w:pPr>
        <w:spacing w:after="200" w:line="360" w:lineRule="auto"/>
        <w:contextualSpacing/>
        <w:jc w:val="center"/>
        <w:rPr>
          <w:rFonts w:eastAsiaTheme="minorHAnsi"/>
          <w:b/>
          <w:sz w:val="24"/>
          <w:szCs w:val="24"/>
          <w:lang w:val="en-GB"/>
        </w:rPr>
      </w:pPr>
      <w:r w:rsidRPr="007E01FB">
        <w:rPr>
          <w:rFonts w:eastAsiaTheme="minorHAnsi"/>
          <w:b/>
          <w:sz w:val="24"/>
          <w:szCs w:val="24"/>
          <w:lang w:val="en-GB"/>
        </w:rPr>
        <w:lastRenderedPageBreak/>
        <w:t>CHAPTER THREE</w:t>
      </w:r>
    </w:p>
    <w:p w:rsidR="00291B33" w:rsidRPr="004C32E5" w:rsidRDefault="00291B33" w:rsidP="00291B33">
      <w:pPr>
        <w:pStyle w:val="p1"/>
        <w:spacing w:line="360" w:lineRule="auto"/>
        <w:contextualSpacing/>
        <w:jc w:val="center"/>
        <w:rPr>
          <w:rFonts w:ascii="Times New Roman" w:hAnsi="Times New Roman"/>
          <w:b/>
          <w:bCs/>
          <w:sz w:val="24"/>
          <w:szCs w:val="24"/>
        </w:rPr>
      </w:pPr>
      <w:r w:rsidRPr="004C32E5">
        <w:rPr>
          <w:rStyle w:val="s1"/>
          <w:rFonts w:ascii="Times New Roman" w:hAnsi="Times New Roman"/>
          <w:b/>
          <w:bCs/>
          <w:sz w:val="24"/>
          <w:szCs w:val="24"/>
        </w:rPr>
        <w:t>SIWES EXPERIENCE AND ACTIVITIES</w:t>
      </w:r>
    </w:p>
    <w:p w:rsidR="00291B33" w:rsidRPr="004C32E5" w:rsidRDefault="00291B33" w:rsidP="00291B33">
      <w:pPr>
        <w:spacing w:after="200" w:line="360" w:lineRule="auto"/>
        <w:contextualSpacing/>
        <w:jc w:val="both"/>
        <w:rPr>
          <w:rFonts w:eastAsiaTheme="minorHAnsi"/>
          <w:b/>
          <w:bCs/>
          <w:sz w:val="24"/>
          <w:szCs w:val="24"/>
          <w:lang w:val="en-GB"/>
        </w:rPr>
      </w:pPr>
      <w:r>
        <w:rPr>
          <w:rFonts w:eastAsiaTheme="minorHAnsi"/>
          <w:b/>
          <w:bCs/>
          <w:sz w:val="24"/>
          <w:szCs w:val="24"/>
          <w:lang w:val="en-GB"/>
        </w:rPr>
        <w:t xml:space="preserve">3.1 </w:t>
      </w:r>
      <w:r w:rsidRPr="004C32E5">
        <w:rPr>
          <w:rFonts w:eastAsiaTheme="minorHAnsi"/>
          <w:b/>
          <w:bCs/>
          <w:sz w:val="24"/>
          <w:szCs w:val="24"/>
          <w:lang w:val="en-GB"/>
        </w:rPr>
        <w:t>BODY OF REPORT</w:t>
      </w:r>
    </w:p>
    <w:p w:rsidR="00291B33" w:rsidRPr="004C32E5" w:rsidRDefault="00291B33" w:rsidP="00291B33">
      <w:pPr>
        <w:pStyle w:val="p1"/>
        <w:spacing w:line="360" w:lineRule="auto"/>
        <w:contextualSpacing/>
        <w:jc w:val="both"/>
        <w:rPr>
          <w:rFonts w:ascii="Times New Roman" w:hAnsi="Times New Roman"/>
          <w:b/>
          <w:bCs/>
          <w:sz w:val="24"/>
          <w:szCs w:val="24"/>
        </w:rPr>
      </w:pPr>
      <w:r w:rsidRPr="004C32E5">
        <w:rPr>
          <w:rStyle w:val="s1"/>
          <w:rFonts w:ascii="Times New Roman" w:hAnsi="Times New Roman"/>
          <w:b/>
          <w:bCs/>
          <w:sz w:val="24"/>
          <w:szCs w:val="24"/>
        </w:rPr>
        <w:t>Overview of Administrative Office Experience</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During my SIWES program at the administrative office of the local government, I had the opportunity to immerse myself in the practical aspects of public administration. This experience provided valuable insights into the day-to-day operations and responsibilities of the administrative office, which plays a pivotal role in the functioning of the local government.</w:t>
      </w:r>
    </w:p>
    <w:p w:rsidR="00291B33" w:rsidRPr="004C32E5" w:rsidRDefault="00291B33" w:rsidP="00291B33">
      <w:pPr>
        <w:pStyle w:val="p1"/>
        <w:spacing w:line="360" w:lineRule="auto"/>
        <w:contextualSpacing/>
        <w:jc w:val="both"/>
        <w:rPr>
          <w:rFonts w:ascii="Times New Roman" w:hAnsi="Times New Roman"/>
          <w:b/>
          <w:bCs/>
          <w:sz w:val="24"/>
          <w:szCs w:val="24"/>
        </w:rPr>
      </w:pPr>
      <w:r w:rsidRPr="004C32E5">
        <w:rPr>
          <w:rStyle w:val="s1"/>
          <w:rFonts w:ascii="Times New Roman" w:hAnsi="Times New Roman"/>
          <w:b/>
          <w:bCs/>
          <w:sz w:val="24"/>
          <w:szCs w:val="24"/>
        </w:rPr>
        <w:t>Administrative Operations and Record-Keeping</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One of the key aspects of my experience was understanding administrative operations and record-keeping. I was involved in organizing and managing official documents, ensuring they were properly categorized, archived, and readily accessible when needed. This exposure underscored the importance of accurate record-keeping for efficient decision-making and compliance.</w:t>
      </w:r>
    </w:p>
    <w:p w:rsidR="00291B33" w:rsidRPr="004C32E5" w:rsidRDefault="00291B33" w:rsidP="00291B33">
      <w:pPr>
        <w:pStyle w:val="p1"/>
        <w:spacing w:line="360" w:lineRule="auto"/>
        <w:contextualSpacing/>
        <w:jc w:val="both"/>
        <w:rPr>
          <w:rFonts w:ascii="Times New Roman" w:hAnsi="Times New Roman"/>
          <w:b/>
          <w:bCs/>
          <w:sz w:val="24"/>
          <w:szCs w:val="24"/>
        </w:rPr>
      </w:pPr>
      <w:r w:rsidRPr="004C32E5">
        <w:rPr>
          <w:rStyle w:val="s1"/>
          <w:rFonts w:ascii="Times New Roman" w:hAnsi="Times New Roman"/>
          <w:b/>
          <w:bCs/>
          <w:sz w:val="24"/>
          <w:szCs w:val="24"/>
        </w:rPr>
        <w:t>Communication and Stakeholder Engagement</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Effective communication emerged as a cornerstone of the administrative office's activities. I interacted with various stakeholders, including colleagues, government officials, and community members. This experience improved my communication skills and demonstrated how clear and timely communication is essential for seamless collaboration and the implementation of government initiatives.</w:t>
      </w:r>
    </w:p>
    <w:p w:rsidR="00291B33" w:rsidRPr="004C32E5" w:rsidRDefault="00291B33" w:rsidP="00291B33">
      <w:pPr>
        <w:pStyle w:val="p1"/>
        <w:spacing w:line="360" w:lineRule="auto"/>
        <w:contextualSpacing/>
        <w:jc w:val="both"/>
        <w:rPr>
          <w:rFonts w:ascii="Times New Roman" w:hAnsi="Times New Roman"/>
          <w:b/>
          <w:bCs/>
          <w:sz w:val="24"/>
          <w:szCs w:val="24"/>
        </w:rPr>
      </w:pPr>
      <w:r w:rsidRPr="004C32E5">
        <w:rPr>
          <w:rStyle w:val="s1"/>
          <w:rFonts w:ascii="Times New Roman" w:hAnsi="Times New Roman"/>
          <w:b/>
          <w:bCs/>
          <w:sz w:val="24"/>
          <w:szCs w:val="24"/>
        </w:rPr>
        <w:t>Customer Service and Public Interaction</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My time at the administrative office also allowed me to engage with members of the public seeking government services and information. Assisting citizens with inquiries, understanding their concerns, and providing relevant information gave me insights into the importance of quality customer service in building trust and fostering positive relationships between the government and the community.</w:t>
      </w:r>
    </w:p>
    <w:p w:rsidR="00291B33" w:rsidRPr="00776D45" w:rsidRDefault="00291B33" w:rsidP="00291B33">
      <w:pPr>
        <w:pStyle w:val="p1"/>
        <w:spacing w:line="360" w:lineRule="auto"/>
        <w:contextualSpacing/>
        <w:jc w:val="both"/>
        <w:rPr>
          <w:rFonts w:ascii="Times New Roman" w:hAnsi="Times New Roman"/>
          <w:b/>
          <w:bCs/>
          <w:sz w:val="24"/>
          <w:szCs w:val="24"/>
        </w:rPr>
      </w:pPr>
      <w:r w:rsidRPr="00776D45">
        <w:rPr>
          <w:rStyle w:val="s1"/>
          <w:rFonts w:ascii="Times New Roman" w:hAnsi="Times New Roman"/>
          <w:b/>
          <w:bCs/>
          <w:sz w:val="24"/>
          <w:szCs w:val="24"/>
        </w:rPr>
        <w:t>Data Management and Ethical Considerations</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Maintaining accurate data was a significant responsibility within the administrative office. I learned to handle sensitive information with discretion and uphold ethical standards in data management. This experience highlighted the need for confidentiality, integrity, and transparency in handling citizens' data.</w:t>
      </w:r>
    </w:p>
    <w:p w:rsidR="006A5B17" w:rsidRDefault="006A5B17" w:rsidP="00291B33">
      <w:pPr>
        <w:pStyle w:val="p1"/>
        <w:spacing w:line="360" w:lineRule="auto"/>
        <w:contextualSpacing/>
        <w:jc w:val="both"/>
        <w:rPr>
          <w:rStyle w:val="s1"/>
          <w:rFonts w:ascii="Times New Roman" w:hAnsi="Times New Roman"/>
          <w:b/>
          <w:bCs/>
          <w:sz w:val="24"/>
          <w:szCs w:val="24"/>
        </w:rPr>
      </w:pPr>
    </w:p>
    <w:p w:rsidR="00291B33" w:rsidRPr="00AC6D7F" w:rsidRDefault="00291B33" w:rsidP="00291B33">
      <w:pPr>
        <w:pStyle w:val="p1"/>
        <w:spacing w:line="360" w:lineRule="auto"/>
        <w:contextualSpacing/>
        <w:jc w:val="both"/>
        <w:rPr>
          <w:rFonts w:ascii="Times New Roman" w:hAnsi="Times New Roman"/>
          <w:b/>
          <w:bCs/>
          <w:sz w:val="24"/>
          <w:szCs w:val="24"/>
        </w:rPr>
      </w:pPr>
      <w:r w:rsidRPr="00AC6D7F">
        <w:rPr>
          <w:rStyle w:val="s1"/>
          <w:rFonts w:ascii="Times New Roman" w:hAnsi="Times New Roman"/>
          <w:b/>
          <w:bCs/>
          <w:sz w:val="24"/>
          <w:szCs w:val="24"/>
        </w:rPr>
        <w:lastRenderedPageBreak/>
        <w:t>Community Outreach and Event Participation</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Participating in community outreach programs and government events exposed me to the local government's efforts to engage with the community. These experiences showcased the administrative office's role in facilitating citizen participation, addressing community needs, and fostering a sense of belonging.</w:t>
      </w:r>
    </w:p>
    <w:p w:rsidR="00291B33" w:rsidRPr="00AC6D7F" w:rsidRDefault="00291B33" w:rsidP="00291B33">
      <w:pPr>
        <w:pStyle w:val="p1"/>
        <w:spacing w:line="360" w:lineRule="auto"/>
        <w:contextualSpacing/>
        <w:jc w:val="both"/>
        <w:rPr>
          <w:rFonts w:ascii="Times New Roman" w:hAnsi="Times New Roman"/>
          <w:b/>
          <w:bCs/>
          <w:sz w:val="24"/>
          <w:szCs w:val="24"/>
        </w:rPr>
      </w:pPr>
      <w:r w:rsidRPr="00AC6D7F">
        <w:rPr>
          <w:rStyle w:val="s1"/>
          <w:rFonts w:ascii="Times New Roman" w:hAnsi="Times New Roman"/>
          <w:b/>
          <w:bCs/>
          <w:sz w:val="24"/>
          <w:szCs w:val="24"/>
        </w:rPr>
        <w:t>Time Management and Task Prioritization</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Balancing various tasks and responsibilities underscored the importance of effective time management and task prioritization. I learned to juggle multiple activities, allocate time wisely, and meet deadlines—a skillset that is crucial in a dynamic government setting.</w:t>
      </w:r>
    </w:p>
    <w:p w:rsidR="00291B33" w:rsidRPr="00AC6D7F" w:rsidRDefault="00291B33" w:rsidP="00291B33">
      <w:pPr>
        <w:pStyle w:val="p1"/>
        <w:spacing w:line="360" w:lineRule="auto"/>
        <w:contextualSpacing/>
        <w:jc w:val="both"/>
        <w:rPr>
          <w:rFonts w:ascii="Times New Roman" w:hAnsi="Times New Roman"/>
          <w:b/>
          <w:bCs/>
          <w:sz w:val="24"/>
          <w:szCs w:val="24"/>
        </w:rPr>
      </w:pPr>
      <w:r w:rsidRPr="00AC6D7F">
        <w:rPr>
          <w:rStyle w:val="s1"/>
          <w:rFonts w:ascii="Times New Roman" w:hAnsi="Times New Roman"/>
          <w:b/>
          <w:bCs/>
          <w:sz w:val="24"/>
          <w:szCs w:val="24"/>
        </w:rPr>
        <w:t>Leadership Dynamics and Decision-Making</w:t>
      </w:r>
    </w:p>
    <w:p w:rsidR="00291B33" w:rsidRPr="00046B80" w:rsidRDefault="00291B33" w:rsidP="00291B33">
      <w:pPr>
        <w:pStyle w:val="p1"/>
        <w:spacing w:line="360" w:lineRule="auto"/>
        <w:contextualSpacing/>
        <w:jc w:val="both"/>
        <w:rPr>
          <w:rFonts w:ascii="Times New Roman" w:hAnsi="Times New Roman"/>
          <w:sz w:val="24"/>
          <w:szCs w:val="24"/>
        </w:rPr>
      </w:pPr>
      <w:r w:rsidRPr="00046B80">
        <w:rPr>
          <w:rStyle w:val="s1"/>
          <w:rFonts w:ascii="Times New Roman" w:hAnsi="Times New Roman"/>
          <w:sz w:val="24"/>
          <w:szCs w:val="24"/>
        </w:rPr>
        <w:t>Observing the interactions of government officials and department heads provided insights into leadership dynamics and decision-making processes. Understanding how leaders collaborate, delegate, and make informed choices highlighted the intricacies of effective governance.</w:t>
      </w:r>
    </w:p>
    <w:p w:rsidR="00291B33" w:rsidRPr="00046B80" w:rsidRDefault="00291B33" w:rsidP="00291B33">
      <w:pPr>
        <w:spacing w:after="200" w:line="360" w:lineRule="auto"/>
        <w:contextualSpacing/>
        <w:jc w:val="both"/>
        <w:rPr>
          <w:rFonts w:eastAsiaTheme="minorHAnsi"/>
          <w:sz w:val="24"/>
          <w:szCs w:val="24"/>
          <w:lang w:val="en-GB"/>
        </w:rPr>
      </w:pPr>
    </w:p>
    <w:p w:rsidR="00291B33" w:rsidRPr="00046B80" w:rsidRDefault="00291B33" w:rsidP="00291B33">
      <w:pPr>
        <w:spacing w:after="200" w:line="360" w:lineRule="auto"/>
        <w:contextualSpacing/>
        <w:jc w:val="both"/>
        <w:rPr>
          <w:rFonts w:eastAsiaTheme="minorHAnsi"/>
          <w:sz w:val="24"/>
          <w:szCs w:val="24"/>
          <w:lang w:val="en-GB"/>
        </w:rPr>
      </w:pPr>
    </w:p>
    <w:p w:rsidR="00291B33" w:rsidRPr="00046B80" w:rsidRDefault="00291B33" w:rsidP="00291B33">
      <w:pPr>
        <w:spacing w:after="200" w:line="360" w:lineRule="auto"/>
        <w:contextualSpacing/>
        <w:jc w:val="both"/>
        <w:rPr>
          <w:rFonts w:eastAsiaTheme="minorHAnsi"/>
          <w:sz w:val="24"/>
          <w:szCs w:val="24"/>
          <w:lang w:val="en-GB"/>
        </w:rPr>
      </w:pPr>
    </w:p>
    <w:p w:rsidR="00291B33" w:rsidRDefault="00291B33" w:rsidP="00291B33">
      <w:pPr>
        <w:spacing w:after="200" w:line="360" w:lineRule="auto"/>
        <w:contextualSpacing/>
        <w:jc w:val="both"/>
        <w:rPr>
          <w:rFonts w:eastAsiaTheme="minorHAnsi"/>
          <w:b/>
          <w:sz w:val="24"/>
          <w:szCs w:val="24"/>
          <w:lang w:val="en-GB"/>
        </w:rPr>
      </w:pPr>
    </w:p>
    <w:p w:rsidR="00291B33" w:rsidRPr="007E01FB" w:rsidRDefault="00291B33" w:rsidP="00291B33">
      <w:pPr>
        <w:spacing w:line="360" w:lineRule="auto"/>
        <w:contextualSpacing/>
        <w:rPr>
          <w:rFonts w:eastAsiaTheme="minorHAnsi"/>
          <w:b/>
          <w:sz w:val="24"/>
          <w:szCs w:val="24"/>
          <w:lang w:val="en-GB"/>
        </w:rPr>
      </w:pPr>
      <w:r>
        <w:rPr>
          <w:rFonts w:eastAsiaTheme="minorHAnsi"/>
          <w:b/>
          <w:sz w:val="24"/>
          <w:szCs w:val="24"/>
          <w:lang w:val="en-GB"/>
        </w:rPr>
        <w:br w:type="page"/>
      </w:r>
    </w:p>
    <w:p w:rsidR="00291B33" w:rsidRDefault="00291B33" w:rsidP="00291B33">
      <w:pPr>
        <w:spacing w:after="200" w:line="360" w:lineRule="auto"/>
        <w:ind w:left="720"/>
        <w:contextualSpacing/>
        <w:jc w:val="center"/>
        <w:rPr>
          <w:rFonts w:eastAsiaTheme="minorHAnsi"/>
          <w:b/>
          <w:sz w:val="24"/>
          <w:szCs w:val="24"/>
          <w:lang w:val="en-GB"/>
        </w:rPr>
      </w:pPr>
      <w:r>
        <w:rPr>
          <w:rFonts w:eastAsiaTheme="minorHAnsi"/>
          <w:b/>
          <w:sz w:val="24"/>
          <w:szCs w:val="24"/>
          <w:lang w:val="en-GB"/>
        </w:rPr>
        <w:lastRenderedPageBreak/>
        <w:t>CHAPTER FOUR</w:t>
      </w:r>
    </w:p>
    <w:p w:rsidR="00291B33" w:rsidRPr="00BD2774" w:rsidRDefault="00291B33" w:rsidP="00291B33">
      <w:pPr>
        <w:spacing w:after="200" w:line="360" w:lineRule="auto"/>
        <w:ind w:left="720"/>
        <w:contextualSpacing/>
        <w:jc w:val="center"/>
        <w:rPr>
          <w:rFonts w:eastAsiaTheme="minorHAnsi"/>
          <w:b/>
          <w:sz w:val="24"/>
          <w:szCs w:val="24"/>
          <w:lang w:val="en-GB"/>
        </w:rPr>
      </w:pPr>
      <w:r>
        <w:rPr>
          <w:rFonts w:eastAsiaTheme="minorHAnsi"/>
          <w:b/>
          <w:sz w:val="24"/>
          <w:szCs w:val="24"/>
          <w:lang w:val="en-GB"/>
        </w:rPr>
        <w:t>CHALLENGES FACED AND SOLUTIONS</w:t>
      </w:r>
    </w:p>
    <w:p w:rsidR="00291B33" w:rsidRDefault="00291B33" w:rsidP="00291B33">
      <w:pPr>
        <w:pStyle w:val="p2"/>
        <w:spacing w:line="360" w:lineRule="auto"/>
        <w:contextualSpacing/>
        <w:jc w:val="both"/>
        <w:rPr>
          <w:rStyle w:val="s1"/>
          <w:rFonts w:ascii="Times New Roman" w:hAnsi="Times New Roman"/>
          <w:b/>
          <w:bCs/>
          <w:sz w:val="24"/>
          <w:szCs w:val="24"/>
        </w:rPr>
      </w:pPr>
      <w:r>
        <w:rPr>
          <w:rStyle w:val="s1"/>
          <w:rFonts w:ascii="Times New Roman" w:hAnsi="Times New Roman"/>
          <w:b/>
          <w:bCs/>
          <w:sz w:val="24"/>
          <w:szCs w:val="24"/>
        </w:rPr>
        <w:t>4.1 CHALLENGES FACED DURING SIWES PROGRAMME</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1. </w:t>
      </w:r>
      <w:r w:rsidRPr="00E260DE">
        <w:rPr>
          <w:rStyle w:val="s1"/>
          <w:rFonts w:ascii="Times New Roman" w:hAnsi="Times New Roman"/>
          <w:sz w:val="24"/>
          <w:szCs w:val="24"/>
        </w:rPr>
        <w:t>Heavy Workload and Time Constraints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2. </w:t>
      </w:r>
      <w:r w:rsidRPr="00E260DE">
        <w:rPr>
          <w:rStyle w:val="s1"/>
          <w:rFonts w:ascii="Times New Roman" w:hAnsi="Times New Roman"/>
          <w:sz w:val="24"/>
          <w:szCs w:val="24"/>
        </w:rPr>
        <w:t>Communication Barriers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3. </w:t>
      </w:r>
      <w:r w:rsidRPr="00E260DE">
        <w:rPr>
          <w:rStyle w:val="s1"/>
          <w:rFonts w:ascii="Times New Roman" w:hAnsi="Times New Roman"/>
          <w:sz w:val="24"/>
          <w:szCs w:val="24"/>
        </w:rPr>
        <w:t>Balancing Confidentiality and Transparency</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4. </w:t>
      </w:r>
      <w:r w:rsidRPr="00E260DE">
        <w:rPr>
          <w:rStyle w:val="s1"/>
          <w:rFonts w:ascii="Times New Roman" w:hAnsi="Times New Roman"/>
          <w:sz w:val="24"/>
          <w:szCs w:val="24"/>
        </w:rPr>
        <w:t>Adapting to Bureaucratic Procedures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5. </w:t>
      </w:r>
      <w:r w:rsidRPr="00E260DE">
        <w:rPr>
          <w:rStyle w:val="s1"/>
          <w:rFonts w:ascii="Times New Roman" w:hAnsi="Times New Roman"/>
          <w:sz w:val="24"/>
          <w:szCs w:val="24"/>
        </w:rPr>
        <w:t>Handling Citizen Complaints and Concerns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6. </w:t>
      </w:r>
      <w:r w:rsidRPr="00E260DE">
        <w:rPr>
          <w:rStyle w:val="s1"/>
          <w:rFonts w:ascii="Times New Roman" w:hAnsi="Times New Roman"/>
          <w:sz w:val="24"/>
          <w:szCs w:val="24"/>
        </w:rPr>
        <w:t>Adapting to Changing Priorities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7. </w:t>
      </w:r>
      <w:r w:rsidRPr="00E260DE">
        <w:rPr>
          <w:rStyle w:val="s1"/>
          <w:rFonts w:ascii="Times New Roman" w:hAnsi="Times New Roman"/>
          <w:sz w:val="24"/>
          <w:szCs w:val="24"/>
        </w:rPr>
        <w:t>Limited Resources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8. </w:t>
      </w:r>
      <w:r w:rsidRPr="00E260DE">
        <w:rPr>
          <w:rStyle w:val="s1"/>
          <w:rFonts w:ascii="Times New Roman" w:hAnsi="Times New Roman"/>
          <w:sz w:val="24"/>
          <w:szCs w:val="24"/>
        </w:rPr>
        <w:t>Working with Diverse Stakeholders</w:t>
      </w:r>
    </w:p>
    <w:p w:rsidR="00291B33" w:rsidRPr="00E260DE" w:rsidRDefault="00291B33" w:rsidP="00291B33">
      <w:pPr>
        <w:pStyle w:val="p2"/>
        <w:spacing w:line="360" w:lineRule="auto"/>
        <w:contextualSpacing/>
        <w:jc w:val="both"/>
        <w:rPr>
          <w:rFonts w:ascii="Times New Roman" w:hAnsi="Times New Roman"/>
          <w:sz w:val="24"/>
          <w:szCs w:val="24"/>
        </w:rPr>
      </w:pPr>
      <w:r>
        <w:rPr>
          <w:rStyle w:val="s1"/>
          <w:rFonts w:ascii="Times New Roman" w:hAnsi="Times New Roman"/>
          <w:sz w:val="24"/>
          <w:szCs w:val="24"/>
        </w:rPr>
        <w:t xml:space="preserve">9. </w:t>
      </w:r>
      <w:r w:rsidRPr="00E260DE">
        <w:rPr>
          <w:rStyle w:val="s1"/>
          <w:rFonts w:ascii="Times New Roman" w:hAnsi="Times New Roman"/>
          <w:sz w:val="24"/>
          <w:szCs w:val="24"/>
        </w:rPr>
        <w:t>Personal and Professional Growth Pressure</w:t>
      </w:r>
    </w:p>
    <w:p w:rsidR="00291B33" w:rsidRPr="00B25BA1" w:rsidRDefault="00291B33" w:rsidP="00291B33">
      <w:pPr>
        <w:pStyle w:val="p1"/>
        <w:spacing w:line="360" w:lineRule="auto"/>
        <w:contextualSpacing/>
        <w:jc w:val="both"/>
        <w:rPr>
          <w:rFonts w:ascii="Times New Roman" w:hAnsi="Times New Roman"/>
          <w:sz w:val="24"/>
          <w:szCs w:val="24"/>
        </w:rPr>
      </w:pPr>
      <w:r>
        <w:rPr>
          <w:rStyle w:val="s1"/>
          <w:rFonts w:ascii="Times New Roman" w:hAnsi="Times New Roman"/>
          <w:sz w:val="24"/>
          <w:szCs w:val="24"/>
        </w:rPr>
        <w:t xml:space="preserve">10. </w:t>
      </w:r>
      <w:r w:rsidRPr="00E35245">
        <w:rPr>
          <w:rStyle w:val="s1"/>
          <w:rFonts w:ascii="Times New Roman" w:hAnsi="Times New Roman"/>
          <w:sz w:val="24"/>
          <w:szCs w:val="24"/>
        </w:rPr>
        <w:t>Adapting to Bureaucratic Procedures</w:t>
      </w:r>
      <w:r>
        <w:rPr>
          <w:rStyle w:val="s1"/>
          <w:rFonts w:ascii="Times New Roman" w:hAnsi="Times New Roman"/>
          <w:sz w:val="24"/>
          <w:szCs w:val="24"/>
        </w:rPr>
        <w:t xml:space="preserve">. </w:t>
      </w:r>
      <w:r w:rsidRPr="00E35245">
        <w:rPr>
          <w:rStyle w:val="s1"/>
          <w:rFonts w:ascii="Times New Roman" w:eastAsia="Times New Roman" w:hAnsi="Times New Roman"/>
          <w:sz w:val="24"/>
          <w:szCs w:val="24"/>
        </w:rPr>
        <w:t>Navigating bureaucratic procedures and protocols within a government setting might feel overwhelming.</w:t>
      </w:r>
    </w:p>
    <w:p w:rsidR="00291B33" w:rsidRDefault="00291B33" w:rsidP="00291B33">
      <w:pPr>
        <w:pStyle w:val="p2"/>
        <w:spacing w:line="360" w:lineRule="auto"/>
        <w:contextualSpacing/>
        <w:jc w:val="both"/>
        <w:rPr>
          <w:rStyle w:val="s1"/>
          <w:rFonts w:ascii="Times New Roman" w:hAnsi="Times New Roman"/>
          <w:b/>
          <w:bCs/>
          <w:sz w:val="24"/>
          <w:szCs w:val="24"/>
        </w:rPr>
      </w:pPr>
      <w:r>
        <w:rPr>
          <w:rStyle w:val="s1"/>
          <w:rFonts w:ascii="Times New Roman" w:hAnsi="Times New Roman"/>
          <w:b/>
          <w:bCs/>
          <w:sz w:val="24"/>
          <w:szCs w:val="24"/>
        </w:rPr>
        <w:t>4.2 SOLUTIONS TO THE CHALLENGES FACED DURING SIWES PROGRAMME</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1. </w:t>
      </w:r>
      <w:r w:rsidRPr="00E260DE">
        <w:rPr>
          <w:rStyle w:val="s1"/>
          <w:rFonts w:ascii="Times New Roman" w:eastAsia="Times New Roman" w:hAnsi="Times New Roman"/>
          <w:sz w:val="24"/>
          <w:szCs w:val="24"/>
        </w:rPr>
        <w:t>Use time management techniques, prioritize tasks, and create schedules.</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2. </w:t>
      </w:r>
      <w:r w:rsidRPr="00E260DE">
        <w:rPr>
          <w:rStyle w:val="s1"/>
          <w:rFonts w:ascii="Times New Roman" w:eastAsia="Times New Roman" w:hAnsi="Times New Roman"/>
          <w:sz w:val="24"/>
          <w:szCs w:val="24"/>
        </w:rPr>
        <w:t>Maintain</w:t>
      </w:r>
      <w:r>
        <w:rPr>
          <w:rStyle w:val="s1"/>
          <w:rFonts w:ascii="Times New Roman" w:eastAsia="Times New Roman" w:hAnsi="Times New Roman"/>
          <w:sz w:val="24"/>
          <w:szCs w:val="24"/>
        </w:rPr>
        <w:t xml:space="preserve">ing </w:t>
      </w:r>
      <w:r w:rsidRPr="00E260DE">
        <w:rPr>
          <w:rStyle w:val="s1"/>
          <w:rFonts w:ascii="Times New Roman" w:eastAsia="Times New Roman" w:hAnsi="Times New Roman"/>
          <w:sz w:val="24"/>
          <w:szCs w:val="24"/>
        </w:rPr>
        <w:t>clear communication channels, ask for clarifications, and follow up.</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3. </w:t>
      </w:r>
      <w:r w:rsidRPr="00E260DE">
        <w:rPr>
          <w:rStyle w:val="s1"/>
          <w:rFonts w:ascii="Times New Roman" w:eastAsia="Times New Roman" w:hAnsi="Times New Roman"/>
          <w:sz w:val="24"/>
          <w:szCs w:val="24"/>
        </w:rPr>
        <w:t>Adher</w:t>
      </w:r>
      <w:r>
        <w:rPr>
          <w:rStyle w:val="s1"/>
          <w:rFonts w:ascii="Times New Roman" w:eastAsia="Times New Roman" w:hAnsi="Times New Roman"/>
          <w:sz w:val="24"/>
          <w:szCs w:val="24"/>
        </w:rPr>
        <w:t>enc</w:t>
      </w:r>
      <w:r w:rsidRPr="00E260DE">
        <w:rPr>
          <w:rStyle w:val="s1"/>
          <w:rFonts w:ascii="Times New Roman" w:eastAsia="Times New Roman" w:hAnsi="Times New Roman"/>
          <w:sz w:val="24"/>
          <w:szCs w:val="24"/>
        </w:rPr>
        <w:t>e to ethical guidelines, be transparent where possible, and seek guidance.</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4. </w:t>
      </w:r>
      <w:r w:rsidRPr="00E260DE">
        <w:rPr>
          <w:rStyle w:val="s1"/>
          <w:rFonts w:ascii="Times New Roman" w:eastAsia="Times New Roman" w:hAnsi="Times New Roman"/>
          <w:sz w:val="24"/>
          <w:szCs w:val="24"/>
        </w:rPr>
        <w:t>Seek</w:t>
      </w:r>
      <w:r>
        <w:rPr>
          <w:rStyle w:val="s1"/>
          <w:rFonts w:ascii="Times New Roman" w:eastAsia="Times New Roman" w:hAnsi="Times New Roman"/>
          <w:sz w:val="24"/>
          <w:szCs w:val="24"/>
        </w:rPr>
        <w:t>ing</w:t>
      </w:r>
      <w:r w:rsidRPr="00E260DE">
        <w:rPr>
          <w:rStyle w:val="s1"/>
          <w:rFonts w:ascii="Times New Roman" w:eastAsia="Times New Roman" w:hAnsi="Times New Roman"/>
          <w:sz w:val="24"/>
          <w:szCs w:val="24"/>
        </w:rPr>
        <w:t xml:space="preserve"> mentorship and guidance from experienced colleagues.</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5. </w:t>
      </w:r>
      <w:r w:rsidRPr="00E260DE">
        <w:rPr>
          <w:rStyle w:val="s1"/>
          <w:rFonts w:ascii="Times New Roman" w:eastAsia="Times New Roman" w:hAnsi="Times New Roman"/>
          <w:sz w:val="24"/>
          <w:szCs w:val="24"/>
        </w:rPr>
        <w:t>Approach</w:t>
      </w:r>
      <w:r>
        <w:rPr>
          <w:rStyle w:val="s1"/>
          <w:rFonts w:ascii="Times New Roman" w:eastAsia="Times New Roman" w:hAnsi="Times New Roman"/>
          <w:sz w:val="24"/>
          <w:szCs w:val="24"/>
        </w:rPr>
        <w:t>ing</w:t>
      </w:r>
      <w:r w:rsidRPr="00E260DE">
        <w:rPr>
          <w:rStyle w:val="s1"/>
          <w:rFonts w:ascii="Times New Roman" w:eastAsia="Times New Roman" w:hAnsi="Times New Roman"/>
          <w:sz w:val="24"/>
          <w:szCs w:val="24"/>
        </w:rPr>
        <w:t xml:space="preserve"> interactions with empathy, provide accurate information, and refer appropriately.</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6. </w:t>
      </w:r>
      <w:r w:rsidRPr="00E260DE">
        <w:rPr>
          <w:rStyle w:val="s1"/>
          <w:rFonts w:ascii="Times New Roman" w:eastAsia="Times New Roman" w:hAnsi="Times New Roman"/>
          <w:sz w:val="24"/>
          <w:szCs w:val="24"/>
        </w:rPr>
        <w:t>Cultivat</w:t>
      </w:r>
      <w:r>
        <w:rPr>
          <w:rStyle w:val="s1"/>
          <w:rFonts w:ascii="Times New Roman" w:eastAsia="Times New Roman" w:hAnsi="Times New Roman"/>
          <w:sz w:val="24"/>
          <w:szCs w:val="24"/>
        </w:rPr>
        <w:t xml:space="preserve">ing </w:t>
      </w:r>
      <w:r w:rsidRPr="00E260DE">
        <w:rPr>
          <w:rStyle w:val="s1"/>
          <w:rFonts w:ascii="Times New Roman" w:eastAsia="Times New Roman" w:hAnsi="Times New Roman"/>
          <w:sz w:val="24"/>
          <w:szCs w:val="24"/>
        </w:rPr>
        <w:t>flexibility and be open to new tasks and projects.</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7. </w:t>
      </w:r>
      <w:r w:rsidRPr="00E260DE">
        <w:rPr>
          <w:rStyle w:val="s1"/>
          <w:rFonts w:ascii="Times New Roman" w:eastAsia="Times New Roman" w:hAnsi="Times New Roman"/>
          <w:sz w:val="24"/>
          <w:szCs w:val="24"/>
        </w:rPr>
        <w:t>Optimiz</w:t>
      </w:r>
      <w:r>
        <w:rPr>
          <w:rStyle w:val="s1"/>
          <w:rFonts w:ascii="Times New Roman" w:eastAsia="Times New Roman" w:hAnsi="Times New Roman"/>
          <w:sz w:val="24"/>
          <w:szCs w:val="24"/>
        </w:rPr>
        <w:t xml:space="preserve">ing </w:t>
      </w:r>
      <w:r w:rsidRPr="00E260DE">
        <w:rPr>
          <w:rStyle w:val="s1"/>
          <w:rFonts w:ascii="Times New Roman" w:eastAsia="Times New Roman" w:hAnsi="Times New Roman"/>
          <w:sz w:val="24"/>
          <w:szCs w:val="24"/>
        </w:rPr>
        <w:t>available resources and brainstorm creative solutions with colleagues.</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8. </w:t>
      </w:r>
      <w:r w:rsidRPr="00E260DE">
        <w:rPr>
          <w:rStyle w:val="s1"/>
          <w:rFonts w:ascii="Times New Roman" w:eastAsia="Times New Roman" w:hAnsi="Times New Roman"/>
          <w:sz w:val="24"/>
          <w:szCs w:val="24"/>
        </w:rPr>
        <w:t>Practic</w:t>
      </w:r>
      <w:r>
        <w:rPr>
          <w:rStyle w:val="s1"/>
          <w:rFonts w:ascii="Times New Roman" w:eastAsia="Times New Roman" w:hAnsi="Times New Roman"/>
          <w:sz w:val="24"/>
          <w:szCs w:val="24"/>
        </w:rPr>
        <w:t xml:space="preserve">ing of </w:t>
      </w:r>
      <w:r w:rsidRPr="00E260DE">
        <w:rPr>
          <w:rStyle w:val="s1"/>
          <w:rFonts w:ascii="Times New Roman" w:eastAsia="Times New Roman" w:hAnsi="Times New Roman"/>
          <w:sz w:val="24"/>
          <w:szCs w:val="24"/>
        </w:rPr>
        <w:t>active listening, find common ground, and be flexible.</w:t>
      </w:r>
    </w:p>
    <w:p w:rsidR="00291B33" w:rsidRDefault="00291B33" w:rsidP="00291B33">
      <w:pPr>
        <w:pStyle w:val="p2"/>
        <w:spacing w:line="360" w:lineRule="auto"/>
        <w:contextualSpacing/>
        <w:jc w:val="both"/>
        <w:rPr>
          <w:rStyle w:val="s1"/>
          <w:rFonts w:ascii="Times New Roman" w:eastAsia="Times New Roman" w:hAnsi="Times New Roman"/>
          <w:sz w:val="24"/>
          <w:szCs w:val="24"/>
        </w:rPr>
      </w:pPr>
      <w:r>
        <w:rPr>
          <w:rStyle w:val="s1"/>
          <w:rFonts w:ascii="Times New Roman" w:hAnsi="Times New Roman"/>
          <w:sz w:val="24"/>
          <w:szCs w:val="24"/>
        </w:rPr>
        <w:t xml:space="preserve">9. </w:t>
      </w:r>
      <w:r w:rsidRPr="00E260DE">
        <w:rPr>
          <w:rStyle w:val="s1"/>
          <w:rFonts w:ascii="Times New Roman" w:eastAsia="Times New Roman" w:hAnsi="Times New Roman"/>
          <w:sz w:val="24"/>
          <w:szCs w:val="24"/>
        </w:rPr>
        <w:t>Prioritize self-care and continuous learning to manage stress and grow professionally.</w:t>
      </w:r>
    </w:p>
    <w:p w:rsidR="00291B33" w:rsidRPr="00E35245" w:rsidRDefault="00291B33" w:rsidP="00291B33">
      <w:pPr>
        <w:pStyle w:val="p1"/>
        <w:spacing w:line="360" w:lineRule="auto"/>
        <w:contextualSpacing/>
        <w:jc w:val="both"/>
        <w:rPr>
          <w:rFonts w:ascii="Times New Roman" w:eastAsia="Times New Roman" w:hAnsi="Times New Roman"/>
          <w:sz w:val="24"/>
          <w:szCs w:val="24"/>
        </w:rPr>
      </w:pPr>
      <w:r>
        <w:rPr>
          <w:rStyle w:val="s1"/>
          <w:rFonts w:ascii="Times New Roman" w:hAnsi="Times New Roman"/>
          <w:sz w:val="24"/>
          <w:szCs w:val="24"/>
        </w:rPr>
        <w:t xml:space="preserve">10. </w:t>
      </w:r>
      <w:r w:rsidRPr="00E35245">
        <w:rPr>
          <w:rStyle w:val="s1"/>
          <w:rFonts w:ascii="Times New Roman" w:hAnsi="Times New Roman"/>
          <w:sz w:val="24"/>
          <w:szCs w:val="24"/>
        </w:rPr>
        <w:t>Seeking Guidance and Mentorship</w:t>
      </w:r>
      <w:r>
        <w:rPr>
          <w:rStyle w:val="s1"/>
          <w:rFonts w:ascii="Times New Roman" w:hAnsi="Times New Roman"/>
          <w:sz w:val="24"/>
          <w:szCs w:val="24"/>
        </w:rPr>
        <w:t xml:space="preserve">. </w:t>
      </w:r>
      <w:r w:rsidRPr="00E35245">
        <w:rPr>
          <w:rStyle w:val="s1"/>
          <w:rFonts w:ascii="Times New Roman" w:eastAsia="Times New Roman" w:hAnsi="Times New Roman"/>
          <w:sz w:val="24"/>
          <w:szCs w:val="24"/>
        </w:rPr>
        <w:t>Reach out to mentors and experienced colleagues for guidance on navigating bureaucratic procedures. Seek clarification and guidance on the appropriate steps to follow.</w:t>
      </w:r>
    </w:p>
    <w:p w:rsidR="00291B33" w:rsidRPr="00E35245" w:rsidRDefault="00291B33" w:rsidP="00291B33">
      <w:pPr>
        <w:pStyle w:val="li2"/>
        <w:spacing w:line="360" w:lineRule="auto"/>
        <w:contextualSpacing/>
        <w:jc w:val="both"/>
        <w:rPr>
          <w:rFonts w:ascii="Times New Roman" w:eastAsia="Times New Roman" w:hAnsi="Times New Roman"/>
          <w:sz w:val="24"/>
          <w:szCs w:val="24"/>
        </w:rPr>
      </w:pPr>
    </w:p>
    <w:p w:rsidR="00291B33" w:rsidRPr="00E35245" w:rsidRDefault="00291B33" w:rsidP="00291B33">
      <w:pPr>
        <w:spacing w:line="360" w:lineRule="auto"/>
        <w:contextualSpacing/>
        <w:jc w:val="both"/>
        <w:rPr>
          <w:rFonts w:eastAsiaTheme="minorHAnsi"/>
          <w:sz w:val="24"/>
          <w:szCs w:val="24"/>
          <w:lang w:val="en-GB"/>
        </w:rPr>
      </w:pPr>
      <w:r w:rsidRPr="00E35245">
        <w:rPr>
          <w:rFonts w:eastAsiaTheme="minorHAnsi"/>
          <w:sz w:val="24"/>
          <w:szCs w:val="24"/>
          <w:lang w:val="en-GB"/>
        </w:rPr>
        <w:br w:type="page"/>
      </w:r>
    </w:p>
    <w:p w:rsidR="00291B33" w:rsidRDefault="00291B33" w:rsidP="00291B33">
      <w:pPr>
        <w:spacing w:after="200" w:line="360" w:lineRule="auto"/>
        <w:ind w:left="720"/>
        <w:contextualSpacing/>
        <w:jc w:val="center"/>
        <w:rPr>
          <w:rFonts w:eastAsiaTheme="minorHAnsi"/>
          <w:b/>
          <w:sz w:val="24"/>
          <w:szCs w:val="24"/>
          <w:lang w:val="en-GB"/>
        </w:rPr>
      </w:pPr>
      <w:r w:rsidRPr="007E01FB">
        <w:rPr>
          <w:rFonts w:eastAsiaTheme="minorHAnsi"/>
          <w:b/>
          <w:sz w:val="24"/>
          <w:szCs w:val="24"/>
          <w:lang w:val="en-GB"/>
        </w:rPr>
        <w:lastRenderedPageBreak/>
        <w:t>CHAPTER F</w:t>
      </w:r>
      <w:r>
        <w:rPr>
          <w:rFonts w:eastAsiaTheme="minorHAnsi"/>
          <w:b/>
          <w:sz w:val="24"/>
          <w:szCs w:val="24"/>
          <w:lang w:val="en-GB"/>
        </w:rPr>
        <w:t>IVE</w:t>
      </w:r>
    </w:p>
    <w:p w:rsidR="00291B33" w:rsidRPr="007E01FB" w:rsidRDefault="00163A4C" w:rsidP="00291B33">
      <w:pPr>
        <w:spacing w:after="200" w:line="360" w:lineRule="auto"/>
        <w:ind w:left="720"/>
        <w:contextualSpacing/>
        <w:jc w:val="center"/>
        <w:rPr>
          <w:rFonts w:eastAsiaTheme="minorHAnsi"/>
          <w:b/>
          <w:sz w:val="24"/>
          <w:szCs w:val="24"/>
          <w:lang w:val="en-GB"/>
        </w:rPr>
      </w:pPr>
      <w:r>
        <w:rPr>
          <w:rFonts w:eastAsiaTheme="minorHAnsi"/>
          <w:b/>
          <w:sz w:val="24"/>
          <w:szCs w:val="24"/>
          <w:lang w:val="en-GB"/>
        </w:rPr>
        <w:t xml:space="preserve">SUMMARY, </w:t>
      </w:r>
      <w:r w:rsidR="00291B33">
        <w:rPr>
          <w:rFonts w:eastAsiaTheme="minorHAnsi"/>
          <w:b/>
          <w:sz w:val="24"/>
          <w:szCs w:val="24"/>
          <w:lang w:val="en-GB"/>
        </w:rPr>
        <w:t>CONCLUSION</w:t>
      </w:r>
      <w:r>
        <w:rPr>
          <w:rFonts w:eastAsiaTheme="minorHAnsi"/>
          <w:b/>
          <w:sz w:val="24"/>
          <w:szCs w:val="24"/>
          <w:lang w:val="en-GB"/>
        </w:rPr>
        <w:t xml:space="preserve"> AND RECOMMENDATIONS</w:t>
      </w:r>
      <w:r w:rsidR="00291B33">
        <w:rPr>
          <w:rFonts w:eastAsiaTheme="minorHAnsi"/>
          <w:b/>
          <w:sz w:val="24"/>
          <w:szCs w:val="24"/>
          <w:lang w:val="en-GB"/>
        </w:rPr>
        <w:t xml:space="preserve"> </w:t>
      </w:r>
    </w:p>
    <w:p w:rsidR="00291B33" w:rsidRPr="007E01FB" w:rsidRDefault="00291B33" w:rsidP="00291B33">
      <w:pPr>
        <w:spacing w:after="200" w:line="360" w:lineRule="auto"/>
        <w:contextualSpacing/>
        <w:jc w:val="both"/>
        <w:rPr>
          <w:rFonts w:eastAsiaTheme="minorHAnsi"/>
          <w:b/>
          <w:sz w:val="24"/>
          <w:szCs w:val="24"/>
          <w:lang w:val="en-GB"/>
        </w:rPr>
      </w:pPr>
      <w:r>
        <w:rPr>
          <w:rFonts w:eastAsiaTheme="minorHAnsi"/>
          <w:b/>
          <w:sz w:val="24"/>
          <w:szCs w:val="24"/>
          <w:lang w:val="en-GB"/>
        </w:rPr>
        <w:t xml:space="preserve">5.1 </w:t>
      </w:r>
      <w:r w:rsidRPr="007E01FB">
        <w:rPr>
          <w:rFonts w:eastAsiaTheme="minorHAnsi"/>
          <w:b/>
          <w:sz w:val="24"/>
          <w:szCs w:val="24"/>
          <w:lang w:val="en-GB"/>
        </w:rPr>
        <w:t>SUMMARY</w:t>
      </w:r>
    </w:p>
    <w:p w:rsidR="00291B33" w:rsidRPr="007E01FB" w:rsidRDefault="00291B33" w:rsidP="00291B33">
      <w:pPr>
        <w:spacing w:after="200" w:line="360" w:lineRule="auto"/>
        <w:ind w:firstLine="720"/>
        <w:contextualSpacing/>
        <w:jc w:val="both"/>
        <w:rPr>
          <w:rFonts w:eastAsiaTheme="minorHAnsi"/>
          <w:sz w:val="24"/>
          <w:szCs w:val="24"/>
          <w:lang w:val="en-GB"/>
        </w:rPr>
      </w:pPr>
      <w:r w:rsidRPr="007E01FB">
        <w:rPr>
          <w:rFonts w:eastAsiaTheme="minorHAnsi"/>
          <w:sz w:val="24"/>
          <w:szCs w:val="24"/>
          <w:lang w:val="en-GB"/>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291B33" w:rsidRPr="007E01FB" w:rsidRDefault="00291B33" w:rsidP="00291B33">
      <w:pPr>
        <w:spacing w:after="200" w:line="360" w:lineRule="auto"/>
        <w:ind w:firstLine="720"/>
        <w:contextualSpacing/>
        <w:jc w:val="both"/>
        <w:rPr>
          <w:rFonts w:eastAsiaTheme="minorHAnsi"/>
          <w:sz w:val="24"/>
          <w:szCs w:val="24"/>
          <w:lang w:val="en-GB"/>
        </w:rPr>
      </w:pPr>
      <w:r w:rsidRPr="007E01FB">
        <w:rPr>
          <w:rFonts w:eastAsiaTheme="minorHAnsi"/>
          <w:sz w:val="24"/>
          <w:szCs w:val="24"/>
          <w:lang w:val="en-GB"/>
        </w:rPr>
        <w:t>The fourth schedules to the 1979 constitution has spelt out in great details the functions of local government .these function can only be perform effectively where there is a responsive and dynamic arrangement for financial management</w:t>
      </w:r>
    </w:p>
    <w:p w:rsidR="00291B33" w:rsidRPr="00321800" w:rsidRDefault="00291B33" w:rsidP="00291B33">
      <w:pPr>
        <w:pStyle w:val="p1"/>
        <w:spacing w:line="360" w:lineRule="auto"/>
        <w:ind w:firstLine="720"/>
        <w:contextualSpacing/>
        <w:jc w:val="both"/>
        <w:rPr>
          <w:rFonts w:ascii="Times New Roman" w:hAnsi="Times New Roman"/>
          <w:sz w:val="24"/>
          <w:szCs w:val="24"/>
        </w:rPr>
      </w:pPr>
      <w:r w:rsidRPr="00321800">
        <w:rPr>
          <w:rStyle w:val="s1"/>
          <w:rFonts w:ascii="Times New Roman" w:hAnsi="Times New Roman"/>
          <w:sz w:val="24"/>
          <w:szCs w:val="24"/>
        </w:rPr>
        <w:t>Generally, My SIWES experience in the administrative office of the local government deepened my understanding of public administration and its role in community development. The practical skills acquired during this program, such as effective communication, record-keeping, and ethical considerations, have prepared me for a future career in public service. This experience has underscored the importance of efficient administrative practices in ensuring transparent and accountable governance.</w:t>
      </w:r>
    </w:p>
    <w:p w:rsidR="00291B33" w:rsidRPr="00E66F3B" w:rsidRDefault="00291B33" w:rsidP="00291B33">
      <w:pPr>
        <w:spacing w:before="240" w:line="360" w:lineRule="auto"/>
        <w:contextualSpacing/>
        <w:jc w:val="both"/>
        <w:rPr>
          <w:rFonts w:eastAsiaTheme="minorHAnsi"/>
          <w:b/>
          <w:sz w:val="24"/>
          <w:szCs w:val="24"/>
          <w:lang w:val="en-GB"/>
        </w:rPr>
      </w:pPr>
      <w:r>
        <w:rPr>
          <w:rFonts w:eastAsiaTheme="minorHAnsi"/>
          <w:b/>
          <w:sz w:val="24"/>
          <w:szCs w:val="24"/>
          <w:lang w:val="en-GB"/>
        </w:rPr>
        <w:t>5.2 CONCLUSION</w:t>
      </w:r>
    </w:p>
    <w:p w:rsidR="00291B33" w:rsidRPr="009F1C57" w:rsidRDefault="00291B33" w:rsidP="00291B33">
      <w:pPr>
        <w:spacing w:before="240" w:line="360" w:lineRule="auto"/>
        <w:ind w:firstLine="720"/>
        <w:contextualSpacing/>
        <w:jc w:val="both"/>
        <w:rPr>
          <w:rFonts w:eastAsiaTheme="minorHAnsi"/>
          <w:sz w:val="24"/>
          <w:szCs w:val="24"/>
          <w:lang w:val="en-GB"/>
        </w:rPr>
      </w:pPr>
      <w:r w:rsidRPr="00E66F3B">
        <w:rPr>
          <w:rFonts w:eastAsiaTheme="minorHAnsi"/>
          <w:sz w:val="24"/>
          <w:szCs w:val="24"/>
          <w:lang w:val="en-GB"/>
        </w:rPr>
        <w:t xml:space="preserve">Despite the challenges of transportation and the cost of commuting, we students who participated in the SIWES program did our best to be punctual and focused. It was </w:t>
      </w:r>
      <w:r>
        <w:rPr>
          <w:rFonts w:eastAsiaTheme="minorHAnsi"/>
          <w:sz w:val="24"/>
          <w:szCs w:val="24"/>
          <w:lang w:val="en-GB"/>
        </w:rPr>
        <w:t xml:space="preserve">a </w:t>
      </w:r>
      <w:r w:rsidRPr="00E66F3B">
        <w:rPr>
          <w:rFonts w:eastAsiaTheme="minorHAnsi"/>
          <w:sz w:val="24"/>
          <w:szCs w:val="24"/>
          <w:lang w:val="en-GB"/>
        </w:rPr>
        <w:t>difficult but worthwhile experience.</w:t>
      </w:r>
    </w:p>
    <w:p w:rsidR="00291B33" w:rsidRDefault="00291B33" w:rsidP="00291B33">
      <w:pPr>
        <w:spacing w:before="240" w:line="360" w:lineRule="auto"/>
        <w:ind w:firstLine="720"/>
        <w:contextualSpacing/>
        <w:jc w:val="both"/>
        <w:rPr>
          <w:rFonts w:eastAsiaTheme="minorHAnsi"/>
          <w:sz w:val="24"/>
          <w:szCs w:val="24"/>
          <w:lang w:val="en-GB"/>
        </w:rPr>
      </w:pPr>
      <w:r w:rsidRPr="009F1C57">
        <w:rPr>
          <w:rFonts w:eastAsiaTheme="minorHAnsi"/>
          <w:sz w:val="24"/>
          <w:szCs w:val="24"/>
          <w:lang w:val="en-GB"/>
        </w:rPr>
        <w:t>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organizations that host SIWES students, to provide them with financial support and incentivize them to participate. This would ultimately lead to greater student engagement and better outcomes.</w:t>
      </w:r>
    </w:p>
    <w:p w:rsidR="00291B33" w:rsidRDefault="00291B33" w:rsidP="00291B33">
      <w:pPr>
        <w:spacing w:before="240" w:line="360" w:lineRule="auto"/>
        <w:contextualSpacing/>
        <w:jc w:val="both"/>
        <w:rPr>
          <w:rFonts w:eastAsiaTheme="minorHAnsi"/>
          <w:sz w:val="24"/>
          <w:szCs w:val="24"/>
          <w:lang w:val="en-GB"/>
        </w:rPr>
      </w:pPr>
      <w:r>
        <w:rPr>
          <w:rFonts w:eastAsiaTheme="minorHAnsi"/>
          <w:b/>
          <w:sz w:val="24"/>
          <w:szCs w:val="24"/>
          <w:lang w:val="en-GB"/>
        </w:rPr>
        <w:t xml:space="preserve">5.3 </w:t>
      </w:r>
      <w:r w:rsidRPr="007E01FB">
        <w:rPr>
          <w:rFonts w:eastAsiaTheme="minorHAnsi"/>
          <w:b/>
          <w:sz w:val="24"/>
          <w:szCs w:val="24"/>
          <w:lang w:val="en-GB"/>
        </w:rPr>
        <w:t>RECOMMENDATION</w:t>
      </w:r>
      <w:r>
        <w:rPr>
          <w:rFonts w:eastAsiaTheme="minorHAnsi"/>
          <w:b/>
          <w:sz w:val="24"/>
          <w:szCs w:val="24"/>
          <w:lang w:val="en-GB"/>
        </w:rPr>
        <w:t>S</w:t>
      </w:r>
    </w:p>
    <w:p w:rsidR="00291B33" w:rsidRPr="007E01FB" w:rsidRDefault="00291B33" w:rsidP="00291B33">
      <w:pPr>
        <w:spacing w:before="240" w:line="360" w:lineRule="auto"/>
        <w:ind w:firstLine="720"/>
        <w:contextualSpacing/>
        <w:jc w:val="both"/>
        <w:rPr>
          <w:rFonts w:eastAsiaTheme="minorHAnsi"/>
          <w:sz w:val="24"/>
          <w:szCs w:val="24"/>
          <w:lang w:val="en-GB"/>
        </w:rPr>
      </w:pPr>
      <w:r w:rsidRPr="007E01FB">
        <w:rPr>
          <w:rFonts w:eastAsiaTheme="minorHAnsi"/>
          <w:sz w:val="24"/>
          <w:szCs w:val="24"/>
          <w:lang w:val="en-GB"/>
        </w:rPr>
        <w:t>I recommend that the students industrial work scheme (SIWES) should provide places for industrial attachment for students; Industrial Training Fund (ITF) should pay allowance to the various students who undergo the training.</w:t>
      </w:r>
    </w:p>
    <w:p w:rsidR="00291B33" w:rsidRPr="00D20BEC" w:rsidRDefault="00291B33" w:rsidP="00291B33">
      <w:pPr>
        <w:pStyle w:val="p1"/>
        <w:spacing w:line="360" w:lineRule="auto"/>
        <w:contextualSpacing/>
        <w:jc w:val="both"/>
        <w:rPr>
          <w:rFonts w:ascii="Times New Roman" w:hAnsi="Times New Roman"/>
          <w:sz w:val="24"/>
          <w:szCs w:val="24"/>
        </w:rPr>
      </w:pPr>
      <w:r w:rsidRPr="007E01FB">
        <w:rPr>
          <w:rFonts w:ascii="Times New Roman" w:eastAsiaTheme="minorHAnsi" w:hAnsi="Times New Roman"/>
          <w:sz w:val="24"/>
          <w:szCs w:val="24"/>
          <w:lang w:val="en-GB"/>
        </w:rPr>
        <w:tab/>
      </w:r>
      <w:r w:rsidRPr="00D20BEC">
        <w:rPr>
          <w:rFonts w:ascii="Times New Roman" w:eastAsiaTheme="minorHAnsi" w:hAnsi="Times New Roman"/>
          <w:sz w:val="24"/>
          <w:szCs w:val="24"/>
          <w:lang w:val="en-GB"/>
        </w:rPr>
        <w:t xml:space="preserve">Consequently upon my personal experience and observation as concerned the SIWES program, I noted these obstacles which are hither to the inherent in the exercise and </w:t>
      </w:r>
      <w:r w:rsidRPr="00D20BEC">
        <w:rPr>
          <w:rStyle w:val="s1"/>
          <w:rFonts w:ascii="Times New Roman" w:hAnsi="Times New Roman"/>
          <w:sz w:val="24"/>
          <w:szCs w:val="24"/>
        </w:rPr>
        <w:t>recommend that the local government invest in digital solutions for streamlined record-</w:t>
      </w:r>
      <w:r w:rsidRPr="00D20BEC">
        <w:rPr>
          <w:rStyle w:val="s1"/>
          <w:rFonts w:ascii="Times New Roman" w:hAnsi="Times New Roman"/>
          <w:sz w:val="24"/>
          <w:szCs w:val="24"/>
        </w:rPr>
        <w:lastRenderedPageBreak/>
        <w:t>keeping and communication. Additionally, fostering closer collaboration between different departments could enhance efficiency and innovation across the government's functions.</w:t>
      </w:r>
    </w:p>
    <w:p w:rsidR="00291B33" w:rsidRPr="007E01FB" w:rsidRDefault="00291B33" w:rsidP="00291B33">
      <w:pPr>
        <w:spacing w:before="240" w:line="360" w:lineRule="auto"/>
        <w:ind w:firstLine="720"/>
        <w:contextualSpacing/>
        <w:jc w:val="both"/>
        <w:rPr>
          <w:rFonts w:eastAsiaTheme="minorHAnsi"/>
          <w:sz w:val="24"/>
          <w:szCs w:val="24"/>
          <w:lang w:val="en-GB"/>
        </w:rPr>
      </w:pPr>
      <w:r w:rsidRPr="007E01FB">
        <w:rPr>
          <w:rFonts w:eastAsiaTheme="minorHAnsi"/>
          <w:sz w:val="24"/>
          <w:szCs w:val="24"/>
          <w:lang w:val="en-GB"/>
        </w:rPr>
        <w:t xml:space="preserve">In view of this, I strongly implore the Polytechnic Authority to put </w:t>
      </w:r>
      <w:r>
        <w:rPr>
          <w:rFonts w:eastAsiaTheme="minorHAnsi"/>
          <w:sz w:val="24"/>
          <w:szCs w:val="24"/>
          <w:lang w:val="en-GB"/>
        </w:rPr>
        <w:t>into</w:t>
      </w:r>
      <w:r w:rsidRPr="007E01FB">
        <w:rPr>
          <w:rFonts w:eastAsiaTheme="minorHAnsi"/>
          <w:sz w:val="24"/>
          <w:szCs w:val="24"/>
          <w:lang w:val="en-GB"/>
        </w:rPr>
        <w:t xml:space="preserve"> consideration some </w:t>
      </w:r>
      <w:r>
        <w:rPr>
          <w:rFonts w:eastAsiaTheme="minorHAnsi"/>
          <w:sz w:val="24"/>
          <w:szCs w:val="24"/>
          <w:lang w:val="en-GB"/>
        </w:rPr>
        <w:t xml:space="preserve">of these </w:t>
      </w:r>
      <w:r w:rsidRPr="007E01FB">
        <w:rPr>
          <w:rFonts w:eastAsiaTheme="minorHAnsi"/>
          <w:sz w:val="24"/>
          <w:szCs w:val="24"/>
          <w:lang w:val="en-GB"/>
        </w:rPr>
        <w:t>recommendations.</w:t>
      </w:r>
    </w:p>
    <w:p w:rsidR="00291B33" w:rsidRPr="00BC5CC1" w:rsidRDefault="00291B33" w:rsidP="00291B33">
      <w:pPr>
        <w:spacing w:line="360" w:lineRule="auto"/>
        <w:contextualSpacing/>
        <w:jc w:val="both"/>
        <w:rPr>
          <w:sz w:val="24"/>
          <w:szCs w:val="24"/>
        </w:rPr>
      </w:pPr>
    </w:p>
    <w:p w:rsidR="00291B33" w:rsidRDefault="00291B33" w:rsidP="00291B33">
      <w:pPr>
        <w:spacing w:line="360" w:lineRule="auto"/>
        <w:contextualSpacing/>
      </w:pPr>
    </w:p>
    <w:p w:rsidR="00291B33" w:rsidRDefault="00291B33" w:rsidP="00291B33">
      <w:pPr>
        <w:pStyle w:val="Heading2"/>
        <w:spacing w:before="66" w:line="360" w:lineRule="auto"/>
        <w:ind w:left="3744" w:right="3740" w:hanging="6"/>
        <w:contextualSpacing/>
      </w:pPr>
    </w:p>
    <w:p w:rsidR="001321CA" w:rsidRDefault="001321CA" w:rsidP="00291B33">
      <w:pPr>
        <w:pStyle w:val="ListParagraph"/>
        <w:spacing w:line="480" w:lineRule="auto"/>
        <w:ind w:firstLine="0"/>
        <w:contextualSpacing/>
        <w:jc w:val="center"/>
      </w:pPr>
    </w:p>
    <w:sectPr w:rsidR="001321CA" w:rsidSect="00291B33">
      <w:headerReference w:type="even" r:id="rId12"/>
      <w:headerReference w:type="default" r:id="rId13"/>
      <w:footerReference w:type="even" r:id="rId14"/>
      <w:footerReference w:type="default" r:id="rId15"/>
      <w:headerReference w:type="first" r:id="rId16"/>
      <w:footerReference w:type="first" r:id="rId17"/>
      <w:pgSz w:w="11910" w:h="16840"/>
      <w:pgMar w:top="1360" w:right="1417" w:bottom="1200" w:left="1417"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BC7" w:rsidRDefault="00132BC7" w:rsidP="001321CA">
      <w:r>
        <w:separator/>
      </w:r>
    </w:p>
  </w:endnote>
  <w:endnote w:type="continuationSeparator" w:id="1">
    <w:p w:rsidR="00132BC7" w:rsidRDefault="00132BC7" w:rsidP="00132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CA" w:rsidRDefault="00016C80">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2050" type="#_x0000_t202" style="position:absolute;margin-left:292.25pt;margin-top:779.95pt;width:13.25pt;height:13.05pt;z-index:-251658752;mso-position-horizontal-relative:page;mso-position-vertical-relative:page" filled="f" stroked="f">
          <v:textbox inset="0,0,0,0">
            <w:txbxContent>
              <w:p w:rsidR="001321CA" w:rsidRDefault="00016C80">
                <w:pPr>
                  <w:spacing w:line="245" w:lineRule="exact"/>
                  <w:ind w:left="33"/>
                  <w:rPr>
                    <w:rFonts w:ascii="Calibri"/>
                  </w:rPr>
                </w:pPr>
                <w:r>
                  <w:rPr>
                    <w:rFonts w:ascii="Calibri"/>
                    <w:spacing w:val="-5"/>
                  </w:rPr>
                  <w:fldChar w:fldCharType="begin"/>
                </w:r>
                <w:r w:rsidR="00A5651D">
                  <w:rPr>
                    <w:rFonts w:ascii="Calibri"/>
                    <w:spacing w:val="-5"/>
                  </w:rPr>
                  <w:instrText xml:space="preserve"> PAGE  \* roman </w:instrText>
                </w:r>
                <w:r>
                  <w:rPr>
                    <w:rFonts w:ascii="Calibri"/>
                    <w:spacing w:val="-5"/>
                  </w:rPr>
                  <w:fldChar w:fldCharType="separate"/>
                </w:r>
                <w:r w:rsidR="005752D3">
                  <w:rPr>
                    <w:rFonts w:ascii="Calibri"/>
                    <w:noProof/>
                    <w:spacing w:val="-5"/>
                  </w:rPr>
                  <w:t>v</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33" w:rsidRDefault="00016C80" w:rsidP="006C42FF">
    <w:pPr>
      <w:pStyle w:val="Footer"/>
      <w:framePr w:wrap="none" w:vAnchor="text" w:hAnchor="margin" w:xAlign="center" w:y="1"/>
      <w:rPr>
        <w:rStyle w:val="PageNumber"/>
      </w:rPr>
    </w:pPr>
    <w:r>
      <w:rPr>
        <w:rStyle w:val="PageNumber"/>
      </w:rPr>
      <w:fldChar w:fldCharType="begin"/>
    </w:r>
    <w:r w:rsidR="00291B33">
      <w:rPr>
        <w:rStyle w:val="PageNumber"/>
      </w:rPr>
      <w:instrText xml:space="preserve"> PAGE </w:instrText>
    </w:r>
    <w:r>
      <w:rPr>
        <w:rStyle w:val="PageNumber"/>
      </w:rPr>
      <w:fldChar w:fldCharType="separate"/>
    </w:r>
    <w:r w:rsidR="00291B33">
      <w:rPr>
        <w:rStyle w:val="PageNumber"/>
        <w:noProof/>
      </w:rPr>
      <w:t>8</w:t>
    </w:r>
    <w:r>
      <w:rPr>
        <w:rStyle w:val="PageNumber"/>
      </w:rPr>
      <w:fldChar w:fldCharType="end"/>
    </w:r>
  </w:p>
  <w:p w:rsidR="00291B33" w:rsidRDefault="00291B33" w:rsidP="006C42FF">
    <w:pPr>
      <w:pStyle w:val="Footer"/>
      <w:framePr w:wrap="none" w:vAnchor="text" w:hAnchor="margin" w:xAlign="center" w:y="1"/>
      <w:rPr>
        <w:rStyle w:val="PageNumber"/>
      </w:rPr>
    </w:pPr>
    <w:r>
      <w:rPr>
        <w:rStyle w:val="PageNumber"/>
      </w:rPr>
      <w:t>ii</w:t>
    </w:r>
  </w:p>
  <w:p w:rsidR="00291B33" w:rsidRDefault="00291B3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33" w:rsidRDefault="00291B33">
    <w:pPr>
      <w:pStyle w:val="Footer"/>
    </w:pPr>
    <w: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25074869"/>
      <w:docPartObj>
        <w:docPartGallery w:val="Page Numbers (Bottom of Page)"/>
        <w:docPartUnique/>
      </w:docPartObj>
    </w:sdtPr>
    <w:sdtContent>
      <w:p w:rsidR="003142AC" w:rsidRDefault="00016C80" w:rsidP="002D4884">
        <w:pPr>
          <w:pStyle w:val="Footer"/>
          <w:framePr w:wrap="none" w:vAnchor="text" w:hAnchor="margin" w:xAlign="center" w:y="1"/>
          <w:rPr>
            <w:rStyle w:val="PageNumber"/>
          </w:rPr>
        </w:pPr>
        <w:r>
          <w:rPr>
            <w:rStyle w:val="PageNumber"/>
          </w:rPr>
          <w:fldChar w:fldCharType="begin"/>
        </w:r>
        <w:r w:rsidR="00E62744">
          <w:rPr>
            <w:rStyle w:val="PageNumber"/>
          </w:rPr>
          <w:instrText xml:space="preserve"> PAGE </w:instrText>
        </w:r>
        <w:r>
          <w:rPr>
            <w:rStyle w:val="PageNumber"/>
          </w:rPr>
          <w:fldChar w:fldCharType="separate"/>
        </w:r>
        <w:r w:rsidR="00E62744">
          <w:rPr>
            <w:rStyle w:val="PageNumber"/>
            <w:noProof/>
          </w:rPr>
          <w:t>7</w:t>
        </w:r>
        <w:r>
          <w:rPr>
            <w:rStyle w:val="PageNumber"/>
          </w:rPr>
          <w:fldChar w:fldCharType="end"/>
        </w:r>
      </w:p>
    </w:sdtContent>
  </w:sdt>
  <w:p w:rsidR="003142AC" w:rsidRDefault="00132BC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30775024"/>
      <w:docPartObj>
        <w:docPartGallery w:val="Page Numbers (Bottom of Page)"/>
        <w:docPartUnique/>
      </w:docPartObj>
    </w:sdtPr>
    <w:sdtContent>
      <w:p w:rsidR="002D4884" w:rsidRDefault="00016C80" w:rsidP="008B47EE">
        <w:pPr>
          <w:pStyle w:val="Footer"/>
          <w:framePr w:wrap="none" w:vAnchor="text" w:hAnchor="margin" w:xAlign="center" w:y="1"/>
          <w:rPr>
            <w:rStyle w:val="PageNumber"/>
          </w:rPr>
        </w:pPr>
        <w:r>
          <w:rPr>
            <w:rStyle w:val="PageNumber"/>
          </w:rPr>
          <w:fldChar w:fldCharType="begin"/>
        </w:r>
        <w:r w:rsidR="00E62744">
          <w:rPr>
            <w:rStyle w:val="PageNumber"/>
          </w:rPr>
          <w:instrText xml:space="preserve"> PAGE </w:instrText>
        </w:r>
        <w:r>
          <w:rPr>
            <w:rStyle w:val="PageNumber"/>
          </w:rPr>
          <w:fldChar w:fldCharType="separate"/>
        </w:r>
        <w:r w:rsidR="005752D3">
          <w:rPr>
            <w:rStyle w:val="PageNumber"/>
            <w:noProof/>
          </w:rPr>
          <w:t>15</w:t>
        </w:r>
        <w:r>
          <w:rPr>
            <w:rStyle w:val="PageNumber"/>
          </w:rPr>
          <w:fldChar w:fldCharType="end"/>
        </w:r>
      </w:p>
    </w:sdtContent>
  </w:sdt>
  <w:p w:rsidR="003142AC" w:rsidRDefault="00132BC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84" w:rsidRDefault="00132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BC7" w:rsidRDefault="00132BC7" w:rsidP="001321CA">
      <w:r>
        <w:separator/>
      </w:r>
    </w:p>
  </w:footnote>
  <w:footnote w:type="continuationSeparator" w:id="1">
    <w:p w:rsidR="00132BC7" w:rsidRDefault="00132BC7" w:rsidP="00132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33" w:rsidRDefault="00291B33" w:rsidP="006C42FF">
    <w:pPr>
      <w:pStyle w:val="Footer"/>
      <w:framePr w:wrap="none" w:vAnchor="text" w:hAnchor="margin" w:xAlign="center" w:y="1"/>
      <w:rPr>
        <w:rStyle w:val="PageNumb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84" w:rsidRDefault="00132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84" w:rsidRDefault="00132B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84" w:rsidRDefault="00132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3F7"/>
    <w:multiLevelType w:val="hybridMultilevel"/>
    <w:tmpl w:val="B8E00286"/>
    <w:lvl w:ilvl="0" w:tplc="2004932E">
      <w:start w:val="1"/>
      <w:numFmt w:val="decimal"/>
      <w:lvlText w:val="%1."/>
      <w:lvlJc w:val="left"/>
      <w:pPr>
        <w:ind w:left="23" w:hanging="269"/>
        <w:jc w:val="left"/>
      </w:pPr>
      <w:rPr>
        <w:rFonts w:hint="default"/>
        <w:spacing w:val="0"/>
        <w:w w:val="100"/>
        <w:lang w:val="en-US" w:eastAsia="en-US" w:bidi="ar-SA"/>
      </w:rPr>
    </w:lvl>
    <w:lvl w:ilvl="1" w:tplc="EAA8C5D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26EA30D8">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5A5033D8">
      <w:numFmt w:val="bullet"/>
      <w:lvlText w:val="•"/>
      <w:lvlJc w:val="left"/>
      <w:pPr>
        <w:ind w:left="2453" w:hanging="360"/>
      </w:pPr>
      <w:rPr>
        <w:rFonts w:hint="default"/>
        <w:lang w:val="en-US" w:eastAsia="en-US" w:bidi="ar-SA"/>
      </w:rPr>
    </w:lvl>
    <w:lvl w:ilvl="4" w:tplc="5880B264">
      <w:numFmt w:val="bullet"/>
      <w:lvlText w:val="•"/>
      <w:lvlJc w:val="left"/>
      <w:pPr>
        <w:ind w:left="3446" w:hanging="360"/>
      </w:pPr>
      <w:rPr>
        <w:rFonts w:hint="default"/>
        <w:lang w:val="en-US" w:eastAsia="en-US" w:bidi="ar-SA"/>
      </w:rPr>
    </w:lvl>
    <w:lvl w:ilvl="5" w:tplc="344EF8F4">
      <w:numFmt w:val="bullet"/>
      <w:lvlText w:val="•"/>
      <w:lvlJc w:val="left"/>
      <w:pPr>
        <w:ind w:left="4439" w:hanging="360"/>
      </w:pPr>
      <w:rPr>
        <w:rFonts w:hint="default"/>
        <w:lang w:val="en-US" w:eastAsia="en-US" w:bidi="ar-SA"/>
      </w:rPr>
    </w:lvl>
    <w:lvl w:ilvl="6" w:tplc="6A720884">
      <w:numFmt w:val="bullet"/>
      <w:lvlText w:val="•"/>
      <w:lvlJc w:val="left"/>
      <w:pPr>
        <w:ind w:left="5433" w:hanging="360"/>
      </w:pPr>
      <w:rPr>
        <w:rFonts w:hint="default"/>
        <w:lang w:val="en-US" w:eastAsia="en-US" w:bidi="ar-SA"/>
      </w:rPr>
    </w:lvl>
    <w:lvl w:ilvl="7" w:tplc="E8F0DB6A">
      <w:numFmt w:val="bullet"/>
      <w:lvlText w:val="•"/>
      <w:lvlJc w:val="left"/>
      <w:pPr>
        <w:ind w:left="6426" w:hanging="360"/>
      </w:pPr>
      <w:rPr>
        <w:rFonts w:hint="default"/>
        <w:lang w:val="en-US" w:eastAsia="en-US" w:bidi="ar-SA"/>
      </w:rPr>
    </w:lvl>
    <w:lvl w:ilvl="8" w:tplc="1E60CA34">
      <w:numFmt w:val="bullet"/>
      <w:lvlText w:val="•"/>
      <w:lvlJc w:val="left"/>
      <w:pPr>
        <w:ind w:left="7419" w:hanging="360"/>
      </w:pPr>
      <w:rPr>
        <w:rFonts w:hint="default"/>
        <w:lang w:val="en-US" w:eastAsia="en-US" w:bidi="ar-SA"/>
      </w:rPr>
    </w:lvl>
  </w:abstractNum>
  <w:abstractNum w:abstractNumId="1">
    <w:nsid w:val="03823432"/>
    <w:multiLevelType w:val="hybridMultilevel"/>
    <w:tmpl w:val="2374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D72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564FD"/>
    <w:multiLevelType w:val="hybridMultilevel"/>
    <w:tmpl w:val="2A8A5C26"/>
    <w:lvl w:ilvl="0" w:tplc="71506EC6">
      <w:start w:val="3"/>
      <w:numFmt w:val="decimal"/>
      <w:lvlText w:val="%1.0"/>
      <w:lvlJc w:val="left"/>
      <w:pPr>
        <w:ind w:left="412" w:hanging="389"/>
        <w:jc w:val="left"/>
      </w:pPr>
      <w:rPr>
        <w:rFonts w:hint="default"/>
        <w:spacing w:val="0"/>
        <w:w w:val="99"/>
        <w:lang w:val="en-US" w:eastAsia="en-US" w:bidi="ar-SA"/>
      </w:rPr>
    </w:lvl>
    <w:lvl w:ilvl="1" w:tplc="3B3836FA">
      <w:numFmt w:val="bullet"/>
      <w:lvlText w:val="•"/>
      <w:lvlJc w:val="left"/>
      <w:pPr>
        <w:ind w:left="1285" w:hanging="389"/>
      </w:pPr>
      <w:rPr>
        <w:rFonts w:hint="default"/>
        <w:lang w:val="en-US" w:eastAsia="en-US" w:bidi="ar-SA"/>
      </w:rPr>
    </w:lvl>
    <w:lvl w:ilvl="2" w:tplc="6F849914">
      <w:numFmt w:val="bullet"/>
      <w:lvlText w:val="•"/>
      <w:lvlJc w:val="left"/>
      <w:pPr>
        <w:ind w:left="2150" w:hanging="389"/>
      </w:pPr>
      <w:rPr>
        <w:rFonts w:hint="default"/>
        <w:lang w:val="en-US" w:eastAsia="en-US" w:bidi="ar-SA"/>
      </w:rPr>
    </w:lvl>
    <w:lvl w:ilvl="3" w:tplc="2E862028">
      <w:numFmt w:val="bullet"/>
      <w:lvlText w:val="•"/>
      <w:lvlJc w:val="left"/>
      <w:pPr>
        <w:ind w:left="3016" w:hanging="389"/>
      </w:pPr>
      <w:rPr>
        <w:rFonts w:hint="default"/>
        <w:lang w:val="en-US" w:eastAsia="en-US" w:bidi="ar-SA"/>
      </w:rPr>
    </w:lvl>
    <w:lvl w:ilvl="4" w:tplc="E9806D0A">
      <w:numFmt w:val="bullet"/>
      <w:lvlText w:val="•"/>
      <w:lvlJc w:val="left"/>
      <w:pPr>
        <w:ind w:left="3881" w:hanging="389"/>
      </w:pPr>
      <w:rPr>
        <w:rFonts w:hint="default"/>
        <w:lang w:val="en-US" w:eastAsia="en-US" w:bidi="ar-SA"/>
      </w:rPr>
    </w:lvl>
    <w:lvl w:ilvl="5" w:tplc="7E1A0DFA">
      <w:numFmt w:val="bullet"/>
      <w:lvlText w:val="•"/>
      <w:lvlJc w:val="left"/>
      <w:pPr>
        <w:ind w:left="4747" w:hanging="389"/>
      </w:pPr>
      <w:rPr>
        <w:rFonts w:hint="default"/>
        <w:lang w:val="en-US" w:eastAsia="en-US" w:bidi="ar-SA"/>
      </w:rPr>
    </w:lvl>
    <w:lvl w:ilvl="6" w:tplc="AB4034B0">
      <w:numFmt w:val="bullet"/>
      <w:lvlText w:val="•"/>
      <w:lvlJc w:val="left"/>
      <w:pPr>
        <w:ind w:left="5612" w:hanging="389"/>
      </w:pPr>
      <w:rPr>
        <w:rFonts w:hint="default"/>
        <w:lang w:val="en-US" w:eastAsia="en-US" w:bidi="ar-SA"/>
      </w:rPr>
    </w:lvl>
    <w:lvl w:ilvl="7" w:tplc="8D7648F4">
      <w:numFmt w:val="bullet"/>
      <w:lvlText w:val="•"/>
      <w:lvlJc w:val="left"/>
      <w:pPr>
        <w:ind w:left="6478" w:hanging="389"/>
      </w:pPr>
      <w:rPr>
        <w:rFonts w:hint="default"/>
        <w:lang w:val="en-US" w:eastAsia="en-US" w:bidi="ar-SA"/>
      </w:rPr>
    </w:lvl>
    <w:lvl w:ilvl="8" w:tplc="076890F0">
      <w:numFmt w:val="bullet"/>
      <w:lvlText w:val="•"/>
      <w:lvlJc w:val="left"/>
      <w:pPr>
        <w:ind w:left="7343" w:hanging="389"/>
      </w:pPr>
      <w:rPr>
        <w:rFonts w:hint="default"/>
        <w:lang w:val="en-US" w:eastAsia="en-US" w:bidi="ar-SA"/>
      </w:rPr>
    </w:lvl>
  </w:abstractNum>
  <w:abstractNum w:abstractNumId="4">
    <w:nsid w:val="176062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8F6E7C"/>
    <w:multiLevelType w:val="hybridMultilevel"/>
    <w:tmpl w:val="AB98576A"/>
    <w:lvl w:ilvl="0" w:tplc="0C36DEBC">
      <w:start w:val="1"/>
      <w:numFmt w:val="decimal"/>
      <w:lvlText w:val="%1."/>
      <w:lvlJc w:val="left"/>
      <w:pPr>
        <w:ind w:left="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98BCEA">
      <w:numFmt w:val="bullet"/>
      <w:lvlText w:val="•"/>
      <w:lvlJc w:val="left"/>
      <w:pPr>
        <w:ind w:left="958" w:hanging="240"/>
      </w:pPr>
      <w:rPr>
        <w:rFonts w:hint="default"/>
        <w:lang w:val="en-US" w:eastAsia="en-US" w:bidi="ar-SA"/>
      </w:rPr>
    </w:lvl>
    <w:lvl w:ilvl="2" w:tplc="F3000E60">
      <w:numFmt w:val="bullet"/>
      <w:lvlText w:val="•"/>
      <w:lvlJc w:val="left"/>
      <w:pPr>
        <w:ind w:left="1897" w:hanging="240"/>
      </w:pPr>
      <w:rPr>
        <w:rFonts w:hint="default"/>
        <w:lang w:val="en-US" w:eastAsia="en-US" w:bidi="ar-SA"/>
      </w:rPr>
    </w:lvl>
    <w:lvl w:ilvl="3" w:tplc="B6E62F8A">
      <w:numFmt w:val="bullet"/>
      <w:lvlText w:val="•"/>
      <w:lvlJc w:val="left"/>
      <w:pPr>
        <w:ind w:left="2835" w:hanging="240"/>
      </w:pPr>
      <w:rPr>
        <w:rFonts w:hint="default"/>
        <w:lang w:val="en-US" w:eastAsia="en-US" w:bidi="ar-SA"/>
      </w:rPr>
    </w:lvl>
    <w:lvl w:ilvl="4" w:tplc="1A4419FC">
      <w:numFmt w:val="bullet"/>
      <w:lvlText w:val="•"/>
      <w:lvlJc w:val="left"/>
      <w:pPr>
        <w:ind w:left="3774" w:hanging="240"/>
      </w:pPr>
      <w:rPr>
        <w:rFonts w:hint="default"/>
        <w:lang w:val="en-US" w:eastAsia="en-US" w:bidi="ar-SA"/>
      </w:rPr>
    </w:lvl>
    <w:lvl w:ilvl="5" w:tplc="4AC27022">
      <w:numFmt w:val="bullet"/>
      <w:lvlText w:val="•"/>
      <w:lvlJc w:val="left"/>
      <w:pPr>
        <w:ind w:left="4713" w:hanging="240"/>
      </w:pPr>
      <w:rPr>
        <w:rFonts w:hint="default"/>
        <w:lang w:val="en-US" w:eastAsia="en-US" w:bidi="ar-SA"/>
      </w:rPr>
    </w:lvl>
    <w:lvl w:ilvl="6" w:tplc="4A6A3396">
      <w:numFmt w:val="bullet"/>
      <w:lvlText w:val="•"/>
      <w:lvlJc w:val="left"/>
      <w:pPr>
        <w:ind w:left="5651" w:hanging="240"/>
      </w:pPr>
      <w:rPr>
        <w:rFonts w:hint="default"/>
        <w:lang w:val="en-US" w:eastAsia="en-US" w:bidi="ar-SA"/>
      </w:rPr>
    </w:lvl>
    <w:lvl w:ilvl="7" w:tplc="82AA5298">
      <w:numFmt w:val="bullet"/>
      <w:lvlText w:val="•"/>
      <w:lvlJc w:val="left"/>
      <w:pPr>
        <w:ind w:left="6590" w:hanging="240"/>
      </w:pPr>
      <w:rPr>
        <w:rFonts w:hint="default"/>
        <w:lang w:val="en-US" w:eastAsia="en-US" w:bidi="ar-SA"/>
      </w:rPr>
    </w:lvl>
    <w:lvl w:ilvl="8" w:tplc="E75E899E">
      <w:numFmt w:val="bullet"/>
      <w:lvlText w:val="•"/>
      <w:lvlJc w:val="left"/>
      <w:pPr>
        <w:ind w:left="7528" w:hanging="240"/>
      </w:pPr>
      <w:rPr>
        <w:rFonts w:hint="default"/>
        <w:lang w:val="en-US" w:eastAsia="en-US" w:bidi="ar-SA"/>
      </w:rPr>
    </w:lvl>
  </w:abstractNum>
  <w:abstractNum w:abstractNumId="6">
    <w:nsid w:val="1C4658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F35CCA"/>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08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8556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E234CB"/>
    <w:multiLevelType w:val="hybridMultilevel"/>
    <w:tmpl w:val="E3F01F62"/>
    <w:lvl w:ilvl="0" w:tplc="5B541A52">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2BA023AA">
      <w:numFmt w:val="none"/>
      <w:lvlText w:val=""/>
      <w:lvlJc w:val="left"/>
      <w:pPr>
        <w:tabs>
          <w:tab w:val="num" w:pos="360"/>
        </w:tabs>
      </w:pPr>
    </w:lvl>
    <w:lvl w:ilvl="2" w:tplc="8252F83A">
      <w:start w:val="1"/>
      <w:numFmt w:val="decimal"/>
      <w:lvlText w:val="%3."/>
      <w:lvlJc w:val="left"/>
      <w:pPr>
        <w:ind w:left="743" w:hanging="360"/>
        <w:jc w:val="left"/>
      </w:pPr>
      <w:rPr>
        <w:rFonts w:hint="default"/>
        <w:spacing w:val="0"/>
        <w:w w:val="100"/>
        <w:lang w:val="en-US" w:eastAsia="en-US" w:bidi="ar-SA"/>
      </w:rPr>
    </w:lvl>
    <w:lvl w:ilvl="3" w:tplc="8C18EC1A">
      <w:numFmt w:val="bullet"/>
      <w:lvlText w:val="•"/>
      <w:lvlJc w:val="left"/>
      <w:pPr>
        <w:ind w:left="2665" w:hanging="360"/>
      </w:pPr>
      <w:rPr>
        <w:rFonts w:hint="default"/>
        <w:lang w:val="en-US" w:eastAsia="en-US" w:bidi="ar-SA"/>
      </w:rPr>
    </w:lvl>
    <w:lvl w:ilvl="4" w:tplc="689EDFDA">
      <w:numFmt w:val="bullet"/>
      <w:lvlText w:val="•"/>
      <w:lvlJc w:val="left"/>
      <w:pPr>
        <w:ind w:left="3628" w:hanging="360"/>
      </w:pPr>
      <w:rPr>
        <w:rFonts w:hint="default"/>
        <w:lang w:val="en-US" w:eastAsia="en-US" w:bidi="ar-SA"/>
      </w:rPr>
    </w:lvl>
    <w:lvl w:ilvl="5" w:tplc="6E9E2E64">
      <w:numFmt w:val="bullet"/>
      <w:lvlText w:val="•"/>
      <w:lvlJc w:val="left"/>
      <w:pPr>
        <w:ind w:left="4591" w:hanging="360"/>
      </w:pPr>
      <w:rPr>
        <w:rFonts w:hint="default"/>
        <w:lang w:val="en-US" w:eastAsia="en-US" w:bidi="ar-SA"/>
      </w:rPr>
    </w:lvl>
    <w:lvl w:ilvl="6" w:tplc="3B688DD2">
      <w:numFmt w:val="bullet"/>
      <w:lvlText w:val="•"/>
      <w:lvlJc w:val="left"/>
      <w:pPr>
        <w:ind w:left="5554" w:hanging="360"/>
      </w:pPr>
      <w:rPr>
        <w:rFonts w:hint="default"/>
        <w:lang w:val="en-US" w:eastAsia="en-US" w:bidi="ar-SA"/>
      </w:rPr>
    </w:lvl>
    <w:lvl w:ilvl="7" w:tplc="13920DB2">
      <w:numFmt w:val="bullet"/>
      <w:lvlText w:val="•"/>
      <w:lvlJc w:val="left"/>
      <w:pPr>
        <w:ind w:left="6517" w:hanging="360"/>
      </w:pPr>
      <w:rPr>
        <w:rFonts w:hint="default"/>
        <w:lang w:val="en-US" w:eastAsia="en-US" w:bidi="ar-SA"/>
      </w:rPr>
    </w:lvl>
    <w:lvl w:ilvl="8" w:tplc="A612A3E8">
      <w:numFmt w:val="bullet"/>
      <w:lvlText w:val="•"/>
      <w:lvlJc w:val="left"/>
      <w:pPr>
        <w:ind w:left="7480" w:hanging="360"/>
      </w:pPr>
      <w:rPr>
        <w:rFonts w:hint="default"/>
        <w:lang w:val="en-US" w:eastAsia="en-US" w:bidi="ar-SA"/>
      </w:rPr>
    </w:lvl>
  </w:abstractNum>
  <w:abstractNum w:abstractNumId="11">
    <w:nsid w:val="37B0203D"/>
    <w:multiLevelType w:val="hybridMultilevel"/>
    <w:tmpl w:val="AEF0BC60"/>
    <w:lvl w:ilvl="0" w:tplc="538C8FA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50592A">
      <w:numFmt w:val="bullet"/>
      <w:lvlText w:val="•"/>
      <w:lvlJc w:val="left"/>
      <w:pPr>
        <w:ind w:left="1606" w:hanging="360"/>
      </w:pPr>
      <w:rPr>
        <w:rFonts w:hint="default"/>
        <w:lang w:val="en-US" w:eastAsia="en-US" w:bidi="ar-SA"/>
      </w:rPr>
    </w:lvl>
    <w:lvl w:ilvl="2" w:tplc="0BD652DC">
      <w:numFmt w:val="bullet"/>
      <w:lvlText w:val="•"/>
      <w:lvlJc w:val="left"/>
      <w:pPr>
        <w:ind w:left="2473" w:hanging="360"/>
      </w:pPr>
      <w:rPr>
        <w:rFonts w:hint="default"/>
        <w:lang w:val="en-US" w:eastAsia="en-US" w:bidi="ar-SA"/>
      </w:rPr>
    </w:lvl>
    <w:lvl w:ilvl="3" w:tplc="2A3ED7E6">
      <w:numFmt w:val="bullet"/>
      <w:lvlText w:val="•"/>
      <w:lvlJc w:val="left"/>
      <w:pPr>
        <w:ind w:left="3339" w:hanging="360"/>
      </w:pPr>
      <w:rPr>
        <w:rFonts w:hint="default"/>
        <w:lang w:val="en-US" w:eastAsia="en-US" w:bidi="ar-SA"/>
      </w:rPr>
    </w:lvl>
    <w:lvl w:ilvl="4" w:tplc="107EFA04">
      <w:numFmt w:val="bullet"/>
      <w:lvlText w:val="•"/>
      <w:lvlJc w:val="left"/>
      <w:pPr>
        <w:ind w:left="4206" w:hanging="360"/>
      </w:pPr>
      <w:rPr>
        <w:rFonts w:hint="default"/>
        <w:lang w:val="en-US" w:eastAsia="en-US" w:bidi="ar-SA"/>
      </w:rPr>
    </w:lvl>
    <w:lvl w:ilvl="5" w:tplc="357887BC">
      <w:numFmt w:val="bullet"/>
      <w:lvlText w:val="•"/>
      <w:lvlJc w:val="left"/>
      <w:pPr>
        <w:ind w:left="5073" w:hanging="360"/>
      </w:pPr>
      <w:rPr>
        <w:rFonts w:hint="default"/>
        <w:lang w:val="en-US" w:eastAsia="en-US" w:bidi="ar-SA"/>
      </w:rPr>
    </w:lvl>
    <w:lvl w:ilvl="6" w:tplc="CCECF1B2">
      <w:numFmt w:val="bullet"/>
      <w:lvlText w:val="•"/>
      <w:lvlJc w:val="left"/>
      <w:pPr>
        <w:ind w:left="5939" w:hanging="360"/>
      </w:pPr>
      <w:rPr>
        <w:rFonts w:hint="default"/>
        <w:lang w:val="en-US" w:eastAsia="en-US" w:bidi="ar-SA"/>
      </w:rPr>
    </w:lvl>
    <w:lvl w:ilvl="7" w:tplc="E3B89564">
      <w:numFmt w:val="bullet"/>
      <w:lvlText w:val="•"/>
      <w:lvlJc w:val="left"/>
      <w:pPr>
        <w:ind w:left="6806" w:hanging="360"/>
      </w:pPr>
      <w:rPr>
        <w:rFonts w:hint="default"/>
        <w:lang w:val="en-US" w:eastAsia="en-US" w:bidi="ar-SA"/>
      </w:rPr>
    </w:lvl>
    <w:lvl w:ilvl="8" w:tplc="BA7816E2">
      <w:numFmt w:val="bullet"/>
      <w:lvlText w:val="•"/>
      <w:lvlJc w:val="left"/>
      <w:pPr>
        <w:ind w:left="7672" w:hanging="360"/>
      </w:pPr>
      <w:rPr>
        <w:rFonts w:hint="default"/>
        <w:lang w:val="en-US" w:eastAsia="en-US" w:bidi="ar-SA"/>
      </w:rPr>
    </w:lvl>
  </w:abstractNum>
  <w:abstractNum w:abstractNumId="12">
    <w:nsid w:val="37F565C6"/>
    <w:multiLevelType w:val="multilevel"/>
    <w:tmpl w:val="E1E81E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7D1702"/>
    <w:multiLevelType w:val="hybridMultilevel"/>
    <w:tmpl w:val="61B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72942"/>
    <w:multiLevelType w:val="hybridMultilevel"/>
    <w:tmpl w:val="66788498"/>
    <w:lvl w:ilvl="0" w:tplc="2EACE6BE">
      <w:start w:val="5"/>
      <w:numFmt w:val="decimal"/>
      <w:lvlText w:val="%1"/>
      <w:lvlJc w:val="left"/>
      <w:pPr>
        <w:ind w:left="743" w:hanging="720"/>
        <w:jc w:val="left"/>
      </w:pPr>
      <w:rPr>
        <w:rFonts w:hint="default"/>
        <w:lang w:val="en-US" w:eastAsia="en-US" w:bidi="ar-SA"/>
      </w:rPr>
    </w:lvl>
    <w:lvl w:ilvl="1" w:tplc="C8FE5F46">
      <w:numFmt w:val="none"/>
      <w:lvlText w:val=""/>
      <w:lvlJc w:val="left"/>
      <w:pPr>
        <w:tabs>
          <w:tab w:val="num" w:pos="360"/>
        </w:tabs>
      </w:pPr>
    </w:lvl>
    <w:lvl w:ilvl="2" w:tplc="7FB6F43C">
      <w:numFmt w:val="bullet"/>
      <w:lvlText w:val="•"/>
      <w:lvlJc w:val="left"/>
      <w:pPr>
        <w:ind w:left="2406" w:hanging="720"/>
      </w:pPr>
      <w:rPr>
        <w:rFonts w:hint="default"/>
        <w:lang w:val="en-US" w:eastAsia="en-US" w:bidi="ar-SA"/>
      </w:rPr>
    </w:lvl>
    <w:lvl w:ilvl="3" w:tplc="45624C8A">
      <w:numFmt w:val="bullet"/>
      <w:lvlText w:val="•"/>
      <w:lvlJc w:val="left"/>
      <w:pPr>
        <w:ind w:left="3240" w:hanging="720"/>
      </w:pPr>
      <w:rPr>
        <w:rFonts w:hint="default"/>
        <w:lang w:val="en-US" w:eastAsia="en-US" w:bidi="ar-SA"/>
      </w:rPr>
    </w:lvl>
    <w:lvl w:ilvl="4" w:tplc="A3686776">
      <w:numFmt w:val="bullet"/>
      <w:lvlText w:val="•"/>
      <w:lvlJc w:val="left"/>
      <w:pPr>
        <w:ind w:left="4073" w:hanging="720"/>
      </w:pPr>
      <w:rPr>
        <w:rFonts w:hint="default"/>
        <w:lang w:val="en-US" w:eastAsia="en-US" w:bidi="ar-SA"/>
      </w:rPr>
    </w:lvl>
    <w:lvl w:ilvl="5" w:tplc="79BA544C">
      <w:numFmt w:val="bullet"/>
      <w:lvlText w:val="•"/>
      <w:lvlJc w:val="left"/>
      <w:pPr>
        <w:ind w:left="4907" w:hanging="720"/>
      </w:pPr>
      <w:rPr>
        <w:rFonts w:hint="default"/>
        <w:lang w:val="en-US" w:eastAsia="en-US" w:bidi="ar-SA"/>
      </w:rPr>
    </w:lvl>
    <w:lvl w:ilvl="6" w:tplc="61BA9044">
      <w:numFmt w:val="bullet"/>
      <w:lvlText w:val="•"/>
      <w:lvlJc w:val="left"/>
      <w:pPr>
        <w:ind w:left="5740" w:hanging="720"/>
      </w:pPr>
      <w:rPr>
        <w:rFonts w:hint="default"/>
        <w:lang w:val="en-US" w:eastAsia="en-US" w:bidi="ar-SA"/>
      </w:rPr>
    </w:lvl>
    <w:lvl w:ilvl="7" w:tplc="F702BE0C">
      <w:numFmt w:val="bullet"/>
      <w:lvlText w:val="•"/>
      <w:lvlJc w:val="left"/>
      <w:pPr>
        <w:ind w:left="6574" w:hanging="720"/>
      </w:pPr>
      <w:rPr>
        <w:rFonts w:hint="default"/>
        <w:lang w:val="en-US" w:eastAsia="en-US" w:bidi="ar-SA"/>
      </w:rPr>
    </w:lvl>
    <w:lvl w:ilvl="8" w:tplc="71DC979E">
      <w:numFmt w:val="bullet"/>
      <w:lvlText w:val="•"/>
      <w:lvlJc w:val="left"/>
      <w:pPr>
        <w:ind w:left="7407" w:hanging="720"/>
      </w:pPr>
      <w:rPr>
        <w:rFonts w:hint="default"/>
        <w:lang w:val="en-US" w:eastAsia="en-US" w:bidi="ar-SA"/>
      </w:rPr>
    </w:lvl>
  </w:abstractNum>
  <w:abstractNum w:abstractNumId="15">
    <w:nsid w:val="48AB1B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421D5E"/>
    <w:multiLevelType w:val="hybridMultilevel"/>
    <w:tmpl w:val="EE9A18FA"/>
    <w:lvl w:ilvl="0" w:tplc="AAAAB7FE">
      <w:start w:val="2"/>
      <w:numFmt w:val="decimal"/>
      <w:lvlText w:val="%1"/>
      <w:lvlJc w:val="left"/>
      <w:pPr>
        <w:ind w:left="743" w:hanging="720"/>
        <w:jc w:val="left"/>
      </w:pPr>
      <w:rPr>
        <w:rFonts w:hint="default"/>
        <w:lang w:val="en-US" w:eastAsia="en-US" w:bidi="ar-SA"/>
      </w:rPr>
    </w:lvl>
    <w:lvl w:ilvl="1" w:tplc="13D884FC">
      <w:numFmt w:val="none"/>
      <w:lvlText w:val=""/>
      <w:lvlJc w:val="left"/>
      <w:pPr>
        <w:tabs>
          <w:tab w:val="num" w:pos="360"/>
        </w:tabs>
      </w:pPr>
    </w:lvl>
    <w:lvl w:ilvl="2" w:tplc="176CD180">
      <w:numFmt w:val="bullet"/>
      <w:lvlText w:val="•"/>
      <w:lvlJc w:val="left"/>
      <w:pPr>
        <w:ind w:left="2406" w:hanging="720"/>
      </w:pPr>
      <w:rPr>
        <w:rFonts w:hint="default"/>
        <w:lang w:val="en-US" w:eastAsia="en-US" w:bidi="ar-SA"/>
      </w:rPr>
    </w:lvl>
    <w:lvl w:ilvl="3" w:tplc="9140DDA4">
      <w:numFmt w:val="bullet"/>
      <w:lvlText w:val="•"/>
      <w:lvlJc w:val="left"/>
      <w:pPr>
        <w:ind w:left="3240" w:hanging="720"/>
      </w:pPr>
      <w:rPr>
        <w:rFonts w:hint="default"/>
        <w:lang w:val="en-US" w:eastAsia="en-US" w:bidi="ar-SA"/>
      </w:rPr>
    </w:lvl>
    <w:lvl w:ilvl="4" w:tplc="5B346AA8">
      <w:numFmt w:val="bullet"/>
      <w:lvlText w:val="•"/>
      <w:lvlJc w:val="left"/>
      <w:pPr>
        <w:ind w:left="4073" w:hanging="720"/>
      </w:pPr>
      <w:rPr>
        <w:rFonts w:hint="default"/>
        <w:lang w:val="en-US" w:eastAsia="en-US" w:bidi="ar-SA"/>
      </w:rPr>
    </w:lvl>
    <w:lvl w:ilvl="5" w:tplc="3E0CD056">
      <w:numFmt w:val="bullet"/>
      <w:lvlText w:val="•"/>
      <w:lvlJc w:val="left"/>
      <w:pPr>
        <w:ind w:left="4907" w:hanging="720"/>
      </w:pPr>
      <w:rPr>
        <w:rFonts w:hint="default"/>
        <w:lang w:val="en-US" w:eastAsia="en-US" w:bidi="ar-SA"/>
      </w:rPr>
    </w:lvl>
    <w:lvl w:ilvl="6" w:tplc="21A66016">
      <w:numFmt w:val="bullet"/>
      <w:lvlText w:val="•"/>
      <w:lvlJc w:val="left"/>
      <w:pPr>
        <w:ind w:left="5740" w:hanging="720"/>
      </w:pPr>
      <w:rPr>
        <w:rFonts w:hint="default"/>
        <w:lang w:val="en-US" w:eastAsia="en-US" w:bidi="ar-SA"/>
      </w:rPr>
    </w:lvl>
    <w:lvl w:ilvl="7" w:tplc="BB286DAE">
      <w:numFmt w:val="bullet"/>
      <w:lvlText w:val="•"/>
      <w:lvlJc w:val="left"/>
      <w:pPr>
        <w:ind w:left="6574" w:hanging="720"/>
      </w:pPr>
      <w:rPr>
        <w:rFonts w:hint="default"/>
        <w:lang w:val="en-US" w:eastAsia="en-US" w:bidi="ar-SA"/>
      </w:rPr>
    </w:lvl>
    <w:lvl w:ilvl="8" w:tplc="405420E4">
      <w:numFmt w:val="bullet"/>
      <w:lvlText w:val="•"/>
      <w:lvlJc w:val="left"/>
      <w:pPr>
        <w:ind w:left="7407" w:hanging="720"/>
      </w:pPr>
      <w:rPr>
        <w:rFonts w:hint="default"/>
        <w:lang w:val="en-US" w:eastAsia="en-US" w:bidi="ar-SA"/>
      </w:rPr>
    </w:lvl>
  </w:abstractNum>
  <w:abstractNum w:abstractNumId="17">
    <w:nsid w:val="5B4E0F0C"/>
    <w:multiLevelType w:val="hybridMultilevel"/>
    <w:tmpl w:val="464AE89A"/>
    <w:lvl w:ilvl="0" w:tplc="F7B45CBE">
      <w:start w:val="2"/>
      <w:numFmt w:val="decimal"/>
      <w:lvlText w:val="%1"/>
      <w:lvlJc w:val="left"/>
      <w:pPr>
        <w:ind w:left="383" w:hanging="360"/>
        <w:jc w:val="left"/>
      </w:pPr>
      <w:rPr>
        <w:rFonts w:hint="default"/>
        <w:lang w:val="en-US" w:eastAsia="en-US" w:bidi="ar-SA"/>
      </w:rPr>
    </w:lvl>
    <w:lvl w:ilvl="1" w:tplc="7C4AC9E4">
      <w:numFmt w:val="none"/>
      <w:lvlText w:val=""/>
      <w:lvlJc w:val="left"/>
      <w:pPr>
        <w:tabs>
          <w:tab w:val="num" w:pos="360"/>
        </w:tabs>
      </w:pPr>
    </w:lvl>
    <w:lvl w:ilvl="2" w:tplc="CEF64C7E">
      <w:numFmt w:val="bullet"/>
      <w:lvlText w:val="•"/>
      <w:lvlJc w:val="left"/>
      <w:pPr>
        <w:ind w:left="2185" w:hanging="360"/>
      </w:pPr>
      <w:rPr>
        <w:rFonts w:hint="default"/>
        <w:lang w:val="en-US" w:eastAsia="en-US" w:bidi="ar-SA"/>
      </w:rPr>
    </w:lvl>
    <w:lvl w:ilvl="3" w:tplc="CF0C796C">
      <w:numFmt w:val="bullet"/>
      <w:lvlText w:val="•"/>
      <w:lvlJc w:val="left"/>
      <w:pPr>
        <w:ind w:left="3087" w:hanging="360"/>
      </w:pPr>
      <w:rPr>
        <w:rFonts w:hint="default"/>
        <w:lang w:val="en-US" w:eastAsia="en-US" w:bidi="ar-SA"/>
      </w:rPr>
    </w:lvl>
    <w:lvl w:ilvl="4" w:tplc="AC98C282">
      <w:numFmt w:val="bullet"/>
      <w:lvlText w:val="•"/>
      <w:lvlJc w:val="left"/>
      <w:pPr>
        <w:ind w:left="3990" w:hanging="360"/>
      </w:pPr>
      <w:rPr>
        <w:rFonts w:hint="default"/>
        <w:lang w:val="en-US" w:eastAsia="en-US" w:bidi="ar-SA"/>
      </w:rPr>
    </w:lvl>
    <w:lvl w:ilvl="5" w:tplc="AEA44578">
      <w:numFmt w:val="bullet"/>
      <w:lvlText w:val="•"/>
      <w:lvlJc w:val="left"/>
      <w:pPr>
        <w:ind w:left="4893" w:hanging="360"/>
      </w:pPr>
      <w:rPr>
        <w:rFonts w:hint="default"/>
        <w:lang w:val="en-US" w:eastAsia="en-US" w:bidi="ar-SA"/>
      </w:rPr>
    </w:lvl>
    <w:lvl w:ilvl="6" w:tplc="90741BD4">
      <w:numFmt w:val="bullet"/>
      <w:lvlText w:val="•"/>
      <w:lvlJc w:val="left"/>
      <w:pPr>
        <w:ind w:left="5795" w:hanging="360"/>
      </w:pPr>
      <w:rPr>
        <w:rFonts w:hint="default"/>
        <w:lang w:val="en-US" w:eastAsia="en-US" w:bidi="ar-SA"/>
      </w:rPr>
    </w:lvl>
    <w:lvl w:ilvl="7" w:tplc="0CF09B84">
      <w:numFmt w:val="bullet"/>
      <w:lvlText w:val="•"/>
      <w:lvlJc w:val="left"/>
      <w:pPr>
        <w:ind w:left="6698" w:hanging="360"/>
      </w:pPr>
      <w:rPr>
        <w:rFonts w:hint="default"/>
        <w:lang w:val="en-US" w:eastAsia="en-US" w:bidi="ar-SA"/>
      </w:rPr>
    </w:lvl>
    <w:lvl w:ilvl="8" w:tplc="87BA7A7E">
      <w:numFmt w:val="bullet"/>
      <w:lvlText w:val="•"/>
      <w:lvlJc w:val="left"/>
      <w:pPr>
        <w:ind w:left="7600" w:hanging="360"/>
      </w:pPr>
      <w:rPr>
        <w:rFonts w:hint="default"/>
        <w:lang w:val="en-US" w:eastAsia="en-US" w:bidi="ar-SA"/>
      </w:rPr>
    </w:lvl>
  </w:abstractNum>
  <w:abstractNum w:abstractNumId="18">
    <w:nsid w:val="5B7F4D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A629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034B35"/>
    <w:multiLevelType w:val="multilevel"/>
    <w:tmpl w:val="E1E81E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BB0D87"/>
    <w:multiLevelType w:val="hybridMultilevel"/>
    <w:tmpl w:val="BF98C362"/>
    <w:lvl w:ilvl="0" w:tplc="1DA6E73C">
      <w:start w:val="5"/>
      <w:numFmt w:val="decimal"/>
      <w:lvlText w:val="%1"/>
      <w:lvlJc w:val="left"/>
      <w:pPr>
        <w:ind w:left="743" w:hanging="720"/>
        <w:jc w:val="left"/>
      </w:pPr>
      <w:rPr>
        <w:rFonts w:hint="default"/>
        <w:lang w:val="en-US" w:eastAsia="en-US" w:bidi="ar-SA"/>
      </w:rPr>
    </w:lvl>
    <w:lvl w:ilvl="1" w:tplc="881402B2">
      <w:numFmt w:val="none"/>
      <w:lvlText w:val=""/>
      <w:lvlJc w:val="left"/>
      <w:pPr>
        <w:tabs>
          <w:tab w:val="num" w:pos="360"/>
        </w:tabs>
      </w:pPr>
    </w:lvl>
    <w:lvl w:ilvl="2" w:tplc="B09CFA64">
      <w:numFmt w:val="bullet"/>
      <w:lvlText w:val="•"/>
      <w:lvlJc w:val="left"/>
      <w:pPr>
        <w:ind w:left="2406" w:hanging="720"/>
      </w:pPr>
      <w:rPr>
        <w:rFonts w:hint="default"/>
        <w:lang w:val="en-US" w:eastAsia="en-US" w:bidi="ar-SA"/>
      </w:rPr>
    </w:lvl>
    <w:lvl w:ilvl="3" w:tplc="597EB8C6">
      <w:numFmt w:val="bullet"/>
      <w:lvlText w:val="•"/>
      <w:lvlJc w:val="left"/>
      <w:pPr>
        <w:ind w:left="3240" w:hanging="720"/>
      </w:pPr>
      <w:rPr>
        <w:rFonts w:hint="default"/>
        <w:lang w:val="en-US" w:eastAsia="en-US" w:bidi="ar-SA"/>
      </w:rPr>
    </w:lvl>
    <w:lvl w:ilvl="4" w:tplc="08305428">
      <w:numFmt w:val="bullet"/>
      <w:lvlText w:val="•"/>
      <w:lvlJc w:val="left"/>
      <w:pPr>
        <w:ind w:left="4073" w:hanging="720"/>
      </w:pPr>
      <w:rPr>
        <w:rFonts w:hint="default"/>
        <w:lang w:val="en-US" w:eastAsia="en-US" w:bidi="ar-SA"/>
      </w:rPr>
    </w:lvl>
    <w:lvl w:ilvl="5" w:tplc="E10AF096">
      <w:numFmt w:val="bullet"/>
      <w:lvlText w:val="•"/>
      <w:lvlJc w:val="left"/>
      <w:pPr>
        <w:ind w:left="4907" w:hanging="720"/>
      </w:pPr>
      <w:rPr>
        <w:rFonts w:hint="default"/>
        <w:lang w:val="en-US" w:eastAsia="en-US" w:bidi="ar-SA"/>
      </w:rPr>
    </w:lvl>
    <w:lvl w:ilvl="6" w:tplc="58308EA8">
      <w:numFmt w:val="bullet"/>
      <w:lvlText w:val="•"/>
      <w:lvlJc w:val="left"/>
      <w:pPr>
        <w:ind w:left="5740" w:hanging="720"/>
      </w:pPr>
      <w:rPr>
        <w:rFonts w:hint="default"/>
        <w:lang w:val="en-US" w:eastAsia="en-US" w:bidi="ar-SA"/>
      </w:rPr>
    </w:lvl>
    <w:lvl w:ilvl="7" w:tplc="5A52677E">
      <w:numFmt w:val="bullet"/>
      <w:lvlText w:val="•"/>
      <w:lvlJc w:val="left"/>
      <w:pPr>
        <w:ind w:left="6574" w:hanging="720"/>
      </w:pPr>
      <w:rPr>
        <w:rFonts w:hint="default"/>
        <w:lang w:val="en-US" w:eastAsia="en-US" w:bidi="ar-SA"/>
      </w:rPr>
    </w:lvl>
    <w:lvl w:ilvl="8" w:tplc="EE4A40FE">
      <w:numFmt w:val="bullet"/>
      <w:lvlText w:val="•"/>
      <w:lvlJc w:val="left"/>
      <w:pPr>
        <w:ind w:left="7407" w:hanging="720"/>
      </w:pPr>
      <w:rPr>
        <w:rFonts w:hint="default"/>
        <w:lang w:val="en-US" w:eastAsia="en-US" w:bidi="ar-SA"/>
      </w:rPr>
    </w:lvl>
  </w:abstractNum>
  <w:abstractNum w:abstractNumId="22">
    <w:nsid w:val="70234F63"/>
    <w:multiLevelType w:val="hybridMultilevel"/>
    <w:tmpl w:val="E1F04842"/>
    <w:lvl w:ilvl="0" w:tplc="6EDEA71C">
      <w:start w:val="1"/>
      <w:numFmt w:val="decimal"/>
      <w:lvlText w:val="%1"/>
      <w:lvlJc w:val="left"/>
      <w:pPr>
        <w:ind w:left="383" w:hanging="360"/>
        <w:jc w:val="left"/>
      </w:pPr>
      <w:rPr>
        <w:rFonts w:hint="default"/>
        <w:lang w:val="en-US" w:eastAsia="en-US" w:bidi="ar-SA"/>
      </w:rPr>
    </w:lvl>
    <w:lvl w:ilvl="1" w:tplc="4D7C0D40">
      <w:numFmt w:val="none"/>
      <w:lvlText w:val=""/>
      <w:lvlJc w:val="left"/>
      <w:pPr>
        <w:tabs>
          <w:tab w:val="num" w:pos="360"/>
        </w:tabs>
      </w:pPr>
    </w:lvl>
    <w:lvl w:ilvl="2" w:tplc="C5D03966">
      <w:numFmt w:val="bullet"/>
      <w:lvlText w:val="•"/>
      <w:lvlJc w:val="left"/>
      <w:pPr>
        <w:ind w:left="2185" w:hanging="360"/>
      </w:pPr>
      <w:rPr>
        <w:rFonts w:hint="default"/>
        <w:lang w:val="en-US" w:eastAsia="en-US" w:bidi="ar-SA"/>
      </w:rPr>
    </w:lvl>
    <w:lvl w:ilvl="3" w:tplc="6E96E108">
      <w:numFmt w:val="bullet"/>
      <w:lvlText w:val="•"/>
      <w:lvlJc w:val="left"/>
      <w:pPr>
        <w:ind w:left="3087" w:hanging="360"/>
      </w:pPr>
      <w:rPr>
        <w:rFonts w:hint="default"/>
        <w:lang w:val="en-US" w:eastAsia="en-US" w:bidi="ar-SA"/>
      </w:rPr>
    </w:lvl>
    <w:lvl w:ilvl="4" w:tplc="8BFA8BBC">
      <w:numFmt w:val="bullet"/>
      <w:lvlText w:val="•"/>
      <w:lvlJc w:val="left"/>
      <w:pPr>
        <w:ind w:left="3990" w:hanging="360"/>
      </w:pPr>
      <w:rPr>
        <w:rFonts w:hint="default"/>
        <w:lang w:val="en-US" w:eastAsia="en-US" w:bidi="ar-SA"/>
      </w:rPr>
    </w:lvl>
    <w:lvl w:ilvl="5" w:tplc="4296E97E">
      <w:numFmt w:val="bullet"/>
      <w:lvlText w:val="•"/>
      <w:lvlJc w:val="left"/>
      <w:pPr>
        <w:ind w:left="4893" w:hanging="360"/>
      </w:pPr>
      <w:rPr>
        <w:rFonts w:hint="default"/>
        <w:lang w:val="en-US" w:eastAsia="en-US" w:bidi="ar-SA"/>
      </w:rPr>
    </w:lvl>
    <w:lvl w:ilvl="6" w:tplc="2B6E9526">
      <w:numFmt w:val="bullet"/>
      <w:lvlText w:val="•"/>
      <w:lvlJc w:val="left"/>
      <w:pPr>
        <w:ind w:left="5795" w:hanging="360"/>
      </w:pPr>
      <w:rPr>
        <w:rFonts w:hint="default"/>
        <w:lang w:val="en-US" w:eastAsia="en-US" w:bidi="ar-SA"/>
      </w:rPr>
    </w:lvl>
    <w:lvl w:ilvl="7" w:tplc="4DAE69F0">
      <w:numFmt w:val="bullet"/>
      <w:lvlText w:val="•"/>
      <w:lvlJc w:val="left"/>
      <w:pPr>
        <w:ind w:left="6698" w:hanging="360"/>
      </w:pPr>
      <w:rPr>
        <w:rFonts w:hint="default"/>
        <w:lang w:val="en-US" w:eastAsia="en-US" w:bidi="ar-SA"/>
      </w:rPr>
    </w:lvl>
    <w:lvl w:ilvl="8" w:tplc="981270CA">
      <w:numFmt w:val="bullet"/>
      <w:lvlText w:val="•"/>
      <w:lvlJc w:val="left"/>
      <w:pPr>
        <w:ind w:left="7600" w:hanging="360"/>
      </w:pPr>
      <w:rPr>
        <w:rFonts w:hint="default"/>
        <w:lang w:val="en-US" w:eastAsia="en-US" w:bidi="ar-SA"/>
      </w:rPr>
    </w:lvl>
  </w:abstractNum>
  <w:abstractNum w:abstractNumId="23">
    <w:nsid w:val="720575B3"/>
    <w:multiLevelType w:val="hybridMultilevel"/>
    <w:tmpl w:val="7F764090"/>
    <w:lvl w:ilvl="0" w:tplc="699E5DBC">
      <w:start w:val="1"/>
      <w:numFmt w:val="decimal"/>
      <w:lvlText w:val="%1"/>
      <w:lvlJc w:val="left"/>
      <w:pPr>
        <w:ind w:left="743" w:hanging="720"/>
        <w:jc w:val="left"/>
      </w:pPr>
      <w:rPr>
        <w:rFonts w:hint="default"/>
        <w:lang w:val="en-US" w:eastAsia="en-US" w:bidi="ar-SA"/>
      </w:rPr>
    </w:lvl>
    <w:lvl w:ilvl="1" w:tplc="7F22A108">
      <w:numFmt w:val="none"/>
      <w:lvlText w:val=""/>
      <w:lvlJc w:val="left"/>
      <w:pPr>
        <w:tabs>
          <w:tab w:val="num" w:pos="360"/>
        </w:tabs>
      </w:pPr>
    </w:lvl>
    <w:lvl w:ilvl="2" w:tplc="5538CBF6">
      <w:numFmt w:val="bullet"/>
      <w:lvlText w:val="•"/>
      <w:lvlJc w:val="left"/>
      <w:pPr>
        <w:ind w:left="2406" w:hanging="720"/>
      </w:pPr>
      <w:rPr>
        <w:rFonts w:hint="default"/>
        <w:lang w:val="en-US" w:eastAsia="en-US" w:bidi="ar-SA"/>
      </w:rPr>
    </w:lvl>
    <w:lvl w:ilvl="3" w:tplc="2968DB06">
      <w:numFmt w:val="bullet"/>
      <w:lvlText w:val="•"/>
      <w:lvlJc w:val="left"/>
      <w:pPr>
        <w:ind w:left="3240" w:hanging="720"/>
      </w:pPr>
      <w:rPr>
        <w:rFonts w:hint="default"/>
        <w:lang w:val="en-US" w:eastAsia="en-US" w:bidi="ar-SA"/>
      </w:rPr>
    </w:lvl>
    <w:lvl w:ilvl="4" w:tplc="17C09C34">
      <w:numFmt w:val="bullet"/>
      <w:lvlText w:val="•"/>
      <w:lvlJc w:val="left"/>
      <w:pPr>
        <w:ind w:left="4073" w:hanging="720"/>
      </w:pPr>
      <w:rPr>
        <w:rFonts w:hint="default"/>
        <w:lang w:val="en-US" w:eastAsia="en-US" w:bidi="ar-SA"/>
      </w:rPr>
    </w:lvl>
    <w:lvl w:ilvl="5" w:tplc="E35CD4D4">
      <w:numFmt w:val="bullet"/>
      <w:lvlText w:val="•"/>
      <w:lvlJc w:val="left"/>
      <w:pPr>
        <w:ind w:left="4907" w:hanging="720"/>
      </w:pPr>
      <w:rPr>
        <w:rFonts w:hint="default"/>
        <w:lang w:val="en-US" w:eastAsia="en-US" w:bidi="ar-SA"/>
      </w:rPr>
    </w:lvl>
    <w:lvl w:ilvl="6" w:tplc="6BAAD656">
      <w:numFmt w:val="bullet"/>
      <w:lvlText w:val="•"/>
      <w:lvlJc w:val="left"/>
      <w:pPr>
        <w:ind w:left="5740" w:hanging="720"/>
      </w:pPr>
      <w:rPr>
        <w:rFonts w:hint="default"/>
        <w:lang w:val="en-US" w:eastAsia="en-US" w:bidi="ar-SA"/>
      </w:rPr>
    </w:lvl>
    <w:lvl w:ilvl="7" w:tplc="5F967056">
      <w:numFmt w:val="bullet"/>
      <w:lvlText w:val="•"/>
      <w:lvlJc w:val="left"/>
      <w:pPr>
        <w:ind w:left="6574" w:hanging="720"/>
      </w:pPr>
      <w:rPr>
        <w:rFonts w:hint="default"/>
        <w:lang w:val="en-US" w:eastAsia="en-US" w:bidi="ar-SA"/>
      </w:rPr>
    </w:lvl>
    <w:lvl w:ilvl="8" w:tplc="1ED433AE">
      <w:numFmt w:val="bullet"/>
      <w:lvlText w:val="•"/>
      <w:lvlJc w:val="left"/>
      <w:pPr>
        <w:ind w:left="7407" w:hanging="720"/>
      </w:pPr>
      <w:rPr>
        <w:rFonts w:hint="default"/>
        <w:lang w:val="en-US" w:eastAsia="en-US" w:bidi="ar-SA"/>
      </w:rPr>
    </w:lvl>
  </w:abstractNum>
  <w:abstractNum w:abstractNumId="24">
    <w:nsid w:val="7D771B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0"/>
  </w:num>
  <w:num w:numId="4">
    <w:abstractNumId w:val="17"/>
  </w:num>
  <w:num w:numId="5">
    <w:abstractNumId w:val="5"/>
  </w:num>
  <w:num w:numId="6">
    <w:abstractNumId w:val="22"/>
  </w:num>
  <w:num w:numId="7">
    <w:abstractNumId w:val="14"/>
  </w:num>
  <w:num w:numId="8">
    <w:abstractNumId w:val="21"/>
  </w:num>
  <w:num w:numId="9">
    <w:abstractNumId w:val="3"/>
  </w:num>
  <w:num w:numId="10">
    <w:abstractNumId w:val="16"/>
  </w:num>
  <w:num w:numId="11">
    <w:abstractNumId w:val="23"/>
  </w:num>
  <w:num w:numId="12">
    <w:abstractNumId w:val="13"/>
  </w:num>
  <w:num w:numId="13">
    <w:abstractNumId w:val="20"/>
  </w:num>
  <w:num w:numId="14">
    <w:abstractNumId w:val="8"/>
  </w:num>
  <w:num w:numId="15">
    <w:abstractNumId w:val="19"/>
  </w:num>
  <w:num w:numId="16">
    <w:abstractNumId w:val="18"/>
  </w:num>
  <w:num w:numId="17">
    <w:abstractNumId w:val="15"/>
  </w:num>
  <w:num w:numId="18">
    <w:abstractNumId w:val="9"/>
  </w:num>
  <w:num w:numId="19">
    <w:abstractNumId w:val="2"/>
  </w:num>
  <w:num w:numId="20">
    <w:abstractNumId w:val="6"/>
  </w:num>
  <w:num w:numId="21">
    <w:abstractNumId w:val="4"/>
  </w:num>
  <w:num w:numId="22">
    <w:abstractNumId w:val="24"/>
  </w:num>
  <w:num w:numId="23">
    <w:abstractNumId w:val="1"/>
  </w:num>
  <w:num w:numId="24">
    <w:abstractNumId w:val="1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lTrailSpace/>
    <w:shapeLayoutLikeWW8/>
  </w:compat>
  <w:rsids>
    <w:rsidRoot w:val="001321CA"/>
    <w:rsid w:val="00005F65"/>
    <w:rsid w:val="00016C80"/>
    <w:rsid w:val="0002666D"/>
    <w:rsid w:val="00033008"/>
    <w:rsid w:val="0006120D"/>
    <w:rsid w:val="00073FA9"/>
    <w:rsid w:val="00076449"/>
    <w:rsid w:val="00095C5C"/>
    <w:rsid w:val="000A222C"/>
    <w:rsid w:val="000D3057"/>
    <w:rsid w:val="001321CA"/>
    <w:rsid w:val="00132BC7"/>
    <w:rsid w:val="00151956"/>
    <w:rsid w:val="00163A4C"/>
    <w:rsid w:val="00170038"/>
    <w:rsid w:val="0018167C"/>
    <w:rsid w:val="001C2D2C"/>
    <w:rsid w:val="001D52F3"/>
    <w:rsid w:val="001D590C"/>
    <w:rsid w:val="001E1613"/>
    <w:rsid w:val="001E5D16"/>
    <w:rsid w:val="00245FDE"/>
    <w:rsid w:val="002671EF"/>
    <w:rsid w:val="0027419B"/>
    <w:rsid w:val="0028271E"/>
    <w:rsid w:val="00291B33"/>
    <w:rsid w:val="002A0C3D"/>
    <w:rsid w:val="002B4FB5"/>
    <w:rsid w:val="002F6104"/>
    <w:rsid w:val="00302574"/>
    <w:rsid w:val="003806F4"/>
    <w:rsid w:val="003B1E64"/>
    <w:rsid w:val="003C3089"/>
    <w:rsid w:val="003C3172"/>
    <w:rsid w:val="003D486A"/>
    <w:rsid w:val="00416E42"/>
    <w:rsid w:val="00456587"/>
    <w:rsid w:val="004A68A0"/>
    <w:rsid w:val="004D6C5A"/>
    <w:rsid w:val="00502E0B"/>
    <w:rsid w:val="00503AE6"/>
    <w:rsid w:val="00506D8F"/>
    <w:rsid w:val="00507226"/>
    <w:rsid w:val="00524462"/>
    <w:rsid w:val="0054575A"/>
    <w:rsid w:val="00545E1F"/>
    <w:rsid w:val="005752D3"/>
    <w:rsid w:val="00581A16"/>
    <w:rsid w:val="0059105C"/>
    <w:rsid w:val="005A27D9"/>
    <w:rsid w:val="005C05C8"/>
    <w:rsid w:val="005C4A78"/>
    <w:rsid w:val="005D17A5"/>
    <w:rsid w:val="005D6655"/>
    <w:rsid w:val="00685173"/>
    <w:rsid w:val="00691FA4"/>
    <w:rsid w:val="006A5B17"/>
    <w:rsid w:val="006B3ECA"/>
    <w:rsid w:val="006D6427"/>
    <w:rsid w:val="00734308"/>
    <w:rsid w:val="007346AF"/>
    <w:rsid w:val="007408D4"/>
    <w:rsid w:val="00755239"/>
    <w:rsid w:val="00762941"/>
    <w:rsid w:val="00796DD8"/>
    <w:rsid w:val="007A5BFD"/>
    <w:rsid w:val="007F19D3"/>
    <w:rsid w:val="00853132"/>
    <w:rsid w:val="00862654"/>
    <w:rsid w:val="008850BC"/>
    <w:rsid w:val="00892EDF"/>
    <w:rsid w:val="008B116C"/>
    <w:rsid w:val="008B4E60"/>
    <w:rsid w:val="0091302F"/>
    <w:rsid w:val="0091352B"/>
    <w:rsid w:val="00917FCB"/>
    <w:rsid w:val="009260E4"/>
    <w:rsid w:val="00942E50"/>
    <w:rsid w:val="00943DAC"/>
    <w:rsid w:val="00980BBA"/>
    <w:rsid w:val="009B7D81"/>
    <w:rsid w:val="009F6165"/>
    <w:rsid w:val="00A34F35"/>
    <w:rsid w:val="00A47BA1"/>
    <w:rsid w:val="00A5651D"/>
    <w:rsid w:val="00A72399"/>
    <w:rsid w:val="00A773B9"/>
    <w:rsid w:val="00A84415"/>
    <w:rsid w:val="00AA233E"/>
    <w:rsid w:val="00AA69F6"/>
    <w:rsid w:val="00AF2A3F"/>
    <w:rsid w:val="00B06EDF"/>
    <w:rsid w:val="00B150B5"/>
    <w:rsid w:val="00B25BA1"/>
    <w:rsid w:val="00B66B72"/>
    <w:rsid w:val="00BA5D87"/>
    <w:rsid w:val="00BD3B9A"/>
    <w:rsid w:val="00BF5BE0"/>
    <w:rsid w:val="00C10490"/>
    <w:rsid w:val="00C34ACA"/>
    <w:rsid w:val="00C6616C"/>
    <w:rsid w:val="00CB0406"/>
    <w:rsid w:val="00CC0AE3"/>
    <w:rsid w:val="00CC6E61"/>
    <w:rsid w:val="00D13967"/>
    <w:rsid w:val="00D328E3"/>
    <w:rsid w:val="00D50DE4"/>
    <w:rsid w:val="00D605EA"/>
    <w:rsid w:val="00DA77BF"/>
    <w:rsid w:val="00DB4ACF"/>
    <w:rsid w:val="00DC49A8"/>
    <w:rsid w:val="00DE2997"/>
    <w:rsid w:val="00DF436B"/>
    <w:rsid w:val="00E358C2"/>
    <w:rsid w:val="00E40597"/>
    <w:rsid w:val="00E40FD1"/>
    <w:rsid w:val="00E51593"/>
    <w:rsid w:val="00E62744"/>
    <w:rsid w:val="00E8770B"/>
    <w:rsid w:val="00E921B8"/>
    <w:rsid w:val="00EA0337"/>
    <w:rsid w:val="00EA08B2"/>
    <w:rsid w:val="00ED5F2A"/>
    <w:rsid w:val="00F40F91"/>
    <w:rsid w:val="00F84260"/>
    <w:rsid w:val="00F93C86"/>
    <w:rsid w:val="00FA14E7"/>
    <w:rsid w:val="00FB0D8D"/>
    <w:rsid w:val="00FD5472"/>
    <w:rsid w:val="00FD7E61"/>
    <w:rsid w:val="00FE14E9"/>
    <w:rsid w:val="00FF1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21CA"/>
    <w:rPr>
      <w:rFonts w:ascii="Times New Roman" w:eastAsia="Times New Roman" w:hAnsi="Times New Roman" w:cs="Times New Roman"/>
    </w:rPr>
  </w:style>
  <w:style w:type="paragraph" w:styleId="Heading1">
    <w:name w:val="heading 1"/>
    <w:basedOn w:val="Normal"/>
    <w:uiPriority w:val="1"/>
    <w:qFormat/>
    <w:rsid w:val="001321CA"/>
    <w:pPr>
      <w:ind w:left="3" w:right="215"/>
      <w:jc w:val="center"/>
      <w:outlineLvl w:val="0"/>
    </w:pPr>
    <w:rPr>
      <w:rFonts w:ascii="Cambria" w:eastAsia="Cambria" w:hAnsi="Cambria" w:cs="Cambria"/>
      <w:b/>
      <w:bCs/>
      <w:sz w:val="26"/>
      <w:szCs w:val="26"/>
    </w:rPr>
  </w:style>
  <w:style w:type="paragraph" w:styleId="Heading2">
    <w:name w:val="heading 2"/>
    <w:basedOn w:val="Normal"/>
    <w:uiPriority w:val="1"/>
    <w:qFormat/>
    <w:rsid w:val="001321CA"/>
    <w:pPr>
      <w:spacing w:before="79"/>
      <w:jc w:val="center"/>
      <w:outlineLvl w:val="1"/>
    </w:pPr>
    <w:rPr>
      <w:b/>
      <w:bCs/>
      <w:sz w:val="24"/>
      <w:szCs w:val="24"/>
    </w:rPr>
  </w:style>
  <w:style w:type="paragraph" w:styleId="Heading3">
    <w:name w:val="heading 3"/>
    <w:basedOn w:val="Normal"/>
    <w:uiPriority w:val="1"/>
    <w:qFormat/>
    <w:rsid w:val="001321CA"/>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321CA"/>
    <w:pPr>
      <w:spacing w:before="112"/>
      <w:ind w:left="23"/>
    </w:pPr>
    <w:rPr>
      <w:b/>
      <w:bCs/>
      <w:sz w:val="26"/>
      <w:szCs w:val="26"/>
    </w:rPr>
  </w:style>
  <w:style w:type="paragraph" w:styleId="TOC2">
    <w:name w:val="toc 2"/>
    <w:basedOn w:val="Normal"/>
    <w:uiPriority w:val="1"/>
    <w:qFormat/>
    <w:rsid w:val="001321CA"/>
    <w:pPr>
      <w:spacing w:before="104"/>
      <w:ind w:left="743" w:hanging="720"/>
    </w:pPr>
    <w:rPr>
      <w:sz w:val="26"/>
      <w:szCs w:val="26"/>
    </w:rPr>
  </w:style>
  <w:style w:type="paragraph" w:styleId="TOC3">
    <w:name w:val="toc 3"/>
    <w:basedOn w:val="Normal"/>
    <w:uiPriority w:val="1"/>
    <w:qFormat/>
    <w:rsid w:val="001321CA"/>
    <w:pPr>
      <w:spacing w:before="97"/>
      <w:ind w:left="411" w:hanging="388"/>
    </w:pPr>
    <w:rPr>
      <w:sz w:val="24"/>
      <w:szCs w:val="24"/>
    </w:rPr>
  </w:style>
  <w:style w:type="paragraph" w:styleId="BodyText">
    <w:name w:val="Body Text"/>
    <w:basedOn w:val="Normal"/>
    <w:uiPriority w:val="1"/>
    <w:qFormat/>
    <w:rsid w:val="001321CA"/>
    <w:rPr>
      <w:sz w:val="24"/>
      <w:szCs w:val="24"/>
    </w:rPr>
  </w:style>
  <w:style w:type="paragraph" w:styleId="Title">
    <w:name w:val="Title"/>
    <w:basedOn w:val="Normal"/>
    <w:uiPriority w:val="1"/>
    <w:qFormat/>
    <w:rsid w:val="001321CA"/>
    <w:pPr>
      <w:ind w:left="216" w:right="215"/>
      <w:jc w:val="center"/>
    </w:pPr>
    <w:rPr>
      <w:rFonts w:ascii="Cambria" w:eastAsia="Cambria" w:hAnsi="Cambria" w:cs="Cambria"/>
      <w:b/>
      <w:bCs/>
      <w:sz w:val="48"/>
      <w:szCs w:val="48"/>
    </w:rPr>
  </w:style>
  <w:style w:type="paragraph" w:styleId="ListParagraph">
    <w:name w:val="List Paragraph"/>
    <w:basedOn w:val="Normal"/>
    <w:uiPriority w:val="1"/>
    <w:qFormat/>
    <w:rsid w:val="001321CA"/>
    <w:pPr>
      <w:ind w:left="743" w:hanging="360"/>
    </w:pPr>
  </w:style>
  <w:style w:type="paragraph" w:customStyle="1" w:styleId="TableParagraph">
    <w:name w:val="Table Paragraph"/>
    <w:basedOn w:val="Normal"/>
    <w:uiPriority w:val="1"/>
    <w:qFormat/>
    <w:rsid w:val="001321CA"/>
  </w:style>
  <w:style w:type="paragraph" w:styleId="BalloonText">
    <w:name w:val="Balloon Text"/>
    <w:basedOn w:val="Normal"/>
    <w:link w:val="BalloonTextChar"/>
    <w:uiPriority w:val="99"/>
    <w:semiHidden/>
    <w:unhideWhenUsed/>
    <w:rsid w:val="003D486A"/>
    <w:rPr>
      <w:rFonts w:ascii="Tahoma" w:hAnsi="Tahoma" w:cs="Tahoma"/>
      <w:sz w:val="16"/>
      <w:szCs w:val="16"/>
    </w:rPr>
  </w:style>
  <w:style w:type="character" w:customStyle="1" w:styleId="BalloonTextChar">
    <w:name w:val="Balloon Text Char"/>
    <w:basedOn w:val="DefaultParagraphFont"/>
    <w:link w:val="BalloonText"/>
    <w:uiPriority w:val="99"/>
    <w:semiHidden/>
    <w:rsid w:val="003D486A"/>
    <w:rPr>
      <w:rFonts w:ascii="Tahoma" w:eastAsia="Times New Roman" w:hAnsi="Tahoma" w:cs="Tahoma"/>
      <w:sz w:val="16"/>
      <w:szCs w:val="16"/>
    </w:rPr>
  </w:style>
  <w:style w:type="paragraph" w:styleId="Header">
    <w:name w:val="header"/>
    <w:basedOn w:val="Normal"/>
    <w:link w:val="HeaderChar"/>
    <w:uiPriority w:val="99"/>
    <w:unhideWhenUsed/>
    <w:rsid w:val="003D486A"/>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D486A"/>
    <w:rPr>
      <w:rFonts w:eastAsiaTheme="minorEastAsia"/>
    </w:rPr>
  </w:style>
  <w:style w:type="paragraph" w:styleId="Footer">
    <w:name w:val="footer"/>
    <w:basedOn w:val="Normal"/>
    <w:link w:val="FooterChar"/>
    <w:uiPriority w:val="99"/>
    <w:unhideWhenUsed/>
    <w:rsid w:val="003D486A"/>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D486A"/>
    <w:rPr>
      <w:rFonts w:eastAsiaTheme="minorEastAsia"/>
    </w:rPr>
  </w:style>
  <w:style w:type="character" w:styleId="PageNumber">
    <w:name w:val="page number"/>
    <w:basedOn w:val="DefaultParagraphFont"/>
    <w:uiPriority w:val="99"/>
    <w:semiHidden/>
    <w:unhideWhenUsed/>
    <w:rsid w:val="003D486A"/>
  </w:style>
  <w:style w:type="character" w:customStyle="1" w:styleId="s1">
    <w:name w:val="s1"/>
    <w:basedOn w:val="DefaultParagraphFont"/>
    <w:rsid w:val="003D486A"/>
    <w:rPr>
      <w:rFonts w:ascii="UICTFontTextStyleBody" w:hAnsi="UICTFontTextStyleBody" w:hint="default"/>
      <w:b w:val="0"/>
      <w:bCs w:val="0"/>
      <w:i w:val="0"/>
      <w:iCs w:val="0"/>
      <w:sz w:val="21"/>
      <w:szCs w:val="21"/>
    </w:rPr>
  </w:style>
  <w:style w:type="paragraph" w:customStyle="1" w:styleId="li1">
    <w:name w:val="li1"/>
    <w:basedOn w:val="Normal"/>
    <w:rsid w:val="003D486A"/>
    <w:pPr>
      <w:widowControl/>
      <w:autoSpaceDE/>
      <w:autoSpaceDN/>
    </w:pPr>
    <w:rPr>
      <w:rFonts w:ascii=".AppleSystemUIFont" w:eastAsiaTheme="minorEastAsia" w:hAnsi=".AppleSystemUIFont"/>
      <w:sz w:val="21"/>
      <w:szCs w:val="21"/>
    </w:rPr>
  </w:style>
  <w:style w:type="paragraph" w:customStyle="1" w:styleId="p1">
    <w:name w:val="p1"/>
    <w:basedOn w:val="Normal"/>
    <w:rsid w:val="003D486A"/>
    <w:pPr>
      <w:widowControl/>
      <w:autoSpaceDE/>
      <w:autoSpaceDN/>
    </w:pPr>
    <w:rPr>
      <w:rFonts w:ascii=".AppleSystemUIFont" w:eastAsiaTheme="minorEastAsia" w:hAnsi=".AppleSystemUIFont"/>
      <w:sz w:val="21"/>
      <w:szCs w:val="21"/>
    </w:rPr>
  </w:style>
  <w:style w:type="paragraph" w:customStyle="1" w:styleId="p2">
    <w:name w:val="p2"/>
    <w:basedOn w:val="Normal"/>
    <w:rsid w:val="003D486A"/>
    <w:pPr>
      <w:widowControl/>
      <w:autoSpaceDE/>
      <w:autoSpaceDN/>
    </w:pPr>
    <w:rPr>
      <w:rFonts w:ascii=".AppleSystemUIFont" w:eastAsiaTheme="minorEastAsia" w:hAnsi=".AppleSystemUIFont"/>
      <w:sz w:val="21"/>
      <w:szCs w:val="21"/>
    </w:rPr>
  </w:style>
  <w:style w:type="paragraph" w:customStyle="1" w:styleId="li2">
    <w:name w:val="li2"/>
    <w:basedOn w:val="Normal"/>
    <w:rsid w:val="003D486A"/>
    <w:pPr>
      <w:widowControl/>
      <w:autoSpaceDE/>
      <w:autoSpaceDN/>
    </w:pPr>
    <w:rPr>
      <w:rFonts w:ascii=".AppleSystemUIFont" w:eastAsiaTheme="minorEastAsia" w:hAnsi=".AppleSystemUIFont"/>
      <w:sz w:val="21"/>
      <w:szCs w:val="21"/>
    </w:rPr>
  </w:style>
  <w:style w:type="paragraph" w:styleId="NormalWeb">
    <w:name w:val="Normal (Web)"/>
    <w:basedOn w:val="Normal"/>
    <w:uiPriority w:val="99"/>
    <w:semiHidden/>
    <w:unhideWhenUsed/>
    <w:rsid w:val="00C10490"/>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846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ahmnet</cp:lastModifiedBy>
  <cp:revision>33</cp:revision>
  <dcterms:created xsi:type="dcterms:W3CDTF">2025-03-11T14:20:00Z</dcterms:created>
  <dcterms:modified xsi:type="dcterms:W3CDTF">2025-04-11T05:39:00Z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2013</vt:lpwstr>
  </property>
  <property fmtid="{D5CDD505-2E9C-101B-9397-08002B2CF9AE}" pid="4" name="LastSaved">
    <vt:filetime>2025-03-09T00:00:00Z</vt:filetime>
  </property>
  <property fmtid="{D5CDD505-2E9C-101B-9397-08002B2CF9AE}" pid="5" name="Producer">
    <vt:lpwstr>Microsoft® Word 2013</vt:lpwstr>
  </property>
</Properties>
</file>