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FC6" w:rsidRDefault="00E76FC6" w:rsidP="00E76FC6">
      <w:pPr>
        <w:ind w:right="-34"/>
        <w:jc w:val="center"/>
        <w:rPr>
          <w:rFonts w:ascii="Arial Black" w:hAnsi="Arial Black"/>
          <w:b/>
          <w:noProof/>
          <w:sz w:val="36"/>
          <w:szCs w:val="26"/>
        </w:rPr>
      </w:pPr>
    </w:p>
    <w:p w:rsidR="00E76FC6" w:rsidRDefault="00E76FC6" w:rsidP="00E76FC6">
      <w:pPr>
        <w:ind w:right="-34"/>
        <w:jc w:val="center"/>
        <w:rPr>
          <w:rFonts w:ascii="Arial Black" w:hAnsi="Arial Black"/>
          <w:b/>
          <w:sz w:val="36"/>
          <w:szCs w:val="26"/>
        </w:rPr>
      </w:pPr>
      <w:r>
        <w:rPr>
          <w:rFonts w:ascii="Arial Black" w:hAnsi="Arial Black"/>
          <w:b/>
          <w:noProof/>
          <w:sz w:val="36"/>
          <w:szCs w:val="26"/>
        </w:rPr>
        <w:drawing>
          <wp:inline distT="0" distB="0" distL="0" distR="0">
            <wp:extent cx="1242216" cy="925417"/>
            <wp:effectExtent l="19050" t="0" r="0" b="0"/>
            <wp:docPr id="52"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5" cstate="print"/>
                    <a:srcRect/>
                    <a:stretch>
                      <a:fillRect/>
                    </a:stretch>
                  </pic:blipFill>
                  <pic:spPr bwMode="auto">
                    <a:xfrm>
                      <a:off x="0" y="0"/>
                      <a:ext cx="1243965" cy="926720"/>
                    </a:xfrm>
                    <a:prstGeom prst="rect">
                      <a:avLst/>
                    </a:prstGeom>
                    <a:noFill/>
                    <a:ln w="9525">
                      <a:noFill/>
                      <a:miter lim="800000"/>
                      <a:headEnd/>
                      <a:tailEnd/>
                    </a:ln>
                  </pic:spPr>
                </pic:pic>
              </a:graphicData>
            </a:graphic>
          </wp:inline>
        </w:drawing>
      </w:r>
    </w:p>
    <w:p w:rsidR="00E76FC6" w:rsidRPr="00517ADD" w:rsidRDefault="00E76FC6" w:rsidP="00E76FC6">
      <w:pPr>
        <w:ind w:right="-34"/>
        <w:jc w:val="center"/>
        <w:rPr>
          <w:rFonts w:ascii="Arial Black" w:hAnsi="Arial Black"/>
          <w:b/>
          <w:sz w:val="36"/>
          <w:szCs w:val="26"/>
        </w:rPr>
      </w:pPr>
      <w:r w:rsidRPr="00517ADD">
        <w:rPr>
          <w:rFonts w:ascii="Arial Black" w:hAnsi="Arial Black"/>
          <w:b/>
          <w:sz w:val="36"/>
          <w:szCs w:val="26"/>
        </w:rPr>
        <w:t>TECHNICAL REPORT</w:t>
      </w:r>
    </w:p>
    <w:p w:rsidR="00E76FC6" w:rsidRPr="006178C1" w:rsidRDefault="00E76FC6" w:rsidP="00E76FC6">
      <w:pPr>
        <w:ind w:right="-34"/>
        <w:jc w:val="center"/>
        <w:rPr>
          <w:rFonts w:cs="Vrinda"/>
          <w:b/>
          <w:szCs w:val="26"/>
        </w:rPr>
      </w:pPr>
      <w:r w:rsidRPr="006178C1">
        <w:rPr>
          <w:rFonts w:cs="Vrinda"/>
          <w:b/>
          <w:szCs w:val="26"/>
        </w:rPr>
        <w:t>ON</w:t>
      </w:r>
    </w:p>
    <w:p w:rsidR="00E76FC6" w:rsidRPr="00920AC2" w:rsidRDefault="00E76FC6" w:rsidP="00E76FC6">
      <w:pPr>
        <w:ind w:right="-34"/>
        <w:jc w:val="center"/>
        <w:rPr>
          <w:rFonts w:ascii="Arial Black" w:hAnsi="Arial Black" w:cs="Vrinda"/>
          <w:b/>
          <w:sz w:val="30"/>
          <w:szCs w:val="26"/>
        </w:rPr>
      </w:pPr>
      <w:r w:rsidRPr="00920AC2">
        <w:rPr>
          <w:rFonts w:ascii="Arial Black" w:hAnsi="Arial Black" w:cs="Vrinda"/>
          <w:b/>
          <w:sz w:val="30"/>
          <w:szCs w:val="26"/>
        </w:rPr>
        <w:t>STUDENT INDUSTRIAL WORK EXPERIENCE</w:t>
      </w:r>
      <w:r>
        <w:rPr>
          <w:rFonts w:ascii="Arial Black" w:hAnsi="Arial Black" w:cs="Vrinda"/>
          <w:b/>
          <w:sz w:val="30"/>
          <w:szCs w:val="26"/>
        </w:rPr>
        <w:t xml:space="preserve"> </w:t>
      </w:r>
      <w:r w:rsidRPr="00920AC2">
        <w:rPr>
          <w:rFonts w:ascii="Arial Black" w:hAnsi="Arial Black" w:cs="Vrinda"/>
          <w:b/>
          <w:sz w:val="30"/>
          <w:szCs w:val="26"/>
        </w:rPr>
        <w:t>SCHEME</w:t>
      </w:r>
    </w:p>
    <w:p w:rsidR="00E76FC6" w:rsidRPr="006178C1" w:rsidRDefault="00E76FC6" w:rsidP="00E76FC6">
      <w:pPr>
        <w:ind w:right="-34"/>
        <w:jc w:val="center"/>
        <w:rPr>
          <w:rFonts w:ascii="Arial Black" w:hAnsi="Arial Black" w:cs="Vrinda"/>
          <w:b/>
          <w:szCs w:val="26"/>
        </w:rPr>
      </w:pPr>
      <w:r w:rsidRPr="006178C1">
        <w:rPr>
          <w:rFonts w:ascii="Arial Black" w:hAnsi="Arial Black" w:cs="Vrinda"/>
          <w:b/>
          <w:szCs w:val="26"/>
        </w:rPr>
        <w:t>(SIWES)</w:t>
      </w:r>
    </w:p>
    <w:p w:rsidR="00E76FC6" w:rsidRPr="00920AC2" w:rsidRDefault="00E76FC6" w:rsidP="00E76FC6">
      <w:pPr>
        <w:ind w:right="-34"/>
        <w:jc w:val="center"/>
        <w:rPr>
          <w:rFonts w:ascii="Angsana New" w:hAnsi="Angsana New" w:cs="Angsana New"/>
          <w:b/>
          <w:sz w:val="12"/>
          <w:szCs w:val="26"/>
        </w:rPr>
      </w:pPr>
    </w:p>
    <w:p w:rsidR="00E76FC6" w:rsidRDefault="00E76FC6" w:rsidP="00E76FC6">
      <w:pPr>
        <w:ind w:right="-34"/>
        <w:jc w:val="center"/>
        <w:rPr>
          <w:rFonts w:ascii="Angsana New" w:hAnsi="Angsana New" w:cs="Angsana New"/>
          <w:b/>
          <w:sz w:val="36"/>
          <w:szCs w:val="26"/>
        </w:rPr>
      </w:pPr>
      <w:r w:rsidRPr="00697749">
        <w:rPr>
          <w:rFonts w:ascii="Angsana New" w:hAnsi="Angsana New" w:cs="Angsana New"/>
          <w:b/>
          <w:sz w:val="36"/>
          <w:szCs w:val="26"/>
        </w:rPr>
        <w:t>HELD AT</w:t>
      </w:r>
    </w:p>
    <w:p w:rsidR="00E76FC6" w:rsidRPr="00920AC2" w:rsidRDefault="00E76FC6" w:rsidP="00E76FC6">
      <w:pPr>
        <w:ind w:right="-34"/>
        <w:jc w:val="center"/>
        <w:rPr>
          <w:rFonts w:ascii="Angsana New" w:hAnsi="Angsana New" w:cs="Angsana New"/>
          <w:b/>
          <w:sz w:val="18"/>
          <w:szCs w:val="26"/>
        </w:rPr>
      </w:pPr>
    </w:p>
    <w:p w:rsidR="00E76FC6" w:rsidRDefault="00E76FC6" w:rsidP="00E76FC6">
      <w:pPr>
        <w:ind w:right="-34"/>
        <w:jc w:val="center"/>
        <w:rPr>
          <w:rFonts w:ascii="Times New Roman" w:hAnsi="Times New Roman"/>
          <w:b/>
          <w:szCs w:val="26"/>
        </w:rPr>
      </w:pPr>
      <w:r>
        <w:rPr>
          <w:rFonts w:ascii="Arial Black" w:hAnsi="Arial Black" w:cs="Aharoni"/>
          <w:b/>
          <w:sz w:val="28"/>
          <w:szCs w:val="26"/>
        </w:rPr>
        <w:t xml:space="preserve">ANUOLUWAPO BAKERY </w:t>
      </w:r>
    </w:p>
    <w:p w:rsidR="00E76FC6" w:rsidRPr="00E76FC6" w:rsidRDefault="00E76FC6" w:rsidP="00E76FC6">
      <w:pPr>
        <w:ind w:right="-34"/>
        <w:jc w:val="center"/>
        <w:rPr>
          <w:rFonts w:ascii="Harlow Solid Italic" w:hAnsi="Harlow Solid Italic" w:cs="Vrinda"/>
          <w:b/>
          <w:sz w:val="58"/>
          <w:szCs w:val="26"/>
        </w:rPr>
      </w:pPr>
      <w:r w:rsidRPr="00920AC2">
        <w:rPr>
          <w:rFonts w:ascii="Harlow Solid Italic" w:hAnsi="Harlow Solid Italic" w:cs="Vrinda"/>
          <w:b/>
          <w:sz w:val="58"/>
          <w:szCs w:val="26"/>
        </w:rPr>
        <w:t>BY</w:t>
      </w:r>
      <w:r w:rsidRPr="00504302">
        <w:rPr>
          <w:rFonts w:ascii="Georgia" w:eastAsia="Times New Roman" w:hAnsi="Georgia"/>
          <w:b/>
          <w:bCs/>
          <w:color w:val="333333"/>
          <w:sz w:val="20"/>
          <w:szCs w:val="20"/>
        </w:rPr>
        <w:br/>
      </w:r>
      <w:r w:rsidRPr="00E76FC6">
        <w:rPr>
          <w:rFonts w:ascii="Arial" w:eastAsia="Times New Roman" w:hAnsi="Arial" w:cs="Arial"/>
          <w:b/>
          <w:color w:val="333333"/>
          <w:sz w:val="19"/>
          <w:szCs w:val="19"/>
        </w:rPr>
        <w:br/>
      </w:r>
      <w:r w:rsidRPr="00E76FC6">
        <w:rPr>
          <w:rFonts w:ascii="Times New Roman" w:eastAsia="Times New Roman" w:hAnsi="Times New Roman"/>
          <w:b/>
          <w:color w:val="333333"/>
          <w:sz w:val="28"/>
          <w:szCs w:val="28"/>
        </w:rPr>
        <w:t>OWOEYE OLUWAFEMI OLUWASEYI</w:t>
      </w:r>
    </w:p>
    <w:p w:rsidR="00E76FC6" w:rsidRPr="00504302" w:rsidRDefault="00E76FC6" w:rsidP="00E76FC6">
      <w:pPr>
        <w:ind w:right="-34"/>
        <w:jc w:val="center"/>
        <w:rPr>
          <w:rFonts w:ascii="Algerian" w:hAnsi="Algerian" w:cs="Aharoni"/>
          <w:b/>
          <w:sz w:val="44"/>
          <w:szCs w:val="26"/>
        </w:rPr>
      </w:pPr>
      <w:r>
        <w:rPr>
          <w:rFonts w:ascii="Algerian" w:hAnsi="Algerian" w:cs="Aharoni"/>
          <w:b/>
          <w:sz w:val="44"/>
          <w:szCs w:val="26"/>
        </w:rPr>
        <w:t>ND/23/PSM/PT/0055</w:t>
      </w:r>
    </w:p>
    <w:p w:rsidR="00E76FC6" w:rsidRPr="00FF6A58" w:rsidRDefault="00E76FC6" w:rsidP="00E76FC6">
      <w:pPr>
        <w:ind w:right="-34"/>
        <w:jc w:val="center"/>
        <w:rPr>
          <w:rFonts w:cs="Vrinda"/>
          <w:b/>
          <w:sz w:val="36"/>
          <w:szCs w:val="26"/>
        </w:rPr>
      </w:pPr>
    </w:p>
    <w:p w:rsidR="00E76FC6" w:rsidRPr="00FF6A58" w:rsidRDefault="00E76FC6" w:rsidP="00E76FC6">
      <w:pPr>
        <w:ind w:right="-34"/>
        <w:jc w:val="center"/>
        <w:rPr>
          <w:rFonts w:ascii="Times New Roman" w:hAnsi="Times New Roman"/>
          <w:b/>
          <w:szCs w:val="26"/>
        </w:rPr>
      </w:pPr>
      <w:r w:rsidRPr="00FF6A58">
        <w:rPr>
          <w:rFonts w:ascii="Times New Roman" w:hAnsi="Times New Roman"/>
          <w:b/>
          <w:szCs w:val="26"/>
        </w:rPr>
        <w:t>SUBMITTED TO</w:t>
      </w:r>
    </w:p>
    <w:p w:rsidR="00E76FC6" w:rsidRDefault="00E76FC6" w:rsidP="00E76FC6">
      <w:pPr>
        <w:ind w:right="-34"/>
        <w:jc w:val="center"/>
        <w:rPr>
          <w:rFonts w:ascii="Times New Roman" w:hAnsi="Times New Roman"/>
          <w:b/>
          <w:szCs w:val="26"/>
        </w:rPr>
      </w:pPr>
      <w:r w:rsidRPr="008C3168">
        <w:rPr>
          <w:rFonts w:ascii="Times New Roman" w:hAnsi="Times New Roman"/>
          <w:b/>
          <w:szCs w:val="26"/>
        </w:rPr>
        <w:t xml:space="preserve">THE DEPARTMENT OF </w:t>
      </w:r>
      <w:r w:rsidR="00CF4F0A" w:rsidRPr="00E76FC6">
        <w:rPr>
          <w:rFonts w:ascii="Arial" w:hAnsi="Arial" w:cs="Arial"/>
          <w:b/>
          <w:color w:val="333333"/>
          <w:sz w:val="19"/>
          <w:szCs w:val="19"/>
          <w:shd w:val="clear" w:color="auto" w:fill="FFFFFF"/>
        </w:rPr>
        <w:t>PROCUREMENT AND SUPPLY CHAIN MANAGEMENT</w:t>
      </w:r>
    </w:p>
    <w:p w:rsidR="00E76FC6" w:rsidRPr="008C3168" w:rsidRDefault="00E76FC6" w:rsidP="00E76FC6">
      <w:pPr>
        <w:ind w:right="-34"/>
        <w:jc w:val="center"/>
        <w:rPr>
          <w:rFonts w:ascii="Times New Roman" w:hAnsi="Times New Roman"/>
          <w:b/>
          <w:szCs w:val="26"/>
        </w:rPr>
      </w:pPr>
      <w:r>
        <w:rPr>
          <w:rFonts w:ascii="Times New Roman" w:hAnsi="Times New Roman"/>
          <w:b/>
          <w:szCs w:val="26"/>
        </w:rPr>
        <w:t>INSTITUTE OF FINANCE AND MANAGEMENT STUDIES (IFMS)</w:t>
      </w:r>
    </w:p>
    <w:p w:rsidR="00E76FC6" w:rsidRPr="00FF6A58" w:rsidRDefault="00E76FC6" w:rsidP="00E76FC6">
      <w:pPr>
        <w:ind w:right="-34"/>
        <w:jc w:val="center"/>
        <w:rPr>
          <w:rFonts w:ascii="Arial Black" w:hAnsi="Arial Black"/>
          <w:b/>
          <w:szCs w:val="26"/>
        </w:rPr>
      </w:pPr>
      <w:r>
        <w:rPr>
          <w:rFonts w:ascii="Arial Black" w:hAnsi="Arial Black"/>
          <w:b/>
          <w:szCs w:val="26"/>
        </w:rPr>
        <w:t>KWARA STATE POLYTECHNIC, ILORIN</w:t>
      </w:r>
      <w:r w:rsidRPr="00FF6A58">
        <w:rPr>
          <w:rFonts w:ascii="Arial Black" w:hAnsi="Arial Black"/>
          <w:b/>
          <w:szCs w:val="26"/>
        </w:rPr>
        <w:t xml:space="preserve"> </w:t>
      </w:r>
    </w:p>
    <w:p w:rsidR="00E76FC6" w:rsidRPr="00E76FC6" w:rsidRDefault="00E76FC6" w:rsidP="00E76FC6">
      <w:pPr>
        <w:ind w:right="-34"/>
        <w:jc w:val="center"/>
        <w:rPr>
          <w:rFonts w:ascii="Times New Roman" w:hAnsi="Times New Roman"/>
          <w:b/>
          <w:szCs w:val="26"/>
        </w:rPr>
      </w:pPr>
      <w:r w:rsidRPr="00517ADD">
        <w:rPr>
          <w:rFonts w:ascii="Times New Roman" w:hAnsi="Times New Roman"/>
          <w:b/>
          <w:szCs w:val="26"/>
        </w:rPr>
        <w:t>IN PARTIAL F</w:t>
      </w:r>
      <w:r>
        <w:rPr>
          <w:rFonts w:ascii="Times New Roman" w:hAnsi="Times New Roman"/>
          <w:b/>
          <w:szCs w:val="26"/>
        </w:rPr>
        <w:t>ULFILMENT OF THE REQUIREMENTS FOR</w:t>
      </w:r>
      <w:r w:rsidRPr="00517ADD">
        <w:rPr>
          <w:rFonts w:ascii="Times New Roman" w:hAnsi="Times New Roman"/>
          <w:b/>
          <w:szCs w:val="26"/>
        </w:rPr>
        <w:t xml:space="preserve"> THE AWARD </w:t>
      </w:r>
      <w:r>
        <w:rPr>
          <w:rFonts w:ascii="Times New Roman" w:hAnsi="Times New Roman"/>
          <w:b/>
          <w:szCs w:val="26"/>
        </w:rPr>
        <w:t xml:space="preserve">OF </w:t>
      </w:r>
      <w:r w:rsidRPr="00517ADD">
        <w:rPr>
          <w:rFonts w:ascii="Times New Roman" w:hAnsi="Times New Roman"/>
          <w:b/>
          <w:szCs w:val="26"/>
        </w:rPr>
        <w:t xml:space="preserve">NATIONAL DIPLOMA </w:t>
      </w:r>
      <w:r>
        <w:rPr>
          <w:rFonts w:ascii="Times New Roman" w:hAnsi="Times New Roman"/>
          <w:b/>
          <w:szCs w:val="26"/>
        </w:rPr>
        <w:t xml:space="preserve">(ND) </w:t>
      </w:r>
      <w:r w:rsidRPr="00517ADD">
        <w:rPr>
          <w:rFonts w:ascii="Times New Roman" w:hAnsi="Times New Roman"/>
          <w:b/>
          <w:szCs w:val="26"/>
        </w:rPr>
        <w:t xml:space="preserve">IN </w:t>
      </w:r>
      <w:r w:rsidRPr="00E76FC6">
        <w:rPr>
          <w:rFonts w:ascii="Arial" w:hAnsi="Arial" w:cs="Arial"/>
          <w:b/>
          <w:color w:val="333333"/>
          <w:sz w:val="19"/>
          <w:szCs w:val="19"/>
          <w:shd w:val="clear" w:color="auto" w:fill="FFFFFF"/>
        </w:rPr>
        <w:t>PROCUREMENT AND SUPPLY CHAIN MANAGEMENT</w:t>
      </w:r>
    </w:p>
    <w:p w:rsidR="00E76FC6" w:rsidRDefault="00E76FC6" w:rsidP="00E76FC6">
      <w:pPr>
        <w:ind w:left="5040" w:right="-34" w:firstLine="720"/>
        <w:rPr>
          <w:rFonts w:ascii="Times New Roman" w:hAnsi="Times New Roman"/>
          <w:b/>
          <w:sz w:val="24"/>
        </w:rPr>
      </w:pPr>
    </w:p>
    <w:p w:rsidR="00E76FC6" w:rsidRDefault="00E76FC6" w:rsidP="00E76FC6">
      <w:pPr>
        <w:ind w:left="5040" w:right="-34" w:firstLine="720"/>
        <w:rPr>
          <w:rFonts w:ascii="Times New Roman" w:hAnsi="Times New Roman"/>
          <w:b/>
          <w:sz w:val="24"/>
        </w:rPr>
      </w:pPr>
    </w:p>
    <w:p w:rsidR="00E76FC6" w:rsidRPr="0093560F" w:rsidRDefault="00E76FC6" w:rsidP="00E76FC6">
      <w:pPr>
        <w:ind w:left="5040" w:right="-34" w:firstLine="720"/>
        <w:rPr>
          <w:rFonts w:ascii="Times New Roman" w:hAnsi="Times New Roman"/>
          <w:b/>
          <w:sz w:val="24"/>
        </w:rPr>
      </w:pPr>
      <w:r w:rsidRPr="0093560F">
        <w:rPr>
          <w:rFonts w:ascii="Times New Roman" w:hAnsi="Times New Roman"/>
          <w:b/>
          <w:sz w:val="24"/>
        </w:rPr>
        <w:t>AUGUST-NOVEMBER, 2024</w:t>
      </w:r>
    </w:p>
    <w:p w:rsidR="00E76FC6" w:rsidRPr="00A30815" w:rsidRDefault="00E76FC6" w:rsidP="00E76FC6">
      <w:pPr>
        <w:spacing w:line="480" w:lineRule="auto"/>
        <w:ind w:right="-34"/>
        <w:jc w:val="center"/>
        <w:rPr>
          <w:rFonts w:ascii="Times New Roman" w:hAnsi="Times New Roman"/>
          <w:b/>
          <w:sz w:val="28"/>
        </w:rPr>
      </w:pPr>
      <w:r>
        <w:rPr>
          <w:rFonts w:ascii="Times New Roman" w:hAnsi="Times New Roman"/>
          <w:b/>
          <w:sz w:val="28"/>
        </w:rPr>
        <w:br w:type="page"/>
      </w:r>
      <w:r w:rsidRPr="00A30815">
        <w:rPr>
          <w:rFonts w:ascii="Times New Roman" w:hAnsi="Times New Roman"/>
          <w:b/>
          <w:sz w:val="28"/>
        </w:rPr>
        <w:lastRenderedPageBreak/>
        <w:t>CERTIFICATION</w:t>
      </w:r>
    </w:p>
    <w:p w:rsidR="00E76FC6" w:rsidRPr="005E14DC" w:rsidRDefault="00E76FC6" w:rsidP="00E76FC6">
      <w:pPr>
        <w:spacing w:line="480" w:lineRule="auto"/>
        <w:rPr>
          <w:rFonts w:ascii="Times New Roman" w:hAnsi="Times New Roman"/>
          <w:sz w:val="26"/>
        </w:rPr>
      </w:pPr>
      <w:r w:rsidRPr="005E14DC">
        <w:rPr>
          <w:rFonts w:ascii="Times New Roman" w:hAnsi="Times New Roman"/>
          <w:sz w:val="26"/>
        </w:rPr>
        <w:tab/>
        <w:t>This is to certify that the bearer has successfully completed the Student Industrial Work Experience (SIWES).</w:t>
      </w:r>
    </w:p>
    <w:p w:rsidR="00E76FC6" w:rsidRPr="005E14DC" w:rsidRDefault="00E76FC6" w:rsidP="00E76FC6">
      <w:pPr>
        <w:spacing w:line="480" w:lineRule="auto"/>
        <w:rPr>
          <w:rFonts w:ascii="Times New Roman" w:hAnsi="Times New Roman"/>
          <w:sz w:val="26"/>
        </w:rPr>
      </w:pPr>
    </w:p>
    <w:p w:rsidR="00E76FC6" w:rsidRPr="005E14DC" w:rsidRDefault="00E76FC6" w:rsidP="00E76FC6">
      <w:pPr>
        <w:spacing w:line="360" w:lineRule="auto"/>
        <w:rPr>
          <w:rFonts w:ascii="Times New Roman" w:hAnsi="Times New Roman"/>
          <w:sz w:val="26"/>
        </w:rPr>
      </w:pPr>
    </w:p>
    <w:p w:rsidR="00E76FC6" w:rsidRPr="005E14DC" w:rsidRDefault="00E76FC6" w:rsidP="00E76FC6">
      <w:pPr>
        <w:spacing w:line="360" w:lineRule="auto"/>
        <w:rPr>
          <w:rFonts w:ascii="Times New Roman" w:hAnsi="Times New Roman"/>
          <w:sz w:val="26"/>
        </w:rPr>
      </w:pPr>
    </w:p>
    <w:p w:rsidR="00E76FC6" w:rsidRPr="005E14DC" w:rsidRDefault="00E76FC6" w:rsidP="00E76FC6">
      <w:pPr>
        <w:spacing w:line="360" w:lineRule="auto"/>
        <w:rPr>
          <w:rFonts w:ascii="Times New Roman" w:hAnsi="Times New Roman"/>
          <w:sz w:val="26"/>
        </w:rPr>
      </w:pPr>
      <w:r>
        <w:rPr>
          <w:rFonts w:ascii="Times New Roman" w:hAnsi="Times New Roman"/>
          <w:noProof/>
          <w:sz w:val="26"/>
        </w:rPr>
        <w:pict>
          <v:shapetype id="_x0000_t32" coordsize="21600,21600" o:spt="32" o:oned="t" path="m,l21600,21600e" filled="f">
            <v:path arrowok="t" fillok="f" o:connecttype="none"/>
            <o:lock v:ext="edit" shapetype="t"/>
          </v:shapetype>
          <v:shape id="_x0000_s1026" type="#_x0000_t32" style="position:absolute;left:0;text-align:left;margin-left:302.7pt;margin-top:19pt;width:144.9pt;height:0;z-index:251660288" o:connectortype="straight"/>
        </w:pict>
      </w:r>
      <w:r>
        <w:rPr>
          <w:rFonts w:ascii="Times New Roman" w:hAnsi="Times New Roman"/>
          <w:noProof/>
          <w:sz w:val="26"/>
        </w:rPr>
        <w:pict>
          <v:shape id="_x0000_s1027" type="#_x0000_t32" style="position:absolute;left:0;text-align:left;margin-left:-15.1pt;margin-top:19pt;width:144.9pt;height:0;z-index:251661312" o:connectortype="straight"/>
        </w:pict>
      </w:r>
    </w:p>
    <w:p w:rsidR="00E76FC6" w:rsidRPr="005E14DC" w:rsidRDefault="00E76FC6" w:rsidP="00E76FC6">
      <w:pPr>
        <w:spacing w:line="360" w:lineRule="auto"/>
        <w:rPr>
          <w:rFonts w:ascii="Times New Roman" w:hAnsi="Times New Roman"/>
          <w:sz w:val="26"/>
        </w:rPr>
      </w:pPr>
      <w:r w:rsidRPr="005E14DC">
        <w:rPr>
          <w:rFonts w:ascii="Times New Roman" w:hAnsi="Times New Roman"/>
          <w:sz w:val="26"/>
        </w:rPr>
        <w:t>Department C</w:t>
      </w:r>
      <w:r>
        <w:rPr>
          <w:rFonts w:ascii="Times New Roman" w:hAnsi="Times New Roman"/>
          <w:sz w:val="26"/>
        </w:rPr>
        <w:t>o</w:t>
      </w:r>
      <w:r w:rsidRPr="005E14DC">
        <w:rPr>
          <w:rFonts w:ascii="Times New Roman" w:hAnsi="Times New Roman"/>
          <w:sz w:val="26"/>
        </w:rPr>
        <w:t>ordinator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E76FC6" w:rsidRPr="005E14DC" w:rsidRDefault="00E76FC6" w:rsidP="00E76FC6">
      <w:pPr>
        <w:spacing w:line="360" w:lineRule="auto"/>
        <w:rPr>
          <w:rFonts w:ascii="Times New Roman" w:hAnsi="Times New Roman"/>
          <w:sz w:val="26"/>
        </w:rPr>
      </w:pPr>
    </w:p>
    <w:p w:rsidR="00E76FC6" w:rsidRDefault="00E76FC6" w:rsidP="00E76FC6">
      <w:pPr>
        <w:spacing w:line="360" w:lineRule="auto"/>
        <w:rPr>
          <w:rFonts w:ascii="Times New Roman" w:hAnsi="Times New Roman"/>
          <w:sz w:val="26"/>
        </w:rPr>
      </w:pPr>
    </w:p>
    <w:p w:rsidR="00E76FC6" w:rsidRPr="005E14DC" w:rsidRDefault="00E76FC6" w:rsidP="00E76FC6">
      <w:pPr>
        <w:spacing w:line="360" w:lineRule="auto"/>
        <w:rPr>
          <w:rFonts w:ascii="Times New Roman" w:hAnsi="Times New Roman"/>
          <w:sz w:val="26"/>
        </w:rPr>
      </w:pPr>
      <w:r>
        <w:rPr>
          <w:rFonts w:ascii="Times New Roman" w:hAnsi="Times New Roman"/>
          <w:noProof/>
          <w:sz w:val="26"/>
        </w:rPr>
        <w:pict>
          <v:shape id="_x0000_s1028" type="#_x0000_t32" style="position:absolute;left:0;text-align:left;margin-left:302.7pt;margin-top:18.1pt;width:144.9pt;height:0;z-index:251662336" o:connectortype="straight"/>
        </w:pict>
      </w:r>
      <w:r>
        <w:rPr>
          <w:rFonts w:ascii="Times New Roman" w:hAnsi="Times New Roman"/>
          <w:noProof/>
          <w:sz w:val="26"/>
        </w:rPr>
        <w:pict>
          <v:shape id="_x0000_s1029" type="#_x0000_t32" style="position:absolute;left:0;text-align:left;margin-left:-16.05pt;margin-top:18.1pt;width:144.9pt;height:0;z-index:251663360" o:connectortype="straight"/>
        </w:pict>
      </w:r>
    </w:p>
    <w:p w:rsidR="00E76FC6" w:rsidRPr="00732689" w:rsidRDefault="00E76FC6" w:rsidP="00E76FC6">
      <w:pPr>
        <w:spacing w:line="360" w:lineRule="auto"/>
      </w:pPr>
      <w:r w:rsidRPr="005E14DC">
        <w:rPr>
          <w:rFonts w:ascii="Times New Roman" w:hAnsi="Times New Roman"/>
          <w:sz w:val="26"/>
        </w:rPr>
        <w:t>SIWES Director</w:t>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r>
      <w:r w:rsidRPr="005E14DC">
        <w:rPr>
          <w:rFonts w:ascii="Times New Roman" w:hAnsi="Times New Roman"/>
          <w:sz w:val="26"/>
        </w:rPr>
        <w:tab/>
        <w:t>Date</w:t>
      </w:r>
    </w:p>
    <w:p w:rsidR="00E76FC6" w:rsidRPr="00A30815" w:rsidRDefault="00E76FC6" w:rsidP="00E76FC6">
      <w:pPr>
        <w:ind w:right="-34"/>
        <w:rPr>
          <w:rFonts w:ascii="Times New Roman" w:hAnsi="Times New Roman"/>
          <w:sz w:val="28"/>
        </w:rPr>
      </w:pPr>
      <w:r>
        <w:rPr>
          <w:b/>
        </w:rPr>
        <w:br w:type="page"/>
      </w:r>
    </w:p>
    <w:p w:rsidR="00E76FC6" w:rsidRPr="00A30815" w:rsidRDefault="00E76FC6" w:rsidP="00E76FC6">
      <w:pPr>
        <w:spacing w:line="480" w:lineRule="auto"/>
        <w:ind w:right="-29"/>
        <w:jc w:val="center"/>
        <w:rPr>
          <w:rFonts w:ascii="Times New Roman" w:hAnsi="Times New Roman"/>
          <w:b/>
          <w:sz w:val="28"/>
        </w:rPr>
      </w:pPr>
      <w:r w:rsidRPr="00A30815">
        <w:rPr>
          <w:rFonts w:ascii="Times New Roman" w:hAnsi="Times New Roman"/>
          <w:b/>
          <w:sz w:val="28"/>
        </w:rPr>
        <w:lastRenderedPageBreak/>
        <w:t>DEDICATION</w:t>
      </w:r>
    </w:p>
    <w:p w:rsidR="00E76FC6" w:rsidRPr="00A30815" w:rsidRDefault="00E76FC6" w:rsidP="00E76FC6">
      <w:pPr>
        <w:spacing w:line="480" w:lineRule="auto"/>
        <w:ind w:right="-29"/>
        <w:rPr>
          <w:rFonts w:ascii="Times New Roman" w:hAnsi="Times New Roman"/>
          <w:sz w:val="28"/>
        </w:rPr>
      </w:pPr>
      <w:r w:rsidRPr="00A30815">
        <w:rPr>
          <w:rFonts w:ascii="Times New Roman" w:hAnsi="Times New Roman"/>
          <w:sz w:val="28"/>
        </w:rPr>
        <w:t xml:space="preserve">This report is dedicated to the </w:t>
      </w:r>
      <w:r w:rsidRPr="00071600">
        <w:rPr>
          <w:rFonts w:ascii="Times New Roman" w:hAnsi="Times New Roman"/>
          <w:b/>
          <w:sz w:val="28"/>
        </w:rPr>
        <w:t>Almighty</w:t>
      </w:r>
      <w:r w:rsidRPr="00A30815">
        <w:rPr>
          <w:rFonts w:ascii="Times New Roman" w:hAnsi="Times New Roman"/>
          <w:sz w:val="28"/>
        </w:rPr>
        <w:t xml:space="preserve"> </w:t>
      </w:r>
      <w:r w:rsidRPr="00071600">
        <w:rPr>
          <w:rFonts w:ascii="Times New Roman" w:hAnsi="Times New Roman"/>
          <w:b/>
          <w:sz w:val="28"/>
        </w:rPr>
        <w:t>God</w:t>
      </w:r>
      <w:r w:rsidRPr="00A30815">
        <w:rPr>
          <w:rFonts w:ascii="Times New Roman" w:hAnsi="Times New Roman"/>
          <w:sz w:val="28"/>
        </w:rPr>
        <w:t xml:space="preserve">, the giver and sustainer of life, for </w:t>
      </w:r>
      <w:r w:rsidRPr="00071600">
        <w:rPr>
          <w:rFonts w:ascii="Times New Roman" w:hAnsi="Times New Roman"/>
          <w:b/>
          <w:sz w:val="28"/>
        </w:rPr>
        <w:t>His</w:t>
      </w:r>
      <w:r w:rsidRPr="00A30815">
        <w:rPr>
          <w:rFonts w:ascii="Times New Roman" w:hAnsi="Times New Roman"/>
          <w:sz w:val="28"/>
        </w:rPr>
        <w:t xml:space="preserve"> unconditional love and mercy granted to me throughout the period of my Industrial Training.</w:t>
      </w:r>
    </w:p>
    <w:p w:rsidR="00E76FC6" w:rsidRDefault="00E76FC6" w:rsidP="00E76FC6">
      <w:pPr>
        <w:spacing w:line="480" w:lineRule="auto"/>
        <w:ind w:right="-29" w:hanging="567"/>
        <w:rPr>
          <w:rFonts w:ascii="Times New Roman" w:hAnsi="Times New Roman"/>
          <w:b/>
          <w:sz w:val="28"/>
        </w:rPr>
      </w:pPr>
      <w:r>
        <w:rPr>
          <w:rFonts w:ascii="Times New Roman" w:hAnsi="Times New Roman"/>
          <w:b/>
          <w:sz w:val="28"/>
        </w:rPr>
        <w:br w:type="page"/>
      </w:r>
    </w:p>
    <w:p w:rsidR="00E76FC6" w:rsidRPr="00A30815" w:rsidRDefault="00E76FC6" w:rsidP="00E76FC6">
      <w:pPr>
        <w:spacing w:line="480" w:lineRule="auto"/>
        <w:ind w:right="-29"/>
        <w:jc w:val="center"/>
        <w:rPr>
          <w:rFonts w:ascii="Times New Roman" w:hAnsi="Times New Roman"/>
          <w:b/>
          <w:sz w:val="28"/>
        </w:rPr>
      </w:pPr>
      <w:r w:rsidRPr="00A30815">
        <w:rPr>
          <w:rFonts w:ascii="Times New Roman" w:hAnsi="Times New Roman"/>
          <w:b/>
          <w:sz w:val="28"/>
        </w:rPr>
        <w:lastRenderedPageBreak/>
        <w:t>ACKNOWLEDGEMENTS</w:t>
      </w:r>
    </w:p>
    <w:p w:rsidR="00E76FC6" w:rsidRDefault="00E76FC6" w:rsidP="00E76FC6">
      <w:pPr>
        <w:spacing w:line="480" w:lineRule="auto"/>
        <w:ind w:right="-29" w:firstLine="720"/>
        <w:rPr>
          <w:rFonts w:ascii="Times New Roman" w:hAnsi="Times New Roman"/>
          <w:sz w:val="28"/>
        </w:rPr>
      </w:pPr>
      <w:r>
        <w:rPr>
          <w:rFonts w:ascii="Times New Roman" w:hAnsi="Times New Roman"/>
          <w:sz w:val="28"/>
        </w:rPr>
        <w:t xml:space="preserve">My acknowledgement goes to </w:t>
      </w:r>
      <w:r>
        <w:rPr>
          <w:rFonts w:ascii="Times New Roman" w:hAnsi="Times New Roman"/>
          <w:b/>
          <w:sz w:val="28"/>
        </w:rPr>
        <w:t>God Almighty</w:t>
      </w:r>
      <w:r>
        <w:rPr>
          <w:rFonts w:ascii="Times New Roman" w:hAnsi="Times New Roman"/>
          <w:sz w:val="28"/>
        </w:rPr>
        <w:t xml:space="preserve">, the most gracious, the most merciful and also to my </w:t>
      </w:r>
      <w:r w:rsidRPr="00071600">
        <w:rPr>
          <w:rFonts w:ascii="Times New Roman" w:hAnsi="Times New Roman"/>
          <w:b/>
          <w:sz w:val="28"/>
        </w:rPr>
        <w:t>Parents</w:t>
      </w:r>
      <w:r>
        <w:rPr>
          <w:rFonts w:ascii="Times New Roman" w:hAnsi="Times New Roman"/>
          <w:sz w:val="28"/>
        </w:rPr>
        <w:t xml:space="preserve">, </w:t>
      </w:r>
      <w:r w:rsidRPr="00071600">
        <w:rPr>
          <w:rFonts w:ascii="Times New Roman" w:hAnsi="Times New Roman"/>
          <w:b/>
          <w:sz w:val="28"/>
        </w:rPr>
        <w:t xml:space="preserve">Mr. and Mrs. </w:t>
      </w:r>
      <w:proofErr w:type="spellStart"/>
      <w:proofErr w:type="gramStart"/>
      <w:r>
        <w:rPr>
          <w:rFonts w:ascii="Times New Roman" w:hAnsi="Times New Roman"/>
          <w:b/>
          <w:sz w:val="28"/>
        </w:rPr>
        <w:t>owoeye</w:t>
      </w:r>
      <w:proofErr w:type="spellEnd"/>
      <w:r>
        <w:rPr>
          <w:rFonts w:ascii="Times New Roman" w:hAnsi="Times New Roman"/>
          <w:b/>
          <w:sz w:val="28"/>
        </w:rPr>
        <w:t xml:space="preserve"> </w:t>
      </w:r>
      <w:r w:rsidRPr="00071600">
        <w:rPr>
          <w:rFonts w:ascii="Times New Roman" w:hAnsi="Times New Roman"/>
          <w:b/>
          <w:sz w:val="28"/>
        </w:rPr>
        <w:t>,</w:t>
      </w:r>
      <w:proofErr w:type="gramEnd"/>
      <w:r>
        <w:rPr>
          <w:rFonts w:ascii="Times New Roman" w:hAnsi="Times New Roman"/>
          <w:sz w:val="28"/>
        </w:rPr>
        <w:t xml:space="preserve"> for their parental care over me.</w:t>
      </w:r>
    </w:p>
    <w:p w:rsidR="00E76FC6" w:rsidRPr="00032EE0" w:rsidRDefault="00E76FC6" w:rsidP="00E76FC6">
      <w:pPr>
        <w:ind w:right="-34"/>
        <w:jc w:val="center"/>
        <w:rPr>
          <w:rFonts w:ascii="Bookman Old Style" w:hAnsi="Bookman Old Style"/>
          <w:b/>
          <w:sz w:val="28"/>
        </w:rPr>
      </w:pPr>
      <w:r w:rsidRPr="00A30815">
        <w:rPr>
          <w:rFonts w:ascii="Times New Roman" w:hAnsi="Times New Roman"/>
          <w:sz w:val="28"/>
        </w:rPr>
        <w:br w:type="page"/>
      </w:r>
      <w:r w:rsidRPr="00032EE0">
        <w:rPr>
          <w:rFonts w:ascii="Bookman Old Style" w:hAnsi="Bookman Old Style"/>
          <w:b/>
          <w:sz w:val="28"/>
        </w:rPr>
        <w:lastRenderedPageBreak/>
        <w:t>TABLE OF CONTENTS</w:t>
      </w:r>
    </w:p>
    <w:p w:rsidR="00E76FC6" w:rsidRDefault="00E76FC6" w:rsidP="00E76FC6">
      <w:pPr>
        <w:rPr>
          <w:rFonts w:ascii="Bookman Old Style" w:hAnsi="Bookman Old Style"/>
          <w:sz w:val="28"/>
        </w:rPr>
      </w:pPr>
      <w:r w:rsidRPr="00032EE0">
        <w:rPr>
          <w:rFonts w:ascii="Bookman Old Style" w:hAnsi="Bookman Old Style"/>
          <w:sz w:val="28"/>
        </w:rPr>
        <w:t>Cover Page</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spellStart"/>
      <w:r>
        <w:rPr>
          <w:rFonts w:ascii="Bookman Old Style" w:hAnsi="Bookman Old Style"/>
          <w:sz w:val="28"/>
        </w:rPr>
        <w:t>i</w:t>
      </w:r>
      <w:proofErr w:type="spellEnd"/>
    </w:p>
    <w:p w:rsidR="00E76FC6" w:rsidRPr="00032EE0" w:rsidRDefault="00E76FC6" w:rsidP="00E76FC6">
      <w:pPr>
        <w:rPr>
          <w:rFonts w:ascii="Bookman Old Style" w:hAnsi="Bookman Old Style"/>
          <w:sz w:val="28"/>
        </w:rPr>
      </w:pPr>
      <w:r>
        <w:rPr>
          <w:rFonts w:ascii="Bookman Old Style" w:hAnsi="Bookman Old Style"/>
          <w:sz w:val="28"/>
        </w:rPr>
        <w:t>Certification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w:t>
      </w:r>
      <w:r>
        <w:rPr>
          <w:rFonts w:ascii="Bookman Old Style" w:hAnsi="Bookman Old Style"/>
          <w:sz w:val="28"/>
        </w:rPr>
        <w:tab/>
      </w:r>
    </w:p>
    <w:p w:rsidR="00E76FC6" w:rsidRPr="00032EE0" w:rsidRDefault="00E76FC6" w:rsidP="00E76FC6">
      <w:pPr>
        <w:rPr>
          <w:rFonts w:ascii="Bookman Old Style" w:hAnsi="Bookman Old Style"/>
          <w:sz w:val="28"/>
        </w:rPr>
      </w:pPr>
      <w:r w:rsidRPr="00032EE0">
        <w:rPr>
          <w:rFonts w:ascii="Bookman Old Style" w:hAnsi="Bookman Old Style"/>
          <w:sz w:val="28"/>
        </w:rPr>
        <w:t>Dedication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iii</w:t>
      </w:r>
    </w:p>
    <w:p w:rsidR="00E76FC6" w:rsidRPr="00032EE0" w:rsidRDefault="00E76FC6" w:rsidP="00E76FC6">
      <w:pPr>
        <w:rPr>
          <w:rFonts w:ascii="Bookman Old Style" w:hAnsi="Bookman Old Style"/>
          <w:sz w:val="28"/>
        </w:rPr>
      </w:pPr>
      <w:r w:rsidRPr="00032EE0">
        <w:rPr>
          <w:rFonts w:ascii="Bookman Old Style" w:hAnsi="Bookman Old Style"/>
          <w:sz w:val="28"/>
        </w:rPr>
        <w:t>Acknowledgement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proofErr w:type="gramStart"/>
      <w:r>
        <w:rPr>
          <w:rFonts w:ascii="Bookman Old Style" w:hAnsi="Bookman Old Style"/>
          <w:sz w:val="28"/>
        </w:rPr>
        <w:t>iv</w:t>
      </w:r>
      <w:proofErr w:type="gramEnd"/>
    </w:p>
    <w:p w:rsidR="00E76FC6" w:rsidRPr="00032EE0" w:rsidRDefault="00E76FC6" w:rsidP="00E76FC6">
      <w:pPr>
        <w:rPr>
          <w:rFonts w:ascii="Bookman Old Style" w:hAnsi="Bookman Old Style"/>
          <w:sz w:val="28"/>
        </w:rPr>
      </w:pPr>
      <w:r w:rsidRPr="00032EE0">
        <w:rPr>
          <w:rFonts w:ascii="Bookman Old Style" w:hAnsi="Bookman Old Style"/>
          <w:sz w:val="28"/>
        </w:rPr>
        <w:t>Table of contents</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v</w:t>
      </w:r>
    </w:p>
    <w:p w:rsidR="00E76FC6" w:rsidRPr="00032EE0" w:rsidRDefault="00E76FC6" w:rsidP="00E76FC6">
      <w:pPr>
        <w:rPr>
          <w:rFonts w:ascii="Bookman Old Style" w:hAnsi="Bookman Old Style"/>
          <w:b/>
          <w:sz w:val="28"/>
        </w:rPr>
      </w:pPr>
      <w:r w:rsidRPr="00032EE0">
        <w:rPr>
          <w:rFonts w:ascii="Bookman Old Style" w:hAnsi="Bookman Old Style"/>
          <w:b/>
          <w:sz w:val="28"/>
        </w:rPr>
        <w:t>Chapter One</w:t>
      </w:r>
    </w:p>
    <w:p w:rsidR="00E76FC6" w:rsidRDefault="00E76FC6" w:rsidP="00E76FC6">
      <w:pPr>
        <w:rPr>
          <w:rFonts w:ascii="Bookman Old Style" w:hAnsi="Bookman Old Style"/>
          <w:sz w:val="28"/>
        </w:rPr>
      </w:pPr>
      <w:r>
        <w:rPr>
          <w:rFonts w:ascii="Bookman Old Style" w:hAnsi="Bookman Old Style"/>
          <w:sz w:val="28"/>
        </w:rPr>
        <w:t>1.1</w:t>
      </w:r>
      <w:r>
        <w:rPr>
          <w:rFonts w:ascii="Bookman Old Style" w:hAnsi="Bookman Old Style"/>
          <w:sz w:val="28"/>
        </w:rPr>
        <w:tab/>
      </w:r>
      <w:r w:rsidRPr="00032EE0">
        <w:rPr>
          <w:rFonts w:ascii="Bookman Old Style" w:hAnsi="Bookman Old Style"/>
          <w:sz w:val="28"/>
        </w:rPr>
        <w:t>Introduction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E76FC6" w:rsidRDefault="00E76FC6" w:rsidP="00E76FC6">
      <w:pPr>
        <w:rPr>
          <w:rFonts w:ascii="Bookman Old Style" w:hAnsi="Bookman Old Style"/>
          <w:sz w:val="28"/>
        </w:rPr>
      </w:pPr>
      <w:r>
        <w:rPr>
          <w:rFonts w:ascii="Bookman Old Style" w:hAnsi="Bookman Old Style"/>
          <w:sz w:val="28"/>
        </w:rPr>
        <w:t>1.2</w:t>
      </w:r>
      <w:r>
        <w:rPr>
          <w:rFonts w:ascii="Bookman Old Style" w:hAnsi="Bookman Old Style"/>
          <w:sz w:val="28"/>
        </w:rPr>
        <w:tab/>
        <w:t xml:space="preserve">History of </w:t>
      </w:r>
      <w:proofErr w:type="spellStart"/>
      <w:r>
        <w:rPr>
          <w:rFonts w:ascii="Bookman Old Style" w:hAnsi="Bookman Old Style"/>
          <w:sz w:val="28"/>
        </w:rPr>
        <w:t>Siwes</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1</w:t>
      </w:r>
    </w:p>
    <w:p w:rsidR="00E76FC6" w:rsidRDefault="00E76FC6" w:rsidP="00E76FC6">
      <w:pPr>
        <w:rPr>
          <w:rFonts w:ascii="Bookman Old Style" w:hAnsi="Bookman Old Style"/>
          <w:sz w:val="28"/>
        </w:rPr>
      </w:pPr>
      <w:r>
        <w:rPr>
          <w:rFonts w:ascii="Bookman Old Style" w:hAnsi="Bookman Old Style"/>
          <w:sz w:val="28"/>
        </w:rPr>
        <w:t>1.3</w:t>
      </w:r>
      <w:r>
        <w:rPr>
          <w:rFonts w:ascii="Bookman Old Style" w:hAnsi="Bookman Old Style"/>
          <w:sz w:val="28"/>
        </w:rPr>
        <w:tab/>
        <w:t xml:space="preserve">Objectives of the </w:t>
      </w:r>
      <w:proofErr w:type="spellStart"/>
      <w:r>
        <w:rPr>
          <w:rFonts w:ascii="Bookman Old Style" w:hAnsi="Bookman Old Style"/>
          <w:sz w:val="28"/>
        </w:rPr>
        <w:t>Programme</w:t>
      </w:r>
      <w:proofErr w:type="spellEnd"/>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E76FC6" w:rsidRDefault="00E76FC6" w:rsidP="00E76FC6">
      <w:pPr>
        <w:rPr>
          <w:rFonts w:ascii="Bookman Old Style" w:hAnsi="Bookman Old Style"/>
          <w:sz w:val="28"/>
        </w:rPr>
      </w:pPr>
      <w:r>
        <w:rPr>
          <w:rFonts w:ascii="Bookman Old Style" w:hAnsi="Bookman Old Style"/>
          <w:sz w:val="28"/>
        </w:rPr>
        <w:t>1.4</w:t>
      </w:r>
      <w:r>
        <w:rPr>
          <w:rFonts w:ascii="Bookman Old Style" w:hAnsi="Bookman Old Style"/>
          <w:sz w:val="28"/>
        </w:rPr>
        <w:tab/>
        <w:t>Objectives of Establishment</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2</w:t>
      </w:r>
    </w:p>
    <w:p w:rsidR="00E76FC6" w:rsidRPr="00032EE0" w:rsidRDefault="00E76FC6" w:rsidP="00E76FC6">
      <w:pPr>
        <w:rPr>
          <w:rFonts w:ascii="Bookman Old Style" w:hAnsi="Bookman Old Style"/>
          <w:b/>
          <w:sz w:val="28"/>
        </w:rPr>
      </w:pPr>
      <w:r w:rsidRPr="00032EE0">
        <w:rPr>
          <w:rFonts w:ascii="Bookman Old Style" w:hAnsi="Bookman Old Style"/>
          <w:b/>
          <w:sz w:val="28"/>
        </w:rPr>
        <w:t>Chapter Two</w:t>
      </w:r>
    </w:p>
    <w:p w:rsidR="00E76FC6" w:rsidRDefault="00E76FC6" w:rsidP="00E76FC6">
      <w:pPr>
        <w:rPr>
          <w:rFonts w:ascii="Bookman Old Style" w:hAnsi="Bookman Old Style"/>
          <w:sz w:val="28"/>
        </w:rPr>
      </w:pPr>
      <w:r>
        <w:rPr>
          <w:rFonts w:ascii="Bookman Old Style" w:hAnsi="Bookman Old Style"/>
          <w:sz w:val="28"/>
        </w:rPr>
        <w:t>2.1</w:t>
      </w:r>
      <w:r>
        <w:rPr>
          <w:rFonts w:ascii="Bookman Old Style" w:hAnsi="Bookman Old Style"/>
          <w:sz w:val="28"/>
        </w:rPr>
        <w:tab/>
        <w:t>Brief History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E76FC6" w:rsidRDefault="00E76FC6" w:rsidP="00E76FC6">
      <w:pPr>
        <w:rPr>
          <w:rFonts w:ascii="Bookman Old Style" w:hAnsi="Bookman Old Style"/>
          <w:sz w:val="28"/>
        </w:rPr>
      </w:pPr>
      <w:r>
        <w:rPr>
          <w:rFonts w:ascii="Bookman Old Style" w:hAnsi="Bookman Old Style"/>
          <w:sz w:val="28"/>
        </w:rPr>
        <w:t>2.2</w:t>
      </w:r>
      <w:r>
        <w:rPr>
          <w:rFonts w:ascii="Bookman Old Style" w:hAnsi="Bookman Old Style"/>
          <w:sz w:val="28"/>
        </w:rPr>
        <w:tab/>
        <w:t>Organizational Chart of the Organization</w:t>
      </w:r>
      <w:r>
        <w:rPr>
          <w:rFonts w:ascii="Bookman Old Style" w:hAnsi="Bookman Old Style"/>
          <w:sz w:val="28"/>
        </w:rPr>
        <w:tab/>
      </w:r>
      <w:r>
        <w:rPr>
          <w:rFonts w:ascii="Bookman Old Style" w:hAnsi="Bookman Old Style"/>
          <w:sz w:val="28"/>
        </w:rPr>
        <w:tab/>
      </w:r>
      <w:r>
        <w:rPr>
          <w:rFonts w:ascii="Bookman Old Style" w:hAnsi="Bookman Old Style"/>
          <w:sz w:val="28"/>
        </w:rPr>
        <w:tab/>
        <w:t>4</w:t>
      </w:r>
    </w:p>
    <w:p w:rsidR="00E76FC6" w:rsidRDefault="00E76FC6" w:rsidP="00E76FC6">
      <w:pPr>
        <w:rPr>
          <w:rFonts w:ascii="Bookman Old Style" w:hAnsi="Bookman Old Style"/>
          <w:sz w:val="28"/>
        </w:rPr>
      </w:pPr>
      <w:r>
        <w:rPr>
          <w:rFonts w:ascii="Bookman Old Style" w:hAnsi="Bookman Old Style"/>
          <w:sz w:val="28"/>
        </w:rPr>
        <w:t>2.3</w:t>
      </w:r>
      <w:r>
        <w:rPr>
          <w:rFonts w:ascii="Bookman Old Style" w:hAnsi="Bookman Old Style"/>
          <w:sz w:val="28"/>
        </w:rPr>
        <w:tab/>
        <w:t>Methods of Shipping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E76FC6" w:rsidRDefault="00E76FC6" w:rsidP="00E76FC6">
      <w:pPr>
        <w:rPr>
          <w:rFonts w:ascii="Bookman Old Style" w:hAnsi="Bookman Old Style"/>
          <w:sz w:val="28"/>
        </w:rPr>
      </w:pPr>
      <w:r>
        <w:rPr>
          <w:rFonts w:ascii="Bookman Old Style" w:hAnsi="Bookman Old Style"/>
          <w:sz w:val="28"/>
        </w:rPr>
        <w:t>2.4</w:t>
      </w:r>
      <w:r>
        <w:rPr>
          <w:rFonts w:ascii="Bookman Old Style" w:hAnsi="Bookman Old Style"/>
          <w:sz w:val="28"/>
        </w:rPr>
        <w:tab/>
        <w:t>Types of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5</w:t>
      </w:r>
    </w:p>
    <w:p w:rsidR="00E76FC6" w:rsidRDefault="00E76FC6" w:rsidP="00E76FC6">
      <w:pPr>
        <w:rPr>
          <w:rFonts w:ascii="Bookman Old Style" w:hAnsi="Bookman Old Style"/>
          <w:sz w:val="28"/>
        </w:rPr>
      </w:pPr>
      <w:r>
        <w:rPr>
          <w:rFonts w:ascii="Bookman Old Style" w:hAnsi="Bookman Old Style"/>
          <w:sz w:val="28"/>
        </w:rPr>
        <w:t>2.5</w:t>
      </w:r>
      <w:r>
        <w:rPr>
          <w:rFonts w:ascii="Bookman Old Style" w:hAnsi="Bookman Old Style"/>
          <w:sz w:val="28"/>
        </w:rPr>
        <w:tab/>
        <w:t xml:space="preserve">Differences </w:t>
      </w:r>
      <w:proofErr w:type="gramStart"/>
      <w:r>
        <w:rPr>
          <w:rFonts w:ascii="Bookman Old Style" w:hAnsi="Bookman Old Style"/>
          <w:sz w:val="28"/>
        </w:rPr>
        <w:t>Between</w:t>
      </w:r>
      <w:proofErr w:type="gramEnd"/>
      <w:r>
        <w:rPr>
          <w:rFonts w:ascii="Bookman Old Style" w:hAnsi="Bookman Old Style"/>
          <w:sz w:val="28"/>
        </w:rPr>
        <w:t xml:space="preserve"> Nigerian Charcoal and </w:t>
      </w:r>
    </w:p>
    <w:p w:rsidR="00E76FC6" w:rsidRDefault="00E76FC6" w:rsidP="00E76FC6">
      <w:pPr>
        <w:ind w:firstLine="720"/>
        <w:rPr>
          <w:rFonts w:ascii="Bookman Old Style" w:hAnsi="Bookman Old Style"/>
          <w:sz w:val="28"/>
        </w:rPr>
      </w:pPr>
      <w:r>
        <w:rPr>
          <w:rFonts w:ascii="Bookman Old Style" w:hAnsi="Bookman Old Style"/>
          <w:sz w:val="28"/>
        </w:rPr>
        <w:t>Export Charcoal</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6</w:t>
      </w:r>
    </w:p>
    <w:p w:rsidR="00E76FC6" w:rsidRPr="00032EE0" w:rsidRDefault="00E76FC6" w:rsidP="00E76FC6">
      <w:pPr>
        <w:rPr>
          <w:rFonts w:ascii="Bookman Old Style" w:hAnsi="Bookman Old Style"/>
          <w:b/>
          <w:sz w:val="28"/>
        </w:rPr>
      </w:pPr>
      <w:r w:rsidRPr="00032EE0">
        <w:rPr>
          <w:rFonts w:ascii="Bookman Old Style" w:hAnsi="Bookman Old Style"/>
          <w:b/>
          <w:sz w:val="28"/>
        </w:rPr>
        <w:t>Chapter Three</w:t>
      </w:r>
    </w:p>
    <w:p w:rsidR="00E76FC6" w:rsidRDefault="00E76FC6" w:rsidP="00E76FC6">
      <w:pPr>
        <w:rPr>
          <w:rFonts w:ascii="Bookman Old Style" w:hAnsi="Bookman Old Style"/>
          <w:sz w:val="28"/>
        </w:rPr>
      </w:pPr>
      <w:r>
        <w:rPr>
          <w:rFonts w:ascii="Bookman Old Style" w:hAnsi="Bookman Old Style"/>
          <w:sz w:val="28"/>
        </w:rPr>
        <w:t>3.1</w:t>
      </w:r>
      <w:r>
        <w:rPr>
          <w:rFonts w:ascii="Bookman Old Style" w:hAnsi="Bookman Old Style"/>
          <w:sz w:val="28"/>
        </w:rPr>
        <w:tab/>
        <w:t>Experience Gained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E76FC6" w:rsidRDefault="00E76FC6" w:rsidP="00E76FC6">
      <w:pPr>
        <w:rPr>
          <w:rFonts w:ascii="Bookman Old Style" w:hAnsi="Bookman Old Style"/>
          <w:sz w:val="28"/>
        </w:rPr>
      </w:pPr>
      <w:r>
        <w:rPr>
          <w:rFonts w:ascii="Bookman Old Style" w:hAnsi="Bookman Old Style"/>
          <w:sz w:val="28"/>
        </w:rPr>
        <w:t>3.2</w:t>
      </w:r>
      <w:r>
        <w:rPr>
          <w:rFonts w:ascii="Bookman Old Style" w:hAnsi="Bookman Old Style"/>
          <w:sz w:val="28"/>
        </w:rPr>
        <w:tab/>
        <w:t>Skills Acquired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7</w:t>
      </w:r>
    </w:p>
    <w:p w:rsidR="00E76FC6" w:rsidRPr="00032EE0" w:rsidRDefault="00E76FC6" w:rsidP="00E76FC6">
      <w:pPr>
        <w:rPr>
          <w:rFonts w:ascii="Bookman Old Style" w:hAnsi="Bookman Old Style"/>
          <w:b/>
          <w:sz w:val="28"/>
        </w:rPr>
      </w:pPr>
      <w:r w:rsidRPr="00032EE0">
        <w:rPr>
          <w:rFonts w:ascii="Bookman Old Style" w:hAnsi="Bookman Old Style"/>
          <w:b/>
          <w:sz w:val="28"/>
        </w:rPr>
        <w:t>Chapter Four</w:t>
      </w:r>
    </w:p>
    <w:p w:rsidR="00E76FC6" w:rsidRDefault="00E76FC6" w:rsidP="00E76FC6">
      <w:pPr>
        <w:rPr>
          <w:rFonts w:ascii="Bookman Old Style" w:hAnsi="Bookman Old Style"/>
          <w:sz w:val="28"/>
        </w:rPr>
      </w:pPr>
      <w:r>
        <w:rPr>
          <w:rFonts w:ascii="Bookman Old Style" w:hAnsi="Bookman Old Style"/>
          <w:sz w:val="28"/>
        </w:rPr>
        <w:t>4.1</w:t>
      </w:r>
      <w:r>
        <w:rPr>
          <w:rFonts w:ascii="Bookman Old Style" w:hAnsi="Bookman Old Style"/>
          <w:sz w:val="28"/>
        </w:rPr>
        <w:tab/>
        <w:t>Challenges Faced</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8</w:t>
      </w:r>
    </w:p>
    <w:p w:rsidR="00E76FC6" w:rsidRPr="00032EE0" w:rsidRDefault="00E76FC6" w:rsidP="00E76FC6">
      <w:pPr>
        <w:rPr>
          <w:rFonts w:ascii="Bookman Old Style" w:hAnsi="Bookman Old Style"/>
          <w:b/>
          <w:sz w:val="28"/>
        </w:rPr>
      </w:pPr>
      <w:r w:rsidRPr="00032EE0">
        <w:rPr>
          <w:rFonts w:ascii="Bookman Old Style" w:hAnsi="Bookman Old Style"/>
          <w:b/>
          <w:sz w:val="28"/>
        </w:rPr>
        <w:t>Chapter Five</w:t>
      </w:r>
    </w:p>
    <w:p w:rsidR="00E76FC6" w:rsidRDefault="00E76FC6" w:rsidP="00E76FC6">
      <w:pPr>
        <w:rPr>
          <w:rFonts w:ascii="Bookman Old Style" w:hAnsi="Bookman Old Style"/>
          <w:sz w:val="28"/>
        </w:rPr>
      </w:pPr>
      <w:r>
        <w:rPr>
          <w:rFonts w:ascii="Bookman Old Style" w:hAnsi="Bookman Old Style"/>
          <w:sz w:val="28"/>
        </w:rPr>
        <w:t>5.1</w:t>
      </w:r>
      <w:r>
        <w:rPr>
          <w:rFonts w:ascii="Bookman Old Style" w:hAnsi="Bookman Old Style"/>
          <w:sz w:val="28"/>
        </w:rPr>
        <w:tab/>
        <w:t xml:space="preserve">Conclusion </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E76FC6" w:rsidRDefault="00E76FC6" w:rsidP="00E76FC6">
      <w:pPr>
        <w:rPr>
          <w:rFonts w:ascii="Bookman Old Style" w:hAnsi="Bookman Old Style"/>
          <w:sz w:val="28"/>
        </w:rPr>
      </w:pPr>
      <w:r>
        <w:rPr>
          <w:rFonts w:ascii="Bookman Old Style" w:hAnsi="Bookman Old Style"/>
          <w:sz w:val="28"/>
        </w:rPr>
        <w:t>5.1</w:t>
      </w:r>
      <w:r>
        <w:rPr>
          <w:rFonts w:ascii="Bookman Old Style" w:hAnsi="Bookman Old Style"/>
          <w:sz w:val="28"/>
        </w:rPr>
        <w:tab/>
        <w:t>Recommendation</w:t>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r>
      <w:r>
        <w:rPr>
          <w:rFonts w:ascii="Bookman Old Style" w:hAnsi="Bookman Old Style"/>
          <w:sz w:val="28"/>
        </w:rPr>
        <w:tab/>
        <w:t>9</w:t>
      </w:r>
    </w:p>
    <w:p w:rsidR="00E76FC6" w:rsidRPr="00D96ECC" w:rsidRDefault="00E76FC6" w:rsidP="00E76FC6">
      <w:pPr>
        <w:spacing w:line="324"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76FC6" w:rsidRPr="00D96ECC" w:rsidRDefault="00E76FC6" w:rsidP="00E76FC6">
      <w:pPr>
        <w:spacing w:line="360" w:lineRule="auto"/>
        <w:jc w:val="center"/>
        <w:rPr>
          <w:rFonts w:ascii="Times New Roman" w:hAnsi="Times New Roman"/>
          <w:b/>
          <w:sz w:val="24"/>
          <w:szCs w:val="24"/>
        </w:rPr>
        <w:sectPr w:rsidR="00E76FC6" w:rsidRPr="00D96ECC" w:rsidSect="00246AEE">
          <w:footerReference w:type="default" r:id="rId6"/>
          <w:pgSz w:w="11909" w:h="16834" w:code="9"/>
          <w:pgMar w:top="1440" w:right="1440" w:bottom="1440" w:left="1440" w:header="720" w:footer="720" w:gutter="0"/>
          <w:pgBorders w:display="firstPage">
            <w:top w:val="safari" w:sz="24" w:space="1" w:color="auto"/>
            <w:left w:val="safari" w:sz="24" w:space="4" w:color="auto"/>
            <w:bottom w:val="safari" w:sz="24" w:space="1" w:color="auto"/>
            <w:right w:val="safari" w:sz="24" w:space="4" w:color="auto"/>
          </w:pgBorders>
          <w:pgNumType w:fmt="lowerRoman"/>
          <w:cols w:space="720"/>
          <w:titlePg/>
          <w:docGrid w:linePitch="360"/>
        </w:sectPr>
      </w:pPr>
    </w:p>
    <w:p w:rsidR="00E76FC6" w:rsidRPr="009149B0" w:rsidRDefault="00E76FC6" w:rsidP="00E76FC6">
      <w:pPr>
        <w:spacing w:line="480" w:lineRule="auto"/>
        <w:jc w:val="center"/>
        <w:rPr>
          <w:rFonts w:ascii="Tahoma" w:hAnsi="Tahoma" w:cs="Tahoma"/>
          <w:b/>
          <w:sz w:val="28"/>
          <w:szCs w:val="28"/>
        </w:rPr>
      </w:pPr>
      <w:r w:rsidRPr="009149B0">
        <w:rPr>
          <w:rFonts w:ascii="Tahoma" w:hAnsi="Tahoma" w:cs="Tahoma"/>
          <w:b/>
          <w:sz w:val="28"/>
          <w:szCs w:val="28"/>
        </w:rPr>
        <w:lastRenderedPageBreak/>
        <w:t>CHAPTER ONE</w:t>
      </w:r>
    </w:p>
    <w:p w:rsidR="00E76FC6" w:rsidRPr="009149B0" w:rsidRDefault="00E76FC6" w:rsidP="00E76FC6">
      <w:pPr>
        <w:pStyle w:val="ListParagraph"/>
        <w:numPr>
          <w:ilvl w:val="1"/>
          <w:numId w:val="1"/>
        </w:numPr>
        <w:spacing w:line="480" w:lineRule="auto"/>
        <w:ind w:left="-90" w:firstLine="0"/>
        <w:rPr>
          <w:rFonts w:ascii="Tahoma" w:hAnsi="Tahoma" w:cs="Tahoma"/>
          <w:b/>
          <w:sz w:val="28"/>
          <w:szCs w:val="28"/>
        </w:rPr>
      </w:pPr>
      <w:r w:rsidRPr="009149B0">
        <w:rPr>
          <w:rFonts w:ascii="Tahoma" w:hAnsi="Tahoma" w:cs="Tahoma"/>
          <w:b/>
          <w:sz w:val="28"/>
          <w:szCs w:val="28"/>
        </w:rPr>
        <w:t>INTRODUCTION TO SIWES</w:t>
      </w:r>
    </w:p>
    <w:p w:rsidR="00E76FC6" w:rsidRPr="009149B0" w:rsidRDefault="00E76FC6" w:rsidP="00E76FC6">
      <w:pPr>
        <w:spacing w:line="480" w:lineRule="auto"/>
        <w:ind w:firstLine="720"/>
        <w:rPr>
          <w:rFonts w:ascii="Tahoma" w:hAnsi="Tahoma" w:cs="Tahoma"/>
          <w:sz w:val="28"/>
          <w:szCs w:val="28"/>
        </w:rPr>
      </w:pPr>
      <w:r w:rsidRPr="009149B0">
        <w:rPr>
          <w:rFonts w:ascii="Tahoma" w:hAnsi="Tahoma" w:cs="Tahoma"/>
          <w:sz w:val="28"/>
          <w:szCs w:val="28"/>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E76FC6" w:rsidRPr="009149B0" w:rsidRDefault="00E76FC6" w:rsidP="00E76FC6">
      <w:pPr>
        <w:pStyle w:val="Heading2"/>
        <w:shd w:val="clear" w:color="auto" w:fill="FFFFFF"/>
        <w:spacing w:before="0" w:line="480" w:lineRule="auto"/>
        <w:jc w:val="both"/>
        <w:rPr>
          <w:rFonts w:ascii="Tahoma" w:hAnsi="Tahoma" w:cs="Tahoma"/>
          <w:b w:val="0"/>
          <w:bCs w:val="0"/>
          <w:color w:val="auto"/>
          <w:sz w:val="28"/>
          <w:szCs w:val="28"/>
        </w:rPr>
      </w:pPr>
      <w:r w:rsidRPr="009149B0">
        <w:rPr>
          <w:rStyle w:val="Strong"/>
          <w:rFonts w:eastAsia="Calibri"/>
          <w:color w:val="auto"/>
          <w:sz w:val="28"/>
          <w:szCs w:val="28"/>
        </w:rPr>
        <w:t>1.2</w:t>
      </w:r>
      <w:r w:rsidRPr="009149B0">
        <w:rPr>
          <w:rStyle w:val="Strong"/>
          <w:rFonts w:eastAsia="Calibri"/>
          <w:color w:val="auto"/>
          <w:sz w:val="28"/>
          <w:szCs w:val="28"/>
        </w:rPr>
        <w:tab/>
        <w:t>HISTORY OF SIWES</w:t>
      </w: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Students’ Industrial Work Experience Scheme (SIWES) was initiated in 1973 by the Federal Government of Nigeria u</w:t>
      </w: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r>
        <w:rPr>
          <w:rFonts w:ascii="Tahoma" w:hAnsi="Tahoma" w:cs="Tahoma"/>
          <w:sz w:val="28"/>
          <w:szCs w:val="28"/>
        </w:rPr>
        <w:t>+</w:t>
      </w: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
    <w:p w:rsidR="00E76FC6" w:rsidRPr="009149B0"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proofErr w:type="gramStart"/>
      <w:r>
        <w:rPr>
          <w:rFonts w:ascii="Tahoma" w:hAnsi="Tahoma" w:cs="Tahoma"/>
          <w:sz w:val="28"/>
          <w:szCs w:val="28"/>
        </w:rPr>
        <w:t>J89</w:t>
      </w:r>
      <w:r w:rsidRPr="009149B0">
        <w:rPr>
          <w:rFonts w:ascii="Tahoma" w:hAnsi="Tahoma" w:cs="Tahoma"/>
          <w:sz w:val="28"/>
          <w:szCs w:val="28"/>
        </w:rPr>
        <w:t>nder the Industrial Training Fund (ITF) to bridge the gap between theory and practice among products of our tertiary Institutions.</w:t>
      </w:r>
      <w:proofErr w:type="gramEnd"/>
      <w:r w:rsidRPr="009149B0">
        <w:rPr>
          <w:rFonts w:ascii="Tahoma" w:hAnsi="Tahoma" w:cs="Tahoma"/>
          <w:sz w:val="28"/>
          <w:szCs w:val="28"/>
        </w:rPr>
        <w:t xml:space="preserve"> It was designed to provide practical training that will expose and prepare students of Universities, Polytechnics, and Colleges of Education for work situation they are likely to meet after graduation.</w:t>
      </w:r>
    </w:p>
    <w:p w:rsidR="00E76FC6" w:rsidRPr="009149B0"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 xml:space="preserve">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9149B0">
        <w:rPr>
          <w:rFonts w:ascii="Tahoma" w:hAnsi="Tahoma" w:cs="Tahoma"/>
          <w:sz w:val="28"/>
          <w:szCs w:val="28"/>
        </w:rPr>
        <w:t>labour</w:t>
      </w:r>
      <w:proofErr w:type="spellEnd"/>
      <w:r w:rsidRPr="009149B0">
        <w:rPr>
          <w:rFonts w:ascii="Tahoma" w:hAnsi="Tahoma" w:cs="Tahoma"/>
          <w:sz w:val="28"/>
          <w:szCs w:val="28"/>
        </w:rPr>
        <w:t>.</w:t>
      </w:r>
    </w:p>
    <w:p w:rsidR="00E76FC6" w:rsidRPr="009149B0"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 xml:space="preserve">As a result of the increasing number of students’ enrolment in higher institutions of learning, the administration of this function of funding the scheme became enormous, hence ITF withdrew from the </w:t>
      </w:r>
      <w:r w:rsidRPr="009149B0">
        <w:rPr>
          <w:rFonts w:ascii="Tahoma" w:hAnsi="Tahoma" w:cs="Tahoma"/>
          <w:sz w:val="28"/>
          <w:szCs w:val="28"/>
        </w:rPr>
        <w:lastRenderedPageBreak/>
        <w:t>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E76FC6" w:rsidRPr="009149B0" w:rsidRDefault="00E76FC6" w:rsidP="00E76FC6">
      <w:pPr>
        <w:pStyle w:val="Heading3"/>
        <w:shd w:val="clear" w:color="auto" w:fill="FFFFFF"/>
        <w:spacing w:before="0" w:beforeAutospacing="0" w:after="0" w:afterAutospacing="0" w:line="480" w:lineRule="auto"/>
        <w:jc w:val="both"/>
        <w:rPr>
          <w:rFonts w:ascii="Tahoma" w:hAnsi="Tahoma" w:cs="Tahoma"/>
          <w:b w:val="0"/>
          <w:bCs w:val="0"/>
          <w:sz w:val="28"/>
          <w:szCs w:val="28"/>
        </w:rPr>
      </w:pPr>
      <w:r w:rsidRPr="009149B0">
        <w:rPr>
          <w:rStyle w:val="Strong"/>
          <w:rFonts w:eastAsia="Calibri"/>
          <w:sz w:val="28"/>
          <w:szCs w:val="28"/>
        </w:rPr>
        <w:t xml:space="preserve">1.3 </w:t>
      </w:r>
      <w:r w:rsidRPr="009149B0">
        <w:rPr>
          <w:rStyle w:val="Strong"/>
          <w:rFonts w:eastAsia="Calibri"/>
          <w:sz w:val="28"/>
          <w:szCs w:val="28"/>
        </w:rPr>
        <w:tab/>
        <w:t>OBJECTIVES OF THE PROGRAMME</w:t>
      </w:r>
    </w:p>
    <w:p w:rsidR="00E76FC6" w:rsidRPr="009149B0" w:rsidRDefault="00E76FC6" w:rsidP="00E76FC6">
      <w:pPr>
        <w:pStyle w:val="NormalWeb"/>
        <w:shd w:val="clear" w:color="auto" w:fill="FFFFFF"/>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The specific objectives of SIWES are to:</w:t>
      </w:r>
    </w:p>
    <w:p w:rsidR="00E76FC6" w:rsidRPr="009149B0" w:rsidRDefault="00E76FC6" w:rsidP="00E76FC6">
      <w:pPr>
        <w:numPr>
          <w:ilvl w:val="0"/>
          <w:numId w:val="2"/>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Provide placements in industries for students of higher institutions of learning approved by relevant regulatory authorities (NUC, NBTE, NCCE) to acquire work experience and skills relevant to their course of study</w:t>
      </w:r>
    </w:p>
    <w:p w:rsidR="00E76FC6" w:rsidRPr="009149B0" w:rsidRDefault="00E76FC6" w:rsidP="00E76FC6">
      <w:pPr>
        <w:numPr>
          <w:ilvl w:val="0"/>
          <w:numId w:val="2"/>
        </w:numPr>
        <w:shd w:val="clear" w:color="auto" w:fill="FFFFFF"/>
        <w:tabs>
          <w:tab w:val="clear" w:pos="720"/>
          <w:tab w:val="num" w:pos="0"/>
        </w:tabs>
        <w:spacing w:line="480" w:lineRule="auto"/>
        <w:ind w:left="0" w:firstLine="0"/>
        <w:rPr>
          <w:rFonts w:ascii="Tahoma" w:hAnsi="Tahoma" w:cs="Tahoma"/>
          <w:sz w:val="28"/>
          <w:szCs w:val="28"/>
        </w:rPr>
      </w:pPr>
      <w:r w:rsidRPr="009149B0">
        <w:rPr>
          <w:rFonts w:ascii="Tahoma" w:hAnsi="Tahoma" w:cs="Tahoma"/>
          <w:sz w:val="28"/>
          <w:szCs w:val="28"/>
        </w:rPr>
        <w:t>Prepare students for real work situation they will meet after graduation.</w:t>
      </w:r>
    </w:p>
    <w:p w:rsidR="00E76FC6" w:rsidRPr="009149B0" w:rsidRDefault="00E76FC6" w:rsidP="00E76FC6">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Expose students to work methods and techniques in the handling of equipment and machinery that may not be available in schools.</w:t>
      </w:r>
    </w:p>
    <w:p w:rsidR="00E76FC6" w:rsidRPr="009149B0" w:rsidRDefault="00E76FC6" w:rsidP="00E76FC6">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 xml:space="preserve">Make transition from school to the </w:t>
      </w:r>
      <w:proofErr w:type="spellStart"/>
      <w:r w:rsidRPr="009149B0">
        <w:rPr>
          <w:rFonts w:ascii="Tahoma" w:hAnsi="Tahoma" w:cs="Tahoma"/>
          <w:sz w:val="28"/>
          <w:szCs w:val="28"/>
        </w:rPr>
        <w:t>labour</w:t>
      </w:r>
      <w:proofErr w:type="spellEnd"/>
      <w:r w:rsidRPr="009149B0">
        <w:rPr>
          <w:rFonts w:ascii="Tahoma" w:hAnsi="Tahoma" w:cs="Tahoma"/>
          <w:sz w:val="28"/>
          <w:szCs w:val="28"/>
        </w:rPr>
        <w:t xml:space="preserve"> market smooth and enhance students’ conduct for later job placement</w:t>
      </w:r>
    </w:p>
    <w:p w:rsidR="00E76FC6" w:rsidRPr="009149B0" w:rsidRDefault="00E76FC6" w:rsidP="00E76FC6">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t>Provide students with the opportunity to apply their knowledge in real life work situation thereby bridging the gap between theory and practice</w:t>
      </w:r>
    </w:p>
    <w:p w:rsidR="00E76FC6" w:rsidRPr="009149B0" w:rsidRDefault="00E76FC6" w:rsidP="00E76FC6">
      <w:pPr>
        <w:numPr>
          <w:ilvl w:val="0"/>
          <w:numId w:val="2"/>
        </w:numPr>
        <w:shd w:val="clear" w:color="auto" w:fill="FFFFFF"/>
        <w:tabs>
          <w:tab w:val="clear" w:pos="720"/>
          <w:tab w:val="num" w:pos="0"/>
        </w:tabs>
        <w:spacing w:line="408" w:lineRule="auto"/>
        <w:ind w:left="0" w:firstLine="0"/>
        <w:rPr>
          <w:rFonts w:ascii="Tahoma" w:hAnsi="Tahoma" w:cs="Tahoma"/>
          <w:sz w:val="28"/>
          <w:szCs w:val="28"/>
        </w:rPr>
      </w:pPr>
      <w:r w:rsidRPr="009149B0">
        <w:rPr>
          <w:rFonts w:ascii="Tahoma" w:hAnsi="Tahoma" w:cs="Tahoma"/>
          <w:sz w:val="28"/>
          <w:szCs w:val="28"/>
        </w:rPr>
        <w:lastRenderedPageBreak/>
        <w:t>Strengthen employer involvement in the entire educational process and prepare students for employment in industry</w:t>
      </w:r>
    </w:p>
    <w:p w:rsidR="00E76FC6" w:rsidRPr="009149B0" w:rsidRDefault="00E76FC6" w:rsidP="00E76FC6">
      <w:pPr>
        <w:spacing w:line="408" w:lineRule="auto"/>
        <w:ind w:firstLine="720"/>
        <w:rPr>
          <w:rFonts w:ascii="Tahoma" w:hAnsi="Tahoma" w:cs="Tahoma"/>
          <w:sz w:val="28"/>
          <w:szCs w:val="28"/>
        </w:rPr>
      </w:pPr>
      <w:r w:rsidRPr="009149B0">
        <w:rPr>
          <w:rFonts w:ascii="Tahoma" w:hAnsi="Tahoma" w:cs="Tahoma"/>
          <w:sz w:val="28"/>
          <w:szCs w:val="28"/>
        </w:rPr>
        <w:t>Promote the desired technological knowhow required for the advancement of the nation.</w:t>
      </w:r>
    </w:p>
    <w:p w:rsidR="00E76FC6" w:rsidRPr="009149B0" w:rsidRDefault="00E76FC6" w:rsidP="00E76FC6">
      <w:pPr>
        <w:spacing w:line="408" w:lineRule="auto"/>
        <w:rPr>
          <w:rFonts w:ascii="Tahoma" w:hAnsi="Tahoma" w:cs="Tahoma"/>
          <w:b/>
          <w:sz w:val="28"/>
          <w:szCs w:val="28"/>
        </w:rPr>
      </w:pPr>
      <w:r w:rsidRPr="009149B0">
        <w:rPr>
          <w:rFonts w:ascii="Tahoma" w:hAnsi="Tahoma" w:cs="Tahoma"/>
          <w:b/>
          <w:sz w:val="28"/>
          <w:szCs w:val="28"/>
        </w:rPr>
        <w:t>1.4</w:t>
      </w:r>
      <w:r w:rsidRPr="009149B0">
        <w:rPr>
          <w:rFonts w:ascii="Tahoma" w:hAnsi="Tahoma" w:cs="Tahoma"/>
          <w:b/>
          <w:sz w:val="28"/>
          <w:szCs w:val="28"/>
        </w:rPr>
        <w:tab/>
        <w:t>OBJECTIVES OF ESTABLISHMENT</w:t>
      </w:r>
    </w:p>
    <w:p w:rsidR="00E76FC6" w:rsidRPr="009149B0" w:rsidRDefault="00E76FC6" w:rsidP="00E76FC6">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optimum and individual care to patients.</w:t>
      </w:r>
    </w:p>
    <w:p w:rsidR="00E76FC6" w:rsidRPr="009149B0" w:rsidRDefault="00E76FC6" w:rsidP="00E76FC6">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develop recognition for patients needs for privacy and preservation of dignity.</w:t>
      </w:r>
    </w:p>
    <w:p w:rsidR="00E76FC6" w:rsidRPr="009149B0" w:rsidRDefault="00E76FC6" w:rsidP="00E76FC6">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good relationship with patients, relations and the community through health education.</w:t>
      </w:r>
    </w:p>
    <w:p w:rsidR="00E76FC6" w:rsidRPr="009149B0" w:rsidRDefault="00E76FC6" w:rsidP="00E76FC6">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carry out diagnosis and intervention.</w:t>
      </w:r>
    </w:p>
    <w:p w:rsidR="00E76FC6" w:rsidRPr="009149B0" w:rsidRDefault="00E76FC6" w:rsidP="00E76FC6">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provide training for students.</w:t>
      </w:r>
    </w:p>
    <w:p w:rsidR="00E76FC6" w:rsidRPr="009149B0" w:rsidRDefault="00E76FC6" w:rsidP="00E76FC6">
      <w:pPr>
        <w:pStyle w:val="ListParagraph"/>
        <w:numPr>
          <w:ilvl w:val="0"/>
          <w:numId w:val="3"/>
        </w:numPr>
        <w:spacing w:line="408" w:lineRule="auto"/>
        <w:ind w:left="0" w:firstLine="0"/>
        <w:contextualSpacing w:val="0"/>
        <w:rPr>
          <w:rFonts w:ascii="Tahoma" w:hAnsi="Tahoma" w:cs="Tahoma"/>
          <w:b/>
          <w:sz w:val="28"/>
          <w:szCs w:val="28"/>
        </w:rPr>
      </w:pPr>
      <w:r w:rsidRPr="009149B0">
        <w:rPr>
          <w:rFonts w:ascii="Tahoma" w:hAnsi="Tahoma" w:cs="Tahoma"/>
          <w:sz w:val="28"/>
          <w:szCs w:val="28"/>
        </w:rPr>
        <w:t>To maintain sufficient hospital supply of equipment and promote their utilization and maintenance.</w:t>
      </w:r>
    </w:p>
    <w:p w:rsidR="00E76FC6" w:rsidRPr="009149B0" w:rsidRDefault="00E76FC6" w:rsidP="00E76FC6">
      <w:pPr>
        <w:pStyle w:val="ListParagraph"/>
        <w:spacing w:line="408" w:lineRule="auto"/>
        <w:ind w:left="0"/>
        <w:rPr>
          <w:rFonts w:ascii="Tahoma" w:hAnsi="Tahoma" w:cs="Tahoma"/>
          <w:sz w:val="28"/>
          <w:szCs w:val="28"/>
        </w:rPr>
      </w:pPr>
      <w:proofErr w:type="gramStart"/>
      <w:r w:rsidRPr="009149B0">
        <w:rPr>
          <w:rFonts w:ascii="Tahoma" w:hAnsi="Tahoma" w:cs="Tahoma"/>
          <w:sz w:val="28"/>
          <w:szCs w:val="28"/>
        </w:rPr>
        <w:t>To treat and control diseases.</w:t>
      </w:r>
      <w:proofErr w:type="gramEnd"/>
    </w:p>
    <w:p w:rsidR="00E76FC6" w:rsidRPr="009149B0" w:rsidRDefault="00E76FC6" w:rsidP="00E76FC6">
      <w:pPr>
        <w:pStyle w:val="ListParagraph"/>
        <w:spacing w:line="408" w:lineRule="auto"/>
        <w:rPr>
          <w:rFonts w:ascii="Tahoma" w:hAnsi="Tahoma" w:cs="Tahoma"/>
          <w:sz w:val="28"/>
          <w:szCs w:val="28"/>
        </w:rPr>
      </w:pPr>
    </w:p>
    <w:p w:rsidR="00E76FC6" w:rsidRPr="009149B0" w:rsidRDefault="00E76FC6" w:rsidP="00E76FC6">
      <w:pPr>
        <w:spacing w:line="480" w:lineRule="auto"/>
        <w:rPr>
          <w:rFonts w:ascii="Tahoma" w:hAnsi="Tahoma" w:cs="Tahoma"/>
          <w:sz w:val="28"/>
          <w:szCs w:val="28"/>
        </w:rPr>
      </w:pPr>
    </w:p>
    <w:p w:rsidR="00E76FC6" w:rsidRPr="009149B0" w:rsidRDefault="00E76FC6" w:rsidP="00E76FC6">
      <w:pPr>
        <w:pStyle w:val="ListParagraph"/>
        <w:spacing w:line="480" w:lineRule="auto"/>
        <w:jc w:val="center"/>
        <w:rPr>
          <w:rFonts w:ascii="Tahoma" w:hAnsi="Tahoma" w:cs="Tahoma"/>
          <w:b/>
          <w:sz w:val="28"/>
          <w:szCs w:val="28"/>
        </w:rPr>
      </w:pPr>
      <w:r w:rsidRPr="009149B0">
        <w:rPr>
          <w:rFonts w:ascii="Tahoma" w:hAnsi="Tahoma" w:cs="Tahoma"/>
          <w:b/>
          <w:sz w:val="28"/>
          <w:szCs w:val="28"/>
        </w:rPr>
        <w:t>CHAPTER TWO</w:t>
      </w:r>
    </w:p>
    <w:p w:rsidR="00E76FC6" w:rsidRPr="009149B0" w:rsidRDefault="00E76FC6" w:rsidP="00E76FC6">
      <w:pPr>
        <w:spacing w:line="480" w:lineRule="auto"/>
        <w:rPr>
          <w:rFonts w:ascii="Tahoma" w:hAnsi="Tahoma" w:cs="Tahoma"/>
          <w:b/>
          <w:sz w:val="28"/>
          <w:szCs w:val="28"/>
        </w:rPr>
      </w:pPr>
      <w:r w:rsidRPr="009149B0">
        <w:rPr>
          <w:rFonts w:ascii="Tahoma" w:hAnsi="Tahoma" w:cs="Tahoma"/>
          <w:b/>
          <w:sz w:val="28"/>
          <w:szCs w:val="28"/>
        </w:rPr>
        <w:t>2.1</w:t>
      </w:r>
      <w:r w:rsidRPr="009149B0">
        <w:rPr>
          <w:rFonts w:ascii="Tahoma" w:hAnsi="Tahoma" w:cs="Tahoma"/>
          <w:b/>
          <w:sz w:val="28"/>
          <w:szCs w:val="28"/>
        </w:rPr>
        <w:tab/>
        <w:t>BRIEF HISTORY OF THE ORGANIZATION</w:t>
      </w:r>
    </w:p>
    <w:p w:rsidR="00E76FC6" w:rsidRPr="00E76FC6" w:rsidRDefault="00E76FC6" w:rsidP="00E76FC6">
      <w:pPr>
        <w:ind w:right="-34"/>
        <w:rPr>
          <w:rFonts w:ascii="Times New Roman" w:hAnsi="Times New Roman"/>
          <w:b/>
          <w:szCs w:val="26"/>
        </w:rPr>
      </w:pPr>
      <w:proofErr w:type="spellStart"/>
      <w:r w:rsidRPr="00E76FC6">
        <w:rPr>
          <w:rFonts w:ascii="Arial Black" w:hAnsi="Arial Black" w:cs="Aharoni"/>
          <w:sz w:val="28"/>
          <w:szCs w:val="26"/>
        </w:rPr>
        <w:t>Anuoluwapo</w:t>
      </w:r>
      <w:proofErr w:type="spellEnd"/>
      <w:r w:rsidRPr="00E76FC6">
        <w:rPr>
          <w:rFonts w:ascii="Arial Black" w:hAnsi="Arial Black" w:cs="Aharoni"/>
          <w:sz w:val="28"/>
          <w:szCs w:val="26"/>
        </w:rPr>
        <w:t xml:space="preserve"> Bakery</w:t>
      </w:r>
      <w:r>
        <w:rPr>
          <w:rFonts w:ascii="Arial Black" w:hAnsi="Arial Black" w:cs="Aharoni"/>
          <w:b/>
          <w:sz w:val="28"/>
          <w:szCs w:val="26"/>
        </w:rPr>
        <w:t xml:space="preserve"> </w:t>
      </w:r>
      <w:r w:rsidRPr="003C6D30">
        <w:rPr>
          <w:rFonts w:ascii="Tahoma" w:hAnsi="Tahoma" w:cs="Tahoma"/>
          <w:sz w:val="28"/>
          <w:szCs w:val="26"/>
        </w:rPr>
        <w:t>is a private organization, established in the year 201</w:t>
      </w:r>
      <w:r>
        <w:rPr>
          <w:rFonts w:ascii="Tahoma" w:hAnsi="Tahoma" w:cs="Tahoma"/>
          <w:sz w:val="28"/>
          <w:szCs w:val="26"/>
        </w:rPr>
        <w:t>8</w:t>
      </w:r>
      <w:r w:rsidRPr="003C6D30">
        <w:rPr>
          <w:rFonts w:ascii="Tahoma" w:hAnsi="Tahoma" w:cs="Tahoma"/>
          <w:sz w:val="28"/>
          <w:szCs w:val="26"/>
        </w:rPr>
        <w:t xml:space="preserve">. It is a non-governmental organization in Ilorin area of </w:t>
      </w:r>
      <w:proofErr w:type="spellStart"/>
      <w:r w:rsidRPr="003C6D30">
        <w:rPr>
          <w:rFonts w:ascii="Tahoma" w:hAnsi="Tahoma" w:cs="Tahoma"/>
          <w:sz w:val="28"/>
          <w:szCs w:val="26"/>
        </w:rPr>
        <w:t>Kwara</w:t>
      </w:r>
      <w:proofErr w:type="spellEnd"/>
      <w:r w:rsidRPr="003C6D30">
        <w:rPr>
          <w:rFonts w:ascii="Tahoma" w:hAnsi="Tahoma" w:cs="Tahoma"/>
          <w:sz w:val="28"/>
          <w:szCs w:val="26"/>
        </w:rPr>
        <w:t xml:space="preserve"> State. They </w:t>
      </w:r>
      <w:proofErr w:type="gramStart"/>
      <w:r>
        <w:rPr>
          <w:rFonts w:ascii="Tahoma" w:hAnsi="Tahoma" w:cs="Tahoma"/>
          <w:sz w:val="28"/>
          <w:szCs w:val="26"/>
        </w:rPr>
        <w:t>deals</w:t>
      </w:r>
      <w:proofErr w:type="gramEnd"/>
      <w:r>
        <w:rPr>
          <w:rFonts w:ascii="Tahoma" w:hAnsi="Tahoma" w:cs="Tahoma"/>
          <w:sz w:val="28"/>
          <w:szCs w:val="26"/>
        </w:rPr>
        <w:t xml:space="preserve"> with supplying and distribution of Phone, laptop, general contract and general merchandize. </w:t>
      </w:r>
    </w:p>
    <w:p w:rsidR="00E76FC6" w:rsidRDefault="00E76FC6" w:rsidP="00E76FC6">
      <w:pPr>
        <w:spacing w:before="120" w:after="120" w:line="360" w:lineRule="auto"/>
        <w:ind w:firstLine="720"/>
        <w:rPr>
          <w:rFonts w:ascii="Tahoma" w:hAnsi="Tahoma" w:cs="Tahoma"/>
          <w:sz w:val="28"/>
          <w:szCs w:val="26"/>
        </w:rPr>
      </w:pPr>
    </w:p>
    <w:p w:rsidR="00E76FC6" w:rsidRPr="009149B0" w:rsidRDefault="00E76FC6" w:rsidP="00E76FC6">
      <w:pPr>
        <w:spacing w:before="120" w:after="120" w:line="360" w:lineRule="auto"/>
        <w:rPr>
          <w:rFonts w:ascii="Tahoma" w:hAnsi="Tahoma" w:cs="Tahoma"/>
          <w:b/>
          <w:sz w:val="28"/>
          <w:szCs w:val="28"/>
        </w:rPr>
      </w:pPr>
      <w:r>
        <w:rPr>
          <w:rFonts w:ascii="Tahoma" w:hAnsi="Tahoma" w:cs="Tahoma"/>
          <w:b/>
          <w:noProof/>
          <w:sz w:val="28"/>
          <w:szCs w:val="28"/>
        </w:rPr>
        <w:pict>
          <v:group id="_x0000_s1030" style="position:absolute;left:0;text-align:left;margin-left:116.05pt;margin-top:18.8pt;width:144.7pt;height:307pt;z-index:251664384" coordorigin="3662,3473" coordsize="2894,7376">
            <v:shapetype id="_x0000_t202" coordsize="21600,21600" o:spt="202" path="m,l,21600r21600,l21600,xe">
              <v:stroke joinstyle="miter"/>
              <v:path gradientshapeok="t" o:connecttype="rect"/>
            </v:shapetype>
            <v:shape id="_x0000_s1031" type="#_x0000_t202" style="position:absolute;left:3761;top:3473;width:2795;height:627" fillcolor="white [3212]" strokecolor="white [3212]">
              <v:textbox style="mso-next-textbox:#_x0000_s1031">
                <w:txbxContent>
                  <w:p w:rsidR="00E76FC6" w:rsidRPr="00C20C9F" w:rsidRDefault="00E76FC6" w:rsidP="00E76FC6">
                    <w:pPr>
                      <w:jc w:val="center"/>
                      <w:rPr>
                        <w:rFonts w:ascii="Times New Roman" w:hAnsi="Times New Roman"/>
                        <w:sz w:val="24"/>
                        <w:szCs w:val="24"/>
                      </w:rPr>
                    </w:pPr>
                    <w:r w:rsidRPr="00C20C9F">
                      <w:rPr>
                        <w:rFonts w:ascii="Times New Roman" w:hAnsi="Times New Roman"/>
                        <w:sz w:val="24"/>
                        <w:szCs w:val="24"/>
                      </w:rPr>
                      <w:t>Managing Director</w:t>
                    </w:r>
                  </w:p>
                </w:txbxContent>
              </v:textbox>
            </v:shape>
            <v:shape id="_x0000_s1032" type="#_x0000_t32" style="position:absolute;left:5235;top:4100;width:0;height:762" o:connectortype="straight" strokecolor="white [3212]">
              <v:stroke endarrow="block"/>
            </v:shape>
            <v:shape id="_x0000_s1033" type="#_x0000_t202" style="position:absolute;left:3761;top:4852;width:2795;height:627" fillcolor="white [3212]" strokecolor="white [3212]">
              <v:textbox style="mso-next-textbox:#_x0000_s1033">
                <w:txbxContent>
                  <w:p w:rsidR="00E76FC6" w:rsidRPr="00C20C9F" w:rsidRDefault="00E76FC6" w:rsidP="00E76FC6">
                    <w:pPr>
                      <w:jc w:val="center"/>
                      <w:rPr>
                        <w:rFonts w:ascii="Times New Roman" w:hAnsi="Times New Roman"/>
                        <w:sz w:val="24"/>
                        <w:szCs w:val="24"/>
                      </w:rPr>
                    </w:pPr>
                    <w:r w:rsidRPr="00C20C9F">
                      <w:rPr>
                        <w:rFonts w:ascii="Times New Roman" w:hAnsi="Times New Roman"/>
                        <w:sz w:val="24"/>
                        <w:szCs w:val="24"/>
                      </w:rPr>
                      <w:t>Manager</w:t>
                    </w:r>
                  </w:p>
                </w:txbxContent>
              </v:textbox>
            </v:shape>
            <v:shape id="_x0000_s1034" type="#_x0000_t32" style="position:absolute;left:5235;top:5479;width:0;height:762" o:connectortype="straight">
              <v:stroke endarrow="block"/>
            </v:shape>
            <v:shape id="_x0000_s1035" type="#_x0000_t202" style="position:absolute;left:3761;top:6241;width:2795;height:627" fillcolor="white [3212]" strokecolor="white [3212]">
              <v:textbox style="mso-next-textbox:#_x0000_s1035">
                <w:txbxContent>
                  <w:p w:rsidR="00E76FC6" w:rsidRPr="00C20C9F" w:rsidRDefault="00E76FC6" w:rsidP="00E76FC6">
                    <w:pPr>
                      <w:jc w:val="center"/>
                      <w:rPr>
                        <w:rFonts w:ascii="Times New Roman" w:hAnsi="Times New Roman"/>
                        <w:sz w:val="24"/>
                        <w:szCs w:val="24"/>
                      </w:rPr>
                    </w:pPr>
                    <w:r w:rsidRPr="00C20C9F">
                      <w:rPr>
                        <w:rFonts w:ascii="Times New Roman" w:hAnsi="Times New Roman"/>
                        <w:sz w:val="24"/>
                        <w:szCs w:val="24"/>
                      </w:rPr>
                      <w:t>Supervisor</w:t>
                    </w:r>
                  </w:p>
                </w:txbxContent>
              </v:textbox>
            </v:shape>
            <v:shape id="_x0000_s1036" type="#_x0000_t32" style="position:absolute;left:5235;top:6868;width:0;height:762" o:connectortype="straight">
              <v:stroke endarrow="block"/>
            </v:shape>
            <v:shape id="_x0000_s1037" type="#_x0000_t202" style="position:absolute;left:3761;top:7620;width:2795;height:627" fillcolor="white [3212]" strokecolor="white [3212]">
              <v:textbox style="mso-next-textbox:#_x0000_s1037">
                <w:txbxContent>
                  <w:p w:rsidR="00E76FC6" w:rsidRPr="00C20C9F" w:rsidRDefault="00E76FC6" w:rsidP="00E76FC6">
                    <w:pPr>
                      <w:jc w:val="center"/>
                      <w:rPr>
                        <w:rFonts w:ascii="Times New Roman" w:hAnsi="Times New Roman"/>
                        <w:sz w:val="24"/>
                        <w:szCs w:val="24"/>
                      </w:rPr>
                    </w:pPr>
                    <w:r w:rsidRPr="00C20C9F">
                      <w:rPr>
                        <w:rFonts w:ascii="Times New Roman" w:hAnsi="Times New Roman"/>
                        <w:sz w:val="24"/>
                        <w:szCs w:val="24"/>
                      </w:rPr>
                      <w:t>Accountant</w:t>
                    </w:r>
                  </w:p>
                </w:txbxContent>
              </v:textbox>
            </v:shape>
            <v:shape id="_x0000_s1038" type="#_x0000_t32" style="position:absolute;left:5235;top:8247;width:0;height:762" o:connectortype="straight">
              <v:stroke endarrow="block"/>
            </v:shape>
            <v:shape id="_x0000_s1039" type="#_x0000_t202" style="position:absolute;left:3662;top:8843;width:2795;height:627" fillcolor="white [3212]" strokecolor="white [3212]">
              <v:textbox style="mso-next-textbox:#_x0000_s1039">
                <w:txbxContent>
                  <w:p w:rsidR="00E76FC6" w:rsidRPr="00C20C9F" w:rsidRDefault="00E76FC6" w:rsidP="00E76FC6">
                    <w:pPr>
                      <w:jc w:val="center"/>
                      <w:rPr>
                        <w:rFonts w:ascii="Times New Roman" w:hAnsi="Times New Roman"/>
                        <w:sz w:val="24"/>
                        <w:szCs w:val="24"/>
                      </w:rPr>
                    </w:pPr>
                    <w:r w:rsidRPr="00C20C9F">
                      <w:rPr>
                        <w:rFonts w:ascii="Times New Roman" w:hAnsi="Times New Roman"/>
                        <w:sz w:val="24"/>
                        <w:szCs w:val="24"/>
                      </w:rPr>
                      <w:t>Secretary</w:t>
                    </w:r>
                  </w:p>
                </w:txbxContent>
              </v:textbox>
            </v:shape>
            <v:shape id="_x0000_s1040" type="#_x0000_t32" style="position:absolute;left:5136;top:9470;width:0;height:762" o:connectortype="straight">
              <v:stroke endarrow="block"/>
            </v:shape>
            <v:shape id="_x0000_s1041" type="#_x0000_t202" style="position:absolute;left:3662;top:10222;width:2795;height:627" fillcolor="white [3212]" strokecolor="white [3212]">
              <v:textbox style="mso-next-textbox:#_x0000_s1041">
                <w:txbxContent>
                  <w:p w:rsidR="00E76FC6" w:rsidRPr="00C20C9F" w:rsidRDefault="00E76FC6" w:rsidP="00E76FC6">
                    <w:pPr>
                      <w:jc w:val="center"/>
                      <w:rPr>
                        <w:rFonts w:ascii="Times New Roman" w:hAnsi="Times New Roman"/>
                        <w:sz w:val="24"/>
                        <w:szCs w:val="24"/>
                      </w:rPr>
                    </w:pPr>
                    <w:r w:rsidRPr="00C20C9F">
                      <w:rPr>
                        <w:rFonts w:ascii="Times New Roman" w:hAnsi="Times New Roman"/>
                        <w:sz w:val="24"/>
                        <w:szCs w:val="24"/>
                      </w:rPr>
                      <w:t>Staffs</w:t>
                    </w:r>
                  </w:p>
                </w:txbxContent>
              </v:textbox>
            </v:shape>
            <v:shape id="_x0000_s1042" type="#_x0000_t32" style="position:absolute;left:5238;top:4090;width:0;height:762" o:connectortype="straight">
              <v:stroke endarrow="block"/>
            </v:shape>
          </v:group>
        </w:pict>
      </w:r>
      <w:r w:rsidRPr="009149B0">
        <w:rPr>
          <w:rFonts w:ascii="Tahoma" w:hAnsi="Tahoma" w:cs="Tahoma"/>
          <w:b/>
          <w:sz w:val="28"/>
          <w:szCs w:val="28"/>
        </w:rPr>
        <w:t>2.2</w:t>
      </w:r>
      <w:r w:rsidRPr="009149B0">
        <w:rPr>
          <w:rFonts w:ascii="Tahoma" w:hAnsi="Tahoma" w:cs="Tahoma"/>
          <w:b/>
          <w:sz w:val="28"/>
          <w:szCs w:val="28"/>
        </w:rPr>
        <w:tab/>
        <w:t>ORGANIZATIONAL CHART OF THE COMPANY</w:t>
      </w: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Pr="009149B0" w:rsidRDefault="00E76FC6" w:rsidP="00E76FC6">
      <w:pPr>
        <w:spacing w:line="480" w:lineRule="auto"/>
        <w:rPr>
          <w:rFonts w:ascii="Tahoma" w:hAnsi="Tahoma" w:cs="Tahoma"/>
          <w:b/>
          <w:sz w:val="28"/>
          <w:szCs w:val="28"/>
        </w:rPr>
      </w:pPr>
    </w:p>
    <w:p w:rsidR="00E76FC6" w:rsidRDefault="00E76FC6" w:rsidP="00E76FC6">
      <w:pPr>
        <w:spacing w:line="480" w:lineRule="auto"/>
        <w:rPr>
          <w:rFonts w:ascii="Tahoma" w:hAnsi="Tahoma" w:cs="Tahoma"/>
          <w:b/>
          <w:sz w:val="28"/>
          <w:szCs w:val="28"/>
        </w:rPr>
      </w:pPr>
    </w:p>
    <w:p w:rsidR="00E76FC6" w:rsidRDefault="00E76FC6" w:rsidP="00E76FC6">
      <w:pPr>
        <w:spacing w:line="480" w:lineRule="auto"/>
        <w:rPr>
          <w:rFonts w:ascii="Tahoma" w:hAnsi="Tahoma" w:cs="Tahoma"/>
          <w:b/>
          <w:sz w:val="28"/>
          <w:szCs w:val="28"/>
        </w:rPr>
      </w:pPr>
    </w:p>
    <w:p w:rsidR="00E76FC6" w:rsidRPr="009149B0" w:rsidRDefault="00E76FC6" w:rsidP="00E76FC6">
      <w:pPr>
        <w:tabs>
          <w:tab w:val="num" w:pos="0"/>
        </w:tabs>
        <w:spacing w:line="480" w:lineRule="auto"/>
        <w:rPr>
          <w:rFonts w:ascii="Tahoma" w:hAnsi="Tahoma" w:cs="Tahoma"/>
          <w:b/>
          <w:sz w:val="28"/>
          <w:szCs w:val="28"/>
        </w:rPr>
      </w:pPr>
    </w:p>
    <w:p w:rsidR="00E76FC6" w:rsidRPr="009149B0" w:rsidRDefault="00E76FC6" w:rsidP="00E76FC6">
      <w:pPr>
        <w:tabs>
          <w:tab w:val="num" w:pos="0"/>
        </w:tabs>
        <w:spacing w:line="480" w:lineRule="auto"/>
        <w:rPr>
          <w:rFonts w:ascii="Tahoma" w:hAnsi="Tahoma" w:cs="Tahoma"/>
          <w:b/>
          <w:sz w:val="28"/>
          <w:szCs w:val="28"/>
        </w:rPr>
      </w:pPr>
    </w:p>
    <w:p w:rsidR="00E76FC6" w:rsidRPr="009149B0" w:rsidRDefault="00E76FC6" w:rsidP="00E76FC6">
      <w:pPr>
        <w:pStyle w:val="ListParagraph"/>
        <w:tabs>
          <w:tab w:val="left" w:pos="990"/>
        </w:tabs>
        <w:spacing w:line="480" w:lineRule="auto"/>
        <w:jc w:val="center"/>
        <w:rPr>
          <w:rFonts w:ascii="Tahoma" w:hAnsi="Tahoma" w:cs="Tahoma"/>
          <w:b/>
          <w:sz w:val="28"/>
          <w:szCs w:val="28"/>
        </w:rPr>
      </w:pPr>
      <w:r w:rsidRPr="009149B0">
        <w:rPr>
          <w:rFonts w:ascii="Tahoma" w:hAnsi="Tahoma" w:cs="Tahoma"/>
          <w:b/>
          <w:sz w:val="28"/>
          <w:szCs w:val="28"/>
        </w:rPr>
        <w:t>CHAPTER THREE</w:t>
      </w:r>
    </w:p>
    <w:p w:rsidR="00E76FC6" w:rsidRPr="009149B0" w:rsidRDefault="00E76FC6" w:rsidP="00E76FC6">
      <w:pPr>
        <w:tabs>
          <w:tab w:val="left" w:pos="0"/>
        </w:tabs>
        <w:spacing w:line="480" w:lineRule="auto"/>
        <w:rPr>
          <w:rFonts w:ascii="Tahoma" w:hAnsi="Tahoma" w:cs="Tahoma"/>
          <w:b/>
          <w:sz w:val="28"/>
          <w:szCs w:val="28"/>
        </w:rPr>
      </w:pPr>
      <w:r w:rsidRPr="009149B0">
        <w:rPr>
          <w:rFonts w:ascii="Tahoma" w:hAnsi="Tahoma" w:cs="Tahoma"/>
          <w:b/>
          <w:sz w:val="28"/>
          <w:szCs w:val="28"/>
        </w:rPr>
        <w:t>3.1</w:t>
      </w:r>
      <w:r w:rsidRPr="009149B0">
        <w:rPr>
          <w:rFonts w:ascii="Tahoma" w:hAnsi="Tahoma" w:cs="Tahoma"/>
          <w:b/>
          <w:sz w:val="28"/>
          <w:szCs w:val="28"/>
        </w:rPr>
        <w:tab/>
        <w:t>EXPERIENCE GAINED</w:t>
      </w:r>
    </w:p>
    <w:p w:rsidR="00E76FC6" w:rsidRPr="009149B0" w:rsidRDefault="00E76FC6" w:rsidP="00E76FC6">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 xml:space="preserve">My SIWES experience at </w:t>
      </w:r>
      <w:r>
        <w:rPr>
          <w:rFonts w:ascii="Tahoma" w:eastAsia="Times New Roman" w:hAnsi="Tahoma" w:cs="Tahoma"/>
          <w:sz w:val="28"/>
          <w:szCs w:val="28"/>
        </w:rPr>
        <w:t xml:space="preserve">excel technology </w:t>
      </w:r>
      <w:r w:rsidRPr="002B391F">
        <w:rPr>
          <w:rFonts w:ascii="Tahoma" w:eastAsia="Times New Roman" w:hAnsi="Tahoma" w:cs="Tahoma"/>
          <w:sz w:val="28"/>
          <w:szCs w:val="28"/>
        </w:rPr>
        <w:t xml:space="preserve">was highly beneficial in bridging the gap between academic knowledge and real-world business practices. </w:t>
      </w:r>
    </w:p>
    <w:p w:rsidR="00E76FC6" w:rsidRPr="002B391F" w:rsidRDefault="00E76FC6" w:rsidP="00E76FC6">
      <w:pPr>
        <w:spacing w:line="480" w:lineRule="auto"/>
        <w:ind w:firstLine="720"/>
        <w:rPr>
          <w:rFonts w:ascii="Tahoma" w:eastAsia="Times New Roman" w:hAnsi="Tahoma" w:cs="Tahoma"/>
          <w:sz w:val="28"/>
          <w:szCs w:val="28"/>
        </w:rPr>
      </w:pPr>
      <w:r w:rsidRPr="002B391F">
        <w:rPr>
          <w:rFonts w:ascii="Tahoma" w:eastAsia="Times New Roman" w:hAnsi="Tahoma" w:cs="Tahoma"/>
          <w:sz w:val="28"/>
          <w:szCs w:val="28"/>
        </w:rPr>
        <w:t>I developed essential business skills and gained exposure to corporate operations</w:t>
      </w:r>
      <w:r>
        <w:rPr>
          <w:rFonts w:ascii="Tahoma" w:eastAsia="Times New Roman" w:hAnsi="Tahoma" w:cs="Tahoma"/>
          <w:sz w:val="28"/>
          <w:szCs w:val="28"/>
        </w:rPr>
        <w:t xml:space="preserve">. </w:t>
      </w:r>
      <w:r w:rsidRPr="002B391F">
        <w:rPr>
          <w:rFonts w:ascii="Tahoma" w:eastAsia="Times New Roman" w:hAnsi="Tahoma" w:cs="Tahoma"/>
          <w:sz w:val="28"/>
          <w:szCs w:val="28"/>
        </w:rPr>
        <w:t xml:space="preserve">The experience provided me with valuable insights into the challenges and opportunities in the sector, which will </w:t>
      </w:r>
      <w:r w:rsidRPr="002B391F">
        <w:rPr>
          <w:rFonts w:ascii="Tahoma" w:eastAsia="Times New Roman" w:hAnsi="Tahoma" w:cs="Tahoma"/>
          <w:sz w:val="28"/>
          <w:szCs w:val="28"/>
        </w:rPr>
        <w:lastRenderedPageBreak/>
        <w:t>significantly contribute to my future career in business administration and management.</w:t>
      </w:r>
    </w:p>
    <w:p w:rsidR="00E76FC6" w:rsidRPr="009149B0" w:rsidRDefault="00E76FC6" w:rsidP="00E76FC6">
      <w:pPr>
        <w:tabs>
          <w:tab w:val="left" w:pos="0"/>
        </w:tabs>
        <w:spacing w:line="480" w:lineRule="auto"/>
        <w:rPr>
          <w:rFonts w:ascii="Tahoma" w:hAnsi="Tahoma" w:cs="Tahoma"/>
          <w:b/>
          <w:sz w:val="28"/>
          <w:szCs w:val="28"/>
        </w:rPr>
      </w:pPr>
      <w:r w:rsidRPr="009149B0">
        <w:rPr>
          <w:rFonts w:ascii="Tahoma" w:hAnsi="Tahoma" w:cs="Tahoma"/>
          <w:b/>
          <w:sz w:val="28"/>
          <w:szCs w:val="28"/>
        </w:rPr>
        <w:t>3.2</w:t>
      </w:r>
      <w:r w:rsidRPr="009149B0">
        <w:rPr>
          <w:rFonts w:ascii="Tahoma" w:hAnsi="Tahoma" w:cs="Tahoma"/>
          <w:b/>
          <w:sz w:val="28"/>
          <w:szCs w:val="28"/>
        </w:rPr>
        <w:tab/>
        <w:t>SKILLS ACQUIRED</w:t>
      </w:r>
    </w:p>
    <w:p w:rsidR="00E76FC6" w:rsidRPr="009149B0" w:rsidRDefault="00E76FC6" w:rsidP="00E76FC6">
      <w:pPr>
        <w:pStyle w:val="NormalWeb"/>
        <w:spacing w:before="0" w:beforeAutospacing="0" w:after="0" w:afterAutospacing="0" w:line="480" w:lineRule="auto"/>
        <w:ind w:firstLine="720"/>
        <w:jc w:val="both"/>
        <w:rPr>
          <w:rFonts w:ascii="Tahoma" w:hAnsi="Tahoma" w:cs="Tahoma"/>
          <w:sz w:val="28"/>
          <w:szCs w:val="28"/>
        </w:rPr>
      </w:pPr>
      <w:r w:rsidRPr="009149B0">
        <w:rPr>
          <w:rFonts w:ascii="Tahoma" w:hAnsi="Tahoma" w:cs="Tahoma"/>
          <w:sz w:val="28"/>
          <w:szCs w:val="28"/>
        </w:rPr>
        <w:t>Throughout my SIWES training, I gained valuable skills, including:</w:t>
      </w:r>
    </w:p>
    <w:p w:rsidR="00E76FC6" w:rsidRPr="009149B0" w:rsidRDefault="00E76FC6" w:rsidP="00E76FC6">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Business communication and report writing.</w:t>
      </w:r>
    </w:p>
    <w:p w:rsidR="00E76FC6" w:rsidRPr="009149B0" w:rsidRDefault="00E76FC6" w:rsidP="00E76FC6">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Financial record-keeping and basic accounting.</w:t>
      </w:r>
    </w:p>
    <w:p w:rsidR="00E76FC6" w:rsidRPr="009149B0" w:rsidRDefault="00E76FC6" w:rsidP="00E76FC6">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Customer service and interpersonal skills.</w:t>
      </w:r>
    </w:p>
    <w:p w:rsidR="00E76FC6" w:rsidRPr="009149B0" w:rsidRDefault="00E76FC6" w:rsidP="00E76FC6">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Marketing and research analysis.</w:t>
      </w:r>
    </w:p>
    <w:p w:rsidR="00E76FC6" w:rsidRPr="009149B0" w:rsidRDefault="00E76FC6" w:rsidP="00E76FC6">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of charcoal production processes and quality control measures.</w:t>
      </w:r>
    </w:p>
    <w:p w:rsidR="00E76FC6" w:rsidRDefault="00E76FC6" w:rsidP="00E76FC6">
      <w:pPr>
        <w:pStyle w:val="NormalWeb"/>
        <w:numPr>
          <w:ilvl w:val="0"/>
          <w:numId w:val="6"/>
        </w:numPr>
        <w:tabs>
          <w:tab w:val="clear" w:pos="72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Problem-solving and decision-making skills.</w:t>
      </w:r>
    </w:p>
    <w:p w:rsidR="00E76FC6" w:rsidRPr="009149B0" w:rsidRDefault="00E76FC6" w:rsidP="00E76FC6">
      <w:pPr>
        <w:pStyle w:val="NormalWeb"/>
        <w:spacing w:before="0" w:beforeAutospacing="0" w:after="0" w:afterAutospacing="0" w:line="480" w:lineRule="auto"/>
        <w:jc w:val="both"/>
        <w:rPr>
          <w:rFonts w:ascii="Tahoma" w:hAnsi="Tahoma" w:cs="Tahoma"/>
          <w:sz w:val="28"/>
          <w:szCs w:val="28"/>
        </w:rPr>
      </w:pPr>
    </w:p>
    <w:p w:rsidR="00E76FC6" w:rsidRPr="009149B0" w:rsidRDefault="00E76FC6" w:rsidP="00E76FC6">
      <w:pPr>
        <w:tabs>
          <w:tab w:val="left" w:pos="0"/>
        </w:tabs>
        <w:spacing w:line="480" w:lineRule="auto"/>
        <w:rPr>
          <w:rFonts w:ascii="Tahoma" w:hAnsi="Tahoma" w:cs="Tahoma"/>
          <w:b/>
          <w:sz w:val="28"/>
          <w:szCs w:val="28"/>
        </w:rPr>
      </w:pPr>
    </w:p>
    <w:p w:rsidR="00E76FC6" w:rsidRPr="009149B0" w:rsidRDefault="00E76FC6" w:rsidP="00E76FC6">
      <w:pPr>
        <w:tabs>
          <w:tab w:val="left" w:pos="0"/>
          <w:tab w:val="left" w:pos="540"/>
        </w:tabs>
        <w:spacing w:line="480" w:lineRule="auto"/>
        <w:jc w:val="center"/>
        <w:rPr>
          <w:rFonts w:ascii="Tahoma" w:hAnsi="Tahoma" w:cs="Tahoma"/>
          <w:b/>
          <w:sz w:val="28"/>
          <w:szCs w:val="28"/>
        </w:rPr>
      </w:pPr>
      <w:r w:rsidRPr="009149B0">
        <w:rPr>
          <w:rFonts w:ascii="Tahoma" w:hAnsi="Tahoma" w:cs="Tahoma"/>
          <w:b/>
          <w:sz w:val="28"/>
          <w:szCs w:val="28"/>
        </w:rPr>
        <w:t>CHAPTER FOUR</w:t>
      </w:r>
    </w:p>
    <w:p w:rsidR="00E76FC6" w:rsidRPr="009149B0" w:rsidRDefault="00E76FC6" w:rsidP="00E76FC6">
      <w:pPr>
        <w:tabs>
          <w:tab w:val="left" w:pos="0"/>
        </w:tabs>
        <w:spacing w:line="480" w:lineRule="auto"/>
        <w:rPr>
          <w:rFonts w:ascii="Tahoma" w:hAnsi="Tahoma" w:cs="Tahoma"/>
          <w:b/>
          <w:sz w:val="28"/>
          <w:szCs w:val="28"/>
        </w:rPr>
      </w:pPr>
      <w:r w:rsidRPr="009149B0">
        <w:rPr>
          <w:rFonts w:ascii="Tahoma" w:hAnsi="Tahoma" w:cs="Tahoma"/>
          <w:b/>
          <w:sz w:val="28"/>
          <w:szCs w:val="28"/>
        </w:rPr>
        <w:t>41</w:t>
      </w:r>
      <w:r w:rsidRPr="009149B0">
        <w:rPr>
          <w:rFonts w:ascii="Tahoma" w:hAnsi="Tahoma" w:cs="Tahoma"/>
          <w:b/>
          <w:sz w:val="28"/>
          <w:szCs w:val="28"/>
        </w:rPr>
        <w:tab/>
        <w:t>CHALLENGES FACED</w:t>
      </w:r>
    </w:p>
    <w:p w:rsidR="00E76FC6" w:rsidRPr="009149B0" w:rsidRDefault="00E76FC6" w:rsidP="00E76FC6">
      <w:pPr>
        <w:tabs>
          <w:tab w:val="left" w:pos="0"/>
        </w:tabs>
        <w:spacing w:line="480" w:lineRule="auto"/>
        <w:rPr>
          <w:rFonts w:ascii="Tahoma" w:hAnsi="Tahoma" w:cs="Tahoma"/>
          <w:sz w:val="28"/>
          <w:szCs w:val="28"/>
        </w:rPr>
      </w:pPr>
      <w:r w:rsidRPr="009149B0">
        <w:rPr>
          <w:rFonts w:ascii="Tahoma" w:hAnsi="Tahoma" w:cs="Tahoma"/>
          <w:sz w:val="28"/>
          <w:szCs w:val="28"/>
        </w:rPr>
        <w:tab/>
        <w:t xml:space="preserve">The challenges I faced during my </w:t>
      </w:r>
      <w:proofErr w:type="spellStart"/>
      <w:r w:rsidRPr="009149B0">
        <w:rPr>
          <w:rFonts w:ascii="Tahoma" w:hAnsi="Tahoma" w:cs="Tahoma"/>
          <w:sz w:val="28"/>
          <w:szCs w:val="28"/>
        </w:rPr>
        <w:t>siwes</w:t>
      </w:r>
      <w:proofErr w:type="spellEnd"/>
      <w:r w:rsidRPr="009149B0">
        <w:rPr>
          <w:rFonts w:ascii="Tahoma" w:hAnsi="Tahoma" w:cs="Tahoma"/>
          <w:sz w:val="28"/>
          <w:szCs w:val="28"/>
        </w:rPr>
        <w:t xml:space="preserve"> are as follows:</w:t>
      </w:r>
    </w:p>
    <w:p w:rsidR="00E76FC6" w:rsidRPr="009149B0" w:rsidRDefault="00E76FC6" w:rsidP="00E76FC6">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Adapting to a corporate environment within a short period.</w:t>
      </w:r>
    </w:p>
    <w:p w:rsidR="00E76FC6" w:rsidRPr="009149B0" w:rsidRDefault="00E76FC6" w:rsidP="00E76FC6">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Balancing multiple tasks and meeting deadlines.</w:t>
      </w:r>
    </w:p>
    <w:p w:rsidR="00E76FC6" w:rsidRPr="009149B0" w:rsidRDefault="00E76FC6" w:rsidP="00E76FC6">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Understanding complex financial records and management systems.</w:t>
      </w:r>
    </w:p>
    <w:p w:rsidR="00E76FC6" w:rsidRPr="009149B0" w:rsidRDefault="00E76FC6" w:rsidP="00E76FC6">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lastRenderedPageBreak/>
        <w:t>Dealing with difficult customers and resolving complaints professionally.</w:t>
      </w:r>
    </w:p>
    <w:p w:rsidR="00E76FC6" w:rsidRPr="009149B0" w:rsidRDefault="00E76FC6" w:rsidP="00E76FC6">
      <w:pPr>
        <w:pStyle w:val="NormalWeb"/>
        <w:numPr>
          <w:ilvl w:val="0"/>
          <w:numId w:val="5"/>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Challenges related to the environmental impact and sustainability of charcoal production.</w:t>
      </w:r>
    </w:p>
    <w:p w:rsidR="00E76FC6" w:rsidRPr="009149B0" w:rsidRDefault="00E76FC6" w:rsidP="00E76FC6">
      <w:pPr>
        <w:pStyle w:val="NormalWeb"/>
        <w:tabs>
          <w:tab w:val="left" w:pos="0"/>
        </w:tabs>
        <w:spacing w:before="0" w:beforeAutospacing="0" w:after="0" w:afterAutospacing="0" w:line="480" w:lineRule="auto"/>
        <w:jc w:val="both"/>
        <w:rPr>
          <w:rFonts w:ascii="Tahoma" w:hAnsi="Tahoma" w:cs="Tahoma"/>
          <w:sz w:val="28"/>
          <w:szCs w:val="28"/>
        </w:rPr>
      </w:pPr>
      <w:r w:rsidRPr="009149B0">
        <w:rPr>
          <w:rFonts w:ascii="Tahoma" w:hAnsi="Tahoma" w:cs="Tahoma"/>
          <w:sz w:val="28"/>
          <w:szCs w:val="28"/>
        </w:rPr>
        <w:tab/>
      </w:r>
    </w:p>
    <w:p w:rsidR="00E76FC6" w:rsidRPr="009149B0" w:rsidRDefault="00E76FC6" w:rsidP="00E76FC6">
      <w:pPr>
        <w:pStyle w:val="ListParagraph"/>
        <w:tabs>
          <w:tab w:val="left" w:pos="0"/>
          <w:tab w:val="left" w:pos="540"/>
        </w:tabs>
        <w:spacing w:line="480" w:lineRule="auto"/>
        <w:ind w:left="90"/>
        <w:rPr>
          <w:rFonts w:ascii="Tahoma" w:hAnsi="Tahoma" w:cs="Tahoma"/>
          <w:sz w:val="28"/>
          <w:szCs w:val="28"/>
        </w:rPr>
      </w:pPr>
      <w:r w:rsidRPr="009149B0">
        <w:rPr>
          <w:rFonts w:ascii="Tahoma" w:hAnsi="Tahoma" w:cs="Tahoma"/>
          <w:sz w:val="28"/>
          <w:szCs w:val="28"/>
        </w:rPr>
        <w:tab/>
      </w:r>
    </w:p>
    <w:p w:rsidR="00E76FC6" w:rsidRPr="009149B0" w:rsidRDefault="00E76FC6" w:rsidP="00E76FC6">
      <w:pPr>
        <w:tabs>
          <w:tab w:val="left" w:pos="0"/>
          <w:tab w:val="left" w:pos="540"/>
        </w:tabs>
        <w:spacing w:line="480" w:lineRule="auto"/>
        <w:rPr>
          <w:rFonts w:ascii="Tahoma" w:hAnsi="Tahoma" w:cs="Tahoma"/>
          <w:b/>
          <w:sz w:val="28"/>
          <w:szCs w:val="28"/>
        </w:rPr>
      </w:pPr>
    </w:p>
    <w:p w:rsidR="00E76FC6" w:rsidRPr="009149B0" w:rsidRDefault="00E76FC6" w:rsidP="00E76FC6">
      <w:pPr>
        <w:tabs>
          <w:tab w:val="left" w:pos="0"/>
          <w:tab w:val="left" w:pos="540"/>
        </w:tabs>
        <w:spacing w:line="480" w:lineRule="auto"/>
        <w:rPr>
          <w:rFonts w:ascii="Tahoma" w:hAnsi="Tahoma" w:cs="Tahoma"/>
          <w:b/>
          <w:sz w:val="28"/>
          <w:szCs w:val="28"/>
        </w:rPr>
      </w:pPr>
    </w:p>
    <w:p w:rsidR="00E76FC6" w:rsidRPr="009149B0" w:rsidRDefault="00E76FC6" w:rsidP="00E76FC6">
      <w:pPr>
        <w:tabs>
          <w:tab w:val="left" w:pos="0"/>
          <w:tab w:val="left" w:pos="540"/>
        </w:tabs>
        <w:spacing w:line="480" w:lineRule="auto"/>
        <w:rPr>
          <w:rFonts w:ascii="Tahoma" w:hAnsi="Tahoma" w:cs="Tahoma"/>
          <w:b/>
          <w:sz w:val="28"/>
          <w:szCs w:val="28"/>
        </w:rPr>
      </w:pPr>
    </w:p>
    <w:p w:rsidR="00E76FC6" w:rsidRPr="009149B0" w:rsidRDefault="00E76FC6" w:rsidP="00E76FC6">
      <w:pPr>
        <w:spacing w:line="480" w:lineRule="auto"/>
        <w:jc w:val="center"/>
        <w:rPr>
          <w:rFonts w:ascii="Tahoma" w:hAnsi="Tahoma" w:cs="Tahoma"/>
          <w:b/>
          <w:sz w:val="28"/>
          <w:szCs w:val="28"/>
        </w:rPr>
      </w:pPr>
    </w:p>
    <w:p w:rsidR="00E76FC6" w:rsidRPr="009149B0" w:rsidRDefault="00E76FC6" w:rsidP="00E76FC6">
      <w:pPr>
        <w:spacing w:line="480" w:lineRule="auto"/>
        <w:jc w:val="center"/>
        <w:rPr>
          <w:rFonts w:ascii="Tahoma" w:hAnsi="Tahoma" w:cs="Tahoma"/>
          <w:b/>
          <w:sz w:val="28"/>
          <w:szCs w:val="28"/>
        </w:rPr>
      </w:pPr>
    </w:p>
    <w:p w:rsidR="00E76FC6" w:rsidRPr="009149B0" w:rsidRDefault="00E76FC6" w:rsidP="00E76FC6">
      <w:pPr>
        <w:spacing w:line="480" w:lineRule="auto"/>
        <w:jc w:val="center"/>
        <w:rPr>
          <w:rFonts w:ascii="Tahoma" w:hAnsi="Tahoma" w:cs="Tahoma"/>
          <w:b/>
          <w:sz w:val="28"/>
          <w:szCs w:val="28"/>
        </w:rPr>
      </w:pPr>
    </w:p>
    <w:p w:rsidR="00E76FC6" w:rsidRPr="009149B0" w:rsidRDefault="00E76FC6" w:rsidP="00E76FC6">
      <w:pPr>
        <w:spacing w:line="480" w:lineRule="auto"/>
        <w:jc w:val="center"/>
        <w:rPr>
          <w:rFonts w:ascii="Tahoma" w:hAnsi="Tahoma" w:cs="Tahoma"/>
          <w:b/>
          <w:sz w:val="28"/>
          <w:szCs w:val="28"/>
        </w:rPr>
      </w:pPr>
    </w:p>
    <w:p w:rsidR="00E76FC6" w:rsidRPr="009149B0" w:rsidRDefault="00E76FC6" w:rsidP="00E76FC6">
      <w:pPr>
        <w:spacing w:line="480" w:lineRule="auto"/>
        <w:jc w:val="center"/>
        <w:rPr>
          <w:rFonts w:ascii="Tahoma" w:hAnsi="Tahoma" w:cs="Tahoma"/>
          <w:b/>
          <w:sz w:val="28"/>
          <w:szCs w:val="28"/>
        </w:rPr>
      </w:pPr>
    </w:p>
    <w:p w:rsidR="00E76FC6" w:rsidRPr="009149B0" w:rsidRDefault="00E76FC6" w:rsidP="00E76FC6">
      <w:pPr>
        <w:spacing w:line="480" w:lineRule="auto"/>
        <w:jc w:val="center"/>
        <w:rPr>
          <w:rFonts w:ascii="Tahoma" w:hAnsi="Tahoma" w:cs="Tahoma"/>
          <w:b/>
          <w:sz w:val="28"/>
          <w:szCs w:val="28"/>
        </w:rPr>
      </w:pPr>
      <w:r w:rsidRPr="009149B0">
        <w:rPr>
          <w:rFonts w:ascii="Tahoma" w:hAnsi="Tahoma" w:cs="Tahoma"/>
          <w:b/>
          <w:sz w:val="28"/>
          <w:szCs w:val="28"/>
        </w:rPr>
        <w:t>CHAPTER FIVE</w:t>
      </w:r>
    </w:p>
    <w:p w:rsidR="00E76FC6" w:rsidRPr="009149B0" w:rsidRDefault="00E76FC6" w:rsidP="00E76FC6">
      <w:pPr>
        <w:spacing w:line="480" w:lineRule="auto"/>
        <w:rPr>
          <w:rFonts w:ascii="Tahoma" w:hAnsi="Tahoma" w:cs="Tahoma"/>
          <w:b/>
          <w:sz w:val="28"/>
          <w:szCs w:val="28"/>
        </w:rPr>
      </w:pPr>
      <w:r w:rsidRPr="009149B0">
        <w:rPr>
          <w:rFonts w:ascii="Tahoma" w:hAnsi="Tahoma" w:cs="Tahoma"/>
          <w:b/>
          <w:sz w:val="28"/>
          <w:szCs w:val="28"/>
        </w:rPr>
        <w:t>5.1</w:t>
      </w:r>
      <w:r w:rsidRPr="009149B0">
        <w:rPr>
          <w:rFonts w:ascii="Tahoma" w:hAnsi="Tahoma" w:cs="Tahoma"/>
          <w:b/>
          <w:sz w:val="28"/>
          <w:szCs w:val="28"/>
        </w:rPr>
        <w:tab/>
        <w:t>CONCLUSION</w:t>
      </w:r>
    </w:p>
    <w:p w:rsidR="00E76FC6" w:rsidRPr="009149B0" w:rsidRDefault="00E76FC6" w:rsidP="00E76FC6">
      <w:pPr>
        <w:spacing w:line="480" w:lineRule="auto"/>
        <w:ind w:firstLine="720"/>
        <w:rPr>
          <w:rFonts w:ascii="Tahoma" w:hAnsi="Tahoma" w:cs="Tahoma"/>
          <w:sz w:val="28"/>
          <w:szCs w:val="28"/>
        </w:rPr>
      </w:pPr>
      <w:r w:rsidRPr="009149B0">
        <w:rPr>
          <w:rFonts w:ascii="Tahoma" w:hAnsi="Tahoma" w:cs="Tahoma"/>
          <w:sz w:val="28"/>
          <w:szCs w:val="28"/>
        </w:rPr>
        <w:t>The student industrial work experience scheme (SIWES) helps students to expand their knowledge and experience in their field of study. It will also help student whenever they come across it in future career.</w:t>
      </w:r>
    </w:p>
    <w:p w:rsidR="00E76FC6" w:rsidRPr="009149B0" w:rsidRDefault="00E76FC6" w:rsidP="00E76FC6">
      <w:pPr>
        <w:spacing w:line="480" w:lineRule="auto"/>
        <w:rPr>
          <w:rFonts w:ascii="Tahoma" w:hAnsi="Tahoma" w:cs="Tahoma"/>
          <w:b/>
          <w:sz w:val="28"/>
          <w:szCs w:val="28"/>
        </w:rPr>
      </w:pPr>
      <w:r w:rsidRPr="009149B0">
        <w:rPr>
          <w:rFonts w:ascii="Tahoma" w:hAnsi="Tahoma" w:cs="Tahoma"/>
          <w:b/>
          <w:sz w:val="28"/>
          <w:szCs w:val="28"/>
        </w:rPr>
        <w:t>5.2</w:t>
      </w:r>
      <w:r w:rsidRPr="009149B0">
        <w:rPr>
          <w:rFonts w:ascii="Tahoma" w:hAnsi="Tahoma" w:cs="Tahoma"/>
          <w:b/>
          <w:sz w:val="28"/>
          <w:szCs w:val="28"/>
        </w:rPr>
        <w:tab/>
        <w:t>RECOMMENDATION</w:t>
      </w:r>
    </w:p>
    <w:p w:rsidR="00E76FC6" w:rsidRPr="009149B0" w:rsidRDefault="00E76FC6" w:rsidP="00E76FC6">
      <w:pPr>
        <w:spacing w:line="480" w:lineRule="auto"/>
        <w:rPr>
          <w:rFonts w:ascii="Tahoma" w:hAnsi="Tahoma" w:cs="Tahoma"/>
          <w:sz w:val="28"/>
          <w:szCs w:val="28"/>
        </w:rPr>
      </w:pPr>
      <w:r w:rsidRPr="009149B0">
        <w:rPr>
          <w:rFonts w:ascii="Tahoma" w:hAnsi="Tahoma" w:cs="Tahoma"/>
          <w:sz w:val="28"/>
          <w:szCs w:val="28"/>
        </w:rPr>
        <w:lastRenderedPageBreak/>
        <w:tab/>
        <w:t xml:space="preserve">I wish the government and the school authority should </w:t>
      </w:r>
      <w:proofErr w:type="gramStart"/>
      <w:r w:rsidRPr="009149B0">
        <w:rPr>
          <w:rFonts w:ascii="Tahoma" w:hAnsi="Tahoma" w:cs="Tahoma"/>
          <w:sz w:val="28"/>
          <w:szCs w:val="28"/>
        </w:rPr>
        <w:t>imbibed</w:t>
      </w:r>
      <w:proofErr w:type="gramEnd"/>
      <w:r w:rsidRPr="009149B0">
        <w:rPr>
          <w:rFonts w:ascii="Tahoma" w:hAnsi="Tahoma" w:cs="Tahoma"/>
          <w:sz w:val="28"/>
          <w:szCs w:val="28"/>
        </w:rPr>
        <w:t xml:space="preserve"> the following:</w:t>
      </w:r>
    </w:p>
    <w:p w:rsidR="00E76FC6" w:rsidRPr="009149B0" w:rsidRDefault="00E76FC6" w:rsidP="00E76FC6">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Companies should provide structured training and orientation programs for SIWES students.</w:t>
      </w:r>
    </w:p>
    <w:p w:rsidR="00E76FC6" w:rsidRPr="009149B0" w:rsidRDefault="00E76FC6" w:rsidP="00E76FC6">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Institutions should improve collaboration with industries to enhance student experiences.</w:t>
      </w:r>
    </w:p>
    <w:p w:rsidR="00E76FC6" w:rsidRPr="009149B0" w:rsidRDefault="00E76FC6" w:rsidP="00E76FC6">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More time should be allocated for SIWES to allow students to gain deeper insights into business operations.</w:t>
      </w:r>
    </w:p>
    <w:p w:rsidR="00E76FC6" w:rsidRPr="009149B0" w:rsidRDefault="00E76FC6" w:rsidP="00E76FC6">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Adoption of sustainable charcoal production methods to minimize environmental degradation.</w:t>
      </w:r>
    </w:p>
    <w:p w:rsidR="00E76FC6" w:rsidRPr="009149B0" w:rsidRDefault="00E76FC6" w:rsidP="00E76FC6">
      <w:pPr>
        <w:pStyle w:val="NormalWeb"/>
        <w:numPr>
          <w:ilvl w:val="0"/>
          <w:numId w:val="4"/>
        </w:numPr>
        <w:tabs>
          <w:tab w:val="clear" w:pos="720"/>
          <w:tab w:val="num" w:pos="0"/>
        </w:tabs>
        <w:spacing w:before="0" w:beforeAutospacing="0" w:after="0" w:afterAutospacing="0" w:line="480" w:lineRule="auto"/>
        <w:ind w:left="0" w:firstLine="0"/>
        <w:jc w:val="both"/>
        <w:rPr>
          <w:rFonts w:ascii="Tahoma" w:hAnsi="Tahoma" w:cs="Tahoma"/>
          <w:sz w:val="28"/>
          <w:szCs w:val="28"/>
        </w:rPr>
      </w:pPr>
      <w:r w:rsidRPr="009149B0">
        <w:rPr>
          <w:rFonts w:ascii="Tahoma" w:hAnsi="Tahoma" w:cs="Tahoma"/>
          <w:sz w:val="28"/>
          <w:szCs w:val="28"/>
        </w:rPr>
        <w:t>Increased investment in modern production technology to enhance efficiency and reduce waste.</w:t>
      </w:r>
    </w:p>
    <w:p w:rsidR="00E76FC6" w:rsidRPr="009149B0" w:rsidRDefault="00E76FC6" w:rsidP="00E76FC6">
      <w:pPr>
        <w:spacing w:line="480" w:lineRule="auto"/>
        <w:jc w:val="center"/>
        <w:rPr>
          <w:rFonts w:ascii="Tahoma" w:hAnsi="Tahoma" w:cs="Tahoma"/>
          <w:sz w:val="28"/>
          <w:szCs w:val="28"/>
        </w:rPr>
      </w:pPr>
    </w:p>
    <w:p w:rsidR="00E76FC6" w:rsidRPr="009149B0" w:rsidRDefault="00E76FC6" w:rsidP="00E76FC6">
      <w:pPr>
        <w:jc w:val="center"/>
        <w:rPr>
          <w:sz w:val="28"/>
          <w:szCs w:val="28"/>
        </w:rPr>
      </w:pPr>
    </w:p>
    <w:p w:rsidR="005D12A6" w:rsidRDefault="005D12A6"/>
    <w:sectPr w:rsidR="005D12A6" w:rsidSect="00C84625">
      <w:footerReference w:type="default" r:id="rId7"/>
      <w:footerReference w:type="first" r:id="rId8"/>
      <w:pgSz w:w="11909" w:h="16834" w:code="9"/>
      <w:pgMar w:top="1440" w:right="1440" w:bottom="1440" w:left="1440" w:header="720" w:footer="720" w:gutter="0"/>
      <w:pgNumType w:start="1"/>
      <w:cols w:space="720"/>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Vrinda">
    <w:panose1 w:val="020B0502040204020203"/>
    <w:charset w:val="00"/>
    <w:family w:val="swiss"/>
    <w:pitch w:val="variable"/>
    <w:sig w:usb0="0001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Aharoni">
    <w:panose1 w:val="02010803020104030203"/>
    <w:charset w:val="B1"/>
    <w:family w:val="auto"/>
    <w:pitch w:val="variable"/>
    <w:sig w:usb0="00000801" w:usb1="00000000" w:usb2="00000000" w:usb3="00000000" w:csb0="00000020" w:csb1="00000000"/>
  </w:font>
  <w:font w:name="Harlow Solid Italic">
    <w:panose1 w:val="04030604020F02020D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5917C5">
    <w:pPr>
      <w:pStyle w:val="Footer"/>
      <w:jc w:val="center"/>
    </w:pPr>
    <w:r>
      <w:fldChar w:fldCharType="begin"/>
    </w:r>
    <w:r>
      <w:instrText xml:space="preserve"> PAGE   \* MERGEFORMAT </w:instrText>
    </w:r>
    <w:r>
      <w:fldChar w:fldCharType="separate"/>
    </w:r>
    <w:r w:rsidR="00FE1DF9">
      <w:rPr>
        <w:noProof/>
      </w:rPr>
      <w:t>ii</w:t>
    </w:r>
    <w:r>
      <w:fldChar w:fldCharType="end"/>
    </w:r>
  </w:p>
  <w:p w:rsidR="00163669" w:rsidRDefault="005917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4"/>
      <w:docPartObj>
        <w:docPartGallery w:val="Page Numbers (Bottom of Page)"/>
        <w:docPartUnique/>
      </w:docPartObj>
    </w:sdtPr>
    <w:sdtEndPr/>
    <w:sdtContent>
      <w:p w:rsidR="00D30A99" w:rsidRDefault="005917C5">
        <w:pPr>
          <w:pStyle w:val="Footer"/>
          <w:jc w:val="center"/>
        </w:pPr>
        <w:r>
          <w:fldChar w:fldCharType="begin"/>
        </w:r>
        <w:r>
          <w:instrText xml:space="preserve"> PAGE   \* MERGEFORMAT </w:instrText>
        </w:r>
        <w:r>
          <w:fldChar w:fldCharType="separate"/>
        </w:r>
        <w:r w:rsidR="00FE1DF9">
          <w:rPr>
            <w:noProof/>
          </w:rPr>
          <w:t>2</w:t>
        </w:r>
        <w:r>
          <w:fldChar w:fldCharType="end"/>
        </w:r>
      </w:p>
    </w:sdtContent>
  </w:sdt>
  <w:p w:rsidR="00D30A99" w:rsidRDefault="005917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760065"/>
      <w:docPartObj>
        <w:docPartGallery w:val="Page Numbers (Bottom of Page)"/>
        <w:docPartUnique/>
      </w:docPartObj>
    </w:sdtPr>
    <w:sdtEndPr/>
    <w:sdtContent>
      <w:p w:rsidR="00256754" w:rsidRDefault="005917C5">
        <w:pPr>
          <w:pStyle w:val="Footer"/>
          <w:jc w:val="center"/>
        </w:pPr>
        <w:r>
          <w:fldChar w:fldCharType="begin"/>
        </w:r>
        <w:r>
          <w:instrText xml:space="preserve"> PAG</w:instrText>
        </w:r>
        <w:r>
          <w:instrText xml:space="preserve">E   \* MERGEFORMAT </w:instrText>
        </w:r>
        <w:r>
          <w:fldChar w:fldCharType="separate"/>
        </w:r>
        <w:r w:rsidR="00FE1DF9">
          <w:rPr>
            <w:noProof/>
          </w:rPr>
          <w:t>1</w:t>
        </w:r>
        <w:r>
          <w:fldChar w:fldCharType="end"/>
        </w:r>
      </w:p>
    </w:sdtContent>
  </w:sdt>
  <w:p w:rsidR="00256754" w:rsidRDefault="005917C5">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B37DE1"/>
    <w:multiLevelType w:val="multilevel"/>
    <w:tmpl w:val="4CC0CA62"/>
    <w:lvl w:ilvl="0">
      <w:start w:val="1"/>
      <w:numFmt w:val="decimal"/>
      <w:lvlText w:val="%1."/>
      <w:lvlJc w:val="left"/>
      <w:pPr>
        <w:tabs>
          <w:tab w:val="num" w:pos="720"/>
        </w:tabs>
        <w:ind w:left="720" w:hanging="360"/>
      </w:pPr>
      <w:rPr>
        <w:rFonts w:ascii="Tahoma" w:eastAsia="Times New Roman" w:hAnsi="Tahoma" w:cs="Tahoma" w:hint="default"/>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161154A"/>
    <w:multiLevelType w:val="multilevel"/>
    <w:tmpl w:val="4DB69704"/>
    <w:lvl w:ilvl="0">
      <w:start w:val="1"/>
      <w:numFmt w:val="decimal"/>
      <w:lvlText w:val="%1."/>
      <w:lvlJc w:val="left"/>
      <w:pPr>
        <w:tabs>
          <w:tab w:val="num" w:pos="720"/>
        </w:tabs>
        <w:ind w:left="720" w:hanging="360"/>
      </w:pPr>
      <w:rPr>
        <w:rFonts w:ascii="Tahoma" w:eastAsia="Times New Roman" w:hAnsi="Tahoma" w:cs="Tahoma"/>
        <w:b/>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5">
    <w:nsid w:val="74757BC0"/>
    <w:multiLevelType w:val="multilevel"/>
    <w:tmpl w:val="8062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grammar="clean"/>
  <w:defaultTabStop w:val="720"/>
  <w:characterSpacingControl w:val="doNotCompress"/>
  <w:compat/>
  <w:rsids>
    <w:rsidRoot w:val="00E76FC6"/>
    <w:rsid w:val="001141A1"/>
    <w:rsid w:val="001224E0"/>
    <w:rsid w:val="00421056"/>
    <w:rsid w:val="005917C5"/>
    <w:rsid w:val="005D12A6"/>
    <w:rsid w:val="007256CC"/>
    <w:rsid w:val="007A122B"/>
    <w:rsid w:val="0099421C"/>
    <w:rsid w:val="00A81484"/>
    <w:rsid w:val="00AA67D5"/>
    <w:rsid w:val="00CC11BF"/>
    <w:rsid w:val="00CF4F0A"/>
    <w:rsid w:val="00E56EBD"/>
    <w:rsid w:val="00E76FC6"/>
    <w:rsid w:val="00FE1D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4"/>
        <o:r id="V:Rule3" type="connector" idref="#_x0000_s1032"/>
        <o:r id="V:Rule4" type="connector" idref="#_x0000_s1040"/>
        <o:r id="V:Rule5" type="connector" idref="#_x0000_s1042"/>
        <o:r id="V:Rule6" type="connector" idref="#_x0000_s1038"/>
        <o:r id="V:Rule7" type="connector" idref="#_x0000_s1036"/>
        <o:r id="V:Rule8" type="connector" idref="#_x0000_s1029"/>
        <o:r id="V:Rule9" type="connector" idref="#_x0000_s1026"/>
        <o:r id="V:Rule10"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FC6"/>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E76FC6"/>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E76FC6"/>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76FC6"/>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E76FC6"/>
    <w:rPr>
      <w:rFonts w:ascii="Times New Roman" w:eastAsia="Times New Roman" w:hAnsi="Times New Roman" w:cs="Times New Roman"/>
      <w:b/>
      <w:bCs/>
      <w:sz w:val="27"/>
      <w:szCs w:val="27"/>
    </w:rPr>
  </w:style>
  <w:style w:type="paragraph" w:styleId="ListParagraph">
    <w:name w:val="List Paragraph"/>
    <w:basedOn w:val="Normal"/>
    <w:uiPriority w:val="34"/>
    <w:qFormat/>
    <w:rsid w:val="00E76FC6"/>
    <w:pPr>
      <w:ind w:left="720"/>
      <w:contextualSpacing/>
    </w:pPr>
  </w:style>
  <w:style w:type="paragraph" w:styleId="Footer">
    <w:name w:val="footer"/>
    <w:basedOn w:val="Normal"/>
    <w:link w:val="FooterChar"/>
    <w:uiPriority w:val="99"/>
    <w:unhideWhenUsed/>
    <w:rsid w:val="00E76FC6"/>
    <w:pPr>
      <w:tabs>
        <w:tab w:val="center" w:pos="4680"/>
        <w:tab w:val="right" w:pos="9360"/>
      </w:tabs>
    </w:pPr>
  </w:style>
  <w:style w:type="character" w:customStyle="1" w:styleId="FooterChar">
    <w:name w:val="Footer Char"/>
    <w:basedOn w:val="DefaultParagraphFont"/>
    <w:link w:val="Footer"/>
    <w:uiPriority w:val="99"/>
    <w:rsid w:val="00E76FC6"/>
    <w:rPr>
      <w:rFonts w:ascii="Calibri" w:eastAsia="Calibri" w:hAnsi="Calibri" w:cs="Times New Roman"/>
    </w:rPr>
  </w:style>
  <w:style w:type="paragraph" w:styleId="NormalWeb">
    <w:name w:val="Normal (Web)"/>
    <w:basedOn w:val="Normal"/>
    <w:uiPriority w:val="99"/>
    <w:unhideWhenUsed/>
    <w:rsid w:val="00E76FC6"/>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E76FC6"/>
    <w:rPr>
      <w:b/>
      <w:bCs/>
    </w:rPr>
  </w:style>
  <w:style w:type="paragraph" w:styleId="BalloonText">
    <w:name w:val="Balloon Text"/>
    <w:basedOn w:val="Normal"/>
    <w:link w:val="BalloonTextChar"/>
    <w:uiPriority w:val="99"/>
    <w:semiHidden/>
    <w:unhideWhenUsed/>
    <w:rsid w:val="00E76FC6"/>
    <w:rPr>
      <w:rFonts w:ascii="Tahoma" w:hAnsi="Tahoma" w:cs="Tahoma"/>
      <w:sz w:val="16"/>
      <w:szCs w:val="16"/>
    </w:rPr>
  </w:style>
  <w:style w:type="character" w:customStyle="1" w:styleId="BalloonTextChar">
    <w:name w:val="Balloon Text Char"/>
    <w:basedOn w:val="DefaultParagraphFont"/>
    <w:link w:val="BalloonText"/>
    <w:uiPriority w:val="99"/>
    <w:semiHidden/>
    <w:rsid w:val="00E76FC6"/>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92045">
      <w:bodyDiv w:val="1"/>
      <w:marLeft w:val="0"/>
      <w:marRight w:val="0"/>
      <w:marTop w:val="0"/>
      <w:marBottom w:val="0"/>
      <w:divBdr>
        <w:top w:val="none" w:sz="0" w:space="0" w:color="auto"/>
        <w:left w:val="none" w:sz="0" w:space="0" w:color="auto"/>
        <w:bottom w:val="none" w:sz="0" w:space="0" w:color="auto"/>
        <w:right w:val="none" w:sz="0" w:space="0" w:color="auto"/>
      </w:divBdr>
    </w:div>
    <w:div w:id="1619484608">
      <w:bodyDiv w:val="1"/>
      <w:marLeft w:val="0"/>
      <w:marRight w:val="0"/>
      <w:marTop w:val="0"/>
      <w:marBottom w:val="0"/>
      <w:divBdr>
        <w:top w:val="none" w:sz="0" w:space="0" w:color="auto"/>
        <w:left w:val="none" w:sz="0" w:space="0" w:color="auto"/>
        <w:bottom w:val="none" w:sz="0" w:space="0" w:color="auto"/>
        <w:right w:val="none" w:sz="0" w:space="0" w:color="auto"/>
      </w:divBdr>
    </w:div>
    <w:div w:id="1795755154">
      <w:bodyDiv w:val="1"/>
      <w:marLeft w:val="0"/>
      <w:marRight w:val="0"/>
      <w:marTop w:val="0"/>
      <w:marBottom w:val="0"/>
      <w:divBdr>
        <w:top w:val="none" w:sz="0" w:space="0" w:color="auto"/>
        <w:left w:val="none" w:sz="0" w:space="0" w:color="auto"/>
        <w:bottom w:val="none" w:sz="0" w:space="0" w:color="auto"/>
        <w:right w:val="none" w:sz="0" w:space="0" w:color="auto"/>
      </w:divBdr>
      <w:divsChild>
        <w:div w:id="1985234040">
          <w:marLeft w:val="0"/>
          <w:marRight w:val="0"/>
          <w:marTop w:val="0"/>
          <w:marBottom w:val="0"/>
          <w:divBdr>
            <w:top w:val="none" w:sz="0" w:space="0" w:color="auto"/>
            <w:left w:val="none" w:sz="0" w:space="0" w:color="auto"/>
            <w:bottom w:val="none" w:sz="0" w:space="0" w:color="auto"/>
            <w:right w:val="none" w:sz="0" w:space="0" w:color="auto"/>
          </w:divBdr>
          <w:divsChild>
            <w:div w:id="511191766">
              <w:marLeft w:val="0"/>
              <w:marRight w:val="0"/>
              <w:marTop w:val="0"/>
              <w:marBottom w:val="0"/>
              <w:divBdr>
                <w:top w:val="none" w:sz="0" w:space="0" w:color="auto"/>
                <w:left w:val="none" w:sz="0" w:space="0" w:color="auto"/>
                <w:bottom w:val="none" w:sz="0" w:space="0" w:color="auto"/>
                <w:right w:val="none" w:sz="0" w:space="0" w:color="auto"/>
              </w:divBdr>
              <w:divsChild>
                <w:div w:id="1269042911">
                  <w:marLeft w:val="0"/>
                  <w:marRight w:val="0"/>
                  <w:marTop w:val="0"/>
                  <w:marBottom w:val="313"/>
                  <w:divBdr>
                    <w:top w:val="none" w:sz="0" w:space="0" w:color="auto"/>
                    <w:left w:val="none" w:sz="0" w:space="0" w:color="auto"/>
                    <w:bottom w:val="none" w:sz="0" w:space="0" w:color="auto"/>
                    <w:right w:val="none" w:sz="0" w:space="0" w:color="auto"/>
                  </w:divBdr>
                </w:div>
              </w:divsChild>
            </w:div>
          </w:divsChild>
        </w:div>
        <w:div w:id="914240679">
          <w:marLeft w:val="0"/>
          <w:marRight w:val="0"/>
          <w:marTop w:val="0"/>
          <w:marBottom w:val="0"/>
          <w:divBdr>
            <w:top w:val="none" w:sz="0" w:space="0" w:color="auto"/>
            <w:left w:val="none" w:sz="0" w:space="0" w:color="auto"/>
            <w:bottom w:val="none" w:sz="0" w:space="0" w:color="auto"/>
            <w:right w:val="none" w:sz="0" w:space="0" w:color="auto"/>
          </w:divBdr>
          <w:divsChild>
            <w:div w:id="1305769607">
              <w:marLeft w:val="0"/>
              <w:marRight w:val="0"/>
              <w:marTop w:val="0"/>
              <w:marBottom w:val="0"/>
              <w:divBdr>
                <w:top w:val="none" w:sz="0" w:space="0" w:color="auto"/>
                <w:left w:val="none" w:sz="0" w:space="0" w:color="auto"/>
                <w:bottom w:val="none" w:sz="0" w:space="0" w:color="auto"/>
                <w:right w:val="none" w:sz="0" w:space="0" w:color="auto"/>
              </w:divBdr>
              <w:divsChild>
                <w:div w:id="1517889641">
                  <w:marLeft w:val="0"/>
                  <w:marRight w:val="0"/>
                  <w:marTop w:val="313"/>
                  <w:marBottom w:val="157"/>
                  <w:divBdr>
                    <w:top w:val="none" w:sz="0" w:space="0" w:color="auto"/>
                    <w:left w:val="none" w:sz="0" w:space="0" w:color="auto"/>
                    <w:bottom w:val="none" w:sz="0" w:space="0" w:color="auto"/>
                    <w:right w:val="none" w:sz="0" w:space="0" w:color="auto"/>
                  </w:divBdr>
                </w:div>
              </w:divsChild>
            </w:div>
          </w:divsChild>
        </w:div>
        <w:div w:id="1534998414">
          <w:marLeft w:val="0"/>
          <w:marRight w:val="0"/>
          <w:marTop w:val="0"/>
          <w:marBottom w:val="0"/>
          <w:divBdr>
            <w:top w:val="none" w:sz="0" w:space="0" w:color="auto"/>
            <w:left w:val="none" w:sz="0" w:space="0" w:color="auto"/>
            <w:bottom w:val="none" w:sz="0" w:space="0" w:color="auto"/>
            <w:right w:val="none" w:sz="0" w:space="0" w:color="auto"/>
          </w:divBdr>
          <w:divsChild>
            <w:div w:id="1216509526">
              <w:marLeft w:val="0"/>
              <w:marRight w:val="0"/>
              <w:marTop w:val="0"/>
              <w:marBottom w:val="0"/>
              <w:divBdr>
                <w:top w:val="none" w:sz="0" w:space="0" w:color="auto"/>
                <w:left w:val="none" w:sz="0" w:space="0" w:color="auto"/>
                <w:bottom w:val="none" w:sz="0" w:space="0" w:color="auto"/>
                <w:right w:val="none" w:sz="0" w:space="0" w:color="auto"/>
              </w:divBdr>
              <w:divsChild>
                <w:div w:id="747456707">
                  <w:marLeft w:val="-438"/>
                  <w:marRight w:val="0"/>
                  <w:marTop w:val="0"/>
                  <w:marBottom w:val="0"/>
                  <w:divBdr>
                    <w:top w:val="none" w:sz="0" w:space="0" w:color="auto"/>
                    <w:left w:val="none" w:sz="0" w:space="0" w:color="auto"/>
                    <w:bottom w:val="none" w:sz="0" w:space="0" w:color="auto"/>
                    <w:right w:val="none" w:sz="0" w:space="0" w:color="auto"/>
                  </w:divBdr>
                  <w:divsChild>
                    <w:div w:id="1004672957">
                      <w:marLeft w:val="0"/>
                      <w:marRight w:val="0"/>
                      <w:marTop w:val="0"/>
                      <w:marBottom w:val="0"/>
                      <w:divBdr>
                        <w:top w:val="none" w:sz="0" w:space="0" w:color="auto"/>
                        <w:left w:val="none" w:sz="0" w:space="0" w:color="auto"/>
                        <w:bottom w:val="none" w:sz="0" w:space="0" w:color="auto"/>
                        <w:right w:val="none" w:sz="0" w:space="0" w:color="auto"/>
                      </w:divBdr>
                      <w:divsChild>
                        <w:div w:id="1878658657">
                          <w:marLeft w:val="0"/>
                          <w:marRight w:val="0"/>
                          <w:marTop w:val="0"/>
                          <w:marBottom w:val="0"/>
                          <w:divBdr>
                            <w:top w:val="none" w:sz="0" w:space="0" w:color="auto"/>
                            <w:left w:val="none" w:sz="0" w:space="0" w:color="auto"/>
                            <w:bottom w:val="none" w:sz="0" w:space="0" w:color="auto"/>
                            <w:right w:val="none" w:sz="0" w:space="0" w:color="auto"/>
                          </w:divBdr>
                          <w:divsChild>
                            <w:div w:id="354157514">
                              <w:marLeft w:val="0"/>
                              <w:marRight w:val="0"/>
                              <w:marTop w:val="0"/>
                              <w:marBottom w:val="0"/>
                              <w:divBdr>
                                <w:top w:val="none" w:sz="0" w:space="0" w:color="auto"/>
                                <w:left w:val="none" w:sz="0" w:space="0" w:color="auto"/>
                                <w:bottom w:val="none" w:sz="0" w:space="0" w:color="auto"/>
                                <w:right w:val="none" w:sz="0" w:space="0" w:color="auto"/>
                              </w:divBdr>
                            </w:div>
                            <w:div w:id="195867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8393">
                  <w:marLeft w:val="-438"/>
                  <w:marRight w:val="0"/>
                  <w:marTop w:val="0"/>
                  <w:marBottom w:val="0"/>
                  <w:divBdr>
                    <w:top w:val="none" w:sz="0" w:space="0" w:color="auto"/>
                    <w:left w:val="none" w:sz="0" w:space="0" w:color="auto"/>
                    <w:bottom w:val="none" w:sz="0" w:space="0" w:color="auto"/>
                    <w:right w:val="none" w:sz="0" w:space="0" w:color="auto"/>
                  </w:divBdr>
                  <w:divsChild>
                    <w:div w:id="239028588">
                      <w:marLeft w:val="0"/>
                      <w:marRight w:val="0"/>
                      <w:marTop w:val="0"/>
                      <w:marBottom w:val="0"/>
                      <w:divBdr>
                        <w:top w:val="none" w:sz="0" w:space="0" w:color="auto"/>
                        <w:left w:val="none" w:sz="0" w:space="0" w:color="auto"/>
                        <w:bottom w:val="none" w:sz="0" w:space="0" w:color="auto"/>
                        <w:right w:val="none" w:sz="0" w:space="0" w:color="auto"/>
                      </w:divBdr>
                      <w:divsChild>
                        <w:div w:id="1552840532">
                          <w:marLeft w:val="0"/>
                          <w:marRight w:val="0"/>
                          <w:marTop w:val="0"/>
                          <w:marBottom w:val="0"/>
                          <w:divBdr>
                            <w:top w:val="none" w:sz="0" w:space="0" w:color="auto"/>
                            <w:left w:val="none" w:sz="0" w:space="0" w:color="auto"/>
                            <w:bottom w:val="none" w:sz="0" w:space="0" w:color="auto"/>
                            <w:right w:val="none" w:sz="0" w:space="0" w:color="auto"/>
                          </w:divBdr>
                          <w:divsChild>
                            <w:div w:id="137773391">
                              <w:marLeft w:val="0"/>
                              <w:marRight w:val="0"/>
                              <w:marTop w:val="0"/>
                              <w:marBottom w:val="0"/>
                              <w:divBdr>
                                <w:top w:val="none" w:sz="0" w:space="0" w:color="auto"/>
                                <w:left w:val="none" w:sz="0" w:space="0" w:color="auto"/>
                                <w:bottom w:val="none" w:sz="0" w:space="0" w:color="auto"/>
                                <w:right w:val="none" w:sz="0" w:space="0" w:color="auto"/>
                              </w:divBdr>
                            </w:div>
                            <w:div w:id="21278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1160">
                  <w:marLeft w:val="-438"/>
                  <w:marRight w:val="0"/>
                  <w:marTop w:val="0"/>
                  <w:marBottom w:val="0"/>
                  <w:divBdr>
                    <w:top w:val="none" w:sz="0" w:space="0" w:color="auto"/>
                    <w:left w:val="none" w:sz="0" w:space="0" w:color="auto"/>
                    <w:bottom w:val="none" w:sz="0" w:space="0" w:color="auto"/>
                    <w:right w:val="none" w:sz="0" w:space="0" w:color="auto"/>
                  </w:divBdr>
                  <w:divsChild>
                    <w:div w:id="374306651">
                      <w:marLeft w:val="0"/>
                      <w:marRight w:val="0"/>
                      <w:marTop w:val="0"/>
                      <w:marBottom w:val="0"/>
                      <w:divBdr>
                        <w:top w:val="none" w:sz="0" w:space="0" w:color="auto"/>
                        <w:left w:val="none" w:sz="0" w:space="0" w:color="auto"/>
                        <w:bottom w:val="none" w:sz="0" w:space="0" w:color="auto"/>
                        <w:right w:val="none" w:sz="0" w:space="0" w:color="auto"/>
                      </w:divBdr>
                      <w:divsChild>
                        <w:div w:id="686834867">
                          <w:marLeft w:val="0"/>
                          <w:marRight w:val="0"/>
                          <w:marTop w:val="0"/>
                          <w:marBottom w:val="0"/>
                          <w:divBdr>
                            <w:top w:val="none" w:sz="0" w:space="0" w:color="auto"/>
                            <w:left w:val="none" w:sz="0" w:space="0" w:color="auto"/>
                            <w:bottom w:val="none" w:sz="0" w:space="0" w:color="auto"/>
                            <w:right w:val="none" w:sz="0" w:space="0" w:color="auto"/>
                          </w:divBdr>
                          <w:divsChild>
                            <w:div w:id="890730120">
                              <w:marLeft w:val="0"/>
                              <w:marRight w:val="0"/>
                              <w:marTop w:val="0"/>
                              <w:marBottom w:val="0"/>
                              <w:divBdr>
                                <w:top w:val="none" w:sz="0" w:space="0" w:color="auto"/>
                                <w:left w:val="none" w:sz="0" w:space="0" w:color="auto"/>
                                <w:bottom w:val="none" w:sz="0" w:space="0" w:color="auto"/>
                                <w:right w:val="none" w:sz="0" w:space="0" w:color="auto"/>
                              </w:divBdr>
                            </w:div>
                            <w:div w:id="202952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927267">
                  <w:marLeft w:val="-438"/>
                  <w:marRight w:val="0"/>
                  <w:marTop w:val="0"/>
                  <w:marBottom w:val="0"/>
                  <w:divBdr>
                    <w:top w:val="none" w:sz="0" w:space="0" w:color="auto"/>
                    <w:left w:val="none" w:sz="0" w:space="0" w:color="auto"/>
                    <w:bottom w:val="none" w:sz="0" w:space="0" w:color="auto"/>
                    <w:right w:val="none" w:sz="0" w:space="0" w:color="auto"/>
                  </w:divBdr>
                  <w:divsChild>
                    <w:div w:id="692417716">
                      <w:marLeft w:val="0"/>
                      <w:marRight w:val="0"/>
                      <w:marTop w:val="0"/>
                      <w:marBottom w:val="0"/>
                      <w:divBdr>
                        <w:top w:val="none" w:sz="0" w:space="0" w:color="auto"/>
                        <w:left w:val="none" w:sz="0" w:space="0" w:color="auto"/>
                        <w:bottom w:val="none" w:sz="0" w:space="0" w:color="auto"/>
                        <w:right w:val="none" w:sz="0" w:space="0" w:color="auto"/>
                      </w:divBdr>
                      <w:divsChild>
                        <w:div w:id="848176572">
                          <w:marLeft w:val="0"/>
                          <w:marRight w:val="0"/>
                          <w:marTop w:val="0"/>
                          <w:marBottom w:val="0"/>
                          <w:divBdr>
                            <w:top w:val="none" w:sz="0" w:space="0" w:color="auto"/>
                            <w:left w:val="none" w:sz="0" w:space="0" w:color="auto"/>
                            <w:bottom w:val="none" w:sz="0" w:space="0" w:color="auto"/>
                            <w:right w:val="none" w:sz="0" w:space="0" w:color="auto"/>
                          </w:divBdr>
                          <w:divsChild>
                            <w:div w:id="1076055478">
                              <w:marLeft w:val="0"/>
                              <w:marRight w:val="0"/>
                              <w:marTop w:val="0"/>
                              <w:marBottom w:val="0"/>
                              <w:divBdr>
                                <w:top w:val="none" w:sz="0" w:space="0" w:color="auto"/>
                                <w:left w:val="none" w:sz="0" w:space="0" w:color="auto"/>
                                <w:bottom w:val="none" w:sz="0" w:space="0" w:color="auto"/>
                                <w:right w:val="none" w:sz="0" w:space="0" w:color="auto"/>
                              </w:divBdr>
                            </w:div>
                            <w:div w:id="134528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14</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2025-03-31T18:54:00Z</dcterms:created>
  <dcterms:modified xsi:type="dcterms:W3CDTF">2025-03-31T19:21:00Z</dcterms:modified>
</cp:coreProperties>
</file>