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04" w:rsidRPr="00E42A31" w:rsidRDefault="00371504" w:rsidP="00371504">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6"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371504" w:rsidRDefault="00371504" w:rsidP="00371504">
      <w:pPr>
        <w:spacing w:after="0" w:line="360" w:lineRule="auto"/>
        <w:jc w:val="center"/>
        <w:rPr>
          <w:rFonts w:ascii="Times New Roman" w:hAnsi="Times New Roman" w:cs="Times New Roman"/>
          <w:b/>
          <w:sz w:val="24"/>
          <w:szCs w:val="26"/>
        </w:rPr>
      </w:pPr>
    </w:p>
    <w:p w:rsidR="00371504" w:rsidRDefault="00371504" w:rsidP="00371504">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371504" w:rsidRPr="00E42A31" w:rsidRDefault="00371504" w:rsidP="00371504">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371504" w:rsidRPr="00E42A31" w:rsidRDefault="00371504" w:rsidP="00371504">
      <w:pPr>
        <w:spacing w:after="0" w:line="360" w:lineRule="auto"/>
        <w:jc w:val="center"/>
        <w:rPr>
          <w:rFonts w:ascii="Times New Roman" w:hAnsi="Times New Roman" w:cs="Times New Roman"/>
          <w:b/>
          <w:bCs/>
          <w:sz w:val="16"/>
          <w:szCs w:val="26"/>
        </w:rPr>
      </w:pPr>
    </w:p>
    <w:p w:rsidR="00371504" w:rsidRPr="00E42A31" w:rsidRDefault="00371504" w:rsidP="00371504">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371504" w:rsidRPr="00E42A31" w:rsidRDefault="00371504" w:rsidP="00371504">
      <w:pPr>
        <w:spacing w:after="0" w:line="360" w:lineRule="auto"/>
        <w:jc w:val="center"/>
        <w:rPr>
          <w:rFonts w:ascii="Times New Roman" w:hAnsi="Times New Roman" w:cs="Times New Roman"/>
          <w:b/>
          <w:szCs w:val="26"/>
        </w:rPr>
      </w:pPr>
    </w:p>
    <w:p w:rsidR="00371504" w:rsidRDefault="00371504" w:rsidP="00371504">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371504" w:rsidRPr="00122355" w:rsidRDefault="00371504" w:rsidP="00371504">
      <w:pPr>
        <w:spacing w:after="0" w:line="360" w:lineRule="auto"/>
        <w:jc w:val="center"/>
        <w:rPr>
          <w:rFonts w:ascii="Arial Black" w:hAnsi="Arial Black" w:cs="Times New Roman"/>
          <w:b/>
          <w:szCs w:val="26"/>
        </w:rPr>
      </w:pPr>
      <w:r>
        <w:rPr>
          <w:rFonts w:ascii="Arial Black" w:hAnsi="Arial Black" w:cs="Times New Roman"/>
          <w:b/>
          <w:szCs w:val="26"/>
        </w:rPr>
        <w:t>UNIQUE ENTERPRISES</w:t>
      </w:r>
    </w:p>
    <w:p w:rsidR="00371504" w:rsidRPr="00122355" w:rsidRDefault="00371504" w:rsidP="00371504">
      <w:pPr>
        <w:spacing w:after="0" w:line="360" w:lineRule="auto"/>
        <w:jc w:val="center"/>
        <w:rPr>
          <w:rFonts w:asciiTheme="majorHAnsi" w:hAnsiTheme="majorHAnsi" w:cs="Times New Roman"/>
          <w:b/>
          <w:i/>
          <w:sz w:val="18"/>
          <w:szCs w:val="26"/>
        </w:rPr>
      </w:pPr>
      <w:r>
        <w:rPr>
          <w:rFonts w:asciiTheme="majorHAnsi" w:hAnsiTheme="majorHAnsi" w:cs="Times New Roman"/>
          <w:b/>
          <w:i/>
          <w:sz w:val="18"/>
          <w:szCs w:val="26"/>
        </w:rPr>
        <w:t>OJOKU ROAD, OFFA KWARA STATE</w:t>
      </w:r>
    </w:p>
    <w:p w:rsidR="00371504" w:rsidRDefault="00371504" w:rsidP="00371504">
      <w:pPr>
        <w:spacing w:after="0" w:line="360" w:lineRule="auto"/>
        <w:jc w:val="center"/>
        <w:rPr>
          <w:rFonts w:ascii="Bookman Old Style" w:hAnsi="Bookman Old Style" w:cs="Times New Roman"/>
          <w:b/>
          <w:bCs/>
          <w:sz w:val="28"/>
          <w:szCs w:val="26"/>
        </w:rPr>
      </w:pPr>
    </w:p>
    <w:p w:rsidR="00371504" w:rsidRPr="00E42A31" w:rsidRDefault="00371504" w:rsidP="00371504">
      <w:pPr>
        <w:spacing w:after="0" w:line="360" w:lineRule="auto"/>
        <w:jc w:val="center"/>
        <w:rPr>
          <w:rFonts w:ascii="Times New Roman" w:hAnsi="Times New Roman" w:cs="Times New Roman"/>
          <w:b/>
          <w:sz w:val="24"/>
          <w:szCs w:val="26"/>
        </w:rPr>
      </w:pPr>
    </w:p>
    <w:p w:rsidR="00371504" w:rsidRDefault="00371504" w:rsidP="00371504">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371504" w:rsidRPr="00122355" w:rsidRDefault="00371504" w:rsidP="00371504">
      <w:pPr>
        <w:spacing w:after="0" w:line="360" w:lineRule="auto"/>
        <w:jc w:val="center"/>
        <w:rPr>
          <w:rFonts w:ascii="Arial Black" w:hAnsi="Arial Black" w:cs="Times New Roman"/>
          <w:b/>
          <w:sz w:val="36"/>
          <w:szCs w:val="26"/>
        </w:rPr>
      </w:pPr>
      <w:r>
        <w:rPr>
          <w:rFonts w:ascii="Arial Black" w:hAnsi="Arial Black" w:cs="Times New Roman"/>
          <w:b/>
          <w:sz w:val="36"/>
          <w:szCs w:val="26"/>
        </w:rPr>
        <w:t>AZEEZ KEHINDE HUSSEIN</w:t>
      </w:r>
      <w:r w:rsidRPr="00122355">
        <w:rPr>
          <w:rFonts w:ascii="Arial Black" w:hAnsi="Arial Black" w:cs="Times New Roman"/>
          <w:b/>
          <w:sz w:val="36"/>
          <w:szCs w:val="26"/>
        </w:rPr>
        <w:t xml:space="preserve"> </w:t>
      </w:r>
    </w:p>
    <w:p w:rsidR="00371504" w:rsidRPr="00122355" w:rsidRDefault="00371504" w:rsidP="00371504">
      <w:pPr>
        <w:spacing w:after="0" w:line="360" w:lineRule="auto"/>
        <w:jc w:val="center"/>
        <w:rPr>
          <w:rFonts w:ascii="Arial Black" w:hAnsi="Arial Black" w:cs="Times New Roman"/>
          <w:b/>
          <w:sz w:val="36"/>
          <w:szCs w:val="26"/>
        </w:rPr>
      </w:pPr>
      <w:r>
        <w:rPr>
          <w:rFonts w:ascii="Arial Black" w:hAnsi="Arial Black" w:cs="Times New Roman"/>
          <w:b/>
          <w:sz w:val="36"/>
          <w:szCs w:val="26"/>
        </w:rPr>
        <w:t>ND/23/BAM/PT/0860</w:t>
      </w:r>
    </w:p>
    <w:p w:rsidR="00371504" w:rsidRDefault="00371504" w:rsidP="00371504">
      <w:pPr>
        <w:spacing w:after="0" w:line="360" w:lineRule="auto"/>
        <w:jc w:val="center"/>
        <w:rPr>
          <w:rFonts w:ascii="Bookman Old Style" w:hAnsi="Bookman Old Style" w:cs="Times New Roman"/>
          <w:b/>
          <w:bCs/>
          <w:color w:val="000000" w:themeColor="text1"/>
          <w:sz w:val="48"/>
          <w:szCs w:val="26"/>
        </w:rPr>
      </w:pPr>
    </w:p>
    <w:p w:rsidR="00371504" w:rsidRPr="00E42A31" w:rsidRDefault="00371504" w:rsidP="00371504">
      <w:pPr>
        <w:spacing w:after="0" w:line="360" w:lineRule="auto"/>
        <w:jc w:val="center"/>
        <w:rPr>
          <w:rFonts w:ascii="Times New Roman" w:hAnsi="Times New Roman" w:cs="Times New Roman"/>
          <w:b/>
          <w:bCs/>
          <w:szCs w:val="26"/>
        </w:rPr>
      </w:pPr>
    </w:p>
    <w:p w:rsidR="00371504" w:rsidRPr="00E42A31" w:rsidRDefault="00371504" w:rsidP="00371504">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371504" w:rsidRPr="00E42A31" w:rsidRDefault="00371504" w:rsidP="00371504">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BUSINESS ADMINISTRATION</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371504" w:rsidRPr="00E42A31" w:rsidRDefault="00371504" w:rsidP="00371504">
      <w:pPr>
        <w:spacing w:after="0" w:line="360" w:lineRule="auto"/>
        <w:jc w:val="center"/>
        <w:rPr>
          <w:rFonts w:ascii="Times New Roman" w:hAnsi="Times New Roman" w:cs="Times New Roman"/>
          <w:b/>
          <w:sz w:val="14"/>
          <w:szCs w:val="26"/>
        </w:rPr>
      </w:pPr>
    </w:p>
    <w:p w:rsidR="00371504" w:rsidRPr="00E42A31" w:rsidRDefault="00371504" w:rsidP="00371504">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371504" w:rsidRPr="00E42A31" w:rsidRDefault="00371504" w:rsidP="00371504">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sz w:val="24"/>
          <w:szCs w:val="26"/>
        </w:rPr>
        <w:t>BUSINESS ADMINISTRATION</w:t>
      </w:r>
    </w:p>
    <w:p w:rsidR="00371504" w:rsidRDefault="00371504" w:rsidP="00371504">
      <w:pPr>
        <w:spacing w:after="0" w:line="360" w:lineRule="auto"/>
        <w:ind w:left="5040" w:right="-540" w:firstLine="720"/>
        <w:rPr>
          <w:rFonts w:ascii="Times New Roman" w:hAnsi="Times New Roman" w:cs="Times New Roman"/>
          <w:b/>
          <w:i/>
          <w:sz w:val="24"/>
          <w:szCs w:val="26"/>
        </w:rPr>
      </w:pPr>
    </w:p>
    <w:p w:rsidR="00371504" w:rsidRDefault="00371504" w:rsidP="00371504">
      <w:pPr>
        <w:spacing w:after="0" w:line="360" w:lineRule="auto"/>
        <w:ind w:left="5040" w:right="-540" w:firstLine="720"/>
        <w:rPr>
          <w:rFonts w:ascii="Times New Roman" w:hAnsi="Times New Roman" w:cs="Times New Roman"/>
          <w:b/>
          <w:i/>
          <w:sz w:val="24"/>
          <w:szCs w:val="26"/>
        </w:rPr>
      </w:pPr>
    </w:p>
    <w:p w:rsidR="00371504" w:rsidRPr="00E42A31" w:rsidRDefault="00371504" w:rsidP="00371504">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371504" w:rsidRDefault="00371504" w:rsidP="00371504">
      <w:pPr>
        <w:rPr>
          <w:rFonts w:ascii="Times New Roman" w:hAnsi="Times New Roman" w:cs="Times New Roman"/>
          <w:b/>
          <w:sz w:val="28"/>
          <w:szCs w:val="26"/>
        </w:rPr>
      </w:pPr>
      <w:r>
        <w:rPr>
          <w:rFonts w:ascii="Times New Roman" w:hAnsi="Times New Roman" w:cs="Times New Roman"/>
          <w:b/>
          <w:sz w:val="28"/>
          <w:szCs w:val="26"/>
        </w:rPr>
        <w:br w:type="page"/>
      </w:r>
    </w:p>
    <w:p w:rsidR="00371504" w:rsidRPr="00E42A31" w:rsidRDefault="00371504" w:rsidP="00371504">
      <w:pPr>
        <w:spacing w:after="0" w:line="360" w:lineRule="auto"/>
        <w:jc w:val="center"/>
        <w:rPr>
          <w:rFonts w:ascii="Times New Roman" w:hAnsi="Times New Roman" w:cs="Times New Roman"/>
          <w:b/>
          <w:sz w:val="28"/>
          <w:szCs w:val="26"/>
        </w:rPr>
      </w:pPr>
      <w:r w:rsidRPr="00E42A31">
        <w:rPr>
          <w:rFonts w:ascii="Times New Roman" w:hAnsi="Times New Roman" w:cs="Times New Roman"/>
          <w:b/>
          <w:sz w:val="28"/>
          <w:szCs w:val="26"/>
        </w:rPr>
        <w:lastRenderedPageBreak/>
        <w:t>CERTIFICATION</w:t>
      </w:r>
    </w:p>
    <w:p w:rsidR="00371504" w:rsidRPr="00E42A31" w:rsidRDefault="00371504" w:rsidP="00371504">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Pr>
          <w:rFonts w:asciiTheme="majorHAnsi" w:hAnsiTheme="majorHAnsi" w:cs="Times New Roman"/>
          <w:b/>
          <w:sz w:val="24"/>
          <w:szCs w:val="24"/>
        </w:rPr>
        <w:t>AZEEZ KEHINDE HUSSEIN</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Pr>
          <w:rFonts w:ascii="Times New Roman" w:hAnsi="Times New Roman" w:cs="Times New Roman"/>
          <w:b/>
          <w:sz w:val="28"/>
          <w:szCs w:val="26"/>
        </w:rPr>
        <w:t>ND/23/BAM/PT/0860</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Pr>
          <w:rFonts w:ascii="Times New Roman" w:hAnsi="Times New Roman" w:cs="Times New Roman"/>
          <w:sz w:val="28"/>
          <w:szCs w:val="26"/>
        </w:rPr>
        <w:t>Business Administration</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371504" w:rsidRPr="00E42A31" w:rsidRDefault="00371504" w:rsidP="00371504">
      <w:pPr>
        <w:spacing w:after="0" w:line="360" w:lineRule="auto"/>
        <w:jc w:val="both"/>
        <w:rPr>
          <w:rFonts w:ascii="Times New Roman" w:hAnsi="Times New Roman" w:cs="Times New Roman"/>
          <w:b/>
          <w:sz w:val="28"/>
          <w:szCs w:val="26"/>
        </w:rPr>
      </w:pPr>
    </w:p>
    <w:p w:rsidR="00371504" w:rsidRPr="00E42A31" w:rsidRDefault="00371504" w:rsidP="00371504">
      <w:pPr>
        <w:spacing w:after="0" w:line="360" w:lineRule="auto"/>
        <w:jc w:val="both"/>
        <w:rPr>
          <w:rFonts w:ascii="Times New Roman" w:hAnsi="Times New Roman" w:cs="Times New Roman"/>
          <w:b/>
          <w:sz w:val="28"/>
          <w:szCs w:val="26"/>
        </w:rPr>
      </w:pPr>
    </w:p>
    <w:p w:rsidR="00371504" w:rsidRPr="00E42A31" w:rsidRDefault="00371504" w:rsidP="00371504">
      <w:pPr>
        <w:spacing w:after="0" w:line="360" w:lineRule="auto"/>
        <w:jc w:val="both"/>
        <w:rPr>
          <w:rFonts w:ascii="Times New Roman" w:hAnsi="Times New Roman" w:cs="Times New Roman"/>
          <w:b/>
          <w:sz w:val="28"/>
          <w:szCs w:val="26"/>
        </w:rPr>
      </w:pPr>
    </w:p>
    <w:p w:rsidR="00371504" w:rsidRPr="00E42A31" w:rsidRDefault="00371504" w:rsidP="00371504">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371504" w:rsidRPr="00E42A31" w:rsidRDefault="00371504" w:rsidP="00371504">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371504" w:rsidRPr="00E42A31" w:rsidRDefault="00371504" w:rsidP="00371504">
      <w:pPr>
        <w:spacing w:after="0" w:line="360" w:lineRule="auto"/>
        <w:jc w:val="both"/>
        <w:rPr>
          <w:rFonts w:ascii="Times New Roman" w:hAnsi="Times New Roman" w:cs="Times New Roman"/>
          <w:b/>
          <w:sz w:val="28"/>
          <w:szCs w:val="26"/>
        </w:rPr>
      </w:pPr>
    </w:p>
    <w:p w:rsidR="00371504" w:rsidRPr="00E42A31" w:rsidRDefault="00371504" w:rsidP="00371504">
      <w:pPr>
        <w:spacing w:after="0" w:line="360" w:lineRule="auto"/>
        <w:jc w:val="both"/>
        <w:rPr>
          <w:rFonts w:ascii="Times New Roman" w:hAnsi="Times New Roman" w:cs="Times New Roman"/>
          <w:b/>
          <w:sz w:val="28"/>
          <w:szCs w:val="26"/>
        </w:rPr>
      </w:pPr>
    </w:p>
    <w:p w:rsidR="00371504" w:rsidRPr="00E42A31" w:rsidRDefault="00371504" w:rsidP="00371504">
      <w:pPr>
        <w:spacing w:after="0" w:line="360" w:lineRule="auto"/>
        <w:jc w:val="both"/>
        <w:rPr>
          <w:rFonts w:ascii="Times New Roman" w:hAnsi="Times New Roman" w:cs="Times New Roman"/>
          <w:b/>
          <w:sz w:val="28"/>
          <w:szCs w:val="26"/>
        </w:rPr>
      </w:pPr>
    </w:p>
    <w:p w:rsidR="00371504" w:rsidRPr="00E42A31" w:rsidRDefault="00371504" w:rsidP="00371504">
      <w:pPr>
        <w:spacing w:after="0" w:line="360" w:lineRule="auto"/>
        <w:jc w:val="both"/>
        <w:rPr>
          <w:rFonts w:ascii="Times New Roman" w:hAnsi="Times New Roman" w:cs="Times New Roman"/>
          <w:b/>
          <w:sz w:val="28"/>
          <w:szCs w:val="26"/>
        </w:rPr>
      </w:pPr>
    </w:p>
    <w:p w:rsidR="00371504" w:rsidRPr="00E42A31" w:rsidRDefault="00371504" w:rsidP="00371504">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371504" w:rsidRPr="00E42A31" w:rsidRDefault="00371504" w:rsidP="00371504">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371504" w:rsidRPr="00E42A31" w:rsidRDefault="00371504" w:rsidP="00371504">
      <w:pPr>
        <w:rPr>
          <w:rFonts w:ascii="Times New Roman" w:hAnsi="Times New Roman" w:cs="Times New Roman"/>
          <w:b/>
          <w:sz w:val="28"/>
          <w:szCs w:val="26"/>
        </w:rPr>
      </w:pPr>
      <w:r w:rsidRPr="00E42A31">
        <w:rPr>
          <w:rFonts w:ascii="Times New Roman" w:hAnsi="Times New Roman" w:cs="Times New Roman"/>
          <w:b/>
          <w:sz w:val="28"/>
          <w:szCs w:val="26"/>
        </w:rPr>
        <w:br w:type="page"/>
      </w:r>
    </w:p>
    <w:p w:rsidR="00371504" w:rsidRPr="00E42A31" w:rsidRDefault="00371504" w:rsidP="00371504">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371504" w:rsidRPr="00E42A31" w:rsidRDefault="00371504" w:rsidP="00371504">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371504" w:rsidRPr="00E42A31" w:rsidRDefault="00371504" w:rsidP="00371504">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Pr>
          <w:rFonts w:ascii="Times New Roman" w:hAnsi="Times New Roman" w:cs="Times New Roman"/>
          <w:b/>
          <w:sz w:val="28"/>
          <w:szCs w:val="26"/>
          <w:lang w:val="en-ZA"/>
        </w:rPr>
        <w:t>AZEEZ</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proofErr w:type="spellStart"/>
      <w:r w:rsidRPr="00E42A31">
        <w:rPr>
          <w:rFonts w:ascii="Times New Roman" w:hAnsi="Times New Roman" w:cs="Times New Roman"/>
          <w:sz w:val="28"/>
          <w:szCs w:val="26"/>
          <w:lang w:val="en-ZA"/>
        </w:rPr>
        <w:t>i</w:t>
      </w:r>
      <w:proofErr w:type="spellEnd"/>
      <w:r w:rsidRPr="00E42A31">
        <w:rPr>
          <w:rFonts w:ascii="Times New Roman" w:hAnsi="Times New Roman" w:cs="Times New Roman"/>
          <w:sz w:val="28"/>
          <w:szCs w:val="26"/>
          <w:lang w:val="en-ZA"/>
        </w:rPr>
        <w:t xml:space="preserve"> pray they will eat the fruit of their labour.</w:t>
      </w:r>
    </w:p>
    <w:p w:rsidR="00371504" w:rsidRPr="00E42A31" w:rsidRDefault="00371504" w:rsidP="00371504">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371504" w:rsidRPr="00E42A31" w:rsidRDefault="00371504" w:rsidP="00371504">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371504" w:rsidRPr="00E42A31" w:rsidRDefault="00371504" w:rsidP="00371504">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 very important to Agricultural Technology Students for the award of National Diploma, also to build a solid foundation toward the upcoming challenges.</w:t>
      </w:r>
    </w:p>
    <w:p w:rsidR="00371504" w:rsidRPr="00E42A31" w:rsidRDefault="00371504" w:rsidP="00371504">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ministry of agricultural and rural development. </w:t>
      </w:r>
    </w:p>
    <w:p w:rsidR="00371504" w:rsidRPr="00E42A31" w:rsidRDefault="00371504" w:rsidP="00371504">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371504" w:rsidRPr="00E42A31" w:rsidRDefault="00371504" w:rsidP="00371504">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371504" w:rsidRPr="00E42A31" w:rsidRDefault="00371504" w:rsidP="00371504">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371504" w:rsidRPr="00E42A31" w:rsidRDefault="00371504" w:rsidP="00371504">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371504" w:rsidRDefault="00371504" w:rsidP="00371504">
      <w:pPr>
        <w:spacing w:line="360" w:lineRule="auto"/>
        <w:jc w:val="center"/>
        <w:rPr>
          <w:rFonts w:asciiTheme="majorHAnsi" w:hAnsiTheme="majorHAnsi"/>
          <w:b/>
          <w:sz w:val="28"/>
          <w:szCs w:val="28"/>
        </w:rPr>
      </w:pPr>
    </w:p>
    <w:p w:rsidR="00371504" w:rsidRPr="008F4927" w:rsidRDefault="00371504" w:rsidP="00371504">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Cover Page</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Certification</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Dedication</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Acknowledgement</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Abstract</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Table of Content</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Chapter One</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t>
      </w:r>
      <w:r w:rsidR="0069285E">
        <w:rPr>
          <w:rFonts w:asciiTheme="majorHAnsi" w:hAnsiTheme="majorHAnsi"/>
          <w:sz w:val="28"/>
          <w:szCs w:val="28"/>
        </w:rPr>
        <w:t>iw</w:t>
      </w:r>
      <w:r w:rsidRPr="008F4927">
        <w:rPr>
          <w:rFonts w:asciiTheme="majorHAnsi" w:hAnsiTheme="majorHAnsi"/>
          <w:sz w:val="28"/>
          <w:szCs w:val="28"/>
        </w:rPr>
        <w:t>es</w:t>
      </w:r>
      <w:proofErr w:type="spellEnd"/>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0069285E">
        <w:rPr>
          <w:rFonts w:asciiTheme="majorHAnsi" w:hAnsiTheme="majorHAnsi"/>
          <w:sz w:val="28"/>
          <w:szCs w:val="28"/>
        </w:rPr>
        <w:t xml:space="preserve">Why </w:t>
      </w:r>
      <w:proofErr w:type="spellStart"/>
      <w:r w:rsidR="0069285E">
        <w:rPr>
          <w:rFonts w:asciiTheme="majorHAnsi" w:hAnsiTheme="majorHAnsi"/>
          <w:sz w:val="28"/>
          <w:szCs w:val="28"/>
        </w:rPr>
        <w:t>Siw</w:t>
      </w:r>
      <w:r w:rsidRPr="008F4927">
        <w:rPr>
          <w:rFonts w:asciiTheme="majorHAnsi" w:hAnsiTheme="majorHAnsi"/>
          <w:sz w:val="28"/>
          <w:szCs w:val="28"/>
        </w:rPr>
        <w:t>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t>
      </w:r>
      <w:r w:rsidR="0069285E">
        <w:rPr>
          <w:rFonts w:asciiTheme="majorHAnsi" w:hAnsiTheme="majorHAnsi"/>
          <w:sz w:val="28"/>
          <w:szCs w:val="28"/>
        </w:rPr>
        <w:t>iw</w:t>
      </w:r>
      <w:r w:rsidRPr="008F4927">
        <w:rPr>
          <w:rFonts w:asciiTheme="majorHAnsi" w:hAnsiTheme="majorHAnsi"/>
          <w:sz w:val="28"/>
          <w:szCs w:val="28"/>
        </w:rPr>
        <w:t>es</w:t>
      </w:r>
      <w:proofErr w:type="spellEnd"/>
      <w:r w:rsidRPr="008F4927">
        <w:rPr>
          <w:rFonts w:asciiTheme="majorHAnsi" w:hAnsiTheme="majorHAnsi"/>
          <w:sz w:val="28"/>
          <w:szCs w:val="28"/>
        </w:rPr>
        <w:t xml:space="preserve"> </w:t>
      </w:r>
    </w:p>
    <w:p w:rsidR="00371504" w:rsidRPr="008F4927" w:rsidRDefault="00371504" w:rsidP="00371504">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371504" w:rsidRPr="00FA17F7" w:rsidRDefault="00371504" w:rsidP="00371504">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sidRPr="00371504">
        <w:rPr>
          <w:rFonts w:asciiTheme="majorHAnsi" w:hAnsiTheme="majorHAnsi" w:cs="Times New Roman"/>
          <w:szCs w:val="26"/>
        </w:rPr>
        <w:t>UNIQUE ENTERPRISES</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371504" w:rsidRPr="008F4927" w:rsidRDefault="00371504" w:rsidP="00371504">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lastRenderedPageBreak/>
        <w:t>3.3</w:t>
      </w:r>
      <w:r>
        <w:rPr>
          <w:rFonts w:asciiTheme="majorHAnsi" w:hAnsiTheme="majorHAnsi"/>
          <w:sz w:val="28"/>
          <w:szCs w:val="28"/>
        </w:rPr>
        <w:tab/>
      </w:r>
      <w:r w:rsidRPr="008F4927">
        <w:rPr>
          <w:rFonts w:asciiTheme="majorHAnsi" w:hAnsiTheme="majorHAnsi"/>
          <w:sz w:val="28"/>
          <w:szCs w:val="28"/>
        </w:rPr>
        <w:t>Challenges Faced by Student</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371504" w:rsidRPr="008F4927" w:rsidRDefault="00371504" w:rsidP="00371504">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Recommendation</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371504" w:rsidRDefault="00371504" w:rsidP="00371504">
      <w:pPr>
        <w:rPr>
          <w:rFonts w:asciiTheme="majorHAnsi" w:hAnsiTheme="majorHAnsi"/>
          <w:b/>
          <w:sz w:val="28"/>
          <w:szCs w:val="28"/>
        </w:rPr>
      </w:pPr>
      <w:r>
        <w:rPr>
          <w:rFonts w:asciiTheme="majorHAnsi" w:hAnsiTheme="majorHAnsi"/>
          <w:b/>
          <w:sz w:val="28"/>
          <w:szCs w:val="28"/>
        </w:rPr>
        <w:br w:type="page"/>
      </w:r>
    </w:p>
    <w:p w:rsidR="00371504" w:rsidRPr="008F4927" w:rsidRDefault="00371504" w:rsidP="0037150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371504" w:rsidRPr="008F4927" w:rsidRDefault="00371504" w:rsidP="00371504">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students</w:t>
      </w:r>
      <w:r>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w:t>
      </w:r>
      <w:proofErr w:type="gramStart"/>
      <w:r w:rsidRPr="008F4927">
        <w:rPr>
          <w:rFonts w:asciiTheme="majorHAnsi" w:hAnsiTheme="majorHAnsi"/>
          <w:sz w:val="28"/>
          <w:szCs w:val="28"/>
        </w:rPr>
        <w:t>inculcate</w:t>
      </w:r>
      <w:proofErr w:type="gramEnd"/>
      <w:r w:rsidRPr="008F4927">
        <w:rPr>
          <w:rFonts w:asciiTheme="majorHAnsi" w:hAnsiTheme="majorHAnsi"/>
          <w:sz w:val="28"/>
          <w:szCs w:val="28"/>
        </w:rPr>
        <w:t xml:space="preserve"> discipline on students. </w:t>
      </w: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371504"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 graduates for employments.</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371504"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371504" w:rsidRPr="008F4927"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371504" w:rsidRPr="008F4927"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371504" w:rsidRPr="008F4927"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371504" w:rsidRPr="008F4927"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371504" w:rsidRPr="008F4927" w:rsidRDefault="00371504" w:rsidP="00371504">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371504" w:rsidRPr="008F4927" w:rsidRDefault="00371504" w:rsidP="00371504">
      <w:pPr>
        <w:spacing w:line="360" w:lineRule="auto"/>
        <w:rPr>
          <w:rFonts w:asciiTheme="majorHAnsi" w:hAnsiTheme="majorHAnsi"/>
          <w:sz w:val="28"/>
          <w:szCs w:val="28"/>
        </w:rPr>
      </w:pPr>
      <w:r w:rsidRPr="008F4927">
        <w:rPr>
          <w:rFonts w:asciiTheme="majorHAnsi" w:hAnsiTheme="majorHAnsi"/>
          <w:sz w:val="28"/>
          <w:szCs w:val="28"/>
        </w:rPr>
        <w:br w:type="page"/>
      </w:r>
    </w:p>
    <w:p w:rsidR="00371504" w:rsidRPr="008F4927" w:rsidRDefault="00371504" w:rsidP="0037150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371504" w:rsidRPr="001634BF" w:rsidRDefault="00371504" w:rsidP="00371504">
      <w:pPr>
        <w:spacing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BRIEF HISTORY OF </w:t>
      </w:r>
      <w:r w:rsidR="009540BE" w:rsidRPr="009540BE">
        <w:rPr>
          <w:rFonts w:asciiTheme="majorHAnsi" w:hAnsiTheme="majorHAnsi"/>
          <w:b/>
          <w:sz w:val="28"/>
          <w:szCs w:val="28"/>
        </w:rPr>
        <w:t>UNIQUE ENTERPRISES</w:t>
      </w:r>
    </w:p>
    <w:p w:rsidR="009540BE" w:rsidRDefault="009540BE" w:rsidP="009540BE">
      <w:pPr>
        <w:spacing w:line="360" w:lineRule="auto"/>
        <w:jc w:val="both"/>
        <w:rPr>
          <w:rFonts w:asciiTheme="majorHAnsi" w:hAnsiTheme="majorHAnsi"/>
          <w:sz w:val="28"/>
          <w:szCs w:val="28"/>
        </w:rPr>
      </w:pPr>
      <w:r w:rsidRPr="009540BE">
        <w:rPr>
          <w:rFonts w:asciiTheme="majorHAnsi" w:hAnsiTheme="majorHAnsi"/>
          <w:sz w:val="28"/>
          <w:szCs w:val="28"/>
        </w:rPr>
        <w:t xml:space="preserve">In </w:t>
      </w:r>
      <w:r>
        <w:rPr>
          <w:rFonts w:asciiTheme="majorHAnsi" w:hAnsiTheme="majorHAnsi"/>
          <w:sz w:val="28"/>
          <w:szCs w:val="28"/>
        </w:rPr>
        <w:t>Offa Kwara state</w:t>
      </w:r>
      <w:r w:rsidRPr="009540BE">
        <w:rPr>
          <w:rFonts w:asciiTheme="majorHAnsi" w:hAnsiTheme="majorHAnsi"/>
          <w:sz w:val="28"/>
          <w:szCs w:val="28"/>
        </w:rPr>
        <w:t xml:space="preserve">, Nigeria, "Unique Enterprises" seems to specialize in printed marketing materials like business cards and flyers, with a history spanning over 25 years, offering creative solutions for business promotion. </w:t>
      </w:r>
    </w:p>
    <w:p w:rsidR="00371504" w:rsidRDefault="009540BE" w:rsidP="00371504">
      <w:pPr>
        <w:spacing w:line="360" w:lineRule="auto"/>
        <w:jc w:val="both"/>
        <w:rPr>
          <w:rFonts w:asciiTheme="majorHAnsi" w:hAnsiTheme="majorHAnsi"/>
          <w:sz w:val="28"/>
          <w:szCs w:val="28"/>
        </w:rPr>
      </w:pPr>
      <w:r w:rsidRPr="009540BE">
        <w:rPr>
          <w:rFonts w:asciiTheme="majorHAnsi" w:hAnsiTheme="majorHAnsi"/>
          <w:sz w:val="28"/>
          <w:szCs w:val="28"/>
        </w:rPr>
        <w:t>Unique Enterprises focuses on creating printed marketing materials, including business cards, flyers, and promotional items</w:t>
      </w:r>
    </w:p>
    <w:p w:rsidR="00371504" w:rsidRDefault="00371504" w:rsidP="00371504">
      <w:pPr>
        <w:spacing w:line="360" w:lineRule="auto"/>
        <w:jc w:val="both"/>
        <w:rPr>
          <w:rFonts w:asciiTheme="majorHAnsi" w:hAnsiTheme="majorHAnsi"/>
          <w:b/>
          <w:sz w:val="28"/>
          <w:szCs w:val="28"/>
        </w:rPr>
      </w:pPr>
    </w:p>
    <w:p w:rsidR="00371504" w:rsidRDefault="00371504" w:rsidP="00371504">
      <w:pPr>
        <w:rPr>
          <w:rFonts w:asciiTheme="majorHAnsi" w:hAnsiTheme="majorHAnsi"/>
          <w:b/>
          <w:sz w:val="28"/>
          <w:szCs w:val="28"/>
        </w:rPr>
      </w:pPr>
      <w:r>
        <w:rPr>
          <w:rFonts w:asciiTheme="majorHAnsi" w:hAnsiTheme="majorHAnsi"/>
          <w:b/>
          <w:sz w:val="28"/>
          <w:szCs w:val="28"/>
        </w:rPr>
        <w:br w:type="page"/>
      </w:r>
    </w:p>
    <w:p w:rsidR="00371504" w:rsidRPr="008F4927" w:rsidRDefault="00371504" w:rsidP="0037150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371504" w:rsidRPr="00371504" w:rsidRDefault="00371504" w:rsidP="00371504">
      <w:pPr>
        <w:spacing w:line="360" w:lineRule="auto"/>
        <w:jc w:val="both"/>
        <w:rPr>
          <w:rFonts w:asciiTheme="majorHAnsi" w:hAnsiTheme="majorHAnsi"/>
          <w:sz w:val="28"/>
          <w:szCs w:val="28"/>
        </w:rPr>
      </w:pPr>
      <w:r w:rsidRPr="00371504">
        <w:rPr>
          <w:rFonts w:asciiTheme="majorHAnsi" w:hAnsiTheme="majorHAnsi"/>
          <w:sz w:val="28"/>
          <w:szCs w:val="28"/>
        </w:rPr>
        <w:t>The process of planning organizing</w:t>
      </w:r>
      <w:r w:rsidR="009540BE">
        <w:rPr>
          <w:rFonts w:asciiTheme="majorHAnsi" w:hAnsiTheme="majorHAnsi"/>
          <w:sz w:val="28"/>
          <w:szCs w:val="28"/>
        </w:rPr>
        <w:t xml:space="preserve"> and</w:t>
      </w:r>
      <w:r w:rsidRPr="00371504">
        <w:rPr>
          <w:rFonts w:asciiTheme="majorHAnsi" w:hAnsiTheme="majorHAnsi"/>
          <w:sz w:val="28"/>
          <w:szCs w:val="28"/>
        </w:rPr>
        <w:t xml:space="preserve"> business operation to achieve </w:t>
      </w:r>
      <w:r w:rsidR="009540BE">
        <w:rPr>
          <w:rFonts w:asciiTheme="majorHAnsi" w:hAnsiTheme="majorHAnsi"/>
          <w:sz w:val="28"/>
          <w:szCs w:val="28"/>
        </w:rPr>
        <w:t>organization</w:t>
      </w:r>
      <w:r w:rsidRPr="00371504">
        <w:rPr>
          <w:rFonts w:asciiTheme="majorHAnsi" w:hAnsiTheme="majorHAnsi"/>
          <w:sz w:val="28"/>
          <w:szCs w:val="28"/>
        </w:rPr>
        <w:t xml:space="preserve"> goals and ensure efficiency</w:t>
      </w:r>
    </w:p>
    <w:p w:rsidR="00371504" w:rsidRPr="00371504" w:rsidRDefault="00371504" w:rsidP="00371504">
      <w:pPr>
        <w:spacing w:line="360" w:lineRule="auto"/>
        <w:jc w:val="both"/>
        <w:rPr>
          <w:rFonts w:asciiTheme="majorHAnsi" w:hAnsiTheme="majorHAnsi"/>
          <w:b/>
          <w:sz w:val="28"/>
          <w:szCs w:val="28"/>
        </w:rPr>
      </w:pPr>
      <w:r w:rsidRPr="00371504">
        <w:rPr>
          <w:rFonts w:asciiTheme="majorHAnsi" w:hAnsiTheme="majorHAnsi"/>
          <w:b/>
          <w:sz w:val="28"/>
          <w:szCs w:val="28"/>
        </w:rPr>
        <w:t>Sales account</w:t>
      </w:r>
    </w:p>
    <w:p w:rsidR="00371504" w:rsidRPr="00371504" w:rsidRDefault="00371504" w:rsidP="00371504">
      <w:pPr>
        <w:spacing w:line="360" w:lineRule="auto"/>
        <w:jc w:val="both"/>
        <w:rPr>
          <w:rFonts w:asciiTheme="majorHAnsi" w:hAnsiTheme="majorHAnsi"/>
          <w:sz w:val="28"/>
          <w:szCs w:val="28"/>
        </w:rPr>
      </w:pPr>
      <w:r w:rsidRPr="00371504">
        <w:rPr>
          <w:rFonts w:asciiTheme="majorHAnsi" w:hAnsiTheme="majorHAnsi"/>
          <w:sz w:val="28"/>
          <w:szCs w:val="28"/>
        </w:rPr>
        <w:t xml:space="preserve">The management of Clients accounts focusing is </w:t>
      </w:r>
      <w:r w:rsidR="009540BE" w:rsidRPr="00371504">
        <w:rPr>
          <w:rFonts w:asciiTheme="majorHAnsi" w:hAnsiTheme="majorHAnsi"/>
          <w:sz w:val="28"/>
          <w:szCs w:val="28"/>
        </w:rPr>
        <w:t>maintains</w:t>
      </w:r>
      <w:r w:rsidRPr="00371504">
        <w:rPr>
          <w:rFonts w:asciiTheme="majorHAnsi" w:hAnsiTheme="majorHAnsi"/>
          <w:sz w:val="28"/>
          <w:szCs w:val="28"/>
        </w:rPr>
        <w:t xml:space="preserve"> relationships tracking </w:t>
      </w:r>
      <w:proofErr w:type="gramStart"/>
      <w:r w:rsidRPr="00371504">
        <w:rPr>
          <w:rFonts w:asciiTheme="majorHAnsi" w:hAnsiTheme="majorHAnsi"/>
          <w:sz w:val="28"/>
          <w:szCs w:val="28"/>
        </w:rPr>
        <w:t>goats</w:t>
      </w:r>
      <w:proofErr w:type="gramEnd"/>
      <w:r w:rsidRPr="00371504">
        <w:rPr>
          <w:rFonts w:asciiTheme="majorHAnsi" w:hAnsiTheme="majorHAnsi"/>
          <w:sz w:val="28"/>
          <w:szCs w:val="28"/>
        </w:rPr>
        <w:t xml:space="preserve"> sales Performance and ensuring customer Satisfaction.</w:t>
      </w:r>
    </w:p>
    <w:p w:rsidR="00371504" w:rsidRPr="00371504" w:rsidRDefault="00371504" w:rsidP="00371504">
      <w:pPr>
        <w:spacing w:line="360" w:lineRule="auto"/>
        <w:jc w:val="both"/>
        <w:rPr>
          <w:rFonts w:asciiTheme="majorHAnsi" w:hAnsiTheme="majorHAnsi"/>
          <w:b/>
          <w:sz w:val="28"/>
          <w:szCs w:val="28"/>
        </w:rPr>
      </w:pPr>
      <w:r w:rsidRPr="00371504">
        <w:rPr>
          <w:rFonts w:asciiTheme="majorHAnsi" w:hAnsiTheme="majorHAnsi"/>
          <w:b/>
          <w:sz w:val="28"/>
          <w:szCs w:val="28"/>
        </w:rPr>
        <w:t>WEDNESDAY</w:t>
      </w:r>
    </w:p>
    <w:p w:rsidR="00371504" w:rsidRPr="00371504" w:rsidRDefault="00371504" w:rsidP="00371504">
      <w:pPr>
        <w:spacing w:line="360" w:lineRule="auto"/>
        <w:jc w:val="both"/>
        <w:rPr>
          <w:rFonts w:asciiTheme="majorHAnsi" w:hAnsiTheme="majorHAnsi"/>
          <w:b/>
          <w:sz w:val="28"/>
          <w:szCs w:val="28"/>
        </w:rPr>
      </w:pPr>
      <w:r w:rsidRPr="00371504">
        <w:rPr>
          <w:rFonts w:asciiTheme="majorHAnsi" w:hAnsiTheme="majorHAnsi"/>
          <w:b/>
          <w:sz w:val="28"/>
          <w:szCs w:val="28"/>
        </w:rPr>
        <w:t>Sales</w:t>
      </w:r>
    </w:p>
    <w:p w:rsidR="00371504" w:rsidRPr="00371504" w:rsidRDefault="00371504" w:rsidP="00371504">
      <w:pPr>
        <w:spacing w:line="360" w:lineRule="auto"/>
        <w:jc w:val="both"/>
        <w:rPr>
          <w:rFonts w:asciiTheme="majorHAnsi" w:hAnsiTheme="majorHAnsi"/>
          <w:sz w:val="28"/>
          <w:szCs w:val="28"/>
        </w:rPr>
      </w:pPr>
      <w:r w:rsidRPr="00371504">
        <w:rPr>
          <w:rFonts w:asciiTheme="majorHAnsi" w:hAnsiTheme="majorHAnsi"/>
          <w:sz w:val="28"/>
          <w:szCs w:val="28"/>
        </w:rPr>
        <w:t>The activities and Strategies Involved in prom</w:t>
      </w:r>
      <w:r w:rsidR="009540BE">
        <w:rPr>
          <w:rFonts w:asciiTheme="majorHAnsi" w:hAnsiTheme="majorHAnsi"/>
          <w:sz w:val="28"/>
          <w:szCs w:val="28"/>
        </w:rPr>
        <w:t>ot</w:t>
      </w:r>
      <w:r w:rsidRPr="00371504">
        <w:rPr>
          <w:rFonts w:asciiTheme="majorHAnsi" w:hAnsiTheme="majorHAnsi"/>
          <w:sz w:val="28"/>
          <w:szCs w:val="28"/>
        </w:rPr>
        <w:t xml:space="preserve">ing and </w:t>
      </w:r>
      <w:proofErr w:type="gramStart"/>
      <w:r w:rsidRPr="00371504">
        <w:rPr>
          <w:rFonts w:asciiTheme="majorHAnsi" w:hAnsiTheme="majorHAnsi"/>
          <w:sz w:val="28"/>
          <w:szCs w:val="28"/>
        </w:rPr>
        <w:t>Selling</w:t>
      </w:r>
      <w:proofErr w:type="gramEnd"/>
      <w:r w:rsidRPr="00371504">
        <w:rPr>
          <w:rFonts w:asciiTheme="majorHAnsi" w:hAnsiTheme="majorHAnsi"/>
          <w:sz w:val="28"/>
          <w:szCs w:val="28"/>
        </w:rPr>
        <w:t xml:space="preserve"> products or Services to Customers Including market and</w:t>
      </w:r>
      <w:r w:rsidR="009540BE">
        <w:rPr>
          <w:rFonts w:asciiTheme="majorHAnsi" w:hAnsiTheme="majorHAnsi"/>
          <w:sz w:val="28"/>
          <w:szCs w:val="28"/>
        </w:rPr>
        <w:t xml:space="preserve"> </w:t>
      </w:r>
      <w:r w:rsidRPr="00371504">
        <w:rPr>
          <w:rFonts w:asciiTheme="majorHAnsi" w:hAnsiTheme="majorHAnsi"/>
          <w:sz w:val="28"/>
          <w:szCs w:val="28"/>
        </w:rPr>
        <w:t xml:space="preserve">Customer </w:t>
      </w:r>
      <w:r w:rsidR="009540BE" w:rsidRPr="00371504">
        <w:rPr>
          <w:rFonts w:asciiTheme="majorHAnsi" w:hAnsiTheme="majorHAnsi"/>
          <w:sz w:val="28"/>
          <w:szCs w:val="28"/>
        </w:rPr>
        <w:t>management</w:t>
      </w:r>
    </w:p>
    <w:p w:rsidR="00371504" w:rsidRPr="00371504" w:rsidRDefault="00371504" w:rsidP="00371504">
      <w:pPr>
        <w:spacing w:line="360" w:lineRule="auto"/>
        <w:jc w:val="both"/>
        <w:rPr>
          <w:rFonts w:asciiTheme="majorHAnsi" w:hAnsiTheme="majorHAnsi"/>
          <w:b/>
          <w:sz w:val="28"/>
          <w:szCs w:val="28"/>
        </w:rPr>
      </w:pPr>
      <w:r w:rsidRPr="00371504">
        <w:rPr>
          <w:rFonts w:asciiTheme="majorHAnsi" w:hAnsiTheme="majorHAnsi"/>
          <w:b/>
          <w:sz w:val="28"/>
          <w:szCs w:val="28"/>
        </w:rPr>
        <w:t>THURSDAY</w:t>
      </w:r>
    </w:p>
    <w:p w:rsidR="00371504" w:rsidRPr="00371504" w:rsidRDefault="00371504" w:rsidP="00371504">
      <w:pPr>
        <w:spacing w:line="360" w:lineRule="auto"/>
        <w:jc w:val="both"/>
        <w:rPr>
          <w:rFonts w:asciiTheme="majorHAnsi" w:hAnsiTheme="majorHAnsi"/>
          <w:b/>
          <w:sz w:val="28"/>
          <w:szCs w:val="28"/>
        </w:rPr>
      </w:pPr>
      <w:r w:rsidRPr="00371504">
        <w:rPr>
          <w:rFonts w:asciiTheme="majorHAnsi" w:hAnsiTheme="majorHAnsi"/>
          <w:b/>
          <w:sz w:val="28"/>
          <w:szCs w:val="28"/>
        </w:rPr>
        <w:t>Recording</w:t>
      </w:r>
    </w:p>
    <w:p w:rsidR="00371504" w:rsidRPr="00371504" w:rsidRDefault="00371504" w:rsidP="00371504">
      <w:pPr>
        <w:spacing w:line="360" w:lineRule="auto"/>
        <w:jc w:val="both"/>
        <w:rPr>
          <w:rFonts w:asciiTheme="majorHAnsi" w:hAnsiTheme="majorHAnsi"/>
          <w:sz w:val="28"/>
          <w:szCs w:val="28"/>
        </w:rPr>
      </w:pPr>
      <w:proofErr w:type="gramStart"/>
      <w:r w:rsidRPr="00371504">
        <w:rPr>
          <w:rFonts w:asciiTheme="majorHAnsi" w:hAnsiTheme="majorHAnsi"/>
          <w:sz w:val="28"/>
          <w:szCs w:val="28"/>
        </w:rPr>
        <w:t xml:space="preserve">The </w:t>
      </w:r>
      <w:proofErr w:type="spellStart"/>
      <w:r w:rsidRPr="00371504">
        <w:rPr>
          <w:rFonts w:asciiTheme="majorHAnsi" w:hAnsiTheme="majorHAnsi"/>
          <w:sz w:val="28"/>
          <w:szCs w:val="28"/>
        </w:rPr>
        <w:t>prichice</w:t>
      </w:r>
      <w:proofErr w:type="spellEnd"/>
      <w:r w:rsidRPr="00371504">
        <w:rPr>
          <w:rFonts w:asciiTheme="majorHAnsi" w:hAnsiTheme="majorHAnsi"/>
          <w:sz w:val="28"/>
          <w:szCs w:val="28"/>
        </w:rPr>
        <w:t xml:space="preserve"> of </w:t>
      </w:r>
      <w:proofErr w:type="spellStart"/>
      <w:r w:rsidRPr="00371504">
        <w:rPr>
          <w:rFonts w:asciiTheme="majorHAnsi" w:hAnsiTheme="majorHAnsi"/>
          <w:sz w:val="28"/>
          <w:szCs w:val="28"/>
        </w:rPr>
        <w:t>Snstematically</w:t>
      </w:r>
      <w:proofErr w:type="spellEnd"/>
      <w:r w:rsidRPr="00371504">
        <w:rPr>
          <w:rFonts w:asciiTheme="majorHAnsi" w:hAnsiTheme="majorHAnsi"/>
          <w:sz w:val="28"/>
          <w:szCs w:val="28"/>
        </w:rPr>
        <w:t xml:space="preserve"> </w:t>
      </w:r>
      <w:proofErr w:type="spellStart"/>
      <w:r w:rsidRPr="00371504">
        <w:rPr>
          <w:rFonts w:asciiTheme="majorHAnsi" w:hAnsiTheme="majorHAnsi"/>
          <w:sz w:val="28"/>
          <w:szCs w:val="28"/>
        </w:rPr>
        <w:t>documtting</w:t>
      </w:r>
      <w:proofErr w:type="spellEnd"/>
      <w:r w:rsidR="009540BE">
        <w:rPr>
          <w:rFonts w:asciiTheme="majorHAnsi" w:hAnsiTheme="majorHAnsi"/>
          <w:sz w:val="28"/>
          <w:szCs w:val="28"/>
        </w:rPr>
        <w:t xml:space="preserve"> </w:t>
      </w:r>
      <w:r w:rsidRPr="00371504">
        <w:rPr>
          <w:rFonts w:asciiTheme="majorHAnsi" w:hAnsiTheme="majorHAnsi"/>
          <w:sz w:val="28"/>
          <w:szCs w:val="28"/>
        </w:rPr>
        <w:t xml:space="preserve">and maintaining </w:t>
      </w:r>
      <w:proofErr w:type="spellStart"/>
      <w:r w:rsidRPr="00371504">
        <w:rPr>
          <w:rFonts w:asciiTheme="majorHAnsi" w:hAnsiTheme="majorHAnsi"/>
          <w:sz w:val="28"/>
          <w:szCs w:val="28"/>
        </w:rPr>
        <w:t>tinaciel</w:t>
      </w:r>
      <w:proofErr w:type="spellEnd"/>
      <w:r w:rsidRPr="00371504">
        <w:rPr>
          <w:rFonts w:asciiTheme="majorHAnsi" w:hAnsiTheme="majorHAnsi"/>
          <w:sz w:val="28"/>
          <w:szCs w:val="28"/>
        </w:rPr>
        <w:t xml:space="preserve"> and operational data for </w:t>
      </w:r>
      <w:proofErr w:type="spellStart"/>
      <w:r w:rsidRPr="00371504">
        <w:rPr>
          <w:rFonts w:asciiTheme="majorHAnsi" w:hAnsiTheme="majorHAnsi"/>
          <w:sz w:val="28"/>
          <w:szCs w:val="28"/>
        </w:rPr>
        <w:t>accuraer</w:t>
      </w:r>
      <w:proofErr w:type="spellEnd"/>
      <w:r w:rsidRPr="00371504">
        <w:rPr>
          <w:rFonts w:asciiTheme="majorHAnsi" w:hAnsiTheme="majorHAnsi"/>
          <w:sz w:val="28"/>
          <w:szCs w:val="28"/>
        </w:rPr>
        <w:t xml:space="preserve"> and future reference.</w:t>
      </w:r>
      <w:proofErr w:type="gramEnd"/>
    </w:p>
    <w:p w:rsidR="00371504" w:rsidRPr="0069285E" w:rsidRDefault="00371504" w:rsidP="00371504">
      <w:pPr>
        <w:spacing w:line="360" w:lineRule="auto"/>
        <w:jc w:val="both"/>
        <w:rPr>
          <w:rFonts w:asciiTheme="majorHAnsi" w:hAnsiTheme="majorHAnsi"/>
          <w:b/>
          <w:sz w:val="28"/>
          <w:szCs w:val="28"/>
        </w:rPr>
      </w:pPr>
      <w:r w:rsidRPr="0069285E">
        <w:rPr>
          <w:rFonts w:asciiTheme="majorHAnsi" w:hAnsiTheme="majorHAnsi"/>
          <w:b/>
          <w:sz w:val="28"/>
          <w:szCs w:val="28"/>
        </w:rPr>
        <w:t>FRIDAY</w:t>
      </w:r>
    </w:p>
    <w:p w:rsidR="00371504" w:rsidRPr="00371504" w:rsidRDefault="00371504" w:rsidP="00371504">
      <w:pPr>
        <w:spacing w:line="360" w:lineRule="auto"/>
        <w:jc w:val="both"/>
        <w:rPr>
          <w:rFonts w:asciiTheme="majorHAnsi" w:hAnsiTheme="majorHAnsi"/>
          <w:b/>
          <w:sz w:val="28"/>
          <w:szCs w:val="28"/>
        </w:rPr>
      </w:pPr>
      <w:r w:rsidRPr="00371504">
        <w:rPr>
          <w:rFonts w:asciiTheme="majorHAnsi" w:hAnsiTheme="majorHAnsi"/>
          <w:b/>
          <w:sz w:val="28"/>
          <w:szCs w:val="28"/>
        </w:rPr>
        <w:t>Auditing</w:t>
      </w:r>
    </w:p>
    <w:p w:rsidR="00371504" w:rsidRDefault="00371504" w:rsidP="00371504">
      <w:pPr>
        <w:spacing w:line="360" w:lineRule="auto"/>
        <w:jc w:val="both"/>
        <w:rPr>
          <w:rFonts w:asciiTheme="majorHAnsi" w:hAnsiTheme="majorHAnsi" w:cs="Calibri"/>
          <w:b/>
          <w:sz w:val="28"/>
          <w:szCs w:val="28"/>
        </w:rPr>
      </w:pPr>
      <w:r w:rsidRPr="00371504">
        <w:rPr>
          <w:rFonts w:asciiTheme="majorHAnsi" w:hAnsiTheme="majorHAnsi"/>
          <w:sz w:val="28"/>
          <w:szCs w:val="28"/>
        </w:rPr>
        <w:t>The examination and ver</w:t>
      </w:r>
      <w:r w:rsidR="009540BE">
        <w:rPr>
          <w:rFonts w:asciiTheme="majorHAnsi" w:hAnsiTheme="majorHAnsi"/>
          <w:sz w:val="28"/>
          <w:szCs w:val="28"/>
        </w:rPr>
        <w:t>i</w:t>
      </w:r>
      <w:r w:rsidRPr="00371504">
        <w:rPr>
          <w:rFonts w:asciiTheme="majorHAnsi" w:hAnsiTheme="majorHAnsi"/>
          <w:sz w:val="28"/>
          <w:szCs w:val="28"/>
        </w:rPr>
        <w:t>fic</w:t>
      </w:r>
      <w:r w:rsidR="009540BE">
        <w:rPr>
          <w:rFonts w:asciiTheme="majorHAnsi" w:hAnsiTheme="majorHAnsi"/>
          <w:sz w:val="28"/>
          <w:szCs w:val="28"/>
        </w:rPr>
        <w:t>a</w:t>
      </w:r>
      <w:r w:rsidRPr="00371504">
        <w:rPr>
          <w:rFonts w:asciiTheme="majorHAnsi" w:hAnsiTheme="majorHAnsi"/>
          <w:sz w:val="28"/>
          <w:szCs w:val="28"/>
        </w:rPr>
        <w:t xml:space="preserve">tion of </w:t>
      </w:r>
      <w:r w:rsidR="009540BE" w:rsidRPr="00371504">
        <w:rPr>
          <w:rFonts w:asciiTheme="majorHAnsi" w:hAnsiTheme="majorHAnsi"/>
          <w:sz w:val="28"/>
          <w:szCs w:val="28"/>
        </w:rPr>
        <w:t>financial</w:t>
      </w:r>
      <w:r w:rsidRPr="00371504">
        <w:rPr>
          <w:rFonts w:asciiTheme="majorHAnsi" w:hAnsiTheme="majorHAnsi"/>
          <w:sz w:val="28"/>
          <w:szCs w:val="28"/>
        </w:rPr>
        <w:t xml:space="preserve"> records and processes to ensure compliance with regulations and accuracy of information</w:t>
      </w:r>
    </w:p>
    <w:p w:rsidR="00371504" w:rsidRPr="008F4927" w:rsidRDefault="00371504" w:rsidP="00371504">
      <w:pPr>
        <w:spacing w:line="360" w:lineRule="auto"/>
        <w:jc w:val="both"/>
        <w:rPr>
          <w:rFonts w:asciiTheme="majorHAnsi" w:hAnsiTheme="majorHAnsi" w:cs="Calibri"/>
          <w:b/>
          <w:sz w:val="28"/>
          <w:szCs w:val="28"/>
        </w:rPr>
      </w:pPr>
      <w:r w:rsidRPr="008F4927">
        <w:rPr>
          <w:rFonts w:asciiTheme="majorHAnsi" w:hAnsiTheme="majorHAnsi" w:cs="Calibri"/>
          <w:b/>
          <w:sz w:val="28"/>
          <w:szCs w:val="28"/>
        </w:rPr>
        <w:lastRenderedPageBreak/>
        <w:t>3.2</w:t>
      </w:r>
      <w:r w:rsidRPr="008F4927">
        <w:rPr>
          <w:rFonts w:asciiTheme="majorHAnsi" w:hAnsiTheme="majorHAnsi" w:cs="Calibri"/>
          <w:b/>
          <w:sz w:val="28"/>
          <w:szCs w:val="28"/>
        </w:rPr>
        <w:tab/>
        <w:t xml:space="preserve">PROBLEMS ENCOUNTERED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tab/>
      </w:r>
      <w:r>
        <w:rPr>
          <w:rFonts w:asciiTheme="majorHAnsi" w:hAnsiTheme="majorHAnsi"/>
          <w:sz w:val="28"/>
          <w:szCs w:val="28"/>
        </w:rPr>
        <w:t>The major challenge I faced was</w:t>
      </w:r>
      <w:r w:rsidRPr="008F4927">
        <w:rPr>
          <w:rFonts w:asciiTheme="majorHAnsi" w:hAnsiTheme="majorHAnsi"/>
          <w:sz w:val="28"/>
          <w:szCs w:val="28"/>
        </w:rPr>
        <w:t xml:space="preserve"> communication. Hausa was used as the major language of communication amongst workers here and it posed as a challenge as; I could not speak the language. I also found it difficult to find someone who would put me through in some things which I may need clarification.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br w:type="page"/>
      </w:r>
    </w:p>
    <w:p w:rsidR="00371504" w:rsidRPr="008F4927" w:rsidRDefault="00371504" w:rsidP="00371504">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Pr="00371504">
        <w:rPr>
          <w:rFonts w:asciiTheme="majorHAnsi" w:hAnsiTheme="majorHAnsi" w:cs="Times New Roman"/>
          <w:sz w:val="28"/>
          <w:szCs w:val="26"/>
        </w:rPr>
        <w:t>Unique Enterprises</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371504" w:rsidRPr="008F4927" w:rsidRDefault="00371504" w:rsidP="00371504">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69285E" w:rsidRDefault="0069285E" w:rsidP="00371504">
      <w:pPr>
        <w:spacing w:line="360" w:lineRule="auto"/>
        <w:jc w:val="both"/>
        <w:rPr>
          <w:rFonts w:asciiTheme="majorHAnsi" w:hAnsiTheme="majorHAnsi"/>
          <w:b/>
          <w:sz w:val="28"/>
          <w:szCs w:val="28"/>
        </w:rPr>
      </w:pPr>
    </w:p>
    <w:p w:rsidR="00371504" w:rsidRPr="008F4927" w:rsidRDefault="00371504" w:rsidP="00371504">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017B8C" w:rsidRDefault="00371504" w:rsidP="0069285E">
      <w:pPr>
        <w:spacing w:line="360" w:lineRule="auto"/>
        <w:jc w:val="both"/>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sectPr w:rsidR="00017B8C" w:rsidSect="004B36EF">
      <w:footerReference w:type="default" r:id="rId6"/>
      <w:pgSz w:w="12240" w:h="15840"/>
      <w:pgMar w:top="1440" w:right="1440" w:bottom="1440" w:left="1440" w:header="720" w:footer="720" w:gutter="0"/>
      <w:pgBorders w:display="firstPage" w:offsetFrom="page">
        <w:top w:val="pyramidsAbove" w:sz="20" w:space="24" w:color="auto"/>
        <w:left w:val="pyramidsAbove" w:sz="20" w:space="24" w:color="auto"/>
        <w:bottom w:val="pyramidsAbove" w:sz="20" w:space="24" w:color="auto"/>
        <w:right w:val="pyramidsAbove"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03642A" w:rsidRDefault="0069285E">
        <w:pPr>
          <w:pStyle w:val="Footer"/>
          <w:jc w:val="center"/>
        </w:pPr>
        <w:r>
          <w:fldChar w:fldCharType="begin"/>
        </w:r>
        <w:r>
          <w:instrText xml:space="preserve"> PAGE   \* MERGEFORMAT </w:instrText>
        </w:r>
        <w:r>
          <w:fldChar w:fldCharType="separate"/>
        </w:r>
        <w:r>
          <w:rPr>
            <w:noProof/>
          </w:rPr>
          <w:t>15</w:t>
        </w:r>
        <w:r>
          <w:fldChar w:fldCharType="end"/>
        </w:r>
      </w:p>
    </w:sdtContent>
  </w:sdt>
  <w:p w:rsidR="0003642A" w:rsidRDefault="0069285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371504"/>
    <w:rsid w:val="00017B8C"/>
    <w:rsid w:val="0011706A"/>
    <w:rsid w:val="00236C4C"/>
    <w:rsid w:val="002F1948"/>
    <w:rsid w:val="00371504"/>
    <w:rsid w:val="003A4638"/>
    <w:rsid w:val="004B36EF"/>
    <w:rsid w:val="005C2A41"/>
    <w:rsid w:val="0069285E"/>
    <w:rsid w:val="00720612"/>
    <w:rsid w:val="009540BE"/>
    <w:rsid w:val="009E7985"/>
    <w:rsid w:val="00DB0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504"/>
    <w:pPr>
      <w:ind w:left="720"/>
      <w:contextualSpacing/>
    </w:pPr>
  </w:style>
  <w:style w:type="paragraph" w:styleId="Footer">
    <w:name w:val="footer"/>
    <w:basedOn w:val="Normal"/>
    <w:link w:val="FooterChar"/>
    <w:uiPriority w:val="99"/>
    <w:unhideWhenUsed/>
    <w:rsid w:val="00371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2025-03-17T15:43:00Z</dcterms:created>
  <dcterms:modified xsi:type="dcterms:W3CDTF">2025-03-17T16:28:00Z</dcterms:modified>
</cp:coreProperties>
</file>