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220" w:rsidRDefault="00142220" w:rsidP="00142220">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2510580</wp:posOffset>
            </wp:positionH>
            <wp:positionV relativeFrom="paragraph">
              <wp:posOffset>-377505</wp:posOffset>
            </wp:positionV>
            <wp:extent cx="1012796" cy="880844"/>
            <wp:effectExtent l="19050" t="0" r="0" b="0"/>
            <wp:wrapNone/>
            <wp:docPr id="2"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7"/>
                    <a:srcRect/>
                    <a:stretch>
                      <a:fillRect/>
                    </a:stretch>
                  </pic:blipFill>
                  <pic:spPr bwMode="auto">
                    <a:xfrm>
                      <a:off x="0" y="0"/>
                      <a:ext cx="1012796" cy="880844"/>
                    </a:xfrm>
                    <a:prstGeom prst="rect">
                      <a:avLst/>
                    </a:prstGeom>
                    <a:noFill/>
                    <a:ln w="9525">
                      <a:noFill/>
                      <a:miter lim="800000"/>
                      <a:headEnd/>
                      <a:tailEnd/>
                    </a:ln>
                  </pic:spPr>
                </pic:pic>
              </a:graphicData>
            </a:graphic>
          </wp:anchor>
        </w:drawing>
      </w:r>
    </w:p>
    <w:p w:rsidR="00142220" w:rsidRDefault="00142220" w:rsidP="00142220">
      <w:pPr>
        <w:spacing w:after="0" w:line="480" w:lineRule="auto"/>
        <w:rPr>
          <w:rFonts w:ascii="Times New Roman" w:hAnsi="Times New Roman" w:cs="Times New Roman"/>
          <w:b/>
          <w:sz w:val="24"/>
          <w:szCs w:val="24"/>
        </w:rPr>
      </w:pPr>
    </w:p>
    <w:p w:rsidR="00142220" w:rsidRPr="000B051D" w:rsidRDefault="00142220" w:rsidP="00142220">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142220" w:rsidRDefault="00142220" w:rsidP="00142220">
      <w:pPr>
        <w:spacing w:after="0" w:line="480" w:lineRule="auto"/>
        <w:jc w:val="center"/>
        <w:rPr>
          <w:rFonts w:ascii="Times New Roman" w:hAnsi="Times New Roman" w:cs="Times New Roman"/>
          <w:b/>
          <w:sz w:val="30"/>
          <w:szCs w:val="24"/>
        </w:rPr>
      </w:pPr>
    </w:p>
    <w:p w:rsidR="00142220" w:rsidRDefault="00142220" w:rsidP="00142220">
      <w:pPr>
        <w:spacing w:after="0" w:line="480" w:lineRule="auto"/>
        <w:jc w:val="center"/>
        <w:rPr>
          <w:rFonts w:ascii="Times New Roman" w:hAnsi="Times New Roman" w:cs="Times New Roman"/>
          <w:b/>
          <w:sz w:val="38"/>
          <w:szCs w:val="24"/>
        </w:rPr>
      </w:pPr>
    </w:p>
    <w:p w:rsidR="00142220" w:rsidRPr="000B051D" w:rsidRDefault="00142220" w:rsidP="00142220">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142220" w:rsidRDefault="00142220" w:rsidP="00142220">
      <w:pPr>
        <w:spacing w:after="0" w:line="240" w:lineRule="auto"/>
        <w:jc w:val="center"/>
        <w:rPr>
          <w:rFonts w:ascii="Times New Roman" w:hAnsi="Times New Roman" w:cs="Times New Roman"/>
          <w:b/>
          <w:sz w:val="46"/>
          <w:szCs w:val="24"/>
        </w:rPr>
      </w:pPr>
    </w:p>
    <w:p w:rsidR="00142220" w:rsidRPr="00142220" w:rsidRDefault="00142220" w:rsidP="00142220">
      <w:pPr>
        <w:spacing w:after="0" w:line="240" w:lineRule="auto"/>
        <w:jc w:val="center"/>
        <w:rPr>
          <w:rFonts w:ascii="Times New Roman" w:hAnsi="Times New Roman" w:cs="Times New Roman"/>
          <w:b/>
          <w:sz w:val="34"/>
          <w:szCs w:val="24"/>
        </w:rPr>
      </w:pPr>
      <w:r w:rsidRPr="00142220">
        <w:rPr>
          <w:rFonts w:ascii="Times New Roman" w:hAnsi="Times New Roman" w:cs="Times New Roman"/>
          <w:b/>
          <w:sz w:val="34"/>
          <w:szCs w:val="24"/>
        </w:rPr>
        <w:t>ILORIN WEST LOCAL GOVERNMENT SECRETARIATE</w:t>
      </w:r>
    </w:p>
    <w:p w:rsidR="00142220" w:rsidRPr="00142220" w:rsidRDefault="00142220" w:rsidP="00142220">
      <w:pPr>
        <w:spacing w:after="0" w:line="240" w:lineRule="auto"/>
        <w:jc w:val="center"/>
        <w:rPr>
          <w:rFonts w:ascii="Times New Roman" w:hAnsi="Times New Roman" w:cs="Times New Roman"/>
          <w:b/>
          <w:sz w:val="48"/>
          <w:szCs w:val="24"/>
        </w:rPr>
      </w:pPr>
      <w:r w:rsidRPr="00142220">
        <w:rPr>
          <w:rFonts w:ascii="Times New Roman" w:hAnsi="Times New Roman" w:cs="Times New Roman"/>
          <w:b/>
          <w:sz w:val="38"/>
          <w:szCs w:val="24"/>
        </w:rPr>
        <w:t>WARA, KWARA STATE</w:t>
      </w:r>
    </w:p>
    <w:p w:rsidR="00142220" w:rsidRDefault="00142220" w:rsidP="00142220">
      <w:pPr>
        <w:spacing w:after="0" w:line="480" w:lineRule="auto"/>
        <w:jc w:val="center"/>
        <w:rPr>
          <w:rFonts w:ascii="Times New Roman" w:hAnsi="Times New Roman" w:cs="Times New Roman"/>
          <w:b/>
          <w:sz w:val="56"/>
          <w:szCs w:val="24"/>
        </w:rPr>
      </w:pPr>
    </w:p>
    <w:p w:rsidR="00142220" w:rsidRPr="000B051D" w:rsidRDefault="00142220" w:rsidP="00142220">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142220" w:rsidRPr="000B051D" w:rsidRDefault="00142220" w:rsidP="00142220">
      <w:pPr>
        <w:spacing w:after="0" w:line="240" w:lineRule="auto"/>
        <w:jc w:val="center"/>
        <w:rPr>
          <w:rFonts w:ascii="Times New Roman" w:hAnsi="Times New Roman" w:cs="Times New Roman"/>
          <w:b/>
          <w:sz w:val="50"/>
          <w:szCs w:val="24"/>
        </w:rPr>
      </w:pPr>
      <w:r>
        <w:rPr>
          <w:rFonts w:ascii="Times New Roman" w:hAnsi="Times New Roman" w:cs="Times New Roman"/>
          <w:b/>
          <w:sz w:val="50"/>
          <w:szCs w:val="24"/>
        </w:rPr>
        <w:t>SOLIU ABDULRASAQ BOLAJI</w:t>
      </w:r>
    </w:p>
    <w:p w:rsidR="00142220" w:rsidRDefault="00142220" w:rsidP="00142220">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ND/23/ACC/PT/0077</w:t>
      </w:r>
    </w:p>
    <w:p w:rsidR="00142220" w:rsidRDefault="00142220" w:rsidP="00142220">
      <w:pPr>
        <w:spacing w:after="0" w:line="480" w:lineRule="auto"/>
        <w:rPr>
          <w:rFonts w:ascii="Times New Roman" w:hAnsi="Times New Roman" w:cs="Times New Roman"/>
          <w:b/>
          <w:sz w:val="40"/>
          <w:szCs w:val="24"/>
        </w:rPr>
      </w:pPr>
    </w:p>
    <w:p w:rsidR="00142220" w:rsidRPr="008750CE" w:rsidRDefault="00142220" w:rsidP="00142220">
      <w:pPr>
        <w:spacing w:after="0" w:line="240" w:lineRule="auto"/>
        <w:jc w:val="center"/>
        <w:rPr>
          <w:rFonts w:ascii="Times New Roman" w:hAnsi="Times New Roman" w:cs="Times New Roman"/>
          <w:b/>
          <w:sz w:val="26"/>
          <w:szCs w:val="24"/>
        </w:rPr>
      </w:pPr>
      <w:r w:rsidRPr="008750CE">
        <w:rPr>
          <w:rFonts w:ascii="Times New Roman" w:hAnsi="Times New Roman" w:cs="Times New Roman"/>
          <w:b/>
          <w:sz w:val="26"/>
          <w:szCs w:val="24"/>
        </w:rPr>
        <w:t xml:space="preserve">SUBMITTED TO THE DEPARTMENT OF </w:t>
      </w:r>
      <w:r>
        <w:rPr>
          <w:rFonts w:ascii="Times New Roman" w:hAnsi="Times New Roman" w:cs="Times New Roman"/>
          <w:b/>
          <w:sz w:val="26"/>
          <w:szCs w:val="24"/>
        </w:rPr>
        <w:t>ACCOUNTANCY</w:t>
      </w:r>
      <w:r w:rsidRPr="008750CE">
        <w:rPr>
          <w:rFonts w:ascii="Times New Roman" w:hAnsi="Times New Roman" w:cs="Times New Roman"/>
          <w:b/>
          <w:sz w:val="26"/>
          <w:szCs w:val="24"/>
        </w:rPr>
        <w:t xml:space="preserve">, </w:t>
      </w:r>
    </w:p>
    <w:p w:rsidR="00142220" w:rsidRPr="000B051D" w:rsidRDefault="00142220" w:rsidP="00142220">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INSTITUTE OF </w:t>
      </w:r>
      <w:r>
        <w:rPr>
          <w:rFonts w:ascii="Times New Roman" w:hAnsi="Times New Roman" w:cs="Times New Roman"/>
          <w:b/>
          <w:sz w:val="28"/>
          <w:szCs w:val="24"/>
        </w:rPr>
        <w:t>FINANCE AND MANAGEMENT STUDIES</w:t>
      </w:r>
      <w:r w:rsidRPr="000B051D">
        <w:rPr>
          <w:rFonts w:ascii="Times New Roman" w:hAnsi="Times New Roman" w:cs="Times New Roman"/>
          <w:b/>
          <w:sz w:val="28"/>
          <w:szCs w:val="24"/>
        </w:rPr>
        <w:t xml:space="preserve">, </w:t>
      </w:r>
    </w:p>
    <w:p w:rsidR="00142220" w:rsidRPr="000B051D" w:rsidRDefault="00142220" w:rsidP="00142220">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KWARA STATE POLYTECHNIC, ILORIN</w:t>
      </w:r>
    </w:p>
    <w:p w:rsidR="00142220" w:rsidRDefault="00142220" w:rsidP="00142220">
      <w:pPr>
        <w:spacing w:after="0" w:line="480" w:lineRule="auto"/>
        <w:jc w:val="center"/>
        <w:rPr>
          <w:rFonts w:ascii="Times New Roman" w:hAnsi="Times New Roman" w:cs="Times New Roman"/>
          <w:b/>
          <w:sz w:val="24"/>
          <w:szCs w:val="24"/>
        </w:rPr>
      </w:pPr>
    </w:p>
    <w:p w:rsidR="00142220" w:rsidRDefault="00142220" w:rsidP="00142220">
      <w:pPr>
        <w:spacing w:after="0" w:line="480" w:lineRule="auto"/>
        <w:jc w:val="center"/>
        <w:rPr>
          <w:rFonts w:ascii="Times New Roman" w:hAnsi="Times New Roman" w:cs="Times New Roman"/>
          <w:b/>
          <w:sz w:val="24"/>
          <w:szCs w:val="24"/>
        </w:rPr>
      </w:pPr>
    </w:p>
    <w:p w:rsidR="00142220" w:rsidRDefault="00142220" w:rsidP="00142220">
      <w:pPr>
        <w:spacing w:after="0" w:line="480" w:lineRule="auto"/>
        <w:ind w:left="2880" w:firstLine="720"/>
        <w:jc w:val="center"/>
        <w:rPr>
          <w:rFonts w:ascii="Times New Roman" w:hAnsi="Times New Roman" w:cs="Times New Roman"/>
          <w:b/>
          <w:sz w:val="24"/>
          <w:szCs w:val="24"/>
        </w:rPr>
      </w:pPr>
    </w:p>
    <w:p w:rsidR="00142220" w:rsidRDefault="00142220" w:rsidP="00142220">
      <w:pPr>
        <w:spacing w:after="0" w:line="480" w:lineRule="auto"/>
        <w:ind w:left="2880" w:firstLine="720"/>
        <w:jc w:val="center"/>
        <w:rPr>
          <w:rFonts w:ascii="Times New Roman" w:hAnsi="Times New Roman" w:cs="Times New Roman"/>
          <w:b/>
          <w:sz w:val="24"/>
          <w:szCs w:val="24"/>
        </w:rPr>
      </w:pPr>
      <w:r>
        <w:rPr>
          <w:rFonts w:ascii="Times New Roman" w:hAnsi="Times New Roman" w:cs="Times New Roman"/>
          <w:b/>
          <w:sz w:val="24"/>
          <w:szCs w:val="24"/>
        </w:rPr>
        <w:t>2024/2025 ACADEMIC SESSION</w:t>
      </w:r>
    </w:p>
    <w:p w:rsidR="00142220" w:rsidRDefault="00142220" w:rsidP="00142220">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142220" w:rsidRPr="00EA2E29" w:rsidRDefault="00142220" w:rsidP="00142220">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This seminar work is dedicated to Almighty God for its successful completion</w:t>
      </w: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142220" w:rsidRDefault="00142220" w:rsidP="00142220">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Foremost, my appreciation goes to Almighty God for the successful completion of this SIWES report.</w:t>
      </w:r>
    </w:p>
    <w:p w:rsidR="00142220" w:rsidRDefault="00142220" w:rsidP="0014222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My sincere appreciation goes to Industrial Training and Management of kwara State polytechnic for the opportunities given in having practical idea of what’s learnt in the four wall of a class room.</w:t>
      </w:r>
    </w:p>
    <w:p w:rsidR="00142220" w:rsidRDefault="00142220" w:rsidP="0014222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in the success of this work.</w:t>
      </w:r>
    </w:p>
    <w:p w:rsidR="00142220" w:rsidRDefault="00142220" w:rsidP="00142220">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142220" w:rsidRPr="00EA2E29" w:rsidRDefault="00142220" w:rsidP="00142220">
      <w:pPr>
        <w:pStyle w:val="NoSpacing"/>
        <w:spacing w:line="480" w:lineRule="auto"/>
        <w:jc w:val="both"/>
        <w:rPr>
          <w:rFonts w:ascii="Times New Roman" w:hAnsi="Times New Roman" w:cs="Times New Roman"/>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480" w:lineRule="auto"/>
        <w:jc w:val="center"/>
        <w:rPr>
          <w:rFonts w:ascii="Times New Roman" w:hAnsi="Times New Roman" w:cs="Times New Roman"/>
          <w:b/>
          <w:sz w:val="24"/>
          <w:szCs w:val="24"/>
        </w:rPr>
      </w:pPr>
    </w:p>
    <w:p w:rsidR="00142220" w:rsidRDefault="00142220" w:rsidP="00142220">
      <w:pPr>
        <w:pStyle w:val="NoSpacing"/>
        <w:spacing w:line="360" w:lineRule="auto"/>
        <w:jc w:val="center"/>
        <w:rPr>
          <w:rFonts w:ascii="Times New Roman" w:hAnsi="Times New Roman" w:cs="Times New Roman"/>
          <w:b/>
          <w:sz w:val="24"/>
          <w:szCs w:val="24"/>
        </w:rPr>
      </w:pPr>
    </w:p>
    <w:p w:rsidR="00142220" w:rsidRPr="00142220" w:rsidRDefault="00142220" w:rsidP="00142220">
      <w:pPr>
        <w:pStyle w:val="NoSpacing"/>
        <w:spacing w:line="360" w:lineRule="auto"/>
        <w:jc w:val="center"/>
        <w:rPr>
          <w:rFonts w:ascii="Times New Roman" w:hAnsi="Times New Roman" w:cs="Times New Roman"/>
          <w:b/>
          <w:sz w:val="24"/>
          <w:szCs w:val="24"/>
        </w:rPr>
      </w:pPr>
    </w:p>
    <w:p w:rsidR="00142220" w:rsidRPr="00142220" w:rsidRDefault="00142220" w:rsidP="00142220">
      <w:pPr>
        <w:pStyle w:val="NoSpacing"/>
        <w:spacing w:line="360" w:lineRule="auto"/>
        <w:jc w:val="center"/>
        <w:rPr>
          <w:rFonts w:ascii="Times New Roman" w:hAnsi="Times New Roman" w:cs="Times New Roman"/>
          <w:b/>
          <w:sz w:val="24"/>
          <w:szCs w:val="24"/>
        </w:rPr>
      </w:pPr>
      <w:r w:rsidRPr="00142220">
        <w:rPr>
          <w:rFonts w:ascii="Times New Roman" w:hAnsi="Times New Roman" w:cs="Times New Roman"/>
          <w:b/>
          <w:sz w:val="24"/>
          <w:szCs w:val="24"/>
        </w:rPr>
        <w:lastRenderedPageBreak/>
        <w:t xml:space="preserve">TABLE OF CONTENTS </w:t>
      </w:r>
    </w:p>
    <w:p w:rsidR="00142220" w:rsidRPr="00142220" w:rsidRDefault="00142220" w:rsidP="00142220">
      <w:pPr>
        <w:pStyle w:val="NoSpacing"/>
        <w:spacing w:line="360" w:lineRule="auto"/>
        <w:rPr>
          <w:rFonts w:ascii="Times New Roman" w:hAnsi="Times New Roman" w:cs="Times New Roman"/>
          <w:sz w:val="24"/>
          <w:szCs w:val="24"/>
        </w:rPr>
      </w:pPr>
      <w:r w:rsidRPr="00142220">
        <w:rPr>
          <w:rFonts w:ascii="Times New Roman" w:hAnsi="Times New Roman" w:cs="Times New Roman"/>
          <w:sz w:val="24"/>
          <w:szCs w:val="24"/>
        </w:rPr>
        <w:t>Title Page</w:t>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t>i</w:t>
      </w:r>
    </w:p>
    <w:p w:rsidR="00142220" w:rsidRPr="00142220" w:rsidRDefault="00142220" w:rsidP="00142220">
      <w:pPr>
        <w:pStyle w:val="NoSpacing"/>
        <w:spacing w:line="360" w:lineRule="auto"/>
        <w:rPr>
          <w:rFonts w:ascii="Times New Roman" w:hAnsi="Times New Roman" w:cs="Times New Roman"/>
          <w:sz w:val="24"/>
          <w:szCs w:val="24"/>
        </w:rPr>
      </w:pPr>
      <w:r w:rsidRPr="00142220">
        <w:rPr>
          <w:rFonts w:ascii="Times New Roman" w:hAnsi="Times New Roman" w:cs="Times New Roman"/>
          <w:sz w:val="24"/>
          <w:szCs w:val="24"/>
        </w:rPr>
        <w:t xml:space="preserve">Dedication </w:t>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t>ii</w:t>
      </w:r>
    </w:p>
    <w:p w:rsidR="00142220" w:rsidRPr="00142220" w:rsidRDefault="00142220" w:rsidP="00142220">
      <w:pPr>
        <w:pStyle w:val="NoSpacing"/>
        <w:spacing w:line="360" w:lineRule="auto"/>
        <w:rPr>
          <w:rFonts w:ascii="Times New Roman" w:hAnsi="Times New Roman" w:cs="Times New Roman"/>
          <w:sz w:val="24"/>
          <w:szCs w:val="24"/>
        </w:rPr>
      </w:pPr>
      <w:r w:rsidRPr="00142220">
        <w:rPr>
          <w:rFonts w:ascii="Times New Roman" w:hAnsi="Times New Roman" w:cs="Times New Roman"/>
          <w:sz w:val="24"/>
          <w:szCs w:val="24"/>
        </w:rPr>
        <w:t xml:space="preserve">Acknowledgements </w:t>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t>iii</w:t>
      </w:r>
    </w:p>
    <w:p w:rsidR="00142220" w:rsidRPr="00142220" w:rsidRDefault="00142220" w:rsidP="00142220">
      <w:pPr>
        <w:pStyle w:val="NoSpacing"/>
        <w:spacing w:line="360" w:lineRule="auto"/>
        <w:rPr>
          <w:rFonts w:ascii="Times New Roman" w:hAnsi="Times New Roman" w:cs="Times New Roman"/>
          <w:sz w:val="24"/>
          <w:szCs w:val="24"/>
        </w:rPr>
      </w:pPr>
      <w:r w:rsidRPr="00142220">
        <w:rPr>
          <w:rFonts w:ascii="Times New Roman" w:hAnsi="Times New Roman" w:cs="Times New Roman"/>
          <w:sz w:val="24"/>
          <w:szCs w:val="24"/>
        </w:rPr>
        <w:t>Table of Contents</w:t>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t>iv</w:t>
      </w:r>
    </w:p>
    <w:p w:rsidR="00142220" w:rsidRPr="00142220" w:rsidRDefault="00142220" w:rsidP="00142220">
      <w:pPr>
        <w:spacing w:after="0" w:line="360" w:lineRule="auto"/>
        <w:outlineLvl w:val="3"/>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t>CHAPTER ONE: INTRODUCTION</w:t>
      </w:r>
    </w:p>
    <w:p w:rsidR="00142220" w:rsidRPr="00142220" w:rsidRDefault="00142220" w:rsidP="00142220">
      <w:pPr>
        <w:spacing w:after="0" w:line="360" w:lineRule="auto"/>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1.1</w:t>
      </w:r>
      <w:r w:rsidRPr="00142220">
        <w:rPr>
          <w:rStyle w:val="Emphasis"/>
          <w:rFonts w:ascii="Times New Roman" w:hAnsi="Times New Roman" w:cs="Times New Roman"/>
          <w:i w:val="0"/>
          <w:sz w:val="24"/>
          <w:szCs w:val="24"/>
        </w:rPr>
        <w:tab/>
        <w:t>Background of SIWES</w:t>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t>1</w:t>
      </w:r>
    </w:p>
    <w:p w:rsidR="00142220" w:rsidRPr="00142220" w:rsidRDefault="00142220" w:rsidP="00142220">
      <w:pPr>
        <w:spacing w:after="0" w:line="36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1.2</w:t>
      </w:r>
      <w:r w:rsidRPr="00142220">
        <w:rPr>
          <w:rStyle w:val="Emphasis"/>
          <w:rFonts w:ascii="Times New Roman" w:hAnsi="Times New Roman" w:cs="Times New Roman"/>
          <w:i w:val="0"/>
          <w:sz w:val="24"/>
          <w:szCs w:val="24"/>
        </w:rPr>
        <w:tab/>
        <w:t>Objectives of SIWES</w:t>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t>2</w:t>
      </w:r>
    </w:p>
    <w:p w:rsidR="00142220" w:rsidRPr="00142220" w:rsidRDefault="00142220" w:rsidP="00142220">
      <w:pPr>
        <w:spacing w:after="0" w:line="36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1.3</w:t>
      </w:r>
      <w:r w:rsidRPr="00142220">
        <w:rPr>
          <w:rStyle w:val="Emphasis"/>
          <w:rFonts w:ascii="Times New Roman" w:hAnsi="Times New Roman" w:cs="Times New Roman"/>
          <w:i w:val="0"/>
          <w:sz w:val="24"/>
          <w:szCs w:val="24"/>
        </w:rPr>
        <w:tab/>
        <w:t>Brief History of Ilorin West Local Government Secretariat</w:t>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t>3</w:t>
      </w:r>
    </w:p>
    <w:p w:rsidR="00142220" w:rsidRPr="00142220" w:rsidRDefault="00142220" w:rsidP="00142220">
      <w:pPr>
        <w:spacing w:after="0" w:line="360" w:lineRule="auto"/>
        <w:outlineLvl w:val="3"/>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t>CHAPTER TWO: DESCRIPTION OF THE ORGANIZATION</w:t>
      </w:r>
    </w:p>
    <w:p w:rsidR="00142220" w:rsidRPr="00142220" w:rsidRDefault="00142220" w:rsidP="00142220">
      <w:pPr>
        <w:spacing w:after="0" w:line="36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2.1</w:t>
      </w:r>
      <w:r w:rsidRPr="00142220">
        <w:rPr>
          <w:rStyle w:val="Emphasis"/>
          <w:rFonts w:ascii="Times New Roman" w:hAnsi="Times New Roman" w:cs="Times New Roman"/>
          <w:i w:val="0"/>
          <w:sz w:val="24"/>
          <w:szCs w:val="24"/>
        </w:rPr>
        <w:tab/>
        <w:t>Organizational Structure</w:t>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t>5</w:t>
      </w:r>
    </w:p>
    <w:p w:rsidR="00142220" w:rsidRPr="00142220" w:rsidRDefault="00142220" w:rsidP="00142220">
      <w:pPr>
        <w:spacing w:after="0" w:line="36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2.2</w:t>
      </w:r>
      <w:r w:rsidRPr="00142220">
        <w:rPr>
          <w:rStyle w:val="Emphasis"/>
          <w:rFonts w:ascii="Times New Roman" w:hAnsi="Times New Roman" w:cs="Times New Roman"/>
          <w:i w:val="0"/>
          <w:sz w:val="24"/>
          <w:szCs w:val="24"/>
        </w:rPr>
        <w:tab/>
        <w:t>Functions of the Finance and Accounts Department</w:t>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t>5</w:t>
      </w:r>
    </w:p>
    <w:p w:rsidR="00142220" w:rsidRPr="00142220" w:rsidRDefault="00142220" w:rsidP="00142220">
      <w:pPr>
        <w:spacing w:after="0" w:line="360" w:lineRule="auto"/>
        <w:outlineLvl w:val="3"/>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t>CHAPTER THREE: DESCRIPTION OF WORK DONE</w:t>
      </w:r>
    </w:p>
    <w:p w:rsidR="00142220" w:rsidRPr="00142220" w:rsidRDefault="00142220" w:rsidP="00142220">
      <w:pPr>
        <w:spacing w:after="0" w:line="36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3.1</w:t>
      </w:r>
      <w:r w:rsidRPr="00142220">
        <w:rPr>
          <w:rStyle w:val="Emphasis"/>
          <w:rFonts w:ascii="Times New Roman" w:hAnsi="Times New Roman" w:cs="Times New Roman"/>
          <w:i w:val="0"/>
          <w:sz w:val="24"/>
          <w:szCs w:val="24"/>
        </w:rPr>
        <w:tab/>
        <w:t>Duties and Responsibilities</w:t>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t>8</w:t>
      </w:r>
    </w:p>
    <w:p w:rsidR="00142220" w:rsidRPr="00142220" w:rsidRDefault="00142220" w:rsidP="00142220">
      <w:pPr>
        <w:spacing w:after="0" w:line="36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3.2</w:t>
      </w:r>
      <w:r w:rsidRPr="00142220">
        <w:rPr>
          <w:rStyle w:val="Emphasis"/>
          <w:rFonts w:ascii="Times New Roman" w:hAnsi="Times New Roman" w:cs="Times New Roman"/>
          <w:i w:val="0"/>
          <w:sz w:val="24"/>
          <w:szCs w:val="24"/>
        </w:rPr>
        <w:tab/>
        <w:t>Challenges Faced</w:t>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t>9</w:t>
      </w:r>
    </w:p>
    <w:p w:rsidR="00142220" w:rsidRPr="00142220" w:rsidRDefault="00142220" w:rsidP="00142220">
      <w:pPr>
        <w:spacing w:after="0" w:line="360" w:lineRule="auto"/>
        <w:outlineLvl w:val="3"/>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t>CHAPTER FOUR: LESSONS LEARNED</w:t>
      </w:r>
    </w:p>
    <w:p w:rsidR="00142220" w:rsidRPr="00142220" w:rsidRDefault="00142220" w:rsidP="00142220">
      <w:pPr>
        <w:pStyle w:val="NoSpacing"/>
        <w:spacing w:line="360" w:lineRule="auto"/>
        <w:rPr>
          <w:rStyle w:val="SubtleEmphasis"/>
          <w:rFonts w:ascii="Times New Roman" w:hAnsi="Times New Roman" w:cs="Times New Roman"/>
          <w:sz w:val="24"/>
          <w:szCs w:val="24"/>
        </w:rPr>
      </w:pPr>
      <w:r w:rsidRPr="00142220">
        <w:rPr>
          <w:rStyle w:val="SubtleEmphasis"/>
          <w:rFonts w:ascii="Times New Roman" w:hAnsi="Times New Roman" w:cs="Times New Roman"/>
          <w:bCs/>
          <w:sz w:val="24"/>
          <w:szCs w:val="24"/>
        </w:rPr>
        <w:t>4.1</w:t>
      </w:r>
      <w:r w:rsidRPr="00142220">
        <w:rPr>
          <w:rStyle w:val="SubtleEmphasis"/>
          <w:rFonts w:ascii="Times New Roman" w:hAnsi="Times New Roman" w:cs="Times New Roman"/>
          <w:bCs/>
          <w:sz w:val="24"/>
          <w:szCs w:val="24"/>
        </w:rPr>
        <w:tab/>
      </w:r>
      <w:r w:rsidRPr="00142220">
        <w:rPr>
          <w:rStyle w:val="SubtleEmphasis"/>
          <w:rFonts w:ascii="Times New Roman" w:hAnsi="Times New Roman" w:cs="Times New Roman"/>
          <w:i w:val="0"/>
          <w:iCs w:val="0"/>
          <w:color w:val="auto"/>
          <w:sz w:val="24"/>
          <w:szCs w:val="24"/>
        </w:rPr>
        <w:t>Application of Accounting Principles</w:t>
      </w:r>
      <w:r w:rsidRPr="00142220">
        <w:rPr>
          <w:rStyle w:val="SubtleEmphasis"/>
          <w:rFonts w:ascii="Times New Roman" w:hAnsi="Times New Roman" w:cs="Times New Roman"/>
          <w:sz w:val="24"/>
          <w:szCs w:val="24"/>
        </w:rPr>
        <w:tab/>
      </w:r>
      <w:r w:rsidRPr="00142220">
        <w:rPr>
          <w:rStyle w:val="SubtleEmphasis"/>
          <w:rFonts w:ascii="Times New Roman" w:hAnsi="Times New Roman" w:cs="Times New Roman"/>
          <w:sz w:val="24"/>
          <w:szCs w:val="24"/>
        </w:rPr>
        <w:tab/>
      </w:r>
      <w:r w:rsidRPr="00142220">
        <w:rPr>
          <w:rStyle w:val="SubtleEmphasis"/>
          <w:rFonts w:ascii="Times New Roman" w:hAnsi="Times New Roman" w:cs="Times New Roman"/>
          <w:sz w:val="24"/>
          <w:szCs w:val="24"/>
        </w:rPr>
        <w:tab/>
      </w:r>
      <w:r w:rsidRPr="00142220">
        <w:rPr>
          <w:rStyle w:val="SubtleEmphasis"/>
          <w:rFonts w:ascii="Times New Roman" w:hAnsi="Times New Roman" w:cs="Times New Roman"/>
          <w:sz w:val="24"/>
          <w:szCs w:val="24"/>
        </w:rPr>
        <w:tab/>
      </w:r>
      <w:r w:rsidRPr="00142220">
        <w:rPr>
          <w:rStyle w:val="SubtleEmphasis"/>
          <w:rFonts w:ascii="Times New Roman" w:hAnsi="Times New Roman" w:cs="Times New Roman"/>
          <w:sz w:val="24"/>
          <w:szCs w:val="24"/>
        </w:rPr>
        <w:tab/>
      </w:r>
      <w:r w:rsidRPr="00142220">
        <w:rPr>
          <w:rStyle w:val="SubtleEmphasis"/>
          <w:rFonts w:ascii="Times New Roman" w:hAnsi="Times New Roman" w:cs="Times New Roman"/>
          <w:sz w:val="24"/>
          <w:szCs w:val="24"/>
        </w:rPr>
        <w:tab/>
      </w:r>
      <w:r w:rsidRPr="00142220">
        <w:rPr>
          <w:rStyle w:val="SubtleEmphasis"/>
          <w:rFonts w:ascii="Times New Roman" w:hAnsi="Times New Roman" w:cs="Times New Roman"/>
          <w:sz w:val="24"/>
          <w:szCs w:val="24"/>
        </w:rPr>
        <w:tab/>
        <w:t>11</w:t>
      </w:r>
    </w:p>
    <w:p w:rsidR="00142220" w:rsidRPr="00142220" w:rsidRDefault="00142220" w:rsidP="00142220">
      <w:pPr>
        <w:spacing w:after="0" w:line="360" w:lineRule="auto"/>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4.2</w:t>
      </w:r>
      <w:r w:rsidRPr="00142220">
        <w:rPr>
          <w:rStyle w:val="Emphasis"/>
          <w:rFonts w:ascii="Times New Roman" w:hAnsi="Times New Roman" w:cs="Times New Roman"/>
          <w:i w:val="0"/>
          <w:sz w:val="24"/>
          <w:szCs w:val="24"/>
        </w:rPr>
        <w:tab/>
        <w:t>Improved Analytical Skills</w:t>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t>12</w:t>
      </w:r>
    </w:p>
    <w:p w:rsidR="00142220" w:rsidRPr="00142220" w:rsidRDefault="00142220" w:rsidP="00142220">
      <w:pPr>
        <w:spacing w:after="0" w:line="360" w:lineRule="auto"/>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4.3</w:t>
      </w:r>
      <w:r w:rsidRPr="00142220">
        <w:rPr>
          <w:rStyle w:val="Emphasis"/>
          <w:rFonts w:ascii="Times New Roman" w:hAnsi="Times New Roman" w:cs="Times New Roman"/>
          <w:i w:val="0"/>
          <w:sz w:val="24"/>
          <w:szCs w:val="24"/>
        </w:rPr>
        <w:tab/>
        <w:t>Teamwork and Communication</w:t>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t>13</w:t>
      </w:r>
    </w:p>
    <w:p w:rsidR="00142220" w:rsidRPr="00142220" w:rsidRDefault="00142220" w:rsidP="00142220">
      <w:pPr>
        <w:spacing w:after="0" w:line="360" w:lineRule="auto"/>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4.4</w:t>
      </w:r>
      <w:r w:rsidRPr="00142220">
        <w:rPr>
          <w:rStyle w:val="Emphasis"/>
          <w:rFonts w:ascii="Times New Roman" w:hAnsi="Times New Roman" w:cs="Times New Roman"/>
          <w:i w:val="0"/>
          <w:sz w:val="24"/>
          <w:szCs w:val="24"/>
        </w:rPr>
        <w:tab/>
        <w:t>Understanding Government Financial Regulations</w:t>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t>14</w:t>
      </w:r>
    </w:p>
    <w:p w:rsidR="00142220" w:rsidRPr="00142220" w:rsidRDefault="00142220" w:rsidP="00142220">
      <w:pPr>
        <w:spacing w:after="0" w:line="360" w:lineRule="auto"/>
        <w:outlineLvl w:val="3"/>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t>CHAPTER FIVE: CONCLUSION AND RECOMMENDATIONS</w:t>
      </w:r>
    </w:p>
    <w:p w:rsidR="00142220" w:rsidRPr="00142220" w:rsidRDefault="00142220" w:rsidP="00142220">
      <w:pPr>
        <w:spacing w:after="0" w:line="36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5.1</w:t>
      </w:r>
      <w:r w:rsidRPr="00142220">
        <w:rPr>
          <w:rStyle w:val="Emphasis"/>
          <w:rFonts w:ascii="Times New Roman" w:hAnsi="Times New Roman" w:cs="Times New Roman"/>
          <w:i w:val="0"/>
          <w:sz w:val="24"/>
          <w:szCs w:val="24"/>
        </w:rPr>
        <w:tab/>
        <w:t>Conclusion</w:t>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r>
      <w:r w:rsidRPr="00142220">
        <w:rPr>
          <w:rStyle w:val="Emphasis"/>
          <w:rFonts w:ascii="Times New Roman" w:hAnsi="Times New Roman" w:cs="Times New Roman"/>
          <w:i w:val="0"/>
          <w:sz w:val="24"/>
          <w:szCs w:val="24"/>
        </w:rPr>
        <w:tab/>
        <w:t>16</w:t>
      </w:r>
    </w:p>
    <w:p w:rsidR="00142220" w:rsidRPr="00142220" w:rsidRDefault="00142220" w:rsidP="00142220">
      <w:pPr>
        <w:spacing w:after="0" w:line="360" w:lineRule="auto"/>
        <w:jc w:val="both"/>
        <w:rPr>
          <w:rFonts w:ascii="Times New Roman" w:hAnsi="Times New Roman" w:cs="Times New Roman"/>
          <w:sz w:val="24"/>
          <w:szCs w:val="24"/>
        </w:rPr>
      </w:pPr>
      <w:r w:rsidRPr="00142220">
        <w:rPr>
          <w:rFonts w:ascii="Times New Roman" w:hAnsi="Times New Roman" w:cs="Times New Roman"/>
          <w:sz w:val="24"/>
          <w:szCs w:val="24"/>
        </w:rPr>
        <w:t>5.2</w:t>
      </w:r>
      <w:r w:rsidRPr="00142220">
        <w:rPr>
          <w:rFonts w:ascii="Times New Roman" w:hAnsi="Times New Roman" w:cs="Times New Roman"/>
          <w:sz w:val="24"/>
          <w:szCs w:val="24"/>
        </w:rPr>
        <w:tab/>
        <w:t xml:space="preserve"> Recommendations</w:t>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r>
      <w:r w:rsidRPr="00142220">
        <w:rPr>
          <w:rFonts w:ascii="Times New Roman" w:hAnsi="Times New Roman" w:cs="Times New Roman"/>
          <w:sz w:val="24"/>
          <w:szCs w:val="24"/>
        </w:rPr>
        <w:tab/>
        <w:t>16</w:t>
      </w:r>
    </w:p>
    <w:p w:rsidR="00142220" w:rsidRPr="00D3523D" w:rsidRDefault="00142220" w:rsidP="00142220"/>
    <w:p w:rsidR="00BA799A" w:rsidRDefault="00BA799A" w:rsidP="00CE38AB">
      <w:pPr>
        <w:spacing w:after="0" w:line="480" w:lineRule="auto"/>
        <w:jc w:val="center"/>
        <w:outlineLvl w:val="3"/>
        <w:rPr>
          <w:rStyle w:val="Emphasis"/>
          <w:rFonts w:ascii="Times New Roman" w:hAnsi="Times New Roman" w:cs="Times New Roman"/>
          <w:b/>
          <w:i w:val="0"/>
          <w:sz w:val="24"/>
          <w:szCs w:val="24"/>
        </w:rPr>
        <w:sectPr w:rsidR="00BA799A" w:rsidSect="00BA7F98">
          <w:footerReference w:type="default" r:id="rId8"/>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CE38AB" w:rsidRPr="00142220" w:rsidRDefault="00CE38AB" w:rsidP="00CE38AB">
      <w:pPr>
        <w:spacing w:after="0" w:line="480" w:lineRule="auto"/>
        <w:jc w:val="center"/>
        <w:outlineLvl w:val="3"/>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lastRenderedPageBreak/>
        <w:t>CHAPTER ONE</w:t>
      </w:r>
    </w:p>
    <w:p w:rsidR="00CE38AB" w:rsidRPr="00142220" w:rsidRDefault="00591BC4" w:rsidP="00CE38AB">
      <w:pPr>
        <w:spacing w:after="0" w:line="480" w:lineRule="auto"/>
        <w:jc w:val="center"/>
        <w:outlineLvl w:val="3"/>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t>INTRODUCTION</w:t>
      </w:r>
    </w:p>
    <w:p w:rsidR="00CE38AB" w:rsidRPr="00142220" w:rsidRDefault="00CE38AB" w:rsidP="00CE38AB">
      <w:pPr>
        <w:pStyle w:val="NormalWeb"/>
        <w:spacing w:before="0" w:beforeAutospacing="0" w:after="0" w:afterAutospacing="0" w:line="480" w:lineRule="auto"/>
        <w:jc w:val="both"/>
        <w:rPr>
          <w:rStyle w:val="Emphasis"/>
          <w:b/>
          <w:i w:val="0"/>
        </w:rPr>
      </w:pPr>
      <w:r w:rsidRPr="00142220">
        <w:rPr>
          <w:rStyle w:val="Emphasis"/>
          <w:b/>
          <w:i w:val="0"/>
        </w:rPr>
        <w:t>1.1</w:t>
      </w:r>
      <w:r w:rsidRPr="00142220">
        <w:rPr>
          <w:rStyle w:val="Emphasis"/>
          <w:b/>
          <w:i w:val="0"/>
        </w:rPr>
        <w:tab/>
      </w:r>
      <w:r w:rsidR="00591BC4" w:rsidRPr="00142220">
        <w:rPr>
          <w:rStyle w:val="Emphasis"/>
          <w:b/>
          <w:i w:val="0"/>
        </w:rPr>
        <w:t>Background of SIWES</w:t>
      </w:r>
    </w:p>
    <w:p w:rsidR="00FA7F40" w:rsidRPr="00142220" w:rsidRDefault="00FA7F40" w:rsidP="00CE38AB">
      <w:pPr>
        <w:pStyle w:val="NormalWeb"/>
        <w:spacing w:before="0" w:beforeAutospacing="0" w:after="0" w:afterAutospacing="0" w:line="480" w:lineRule="auto"/>
        <w:jc w:val="both"/>
        <w:rPr>
          <w:rStyle w:val="Emphasis"/>
          <w:i w:val="0"/>
        </w:rPr>
      </w:pPr>
      <w:r w:rsidRPr="00142220">
        <w:rPr>
          <w:rStyle w:val="Emphasis"/>
          <w:i w:val="0"/>
        </w:rPr>
        <w:t>The Student Industrial Work Experience Scheme (SIWES) was established by the Federal Government of Nigeria in 1973 to address the gap between theoretical knowledge acquired in classrooms and practical skills required in the workplace. It is a mandatory training program designed for students in science, engineering, technology, business, and other related fields to gain hands-on experience in industries, businesses, and government institutions. The scheme is coordinated by the Industrial Training Fund (ITF), which ensures that students are placed in relevant organizations where they can develop practical skills related to their course of study.</w:t>
      </w:r>
    </w:p>
    <w:p w:rsidR="00FA7F40" w:rsidRPr="00142220" w:rsidRDefault="00FA7F40" w:rsidP="00CE38AB">
      <w:pPr>
        <w:pStyle w:val="NormalWeb"/>
        <w:spacing w:before="0" w:beforeAutospacing="0" w:after="0" w:afterAutospacing="0" w:line="480" w:lineRule="auto"/>
        <w:jc w:val="both"/>
        <w:rPr>
          <w:rStyle w:val="Emphasis"/>
          <w:i w:val="0"/>
        </w:rPr>
      </w:pPr>
      <w:r w:rsidRPr="00142220">
        <w:rPr>
          <w:rStyle w:val="Emphasis"/>
          <w:i w:val="0"/>
        </w:rPr>
        <w:t>SIWES plays a crucial role in equipping students with the necessary skills and competencies required to function effectively in their chosen careers. By providing exposure to real-life work environments, students gain insights into industry operations, financial management, and the application of theoretical concepts. The scheme also enhances employability by giving students practical knowledge and work ethics that prepare them for the competitive job market.</w:t>
      </w:r>
    </w:p>
    <w:p w:rsidR="00FA7F40" w:rsidRPr="00142220" w:rsidRDefault="00FA7F40" w:rsidP="00CE38AB">
      <w:pPr>
        <w:pStyle w:val="NormalWeb"/>
        <w:spacing w:before="0" w:beforeAutospacing="0" w:after="0" w:afterAutospacing="0" w:line="480" w:lineRule="auto"/>
        <w:jc w:val="both"/>
        <w:rPr>
          <w:rStyle w:val="Emphasis"/>
          <w:i w:val="0"/>
        </w:rPr>
      </w:pPr>
      <w:r w:rsidRPr="00142220">
        <w:rPr>
          <w:rStyle w:val="Emphasis"/>
          <w:i w:val="0"/>
        </w:rPr>
        <w:t>For students in the field of Accountancy, SIWES is particularly essential because it helps them understand the complexities of financial management, bookkeeping, auditing, taxation, and the use of accounting software. It provides an opportunity for students to work with professionals in financial institutions, government agencies, and corporate organizations, where they learn about financial reporting standards, budget preparation, and tax administration. This hands-on experience complements classroom learning and improves students’ proficiency in handling financial records.</w:t>
      </w:r>
    </w:p>
    <w:p w:rsidR="00FA7F40" w:rsidRPr="00142220" w:rsidRDefault="00FA7F40" w:rsidP="00CE38AB">
      <w:pPr>
        <w:pStyle w:val="NormalWeb"/>
        <w:spacing w:before="0" w:beforeAutospacing="0" w:after="0" w:afterAutospacing="0" w:line="480" w:lineRule="auto"/>
        <w:jc w:val="both"/>
        <w:rPr>
          <w:rStyle w:val="Emphasis"/>
          <w:i w:val="0"/>
        </w:rPr>
      </w:pPr>
      <w:r w:rsidRPr="00142220">
        <w:rPr>
          <w:rStyle w:val="Emphasis"/>
          <w:i w:val="0"/>
        </w:rPr>
        <w:lastRenderedPageBreak/>
        <w:t>Furthermore, the SIWES program fosters a culture of professionalism and discipline among students. By working in real-world settings, they develop essential workplace skills such as teamwork, communication, problem-solving, and time management. They also learn how to handle financial transactions responsibly and adhere to ethical standards in accounting and financial reporting. These experiences contribute significantly to their overall academic and professional development.</w:t>
      </w:r>
    </w:p>
    <w:p w:rsidR="00FA7F40" w:rsidRPr="00142220" w:rsidRDefault="00FA7F40" w:rsidP="00CE38AB">
      <w:pPr>
        <w:pStyle w:val="NormalWeb"/>
        <w:spacing w:before="0" w:beforeAutospacing="0" w:after="0" w:afterAutospacing="0" w:line="480" w:lineRule="auto"/>
        <w:jc w:val="both"/>
        <w:rPr>
          <w:rStyle w:val="Emphasis"/>
          <w:i w:val="0"/>
        </w:rPr>
      </w:pPr>
      <w:r w:rsidRPr="00142220">
        <w:rPr>
          <w:rStyle w:val="Emphasis"/>
          <w:i w:val="0"/>
        </w:rPr>
        <w:t>The success of SIWES depends on the active collaboration between educational institutions, industries, and the ITF. Universities and polytechnics are responsible for placing students in suitable organizations, while the ITF monitors the progress of the trainees and provides financial stipends to eligible participants. The organizations hosting students are expected to provide supervision and mentorship to ensure that trainees gain meaningful work experience.</w:t>
      </w:r>
    </w:p>
    <w:p w:rsidR="00FA7F40" w:rsidRPr="00142220" w:rsidRDefault="00FA7F40" w:rsidP="00CE38AB">
      <w:pPr>
        <w:pStyle w:val="NormalWeb"/>
        <w:spacing w:before="0" w:beforeAutospacing="0" w:after="0" w:afterAutospacing="0" w:line="480" w:lineRule="auto"/>
        <w:jc w:val="both"/>
        <w:rPr>
          <w:rStyle w:val="Emphasis"/>
          <w:i w:val="0"/>
        </w:rPr>
      </w:pPr>
      <w:r w:rsidRPr="00142220">
        <w:rPr>
          <w:rStyle w:val="Emphasis"/>
          <w:i w:val="0"/>
        </w:rPr>
        <w:t>In conclusion, SIWES is an essential component of tertiary education in Nigeria, bridging the gap between theoretical studies and practical applications. For accountancy students, the program provides invaluable exposure to real-life financial operations, making them better prepared for careers in banking, auditing, taxation, and corporate finance. By participating in SIWES, students not only acquire technical skills but also develop a professional mindset that enhances their future career prospects.</w:t>
      </w:r>
    </w:p>
    <w:p w:rsidR="005C68BC" w:rsidRPr="00142220" w:rsidRDefault="00591BC4" w:rsidP="00CE38AB">
      <w:pPr>
        <w:spacing w:after="0" w:line="480" w:lineRule="auto"/>
        <w:jc w:val="both"/>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t>1.2</w:t>
      </w:r>
      <w:r w:rsidR="005C68BC" w:rsidRPr="00142220">
        <w:rPr>
          <w:rStyle w:val="Emphasis"/>
          <w:rFonts w:ascii="Times New Roman" w:hAnsi="Times New Roman" w:cs="Times New Roman"/>
          <w:b/>
          <w:i w:val="0"/>
          <w:sz w:val="24"/>
          <w:szCs w:val="24"/>
        </w:rPr>
        <w:tab/>
      </w:r>
      <w:r w:rsidRPr="00142220">
        <w:rPr>
          <w:rStyle w:val="Emphasis"/>
          <w:rFonts w:ascii="Times New Roman" w:hAnsi="Times New Roman" w:cs="Times New Roman"/>
          <w:b/>
          <w:i w:val="0"/>
          <w:sz w:val="24"/>
          <w:szCs w:val="24"/>
        </w:rPr>
        <w:t>Objectives of SIWES</w:t>
      </w:r>
    </w:p>
    <w:p w:rsidR="00FA7F40" w:rsidRPr="00142220" w:rsidRDefault="00FA7F40" w:rsidP="00CE38AB">
      <w:pPr>
        <w:spacing w:after="0" w:line="48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The following are the objectives of the study:</w:t>
      </w:r>
    </w:p>
    <w:p w:rsidR="00FA7F40" w:rsidRPr="00142220" w:rsidRDefault="00FA7F40" w:rsidP="00CE38AB">
      <w:pPr>
        <w:pStyle w:val="ListParagraph"/>
        <w:numPr>
          <w:ilvl w:val="0"/>
          <w:numId w:val="1"/>
        </w:numPr>
        <w:spacing w:after="0" w:line="48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 xml:space="preserve">To provide students with practical experience related to their field of study. </w:t>
      </w:r>
    </w:p>
    <w:p w:rsidR="00FA7F40" w:rsidRPr="00142220" w:rsidRDefault="00FA7F40" w:rsidP="00CE38AB">
      <w:pPr>
        <w:pStyle w:val="ListParagraph"/>
        <w:numPr>
          <w:ilvl w:val="0"/>
          <w:numId w:val="1"/>
        </w:numPr>
        <w:spacing w:after="0" w:line="48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 xml:space="preserve">To bridge the gap between theoretical knowledge and real-world industry applications. </w:t>
      </w:r>
    </w:p>
    <w:p w:rsidR="00FA7F40" w:rsidRPr="00142220" w:rsidRDefault="00FA7F40" w:rsidP="00CE38AB">
      <w:pPr>
        <w:pStyle w:val="ListParagraph"/>
        <w:numPr>
          <w:ilvl w:val="0"/>
          <w:numId w:val="1"/>
        </w:numPr>
        <w:spacing w:after="0" w:line="48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 xml:space="preserve">To familiarize students with modern accounting tools, software, and financial management systems. </w:t>
      </w:r>
    </w:p>
    <w:p w:rsidR="00FA7F40" w:rsidRPr="00142220" w:rsidRDefault="00FA7F40" w:rsidP="00CE38AB">
      <w:pPr>
        <w:pStyle w:val="ListParagraph"/>
        <w:numPr>
          <w:ilvl w:val="0"/>
          <w:numId w:val="1"/>
        </w:numPr>
        <w:spacing w:after="0" w:line="48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lastRenderedPageBreak/>
        <w:t xml:space="preserve">To develop students' problem-solving and analytical skills in financial operations. </w:t>
      </w:r>
    </w:p>
    <w:p w:rsidR="00FA7F40" w:rsidRPr="00142220" w:rsidRDefault="00FA7F40" w:rsidP="00CE38AB">
      <w:pPr>
        <w:pStyle w:val="ListParagraph"/>
        <w:numPr>
          <w:ilvl w:val="0"/>
          <w:numId w:val="1"/>
        </w:numPr>
        <w:spacing w:after="0" w:line="48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 xml:space="preserve">To improve students' ability to prepare budgets, financial statements, and account reconciliation. </w:t>
      </w:r>
    </w:p>
    <w:p w:rsidR="00FA7F40" w:rsidRPr="00142220" w:rsidRDefault="00FA7F40" w:rsidP="00CE38AB">
      <w:pPr>
        <w:pStyle w:val="ListParagraph"/>
        <w:numPr>
          <w:ilvl w:val="0"/>
          <w:numId w:val="1"/>
        </w:numPr>
        <w:spacing w:after="0" w:line="48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 xml:space="preserve">To expose students to professional ethics and workplace discipline in financial management. </w:t>
      </w:r>
    </w:p>
    <w:p w:rsidR="00FA7F40" w:rsidRPr="00142220" w:rsidRDefault="00FA7F40" w:rsidP="00CE38AB">
      <w:pPr>
        <w:pStyle w:val="ListParagraph"/>
        <w:numPr>
          <w:ilvl w:val="0"/>
          <w:numId w:val="1"/>
        </w:numPr>
        <w:spacing w:after="0" w:line="48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 xml:space="preserve">To enhance students’ teamwork, communication, and interpersonal skills in a work environment. </w:t>
      </w:r>
    </w:p>
    <w:p w:rsidR="00591BC4" w:rsidRPr="00142220" w:rsidRDefault="00FA7F40" w:rsidP="00CE38AB">
      <w:pPr>
        <w:spacing w:after="0" w:line="480" w:lineRule="auto"/>
        <w:jc w:val="both"/>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t>1.3</w:t>
      </w:r>
      <w:r w:rsidRPr="00142220">
        <w:rPr>
          <w:rStyle w:val="Emphasis"/>
          <w:rFonts w:ascii="Times New Roman" w:hAnsi="Times New Roman" w:cs="Times New Roman"/>
          <w:b/>
          <w:i w:val="0"/>
          <w:sz w:val="24"/>
          <w:szCs w:val="24"/>
        </w:rPr>
        <w:tab/>
      </w:r>
      <w:r w:rsidR="00591BC4" w:rsidRPr="00142220">
        <w:rPr>
          <w:rStyle w:val="Emphasis"/>
          <w:rFonts w:ascii="Times New Roman" w:hAnsi="Times New Roman" w:cs="Times New Roman"/>
          <w:b/>
          <w:i w:val="0"/>
          <w:sz w:val="24"/>
          <w:szCs w:val="24"/>
        </w:rPr>
        <w:t>Brief History of Ilorin West Local Government Secretariat</w:t>
      </w:r>
    </w:p>
    <w:p w:rsidR="00FA7F40" w:rsidRPr="00142220" w:rsidRDefault="00FA7F40" w:rsidP="00CE38AB">
      <w:pPr>
        <w:spacing w:after="0" w:line="48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Ilorin West Local Government was established in 1991, carved out from the former Ilorin Local Government Area, with its headquarters initially at Oja-Oba.  The creation aimed to enhance administrative efficiency and bring governance closer to the people in this region of Kwara State.</w:t>
      </w:r>
    </w:p>
    <w:p w:rsidR="00FA7F40" w:rsidRPr="00142220" w:rsidRDefault="00FA7F40" w:rsidP="00CE38AB">
      <w:pPr>
        <w:spacing w:after="0" w:line="48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The secretariat was later relocated to Wara Osin Area, which now serves as the administrative hub of the local government.  This strategic move facilitated better coordination of governmental activities and improved accessibility for residents.</w:t>
      </w:r>
    </w:p>
    <w:p w:rsidR="00FA7F40" w:rsidRPr="00142220" w:rsidRDefault="00FA7F40" w:rsidP="00CE38AB">
      <w:pPr>
        <w:spacing w:after="0" w:line="48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Ilorin West covers an area of approximately 105 square kilometers.  As of the 2006 census, it had a population of 364,666, making it one of the most densely populated areas in Kwara State.  The local government is subdivided into several wards, each represented by elected councilors. This structure ensures grassroots participation in governance and allows for tailored development initiatives that address the unique needs of each ward.</w:t>
      </w:r>
    </w:p>
    <w:p w:rsidR="00FA7F40" w:rsidRPr="00142220" w:rsidRDefault="00FA7F40" w:rsidP="00CE38AB">
      <w:pPr>
        <w:spacing w:after="0" w:line="48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Over the years, Ilorin West has experienced significant infrastructural development, including the construction of roads, healthcare facilities, and educational institutions. These advancements have contributed to the socio-economic growth of the area, improving the quality of life for its residents.</w:t>
      </w:r>
    </w:p>
    <w:p w:rsidR="00FA7F40" w:rsidRPr="00142220" w:rsidRDefault="00FA7F40" w:rsidP="00CE38AB">
      <w:pPr>
        <w:spacing w:after="0" w:line="48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lastRenderedPageBreak/>
        <w:t>The local government has also been proactive in promoting cultural heritage, supporting festivals and events that celebrate the rich traditions of the people. Such initiatives have fostered unity and attracted tourism, further boosting the local economy.</w:t>
      </w:r>
    </w:p>
    <w:p w:rsidR="00FA7F40" w:rsidRPr="00142220" w:rsidRDefault="00FA7F40" w:rsidP="00CE38AB">
      <w:pPr>
        <w:spacing w:after="0" w:line="48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In recent years, efforts have been made to enhance transparency and accountability in the administration. The adoption of modern technologies in record-keeping and service delivery has improved efficiency and reduced bureaucratic bottlenecks.</w:t>
      </w:r>
    </w:p>
    <w:p w:rsidR="00FA7F40" w:rsidRPr="00142220" w:rsidRDefault="00FA7F40" w:rsidP="00CE38AB">
      <w:pPr>
        <w:spacing w:after="0" w:line="48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As of 2023, the Executive Chairman of Ilorin West Local Government is Honourable Shehu AbdulRahman Babatunde Ladan.  Under his leadership, the council has embarked on various developmental projects aimed at improving infrastructure, healthcare, and education within the local government area.</w:t>
      </w:r>
    </w:p>
    <w:p w:rsidR="00FA7F40" w:rsidRPr="00142220" w:rsidRDefault="00FA7F40" w:rsidP="00CE38AB">
      <w:pPr>
        <w:spacing w:after="0" w:line="480" w:lineRule="auto"/>
        <w:jc w:val="both"/>
        <w:rPr>
          <w:rStyle w:val="Emphasis"/>
          <w:rFonts w:ascii="Times New Roman" w:hAnsi="Times New Roman" w:cs="Times New Roman"/>
          <w:i w:val="0"/>
          <w:sz w:val="24"/>
          <w:szCs w:val="24"/>
        </w:rPr>
      </w:pPr>
    </w:p>
    <w:p w:rsidR="00843764" w:rsidRPr="00142220" w:rsidRDefault="00843764" w:rsidP="00843764">
      <w:pPr>
        <w:spacing w:after="0" w:line="480" w:lineRule="auto"/>
        <w:jc w:val="center"/>
        <w:outlineLvl w:val="3"/>
        <w:rPr>
          <w:rStyle w:val="Emphasis"/>
          <w:rFonts w:ascii="Times New Roman" w:hAnsi="Times New Roman" w:cs="Times New Roman"/>
          <w:b/>
          <w:i w:val="0"/>
          <w:sz w:val="24"/>
          <w:szCs w:val="24"/>
        </w:rPr>
      </w:pPr>
    </w:p>
    <w:p w:rsidR="00843764" w:rsidRPr="00142220" w:rsidRDefault="00843764" w:rsidP="00843764">
      <w:pPr>
        <w:spacing w:after="0" w:line="480" w:lineRule="auto"/>
        <w:jc w:val="center"/>
        <w:outlineLvl w:val="3"/>
        <w:rPr>
          <w:rStyle w:val="Emphasis"/>
          <w:rFonts w:ascii="Times New Roman" w:hAnsi="Times New Roman" w:cs="Times New Roman"/>
          <w:b/>
          <w:i w:val="0"/>
          <w:sz w:val="24"/>
          <w:szCs w:val="24"/>
        </w:rPr>
      </w:pPr>
    </w:p>
    <w:p w:rsidR="00843764" w:rsidRPr="00142220" w:rsidRDefault="00843764" w:rsidP="00843764">
      <w:pPr>
        <w:spacing w:after="0" w:line="480" w:lineRule="auto"/>
        <w:jc w:val="center"/>
        <w:outlineLvl w:val="3"/>
        <w:rPr>
          <w:rStyle w:val="Emphasis"/>
          <w:rFonts w:ascii="Times New Roman" w:hAnsi="Times New Roman" w:cs="Times New Roman"/>
          <w:b/>
          <w:i w:val="0"/>
          <w:sz w:val="24"/>
          <w:szCs w:val="24"/>
        </w:rPr>
      </w:pPr>
    </w:p>
    <w:p w:rsidR="00843764" w:rsidRPr="00142220" w:rsidRDefault="00843764" w:rsidP="00843764">
      <w:pPr>
        <w:spacing w:after="0" w:line="480" w:lineRule="auto"/>
        <w:jc w:val="center"/>
        <w:outlineLvl w:val="3"/>
        <w:rPr>
          <w:rStyle w:val="Emphasis"/>
          <w:rFonts w:ascii="Times New Roman" w:hAnsi="Times New Roman" w:cs="Times New Roman"/>
          <w:b/>
          <w:i w:val="0"/>
          <w:sz w:val="24"/>
          <w:szCs w:val="24"/>
        </w:rPr>
      </w:pPr>
    </w:p>
    <w:p w:rsidR="00843764" w:rsidRPr="00142220" w:rsidRDefault="00843764" w:rsidP="00843764">
      <w:pPr>
        <w:spacing w:after="0" w:line="480" w:lineRule="auto"/>
        <w:jc w:val="center"/>
        <w:outlineLvl w:val="3"/>
        <w:rPr>
          <w:rStyle w:val="Emphasis"/>
          <w:rFonts w:ascii="Times New Roman" w:hAnsi="Times New Roman" w:cs="Times New Roman"/>
          <w:b/>
          <w:i w:val="0"/>
          <w:sz w:val="24"/>
          <w:szCs w:val="24"/>
        </w:rPr>
      </w:pPr>
    </w:p>
    <w:p w:rsidR="00843764" w:rsidRPr="00142220" w:rsidRDefault="00843764" w:rsidP="00843764">
      <w:pPr>
        <w:spacing w:after="0" w:line="480" w:lineRule="auto"/>
        <w:jc w:val="center"/>
        <w:outlineLvl w:val="3"/>
        <w:rPr>
          <w:rStyle w:val="Emphasis"/>
          <w:rFonts w:ascii="Times New Roman" w:hAnsi="Times New Roman" w:cs="Times New Roman"/>
          <w:b/>
          <w:i w:val="0"/>
          <w:sz w:val="24"/>
          <w:szCs w:val="24"/>
        </w:rPr>
      </w:pPr>
    </w:p>
    <w:p w:rsidR="00843764" w:rsidRPr="00142220" w:rsidRDefault="00843764" w:rsidP="00843764">
      <w:pPr>
        <w:spacing w:after="0" w:line="480" w:lineRule="auto"/>
        <w:jc w:val="center"/>
        <w:outlineLvl w:val="3"/>
        <w:rPr>
          <w:rStyle w:val="Emphasis"/>
          <w:rFonts w:ascii="Times New Roman" w:hAnsi="Times New Roman" w:cs="Times New Roman"/>
          <w:b/>
          <w:i w:val="0"/>
          <w:sz w:val="24"/>
          <w:szCs w:val="24"/>
        </w:rPr>
      </w:pPr>
    </w:p>
    <w:p w:rsidR="00843764" w:rsidRPr="00142220" w:rsidRDefault="00843764" w:rsidP="00843764">
      <w:pPr>
        <w:spacing w:after="0" w:line="480" w:lineRule="auto"/>
        <w:jc w:val="center"/>
        <w:outlineLvl w:val="3"/>
        <w:rPr>
          <w:rStyle w:val="Emphasis"/>
          <w:rFonts w:ascii="Times New Roman" w:hAnsi="Times New Roman" w:cs="Times New Roman"/>
          <w:b/>
          <w:i w:val="0"/>
          <w:sz w:val="24"/>
          <w:szCs w:val="24"/>
        </w:rPr>
      </w:pPr>
    </w:p>
    <w:p w:rsidR="00843764" w:rsidRPr="00142220" w:rsidRDefault="00843764" w:rsidP="00843764">
      <w:pPr>
        <w:spacing w:after="0" w:line="480" w:lineRule="auto"/>
        <w:jc w:val="center"/>
        <w:outlineLvl w:val="3"/>
        <w:rPr>
          <w:rStyle w:val="Emphasis"/>
          <w:rFonts w:ascii="Times New Roman" w:hAnsi="Times New Roman" w:cs="Times New Roman"/>
          <w:b/>
          <w:i w:val="0"/>
          <w:sz w:val="24"/>
          <w:szCs w:val="24"/>
        </w:rPr>
      </w:pPr>
    </w:p>
    <w:p w:rsidR="00843764" w:rsidRPr="00142220" w:rsidRDefault="00843764" w:rsidP="00843764">
      <w:pPr>
        <w:spacing w:after="0" w:line="480" w:lineRule="auto"/>
        <w:jc w:val="center"/>
        <w:outlineLvl w:val="3"/>
        <w:rPr>
          <w:rStyle w:val="Emphasis"/>
          <w:rFonts w:ascii="Times New Roman" w:hAnsi="Times New Roman" w:cs="Times New Roman"/>
          <w:b/>
          <w:i w:val="0"/>
          <w:sz w:val="24"/>
          <w:szCs w:val="24"/>
        </w:rPr>
      </w:pPr>
    </w:p>
    <w:p w:rsidR="00843764" w:rsidRPr="00142220" w:rsidRDefault="00843764" w:rsidP="00843764">
      <w:pPr>
        <w:spacing w:after="0" w:line="480" w:lineRule="auto"/>
        <w:jc w:val="center"/>
        <w:outlineLvl w:val="3"/>
        <w:rPr>
          <w:rStyle w:val="Emphasis"/>
          <w:rFonts w:ascii="Times New Roman" w:hAnsi="Times New Roman" w:cs="Times New Roman"/>
          <w:b/>
          <w:i w:val="0"/>
          <w:sz w:val="24"/>
          <w:szCs w:val="24"/>
        </w:rPr>
      </w:pPr>
    </w:p>
    <w:p w:rsidR="00843764" w:rsidRPr="00142220" w:rsidRDefault="00843764" w:rsidP="00843764">
      <w:pPr>
        <w:spacing w:after="0" w:line="480" w:lineRule="auto"/>
        <w:jc w:val="center"/>
        <w:outlineLvl w:val="3"/>
        <w:rPr>
          <w:rStyle w:val="Emphasis"/>
          <w:rFonts w:ascii="Times New Roman" w:hAnsi="Times New Roman" w:cs="Times New Roman"/>
          <w:b/>
          <w:i w:val="0"/>
          <w:sz w:val="24"/>
          <w:szCs w:val="24"/>
        </w:rPr>
      </w:pPr>
    </w:p>
    <w:p w:rsidR="00843764" w:rsidRPr="00142220" w:rsidRDefault="00843764" w:rsidP="00843764">
      <w:pPr>
        <w:spacing w:after="0" w:line="480" w:lineRule="auto"/>
        <w:jc w:val="center"/>
        <w:outlineLvl w:val="3"/>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lastRenderedPageBreak/>
        <w:t>CHAPTER TWO</w:t>
      </w:r>
    </w:p>
    <w:p w:rsidR="00591BC4" w:rsidRPr="00142220" w:rsidRDefault="00591BC4" w:rsidP="00843764">
      <w:pPr>
        <w:spacing w:after="0" w:line="480" w:lineRule="auto"/>
        <w:jc w:val="center"/>
        <w:outlineLvl w:val="3"/>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t>DESCRIPTION OF THE ORGANIZATION</w:t>
      </w:r>
    </w:p>
    <w:p w:rsidR="00FA7F40" w:rsidRPr="00142220" w:rsidRDefault="00FA7F40" w:rsidP="00CE38AB">
      <w:pPr>
        <w:spacing w:after="0" w:line="480" w:lineRule="auto"/>
        <w:jc w:val="both"/>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t>2.1</w:t>
      </w:r>
      <w:r w:rsidRPr="00142220">
        <w:rPr>
          <w:rStyle w:val="Emphasis"/>
          <w:rFonts w:ascii="Times New Roman" w:hAnsi="Times New Roman" w:cs="Times New Roman"/>
          <w:b/>
          <w:i w:val="0"/>
          <w:sz w:val="24"/>
          <w:szCs w:val="24"/>
        </w:rPr>
        <w:tab/>
      </w:r>
      <w:r w:rsidR="00591BC4" w:rsidRPr="00142220">
        <w:rPr>
          <w:rStyle w:val="Emphasis"/>
          <w:rFonts w:ascii="Times New Roman" w:hAnsi="Times New Roman" w:cs="Times New Roman"/>
          <w:b/>
          <w:i w:val="0"/>
          <w:sz w:val="24"/>
          <w:szCs w:val="24"/>
        </w:rPr>
        <w:t>Organizational Structure</w:t>
      </w:r>
    </w:p>
    <w:p w:rsidR="00591BC4" w:rsidRPr="00142220" w:rsidRDefault="00FA7F40" w:rsidP="00CE38AB">
      <w:pPr>
        <w:spacing w:after="0" w:line="480" w:lineRule="auto"/>
        <w:jc w:val="both"/>
        <w:rPr>
          <w:rStyle w:val="Emphasis"/>
          <w:rFonts w:ascii="Times New Roman" w:hAnsi="Times New Roman" w:cs="Times New Roman"/>
          <w:b/>
          <w:i w:val="0"/>
          <w:sz w:val="24"/>
          <w:szCs w:val="24"/>
        </w:rPr>
      </w:pPr>
      <w:r w:rsidRPr="00142220">
        <w:rPr>
          <w:rStyle w:val="Emphasis"/>
          <w:rFonts w:ascii="Times New Roman" w:hAnsi="Times New Roman" w:cs="Times New Roman"/>
          <w:i w:val="0"/>
          <w:noProof/>
          <w:sz w:val="24"/>
          <w:szCs w:val="24"/>
        </w:rPr>
        <w:drawing>
          <wp:inline distT="0" distB="0" distL="0" distR="0">
            <wp:extent cx="5943600" cy="3612300"/>
            <wp:effectExtent l="19050" t="0" r="0" b="0"/>
            <wp:docPr id="1" name="Picture 1" descr="C:\Users\USER\Downloads\ilorin_west_organo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lorin_west_organogram.png"/>
                    <pic:cNvPicPr>
                      <a:picLocks noChangeAspect="1" noChangeArrowheads="1"/>
                    </pic:cNvPicPr>
                  </pic:nvPicPr>
                  <pic:blipFill>
                    <a:blip r:embed="rId9" cstate="print"/>
                    <a:srcRect/>
                    <a:stretch>
                      <a:fillRect/>
                    </a:stretch>
                  </pic:blipFill>
                  <pic:spPr bwMode="auto">
                    <a:xfrm>
                      <a:off x="0" y="0"/>
                      <a:ext cx="5943600" cy="3612300"/>
                    </a:xfrm>
                    <a:prstGeom prst="rect">
                      <a:avLst/>
                    </a:prstGeom>
                    <a:noFill/>
                    <a:ln w="9525">
                      <a:noFill/>
                      <a:miter lim="800000"/>
                      <a:headEnd/>
                      <a:tailEnd/>
                    </a:ln>
                  </pic:spPr>
                </pic:pic>
              </a:graphicData>
            </a:graphic>
          </wp:inline>
        </w:drawing>
      </w:r>
      <w:r w:rsidR="00843764" w:rsidRPr="00142220">
        <w:rPr>
          <w:rStyle w:val="Emphasis"/>
          <w:rFonts w:ascii="Times New Roman" w:hAnsi="Times New Roman" w:cs="Times New Roman"/>
          <w:b/>
          <w:i w:val="0"/>
          <w:sz w:val="24"/>
          <w:szCs w:val="24"/>
        </w:rPr>
        <w:t>2.2</w:t>
      </w:r>
      <w:r w:rsidR="00843764" w:rsidRPr="00142220">
        <w:rPr>
          <w:rStyle w:val="Emphasis"/>
          <w:rFonts w:ascii="Times New Roman" w:hAnsi="Times New Roman" w:cs="Times New Roman"/>
          <w:b/>
          <w:i w:val="0"/>
          <w:sz w:val="24"/>
          <w:szCs w:val="24"/>
        </w:rPr>
        <w:tab/>
      </w:r>
      <w:r w:rsidR="00591BC4" w:rsidRPr="00142220">
        <w:rPr>
          <w:rStyle w:val="Emphasis"/>
          <w:rFonts w:ascii="Times New Roman" w:hAnsi="Times New Roman" w:cs="Times New Roman"/>
          <w:b/>
          <w:i w:val="0"/>
          <w:sz w:val="24"/>
          <w:szCs w:val="24"/>
        </w:rPr>
        <w:t>Functions of the Finance and Accounts Department</w:t>
      </w:r>
    </w:p>
    <w:p w:rsidR="00FA7F40" w:rsidRPr="00142220" w:rsidRDefault="00FA7F40" w:rsidP="00CE38AB">
      <w:pPr>
        <w:pStyle w:val="NormalWeb"/>
        <w:spacing w:before="0" w:beforeAutospacing="0" w:after="0" w:afterAutospacing="0" w:line="480" w:lineRule="auto"/>
        <w:jc w:val="both"/>
        <w:rPr>
          <w:rStyle w:val="Emphasis"/>
          <w:i w:val="0"/>
        </w:rPr>
      </w:pPr>
      <w:r w:rsidRPr="00142220">
        <w:rPr>
          <w:rStyle w:val="Emphasis"/>
          <w:i w:val="0"/>
        </w:rPr>
        <w:t>The Finance and Accounts Department of Ilorin West Local Government Secretariat plays a crucial role in managing the financial resources of the local government. It ensures that all financial transactions comply with government regulations and accounting standards, promoting transparency and accountability in public finance. Below are the key functions of the department:</w:t>
      </w:r>
    </w:p>
    <w:p w:rsidR="00E2519E" w:rsidRPr="00142220" w:rsidRDefault="00FA7F40" w:rsidP="00E2519E">
      <w:pPr>
        <w:pStyle w:val="NormalWeb"/>
        <w:spacing w:before="0" w:beforeAutospacing="0" w:after="0" w:afterAutospacing="0" w:line="480" w:lineRule="auto"/>
        <w:jc w:val="both"/>
        <w:rPr>
          <w:rStyle w:val="Emphasis"/>
          <w:b/>
          <w:i w:val="0"/>
        </w:rPr>
      </w:pPr>
      <w:r w:rsidRPr="00142220">
        <w:rPr>
          <w:rStyle w:val="Emphasis"/>
          <w:b/>
          <w:i w:val="0"/>
        </w:rPr>
        <w:t>Revenue Collection and Management:</w:t>
      </w:r>
    </w:p>
    <w:p w:rsidR="00FA7F40" w:rsidRPr="00142220" w:rsidRDefault="00FA7F40" w:rsidP="00E2519E">
      <w:pPr>
        <w:pStyle w:val="NormalWeb"/>
        <w:spacing w:before="0" w:beforeAutospacing="0" w:after="0" w:afterAutospacing="0" w:line="480" w:lineRule="auto"/>
        <w:jc w:val="both"/>
        <w:rPr>
          <w:rStyle w:val="Emphasis"/>
          <w:i w:val="0"/>
        </w:rPr>
      </w:pPr>
      <w:r w:rsidRPr="00142220">
        <w:rPr>
          <w:rStyle w:val="Emphasis"/>
          <w:i w:val="0"/>
        </w:rPr>
        <w:t>The department is responsible for collecting various revenues, including taxes, levies, and fees from businesses, markets, and residents within the local government area. These funds are essential for financing public services and development projects.</w:t>
      </w:r>
    </w:p>
    <w:p w:rsidR="00E2519E" w:rsidRPr="00142220" w:rsidRDefault="00E2519E" w:rsidP="00E2519E">
      <w:pPr>
        <w:pStyle w:val="NormalWeb"/>
        <w:spacing w:before="0" w:beforeAutospacing="0" w:after="0" w:afterAutospacing="0" w:line="480" w:lineRule="auto"/>
        <w:jc w:val="both"/>
        <w:rPr>
          <w:rStyle w:val="Emphasis"/>
          <w:b/>
          <w:i w:val="0"/>
        </w:rPr>
      </w:pPr>
    </w:p>
    <w:p w:rsidR="00E2519E" w:rsidRPr="00142220" w:rsidRDefault="00FA7F40" w:rsidP="00E2519E">
      <w:pPr>
        <w:pStyle w:val="NormalWeb"/>
        <w:spacing w:before="0" w:beforeAutospacing="0" w:after="0" w:afterAutospacing="0" w:line="480" w:lineRule="auto"/>
        <w:jc w:val="both"/>
        <w:rPr>
          <w:rStyle w:val="Emphasis"/>
          <w:b/>
          <w:i w:val="0"/>
        </w:rPr>
      </w:pPr>
      <w:r w:rsidRPr="00142220">
        <w:rPr>
          <w:rStyle w:val="Emphasis"/>
          <w:b/>
          <w:i w:val="0"/>
        </w:rPr>
        <w:lastRenderedPageBreak/>
        <w:t>Budget Preparation and Implementation:</w:t>
      </w:r>
    </w:p>
    <w:p w:rsidR="00FA7F40" w:rsidRPr="00142220" w:rsidRDefault="00FA7F40" w:rsidP="00E2519E">
      <w:pPr>
        <w:pStyle w:val="NormalWeb"/>
        <w:spacing w:before="0" w:beforeAutospacing="0" w:after="0" w:afterAutospacing="0" w:line="480" w:lineRule="auto"/>
        <w:jc w:val="both"/>
        <w:rPr>
          <w:rStyle w:val="Emphasis"/>
          <w:i w:val="0"/>
        </w:rPr>
      </w:pPr>
      <w:r w:rsidRPr="00142220">
        <w:rPr>
          <w:rStyle w:val="Emphasis"/>
          <w:i w:val="0"/>
        </w:rPr>
        <w:t>It prepares the annual budget of the local government, outlining expected revenues and expenditures. The department ensures that government spending aligns with approved budgets and financial policies.</w:t>
      </w:r>
    </w:p>
    <w:p w:rsidR="00E2519E" w:rsidRPr="00142220" w:rsidRDefault="00FA7F40" w:rsidP="00E2519E">
      <w:pPr>
        <w:pStyle w:val="NormalWeb"/>
        <w:spacing w:before="0" w:beforeAutospacing="0" w:after="0" w:afterAutospacing="0" w:line="480" w:lineRule="auto"/>
        <w:jc w:val="both"/>
        <w:rPr>
          <w:rStyle w:val="Emphasis"/>
          <w:i w:val="0"/>
        </w:rPr>
      </w:pPr>
      <w:r w:rsidRPr="00142220">
        <w:rPr>
          <w:rStyle w:val="Emphasis"/>
          <w:b/>
          <w:i w:val="0"/>
        </w:rPr>
        <w:t>Financial Reporting and Record Keeping:</w:t>
      </w:r>
    </w:p>
    <w:p w:rsidR="00FA7F40" w:rsidRPr="00142220" w:rsidRDefault="00FA7F40" w:rsidP="00E2519E">
      <w:pPr>
        <w:pStyle w:val="NormalWeb"/>
        <w:spacing w:before="0" w:beforeAutospacing="0" w:after="0" w:afterAutospacing="0" w:line="480" w:lineRule="auto"/>
        <w:jc w:val="both"/>
        <w:rPr>
          <w:rStyle w:val="Emphasis"/>
          <w:i w:val="0"/>
        </w:rPr>
      </w:pPr>
      <w:r w:rsidRPr="00142220">
        <w:rPr>
          <w:rStyle w:val="Emphasis"/>
          <w:i w:val="0"/>
        </w:rPr>
        <w:t>The department maintains accurate financial records and prepares periodic financial statements. These reports help in monitoring financial performance and ensuring compliance with government financial regulations.</w:t>
      </w:r>
    </w:p>
    <w:p w:rsidR="00E2519E" w:rsidRPr="00142220" w:rsidRDefault="00FA7F40" w:rsidP="00E2519E">
      <w:pPr>
        <w:pStyle w:val="NormalWeb"/>
        <w:spacing w:before="0" w:beforeAutospacing="0" w:after="0" w:afterAutospacing="0" w:line="480" w:lineRule="auto"/>
        <w:jc w:val="both"/>
        <w:rPr>
          <w:rStyle w:val="Emphasis"/>
          <w:i w:val="0"/>
        </w:rPr>
      </w:pPr>
      <w:r w:rsidRPr="00142220">
        <w:rPr>
          <w:rStyle w:val="Emphasis"/>
          <w:b/>
          <w:i w:val="0"/>
        </w:rPr>
        <w:t>Payroll Management and Salary Disbursement:</w:t>
      </w:r>
    </w:p>
    <w:p w:rsidR="00FA7F40" w:rsidRPr="00142220" w:rsidRDefault="00FA7F40" w:rsidP="00E2519E">
      <w:pPr>
        <w:pStyle w:val="NormalWeb"/>
        <w:spacing w:before="0" w:beforeAutospacing="0" w:after="0" w:afterAutospacing="0" w:line="480" w:lineRule="auto"/>
        <w:jc w:val="both"/>
        <w:rPr>
          <w:rStyle w:val="Emphasis"/>
          <w:i w:val="0"/>
        </w:rPr>
      </w:pPr>
      <w:r w:rsidRPr="00142220">
        <w:rPr>
          <w:rStyle w:val="Emphasis"/>
          <w:i w:val="0"/>
        </w:rPr>
        <w:t>It processes the salaries and benefits of local government employees, ensuring timely and accurate payment. The department also manages pension contributions and deductions for government workers.</w:t>
      </w:r>
    </w:p>
    <w:p w:rsidR="00E2519E" w:rsidRPr="00142220" w:rsidRDefault="00FA7F40" w:rsidP="00E2519E">
      <w:pPr>
        <w:pStyle w:val="NormalWeb"/>
        <w:spacing w:before="0" w:beforeAutospacing="0" w:after="0" w:afterAutospacing="0" w:line="480" w:lineRule="auto"/>
        <w:jc w:val="both"/>
        <w:rPr>
          <w:rStyle w:val="Emphasis"/>
          <w:i w:val="0"/>
        </w:rPr>
      </w:pPr>
      <w:r w:rsidRPr="00142220">
        <w:rPr>
          <w:rStyle w:val="Emphasis"/>
          <w:b/>
          <w:i w:val="0"/>
        </w:rPr>
        <w:t>Expenditure Control and Auditing:</w:t>
      </w:r>
    </w:p>
    <w:p w:rsidR="00FA7F40" w:rsidRPr="00142220" w:rsidRDefault="00FA7F40" w:rsidP="00E2519E">
      <w:pPr>
        <w:pStyle w:val="NormalWeb"/>
        <w:spacing w:before="0" w:beforeAutospacing="0" w:after="0" w:afterAutospacing="0" w:line="480" w:lineRule="auto"/>
        <w:jc w:val="both"/>
        <w:rPr>
          <w:rStyle w:val="Emphasis"/>
          <w:i w:val="0"/>
        </w:rPr>
      </w:pPr>
      <w:r w:rsidRPr="00142220">
        <w:rPr>
          <w:rStyle w:val="Emphasis"/>
          <w:i w:val="0"/>
        </w:rPr>
        <w:t>The department monitors government spending to prevent wasteful expenditure and ensure proper use of public funds. It also works closely with internal and external auditors to assess financial practices and maintain accountability.</w:t>
      </w:r>
    </w:p>
    <w:p w:rsidR="0041208D" w:rsidRPr="00142220" w:rsidRDefault="00FA7F40" w:rsidP="0041208D">
      <w:pPr>
        <w:pStyle w:val="NormalWeb"/>
        <w:spacing w:before="0" w:beforeAutospacing="0" w:after="0" w:afterAutospacing="0" w:line="480" w:lineRule="auto"/>
        <w:jc w:val="both"/>
        <w:rPr>
          <w:rStyle w:val="Emphasis"/>
          <w:b/>
          <w:i w:val="0"/>
        </w:rPr>
      </w:pPr>
      <w:r w:rsidRPr="00142220">
        <w:rPr>
          <w:rStyle w:val="Emphasis"/>
          <w:b/>
          <w:i w:val="0"/>
        </w:rPr>
        <w:t>Procurement and Payment Processing:</w:t>
      </w:r>
    </w:p>
    <w:p w:rsidR="00FA7F40" w:rsidRPr="00142220" w:rsidRDefault="00FA7F40" w:rsidP="0041208D">
      <w:pPr>
        <w:pStyle w:val="NormalWeb"/>
        <w:spacing w:before="0" w:beforeAutospacing="0" w:after="0" w:afterAutospacing="0" w:line="480" w:lineRule="auto"/>
        <w:jc w:val="both"/>
        <w:rPr>
          <w:rStyle w:val="Emphasis"/>
          <w:i w:val="0"/>
        </w:rPr>
      </w:pPr>
      <w:r w:rsidRPr="00142220">
        <w:rPr>
          <w:rStyle w:val="Emphasis"/>
          <w:i w:val="0"/>
        </w:rPr>
        <w:t>It oversees the procurement of goods and services for the local government. The department ensures that payments to contractors and suppliers are processed in accordance with due process and approved financial regulations.</w:t>
      </w:r>
    </w:p>
    <w:p w:rsidR="0041208D" w:rsidRPr="00142220" w:rsidRDefault="0041208D" w:rsidP="0041208D">
      <w:pPr>
        <w:pStyle w:val="NormalWeb"/>
        <w:spacing w:before="0" w:beforeAutospacing="0" w:after="0" w:afterAutospacing="0" w:line="480" w:lineRule="auto"/>
        <w:jc w:val="both"/>
        <w:rPr>
          <w:rStyle w:val="Emphasis"/>
          <w:i w:val="0"/>
        </w:rPr>
      </w:pPr>
    </w:p>
    <w:p w:rsidR="0041208D" w:rsidRPr="00142220" w:rsidRDefault="0041208D" w:rsidP="0041208D">
      <w:pPr>
        <w:pStyle w:val="NormalWeb"/>
        <w:spacing w:before="0" w:beforeAutospacing="0" w:after="0" w:afterAutospacing="0" w:line="480" w:lineRule="auto"/>
        <w:jc w:val="both"/>
        <w:rPr>
          <w:rStyle w:val="Emphasis"/>
          <w:i w:val="0"/>
        </w:rPr>
      </w:pPr>
    </w:p>
    <w:p w:rsidR="0041208D" w:rsidRPr="00142220" w:rsidRDefault="0041208D" w:rsidP="0041208D">
      <w:pPr>
        <w:pStyle w:val="NormalWeb"/>
        <w:spacing w:before="0" w:beforeAutospacing="0" w:after="0" w:afterAutospacing="0" w:line="480" w:lineRule="auto"/>
        <w:jc w:val="both"/>
        <w:rPr>
          <w:rStyle w:val="Emphasis"/>
          <w:i w:val="0"/>
        </w:rPr>
      </w:pPr>
    </w:p>
    <w:p w:rsidR="0041208D" w:rsidRPr="00142220" w:rsidRDefault="00FA7F40" w:rsidP="0041208D">
      <w:pPr>
        <w:pStyle w:val="NormalWeb"/>
        <w:spacing w:before="0" w:beforeAutospacing="0" w:after="0" w:afterAutospacing="0" w:line="480" w:lineRule="auto"/>
        <w:jc w:val="both"/>
        <w:rPr>
          <w:rStyle w:val="Emphasis"/>
          <w:b/>
          <w:i w:val="0"/>
        </w:rPr>
      </w:pPr>
      <w:r w:rsidRPr="00142220">
        <w:rPr>
          <w:rStyle w:val="Emphasis"/>
          <w:b/>
          <w:i w:val="0"/>
        </w:rPr>
        <w:lastRenderedPageBreak/>
        <w:t>Taxation and Compliance with Financial Regulations:</w:t>
      </w:r>
    </w:p>
    <w:p w:rsidR="00FA7F40" w:rsidRPr="00142220" w:rsidRDefault="00FA7F40" w:rsidP="0041208D">
      <w:pPr>
        <w:pStyle w:val="NormalWeb"/>
        <w:spacing w:before="0" w:beforeAutospacing="0" w:after="0" w:afterAutospacing="0" w:line="480" w:lineRule="auto"/>
        <w:jc w:val="both"/>
        <w:rPr>
          <w:rStyle w:val="Emphasis"/>
          <w:i w:val="0"/>
        </w:rPr>
      </w:pPr>
      <w:r w:rsidRPr="00142220">
        <w:rPr>
          <w:rStyle w:val="Emphasis"/>
          <w:i w:val="0"/>
        </w:rPr>
        <w:t>The department ensures that the local government complies with tax laws, remitting necessary taxes to relevant authorities. It also ensures adherence to financial policies set by the state and federal governments.</w:t>
      </w:r>
    </w:p>
    <w:p w:rsidR="00151481" w:rsidRPr="00142220" w:rsidRDefault="00FA7F40" w:rsidP="00151481">
      <w:pPr>
        <w:pStyle w:val="NormalWeb"/>
        <w:spacing w:before="0" w:beforeAutospacing="0" w:after="0" w:afterAutospacing="0" w:line="480" w:lineRule="auto"/>
        <w:jc w:val="both"/>
        <w:rPr>
          <w:rStyle w:val="Emphasis"/>
          <w:b/>
          <w:i w:val="0"/>
        </w:rPr>
      </w:pPr>
      <w:r w:rsidRPr="00142220">
        <w:rPr>
          <w:rStyle w:val="Emphasis"/>
          <w:b/>
          <w:i w:val="0"/>
        </w:rPr>
        <w:t>Financial Advisory Services:</w:t>
      </w:r>
    </w:p>
    <w:p w:rsidR="00FA7F40" w:rsidRPr="00142220" w:rsidRDefault="00FA7F40" w:rsidP="00151481">
      <w:pPr>
        <w:pStyle w:val="NormalWeb"/>
        <w:spacing w:before="0" w:beforeAutospacing="0" w:after="0" w:afterAutospacing="0" w:line="480" w:lineRule="auto"/>
        <w:jc w:val="both"/>
        <w:rPr>
          <w:rStyle w:val="Emphasis"/>
          <w:i w:val="0"/>
        </w:rPr>
      </w:pPr>
      <w:r w:rsidRPr="00142220">
        <w:rPr>
          <w:rStyle w:val="Emphasis"/>
          <w:i w:val="0"/>
        </w:rPr>
        <w:t>It provides financial advice to the local government chairman, council members, and other departments on issues related to financial management, investment, and economic planning.</w:t>
      </w:r>
    </w:p>
    <w:p w:rsidR="00FA7F40" w:rsidRPr="00142220" w:rsidRDefault="00FA7F40" w:rsidP="00CE38AB">
      <w:pPr>
        <w:pStyle w:val="NormalWeb"/>
        <w:spacing w:before="0" w:beforeAutospacing="0" w:after="0" w:afterAutospacing="0" w:line="480" w:lineRule="auto"/>
        <w:jc w:val="both"/>
        <w:rPr>
          <w:rStyle w:val="Emphasis"/>
          <w:i w:val="0"/>
        </w:rPr>
      </w:pPr>
      <w:r w:rsidRPr="00142220">
        <w:rPr>
          <w:rStyle w:val="Emphasis"/>
          <w:i w:val="0"/>
        </w:rPr>
        <w:t>Overall, the Finance and Accounts Department plays a vital role in ensuring financial stability and efficiency in the administration of Ilorin West Local Government. Through proper financial planning and management, it contributes to the smooth operation of government services and the execution of developmental projects.</w:t>
      </w:r>
    </w:p>
    <w:p w:rsidR="00151481" w:rsidRPr="00142220" w:rsidRDefault="00151481" w:rsidP="00151481">
      <w:pPr>
        <w:spacing w:after="0" w:line="480" w:lineRule="auto"/>
        <w:jc w:val="center"/>
        <w:outlineLvl w:val="3"/>
        <w:rPr>
          <w:rStyle w:val="Emphasis"/>
          <w:rFonts w:ascii="Times New Roman" w:hAnsi="Times New Roman" w:cs="Times New Roman"/>
          <w:i w:val="0"/>
          <w:sz w:val="24"/>
          <w:szCs w:val="24"/>
        </w:rPr>
      </w:pPr>
    </w:p>
    <w:p w:rsidR="00151481" w:rsidRPr="00142220" w:rsidRDefault="00151481" w:rsidP="00151481">
      <w:pPr>
        <w:spacing w:after="0" w:line="480" w:lineRule="auto"/>
        <w:jc w:val="center"/>
        <w:outlineLvl w:val="3"/>
        <w:rPr>
          <w:rStyle w:val="Emphasis"/>
          <w:rFonts w:ascii="Times New Roman" w:hAnsi="Times New Roman" w:cs="Times New Roman"/>
          <w:i w:val="0"/>
          <w:sz w:val="24"/>
          <w:szCs w:val="24"/>
        </w:rPr>
      </w:pPr>
    </w:p>
    <w:p w:rsidR="00151481" w:rsidRPr="00142220" w:rsidRDefault="00151481" w:rsidP="00151481">
      <w:pPr>
        <w:spacing w:after="0" w:line="480" w:lineRule="auto"/>
        <w:jc w:val="center"/>
        <w:outlineLvl w:val="3"/>
        <w:rPr>
          <w:rStyle w:val="Emphasis"/>
          <w:rFonts w:ascii="Times New Roman" w:hAnsi="Times New Roman" w:cs="Times New Roman"/>
          <w:i w:val="0"/>
          <w:sz w:val="24"/>
          <w:szCs w:val="24"/>
        </w:rPr>
      </w:pPr>
    </w:p>
    <w:p w:rsidR="00151481" w:rsidRPr="00142220" w:rsidRDefault="00151481" w:rsidP="00151481">
      <w:pPr>
        <w:spacing w:after="0" w:line="480" w:lineRule="auto"/>
        <w:jc w:val="center"/>
        <w:outlineLvl w:val="3"/>
        <w:rPr>
          <w:rStyle w:val="Emphasis"/>
          <w:rFonts w:ascii="Times New Roman" w:hAnsi="Times New Roman" w:cs="Times New Roman"/>
          <w:i w:val="0"/>
          <w:sz w:val="24"/>
          <w:szCs w:val="24"/>
        </w:rPr>
      </w:pPr>
    </w:p>
    <w:p w:rsidR="00151481" w:rsidRPr="00142220" w:rsidRDefault="00151481" w:rsidP="00151481">
      <w:pPr>
        <w:spacing w:after="0" w:line="480" w:lineRule="auto"/>
        <w:jc w:val="center"/>
        <w:outlineLvl w:val="3"/>
        <w:rPr>
          <w:rStyle w:val="Emphasis"/>
          <w:rFonts w:ascii="Times New Roman" w:hAnsi="Times New Roman" w:cs="Times New Roman"/>
          <w:i w:val="0"/>
          <w:sz w:val="24"/>
          <w:szCs w:val="24"/>
        </w:rPr>
      </w:pPr>
    </w:p>
    <w:p w:rsidR="00151481" w:rsidRPr="00142220" w:rsidRDefault="00151481" w:rsidP="00151481">
      <w:pPr>
        <w:spacing w:after="0" w:line="480" w:lineRule="auto"/>
        <w:jc w:val="center"/>
        <w:outlineLvl w:val="3"/>
        <w:rPr>
          <w:rStyle w:val="Emphasis"/>
          <w:rFonts w:ascii="Times New Roman" w:hAnsi="Times New Roman" w:cs="Times New Roman"/>
          <w:i w:val="0"/>
          <w:sz w:val="24"/>
          <w:szCs w:val="24"/>
        </w:rPr>
      </w:pPr>
    </w:p>
    <w:p w:rsidR="00151481" w:rsidRPr="00142220" w:rsidRDefault="00151481" w:rsidP="00151481">
      <w:pPr>
        <w:spacing w:after="0" w:line="480" w:lineRule="auto"/>
        <w:jc w:val="center"/>
        <w:outlineLvl w:val="3"/>
        <w:rPr>
          <w:rStyle w:val="Emphasis"/>
          <w:rFonts w:ascii="Times New Roman" w:hAnsi="Times New Roman" w:cs="Times New Roman"/>
          <w:i w:val="0"/>
          <w:sz w:val="24"/>
          <w:szCs w:val="24"/>
        </w:rPr>
      </w:pPr>
    </w:p>
    <w:p w:rsidR="00151481" w:rsidRPr="00142220" w:rsidRDefault="00151481" w:rsidP="00151481">
      <w:pPr>
        <w:spacing w:after="0" w:line="480" w:lineRule="auto"/>
        <w:jc w:val="center"/>
        <w:outlineLvl w:val="3"/>
        <w:rPr>
          <w:rStyle w:val="Emphasis"/>
          <w:rFonts w:ascii="Times New Roman" w:hAnsi="Times New Roman" w:cs="Times New Roman"/>
          <w:i w:val="0"/>
          <w:sz w:val="24"/>
          <w:szCs w:val="24"/>
        </w:rPr>
      </w:pPr>
    </w:p>
    <w:p w:rsidR="00151481" w:rsidRPr="00142220" w:rsidRDefault="00151481" w:rsidP="00151481">
      <w:pPr>
        <w:spacing w:after="0" w:line="480" w:lineRule="auto"/>
        <w:jc w:val="center"/>
        <w:outlineLvl w:val="3"/>
        <w:rPr>
          <w:rStyle w:val="Emphasis"/>
          <w:rFonts w:ascii="Times New Roman" w:hAnsi="Times New Roman" w:cs="Times New Roman"/>
          <w:i w:val="0"/>
          <w:sz w:val="24"/>
          <w:szCs w:val="24"/>
        </w:rPr>
      </w:pPr>
    </w:p>
    <w:p w:rsidR="00151481" w:rsidRPr="00142220" w:rsidRDefault="00151481" w:rsidP="00151481">
      <w:pPr>
        <w:spacing w:after="0" w:line="480" w:lineRule="auto"/>
        <w:jc w:val="center"/>
        <w:outlineLvl w:val="3"/>
        <w:rPr>
          <w:rStyle w:val="Emphasis"/>
          <w:rFonts w:ascii="Times New Roman" w:hAnsi="Times New Roman" w:cs="Times New Roman"/>
          <w:i w:val="0"/>
          <w:sz w:val="24"/>
          <w:szCs w:val="24"/>
        </w:rPr>
      </w:pPr>
    </w:p>
    <w:p w:rsidR="00151481" w:rsidRPr="00142220" w:rsidRDefault="00151481" w:rsidP="00151481">
      <w:pPr>
        <w:spacing w:after="0" w:line="480" w:lineRule="auto"/>
        <w:jc w:val="center"/>
        <w:outlineLvl w:val="3"/>
        <w:rPr>
          <w:rStyle w:val="Emphasis"/>
          <w:rFonts w:ascii="Times New Roman" w:hAnsi="Times New Roman" w:cs="Times New Roman"/>
          <w:i w:val="0"/>
          <w:sz w:val="24"/>
          <w:szCs w:val="24"/>
        </w:rPr>
      </w:pPr>
    </w:p>
    <w:p w:rsidR="00151481" w:rsidRPr="00142220" w:rsidRDefault="00151481" w:rsidP="00151481">
      <w:pPr>
        <w:spacing w:after="0" w:line="480" w:lineRule="auto"/>
        <w:jc w:val="center"/>
        <w:outlineLvl w:val="3"/>
        <w:rPr>
          <w:rStyle w:val="Emphasis"/>
          <w:rFonts w:ascii="Times New Roman" w:hAnsi="Times New Roman" w:cs="Times New Roman"/>
          <w:i w:val="0"/>
          <w:sz w:val="24"/>
          <w:szCs w:val="24"/>
        </w:rPr>
      </w:pPr>
    </w:p>
    <w:p w:rsidR="00151481" w:rsidRPr="00142220" w:rsidRDefault="00151481" w:rsidP="00151481">
      <w:pPr>
        <w:spacing w:after="0" w:line="480" w:lineRule="auto"/>
        <w:jc w:val="center"/>
        <w:outlineLvl w:val="3"/>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lastRenderedPageBreak/>
        <w:t>CHAPTER THREE</w:t>
      </w:r>
    </w:p>
    <w:p w:rsidR="00591BC4" w:rsidRPr="00142220" w:rsidRDefault="00591BC4" w:rsidP="00151481">
      <w:pPr>
        <w:spacing w:after="0" w:line="480" w:lineRule="auto"/>
        <w:jc w:val="center"/>
        <w:outlineLvl w:val="3"/>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t>DESCRIPTION OF WORK DONE</w:t>
      </w:r>
    </w:p>
    <w:p w:rsidR="00B33B85" w:rsidRPr="00142220" w:rsidRDefault="00151481" w:rsidP="00CE38AB">
      <w:pPr>
        <w:spacing w:after="0" w:line="480" w:lineRule="auto"/>
        <w:jc w:val="both"/>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t>3.1</w:t>
      </w:r>
      <w:r w:rsidRPr="00142220">
        <w:rPr>
          <w:rStyle w:val="Emphasis"/>
          <w:rFonts w:ascii="Times New Roman" w:hAnsi="Times New Roman" w:cs="Times New Roman"/>
          <w:b/>
          <w:i w:val="0"/>
          <w:sz w:val="24"/>
          <w:szCs w:val="24"/>
        </w:rPr>
        <w:tab/>
      </w:r>
      <w:r w:rsidR="00591BC4" w:rsidRPr="00142220">
        <w:rPr>
          <w:rStyle w:val="Emphasis"/>
          <w:rFonts w:ascii="Times New Roman" w:hAnsi="Times New Roman" w:cs="Times New Roman"/>
          <w:b/>
          <w:i w:val="0"/>
          <w:sz w:val="24"/>
          <w:szCs w:val="24"/>
        </w:rPr>
        <w:t>Duties and Responsibilities</w:t>
      </w:r>
    </w:p>
    <w:p w:rsidR="00B33B85" w:rsidRPr="00142220" w:rsidRDefault="00B33B85" w:rsidP="00CE38AB">
      <w:pPr>
        <w:pStyle w:val="NormalWeb"/>
        <w:spacing w:before="0" w:beforeAutospacing="0" w:after="0" w:afterAutospacing="0" w:line="480" w:lineRule="auto"/>
        <w:jc w:val="both"/>
        <w:rPr>
          <w:rStyle w:val="Emphasis"/>
          <w:i w:val="0"/>
        </w:rPr>
      </w:pPr>
      <w:r w:rsidRPr="00142220">
        <w:rPr>
          <w:rStyle w:val="Emphasis"/>
          <w:i w:val="0"/>
        </w:rPr>
        <w:t>During my SIWES training at Ilorin West Local Government Secretariat, I was responsible for assisting in various financial and accounting duties to ensure smooth operations within the Finance and Accounts Department. One of my key responsibilities was handling financial transactions, which involved recording revenue collected from taxes, levies, and other sources. I ensured that all payments were properly documented and filed according to government regulations to maintain financial accountability.</w:t>
      </w:r>
    </w:p>
    <w:p w:rsidR="00B33B85" w:rsidRPr="00142220" w:rsidRDefault="00B33B85" w:rsidP="00CE38AB">
      <w:pPr>
        <w:pStyle w:val="NormalWeb"/>
        <w:spacing w:before="0" w:beforeAutospacing="0" w:after="0" w:afterAutospacing="0" w:line="480" w:lineRule="auto"/>
        <w:jc w:val="both"/>
        <w:rPr>
          <w:rStyle w:val="Emphasis"/>
          <w:i w:val="0"/>
        </w:rPr>
      </w:pPr>
      <w:r w:rsidRPr="00142220">
        <w:rPr>
          <w:rStyle w:val="Emphasis"/>
          <w:i w:val="0"/>
        </w:rPr>
        <w:t>I also played a role in budget preparation and execution by assisting in the compilation of financial data needed for the local government’s annual budget. I helped in organizing and verifying financial records to ensure accurate allocation of funds to different sectors, such as healthcare, education, and infrastructure. This process gave me valuable insight into how government budgets are structured and implemented.</w:t>
      </w:r>
    </w:p>
    <w:p w:rsidR="00B33B85" w:rsidRPr="00142220" w:rsidRDefault="00B33B85" w:rsidP="00CE38AB">
      <w:pPr>
        <w:pStyle w:val="NormalWeb"/>
        <w:spacing w:before="0" w:beforeAutospacing="0" w:after="0" w:afterAutospacing="0" w:line="480" w:lineRule="auto"/>
        <w:jc w:val="both"/>
        <w:rPr>
          <w:rStyle w:val="Emphasis"/>
          <w:i w:val="0"/>
        </w:rPr>
      </w:pPr>
      <w:r w:rsidRPr="00142220">
        <w:rPr>
          <w:rStyle w:val="Emphasis"/>
          <w:i w:val="0"/>
        </w:rPr>
        <w:t>As part of my duties, I was involved in payroll management by assisting in the preparation and processing of salaries for government employees. I helped in verifying employee payment details and ensuring that deductions, such as pensions and taxes, were accurately calculated. This experience enhanced my understanding of payroll systems and the importance of accuracy in salary administration.</w:t>
      </w:r>
    </w:p>
    <w:p w:rsidR="00B33B85" w:rsidRPr="00142220" w:rsidRDefault="00B33B85" w:rsidP="00CE38AB">
      <w:pPr>
        <w:pStyle w:val="NormalWeb"/>
        <w:spacing w:before="0" w:beforeAutospacing="0" w:after="0" w:afterAutospacing="0" w:line="480" w:lineRule="auto"/>
        <w:jc w:val="both"/>
        <w:rPr>
          <w:rStyle w:val="Emphasis"/>
          <w:i w:val="0"/>
        </w:rPr>
      </w:pPr>
      <w:r w:rsidRPr="00142220">
        <w:rPr>
          <w:rStyle w:val="Emphasis"/>
          <w:i w:val="0"/>
        </w:rPr>
        <w:t xml:space="preserve">I was also responsible for assisting in expenditure control and auditing tasks. My role involved checking financial documents to ensure that expenses were properly approved before payments were made. I worked closely with senior accountants to review financial statements and ensure </w:t>
      </w:r>
      <w:r w:rsidRPr="00142220">
        <w:rPr>
          <w:rStyle w:val="Emphasis"/>
          <w:i w:val="0"/>
        </w:rPr>
        <w:lastRenderedPageBreak/>
        <w:t>compliance with financial regulations. This experience helped me understand the importance of financial audits in preventing fraud and mismanagement.</w:t>
      </w:r>
    </w:p>
    <w:p w:rsidR="00B33B85" w:rsidRPr="00142220" w:rsidRDefault="00B33B85" w:rsidP="00CE38AB">
      <w:pPr>
        <w:pStyle w:val="NormalWeb"/>
        <w:spacing w:before="0" w:beforeAutospacing="0" w:after="0" w:afterAutospacing="0" w:line="480" w:lineRule="auto"/>
        <w:jc w:val="both"/>
        <w:rPr>
          <w:rStyle w:val="Emphasis"/>
          <w:i w:val="0"/>
        </w:rPr>
      </w:pPr>
      <w:r w:rsidRPr="00142220">
        <w:rPr>
          <w:rStyle w:val="Emphasis"/>
          <w:i w:val="0"/>
        </w:rPr>
        <w:t>Another important responsibility I performed was financial reporting and record-keeping. I assisted in preparing periodic financial statements by compiling data from various sources within the local government. I ensured that financial documents were properly arranged and stored for future reference. This task strengthened my ability to maintain accurate financial records, which is essential for accountability and decision-making.</w:t>
      </w:r>
    </w:p>
    <w:p w:rsidR="00B33B85" w:rsidRPr="00142220" w:rsidRDefault="00B33B85" w:rsidP="00CE38AB">
      <w:pPr>
        <w:pStyle w:val="NormalWeb"/>
        <w:spacing w:before="0" w:beforeAutospacing="0" w:after="0" w:afterAutospacing="0" w:line="480" w:lineRule="auto"/>
        <w:jc w:val="both"/>
        <w:rPr>
          <w:rStyle w:val="Emphasis"/>
          <w:i w:val="0"/>
        </w:rPr>
      </w:pPr>
      <w:r w:rsidRPr="00142220">
        <w:rPr>
          <w:rStyle w:val="Emphasis"/>
          <w:i w:val="0"/>
        </w:rPr>
        <w:t>Lastly, I provided support in financial advisory activities by gathering data and assisting in the preparation of reports used by senior officials to make economic and financial decisions. Through this role, I gained exposure to how financial planning and policy implementation are carried out at the local government level. My SIWES training helped me develop practical accounting skills and a deeper understanding of public finance management.</w:t>
      </w:r>
    </w:p>
    <w:p w:rsidR="00591BC4" w:rsidRPr="00142220" w:rsidRDefault="00151481" w:rsidP="00CE38AB">
      <w:pPr>
        <w:spacing w:after="0" w:line="480" w:lineRule="auto"/>
        <w:jc w:val="both"/>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t>3.2</w:t>
      </w:r>
      <w:r w:rsidRPr="00142220">
        <w:rPr>
          <w:rStyle w:val="Emphasis"/>
          <w:rFonts w:ascii="Times New Roman" w:hAnsi="Times New Roman" w:cs="Times New Roman"/>
          <w:b/>
          <w:i w:val="0"/>
          <w:sz w:val="24"/>
          <w:szCs w:val="24"/>
        </w:rPr>
        <w:tab/>
      </w:r>
      <w:r w:rsidR="00591BC4" w:rsidRPr="00142220">
        <w:rPr>
          <w:rStyle w:val="Emphasis"/>
          <w:rFonts w:ascii="Times New Roman" w:hAnsi="Times New Roman" w:cs="Times New Roman"/>
          <w:b/>
          <w:i w:val="0"/>
          <w:sz w:val="24"/>
          <w:szCs w:val="24"/>
        </w:rPr>
        <w:t>Challenges Faced</w:t>
      </w:r>
    </w:p>
    <w:p w:rsidR="00B33B85" w:rsidRPr="00142220" w:rsidRDefault="00B33B85" w:rsidP="00CE38AB">
      <w:pPr>
        <w:pStyle w:val="NormalWeb"/>
        <w:spacing w:before="0" w:beforeAutospacing="0" w:after="0" w:afterAutospacing="0" w:line="480" w:lineRule="auto"/>
        <w:jc w:val="both"/>
        <w:rPr>
          <w:rStyle w:val="Emphasis"/>
          <w:i w:val="0"/>
        </w:rPr>
      </w:pPr>
      <w:r w:rsidRPr="00142220">
        <w:rPr>
          <w:rStyle w:val="Emphasis"/>
          <w:i w:val="0"/>
        </w:rPr>
        <w:t>During my SIWES training at Ilorin West Local Government Secretariat, I encountered several challenges that affected my work experience and learning process. One of the major challenges I faced was the lack of access to modern accounting software. Most financial records were still maintained manually, making data entry and financial reporting time-consuming. This slowed down my ability to process financial transactions efficiently.</w:t>
      </w:r>
    </w:p>
    <w:p w:rsidR="00B33B85" w:rsidRPr="00142220" w:rsidRDefault="00B33B85" w:rsidP="00CE38AB">
      <w:pPr>
        <w:pStyle w:val="NormalWeb"/>
        <w:spacing w:before="0" w:beforeAutospacing="0" w:after="0" w:afterAutospacing="0" w:line="480" w:lineRule="auto"/>
        <w:jc w:val="both"/>
        <w:rPr>
          <w:rStyle w:val="Emphasis"/>
          <w:i w:val="0"/>
        </w:rPr>
      </w:pPr>
      <w:r w:rsidRPr="00142220">
        <w:rPr>
          <w:rStyle w:val="Emphasis"/>
          <w:i w:val="0"/>
        </w:rPr>
        <w:t>Another significant challenge was the complexity of government financial procedures. I had to learn and adapt to strict bureaucratic processes, which sometimes delayed financial approvals and documentation. Understanding government accounting policies and compliance requirements was challenging, especially as they involved numerous regulations that required careful attention to detail.</w:t>
      </w:r>
    </w:p>
    <w:p w:rsidR="00B33B85" w:rsidRPr="00142220" w:rsidRDefault="00B33B85" w:rsidP="00CE38AB">
      <w:pPr>
        <w:pStyle w:val="NormalWeb"/>
        <w:spacing w:before="0" w:beforeAutospacing="0" w:after="0" w:afterAutospacing="0" w:line="480" w:lineRule="auto"/>
        <w:jc w:val="both"/>
        <w:rPr>
          <w:rStyle w:val="Emphasis"/>
          <w:i w:val="0"/>
        </w:rPr>
      </w:pPr>
      <w:r w:rsidRPr="00142220">
        <w:rPr>
          <w:rStyle w:val="Emphasis"/>
          <w:i w:val="0"/>
        </w:rPr>
        <w:lastRenderedPageBreak/>
        <w:t>Limited supervision and guidance also posed a challenge during my training. At times, I found it difficult to navigate certain tasks due to the unavailability of senior accountants who were occupied with their official duties. As a result, I had to rely on personal research and peer discussions to complete some assignments. This experience, however, improved my ability to work independently and find solutions on my own.</w:t>
      </w:r>
    </w:p>
    <w:p w:rsidR="00B33B85" w:rsidRPr="00142220" w:rsidRDefault="00B33B85" w:rsidP="00CE38AB">
      <w:pPr>
        <w:pStyle w:val="NormalWeb"/>
        <w:spacing w:before="0" w:beforeAutospacing="0" w:after="0" w:afterAutospacing="0" w:line="480" w:lineRule="auto"/>
        <w:jc w:val="both"/>
        <w:rPr>
          <w:rStyle w:val="Emphasis"/>
          <w:i w:val="0"/>
        </w:rPr>
      </w:pPr>
      <w:r w:rsidRPr="00142220">
        <w:rPr>
          <w:rStyle w:val="Emphasis"/>
          <w:i w:val="0"/>
        </w:rPr>
        <w:t>I also faced difficulties in managing large volumes of paperwork. Since most records were kept in physical files rather than digital databases, retrieving and organizing financial documents was challenging. There were instances where important files were misplaced, leading to delays in financial reporting and transaction processing.</w:t>
      </w:r>
    </w:p>
    <w:p w:rsidR="00B33B85" w:rsidRPr="00142220" w:rsidRDefault="00B33B85" w:rsidP="00CE38AB">
      <w:pPr>
        <w:pStyle w:val="NormalWeb"/>
        <w:spacing w:before="0" w:beforeAutospacing="0" w:after="0" w:afterAutospacing="0" w:line="480" w:lineRule="auto"/>
        <w:jc w:val="both"/>
        <w:rPr>
          <w:rStyle w:val="Emphasis"/>
          <w:i w:val="0"/>
        </w:rPr>
      </w:pPr>
      <w:r w:rsidRPr="00142220">
        <w:rPr>
          <w:rStyle w:val="Emphasis"/>
          <w:i w:val="0"/>
        </w:rPr>
        <w:t>Another major challenge was network issues and poor internet connectivity, which affected my ability to access online financial resources and government portals. This was particularly frustrating when I needed to verify financial regulations or complete certain financial transactions that required an online system. The inconsistency in internet access slowed down my learning process and made some tasks more difficult.</w:t>
      </w:r>
    </w:p>
    <w:p w:rsidR="00151481" w:rsidRPr="00142220" w:rsidRDefault="00151481" w:rsidP="00151481">
      <w:pPr>
        <w:spacing w:after="0" w:line="480" w:lineRule="auto"/>
        <w:jc w:val="center"/>
        <w:outlineLvl w:val="3"/>
        <w:rPr>
          <w:rStyle w:val="Emphasis"/>
          <w:rFonts w:ascii="Times New Roman" w:hAnsi="Times New Roman" w:cs="Times New Roman"/>
          <w:b/>
          <w:i w:val="0"/>
          <w:sz w:val="24"/>
          <w:szCs w:val="24"/>
        </w:rPr>
      </w:pPr>
    </w:p>
    <w:p w:rsidR="00151481" w:rsidRPr="00142220" w:rsidRDefault="00151481" w:rsidP="00151481">
      <w:pPr>
        <w:spacing w:after="0" w:line="480" w:lineRule="auto"/>
        <w:jc w:val="center"/>
        <w:outlineLvl w:val="3"/>
        <w:rPr>
          <w:rStyle w:val="Emphasis"/>
          <w:rFonts w:ascii="Times New Roman" w:hAnsi="Times New Roman" w:cs="Times New Roman"/>
          <w:b/>
          <w:i w:val="0"/>
          <w:sz w:val="24"/>
          <w:szCs w:val="24"/>
        </w:rPr>
      </w:pPr>
    </w:p>
    <w:p w:rsidR="00151481" w:rsidRPr="00142220" w:rsidRDefault="00151481" w:rsidP="00151481">
      <w:pPr>
        <w:spacing w:after="0" w:line="480" w:lineRule="auto"/>
        <w:jc w:val="center"/>
        <w:outlineLvl w:val="3"/>
        <w:rPr>
          <w:rStyle w:val="Emphasis"/>
          <w:rFonts w:ascii="Times New Roman" w:hAnsi="Times New Roman" w:cs="Times New Roman"/>
          <w:b/>
          <w:i w:val="0"/>
          <w:sz w:val="24"/>
          <w:szCs w:val="24"/>
        </w:rPr>
      </w:pPr>
    </w:p>
    <w:p w:rsidR="00151481" w:rsidRPr="00142220" w:rsidRDefault="00151481" w:rsidP="00151481">
      <w:pPr>
        <w:spacing w:after="0" w:line="480" w:lineRule="auto"/>
        <w:jc w:val="center"/>
        <w:outlineLvl w:val="3"/>
        <w:rPr>
          <w:rStyle w:val="Emphasis"/>
          <w:rFonts w:ascii="Times New Roman" w:hAnsi="Times New Roman" w:cs="Times New Roman"/>
          <w:b/>
          <w:i w:val="0"/>
          <w:sz w:val="24"/>
          <w:szCs w:val="24"/>
        </w:rPr>
      </w:pPr>
    </w:p>
    <w:p w:rsidR="00151481" w:rsidRPr="00142220" w:rsidRDefault="00151481" w:rsidP="00151481">
      <w:pPr>
        <w:spacing w:after="0" w:line="480" w:lineRule="auto"/>
        <w:jc w:val="center"/>
        <w:outlineLvl w:val="3"/>
        <w:rPr>
          <w:rStyle w:val="Emphasis"/>
          <w:rFonts w:ascii="Times New Roman" w:hAnsi="Times New Roman" w:cs="Times New Roman"/>
          <w:b/>
          <w:i w:val="0"/>
          <w:sz w:val="24"/>
          <w:szCs w:val="24"/>
        </w:rPr>
      </w:pPr>
    </w:p>
    <w:p w:rsidR="00151481" w:rsidRPr="00142220" w:rsidRDefault="00151481" w:rsidP="00151481">
      <w:pPr>
        <w:spacing w:after="0" w:line="480" w:lineRule="auto"/>
        <w:jc w:val="center"/>
        <w:outlineLvl w:val="3"/>
        <w:rPr>
          <w:rStyle w:val="Emphasis"/>
          <w:rFonts w:ascii="Times New Roman" w:hAnsi="Times New Roman" w:cs="Times New Roman"/>
          <w:b/>
          <w:i w:val="0"/>
          <w:sz w:val="24"/>
          <w:szCs w:val="24"/>
        </w:rPr>
      </w:pPr>
    </w:p>
    <w:p w:rsidR="00151481" w:rsidRPr="00142220" w:rsidRDefault="00151481" w:rsidP="00151481">
      <w:pPr>
        <w:spacing w:after="0" w:line="480" w:lineRule="auto"/>
        <w:jc w:val="center"/>
        <w:outlineLvl w:val="3"/>
        <w:rPr>
          <w:rStyle w:val="Emphasis"/>
          <w:rFonts w:ascii="Times New Roman" w:hAnsi="Times New Roman" w:cs="Times New Roman"/>
          <w:b/>
          <w:i w:val="0"/>
          <w:sz w:val="24"/>
          <w:szCs w:val="24"/>
        </w:rPr>
      </w:pPr>
    </w:p>
    <w:p w:rsidR="00151481" w:rsidRPr="00142220" w:rsidRDefault="00151481" w:rsidP="00151481">
      <w:pPr>
        <w:spacing w:after="0" w:line="480" w:lineRule="auto"/>
        <w:jc w:val="center"/>
        <w:outlineLvl w:val="3"/>
        <w:rPr>
          <w:rStyle w:val="Emphasis"/>
          <w:rFonts w:ascii="Times New Roman" w:hAnsi="Times New Roman" w:cs="Times New Roman"/>
          <w:b/>
          <w:i w:val="0"/>
          <w:sz w:val="24"/>
          <w:szCs w:val="24"/>
        </w:rPr>
      </w:pPr>
    </w:p>
    <w:p w:rsidR="00151481" w:rsidRPr="00142220" w:rsidRDefault="00151481" w:rsidP="00151481">
      <w:pPr>
        <w:spacing w:after="0" w:line="480" w:lineRule="auto"/>
        <w:jc w:val="center"/>
        <w:outlineLvl w:val="3"/>
        <w:rPr>
          <w:rStyle w:val="Emphasis"/>
          <w:rFonts w:ascii="Times New Roman" w:hAnsi="Times New Roman" w:cs="Times New Roman"/>
          <w:b/>
          <w:i w:val="0"/>
          <w:sz w:val="24"/>
          <w:szCs w:val="24"/>
        </w:rPr>
      </w:pPr>
    </w:p>
    <w:p w:rsidR="00142220" w:rsidRDefault="00142220" w:rsidP="00142220">
      <w:pPr>
        <w:spacing w:after="0" w:line="480" w:lineRule="auto"/>
        <w:jc w:val="center"/>
        <w:outlineLvl w:val="3"/>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lastRenderedPageBreak/>
        <w:t>CHAPTER FOUR</w:t>
      </w:r>
    </w:p>
    <w:p w:rsidR="00591BC4" w:rsidRPr="00142220" w:rsidRDefault="00591BC4" w:rsidP="00142220">
      <w:pPr>
        <w:spacing w:after="0" w:line="480" w:lineRule="auto"/>
        <w:jc w:val="center"/>
        <w:outlineLvl w:val="3"/>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t>LESSONS LEARNED</w:t>
      </w:r>
    </w:p>
    <w:p w:rsidR="00051B74" w:rsidRPr="00142220" w:rsidRDefault="00F90E34" w:rsidP="00142220">
      <w:pPr>
        <w:pStyle w:val="NoSpacing"/>
        <w:spacing w:line="480" w:lineRule="auto"/>
        <w:rPr>
          <w:rStyle w:val="SubtleEmphasis"/>
          <w:rFonts w:ascii="Times New Roman" w:hAnsi="Times New Roman" w:cs="Times New Roman"/>
          <w:b/>
          <w:i w:val="0"/>
          <w:iCs w:val="0"/>
          <w:color w:val="auto"/>
          <w:sz w:val="24"/>
          <w:szCs w:val="24"/>
        </w:rPr>
      </w:pPr>
      <w:r w:rsidRPr="00142220">
        <w:rPr>
          <w:rStyle w:val="SubtleEmphasis"/>
          <w:rFonts w:ascii="Times New Roman" w:hAnsi="Times New Roman" w:cs="Times New Roman"/>
          <w:b/>
          <w:i w:val="0"/>
          <w:iCs w:val="0"/>
          <w:color w:val="auto"/>
          <w:sz w:val="24"/>
          <w:szCs w:val="24"/>
        </w:rPr>
        <w:t>4.1</w:t>
      </w:r>
      <w:r w:rsidRPr="00142220">
        <w:rPr>
          <w:rStyle w:val="SubtleEmphasis"/>
          <w:rFonts w:ascii="Times New Roman" w:hAnsi="Times New Roman" w:cs="Times New Roman"/>
          <w:b/>
          <w:i w:val="0"/>
          <w:iCs w:val="0"/>
          <w:color w:val="auto"/>
          <w:sz w:val="24"/>
          <w:szCs w:val="24"/>
        </w:rPr>
        <w:tab/>
      </w:r>
      <w:r w:rsidR="00051B74" w:rsidRPr="00142220">
        <w:rPr>
          <w:rStyle w:val="SubtleEmphasis"/>
          <w:rFonts w:ascii="Times New Roman" w:hAnsi="Times New Roman" w:cs="Times New Roman"/>
          <w:b/>
          <w:i w:val="0"/>
          <w:iCs w:val="0"/>
          <w:color w:val="auto"/>
          <w:sz w:val="24"/>
          <w:szCs w:val="24"/>
        </w:rPr>
        <w:t>Application of Accounting Principles</w:t>
      </w:r>
    </w:p>
    <w:p w:rsidR="00051B74" w:rsidRPr="00142220" w:rsidRDefault="00051B74" w:rsidP="00142220">
      <w:pPr>
        <w:pStyle w:val="NormalWeb"/>
        <w:spacing w:before="0" w:beforeAutospacing="0" w:after="0" w:afterAutospacing="0" w:line="480" w:lineRule="auto"/>
        <w:jc w:val="both"/>
        <w:rPr>
          <w:rStyle w:val="Emphasis"/>
          <w:i w:val="0"/>
        </w:rPr>
      </w:pPr>
      <w:r w:rsidRPr="00142220">
        <w:rPr>
          <w:rStyle w:val="Emphasis"/>
          <w:i w:val="0"/>
        </w:rPr>
        <w:t>During my SIWES training at Ilorin West Local Government Secretariat, I had the opportunity to apply various accounting principles in a real-world setting. One of the key principles I worked with was the double-entry system, where every financial transaction was recorded in both debit and credit accounts to ensure accuracy. This practice helped me understand how financial records are balanced and maintained in government institutions.</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I also applied the accrual accounting principle, which recognizes revenues and expenses when they are incurred rather than when cash is received or paid. This concept was crucial in preparing financial statements and tracking government expenditures. I was able to see how financial obligations were recorded even before payments were made, which enhanced my understanding of financial management in the public sector.</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Another important principle I applied was the concept of consistency in financial reporting. Government financial records must be maintained in a consistent manner to allow for easy comparison and analysis. I observed how financial documents followed a standardized format, which ensured transparency and compliance with government accounting regulations.</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I also learned about the principle of prudence, which emphasizes the need for caution in financial reporting. Government funds must be managed carefully to avoid overestimation of revenues or underestimation of expenses. I saw how financial officers ensured that revenue projections were realistic and that expenditures were properly monitored to prevent budget deficits.</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 xml:space="preserve">Additionally, I applied the matching principle, which ensures that expenses are recorded in the same period as the revenues they help generate. This principle was essential in preparing </w:t>
      </w:r>
      <w:r w:rsidRPr="00142220">
        <w:rPr>
          <w:rStyle w:val="Emphasis"/>
          <w:i w:val="0"/>
        </w:rPr>
        <w:lastRenderedPageBreak/>
        <w:t>financial reports for various government projects. It helped me understand the importance of proper financial planning and allocation of resources in a way that ensures financial sustainability.</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Overall, my experience at the local government secretariat reinforced my knowledge of accounting principles and their practical applications. I was able to connect classroom theories to real financial operations, which strengthened my skills in bookkeeping, financial reporting, and compliance with government accounting standards. This exposure prepared me for future roles in accounting and financial management.</w:t>
      </w:r>
    </w:p>
    <w:p w:rsidR="00051B74" w:rsidRPr="00142220" w:rsidRDefault="00F90E34" w:rsidP="00F90E34">
      <w:pPr>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t>4.2</w:t>
      </w:r>
      <w:r w:rsidRPr="00142220">
        <w:rPr>
          <w:rStyle w:val="Emphasis"/>
          <w:rFonts w:ascii="Times New Roman" w:hAnsi="Times New Roman" w:cs="Times New Roman"/>
          <w:b/>
          <w:i w:val="0"/>
          <w:sz w:val="24"/>
          <w:szCs w:val="24"/>
        </w:rPr>
        <w:tab/>
      </w:r>
      <w:r w:rsidR="00051B74" w:rsidRPr="00142220">
        <w:rPr>
          <w:rStyle w:val="Emphasis"/>
          <w:rFonts w:ascii="Times New Roman" w:hAnsi="Times New Roman" w:cs="Times New Roman"/>
          <w:b/>
          <w:i w:val="0"/>
          <w:sz w:val="24"/>
          <w:szCs w:val="24"/>
        </w:rPr>
        <w:t>Improved Analytical Skills</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One of the most valuable skills I developed during my SIWES training was the ability to analyze financial data effectively. I was involved in reviewing government financial statements, checking for discrepancies, and ensuring that all transactions were properly recorded. This helped me improve my attention to detail and ability to identify errors in financial documents.</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I also learned how to interpret financial reports and assess the financial health of the local government. By analyzing revenue and expenditure reports, I was able to understand how government funds were allocated and spent. This exposure helped me develop the ability to detect financial trends and make informed decisions based on data analysis.</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Another aspect of analytical skills I improved on was problem-solving. There were instances where financial discrepancies needed to be resolved, and I had to analyze transaction records to find errors. Through this process, I learned how to investigate financial issues and apply logical reasoning to find solutions.</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 xml:space="preserve">I also gained experience in forecasting and financial planning. By examining past revenue collection trends and expenditure patterns, I was able to assist in making financial projections for </w:t>
      </w:r>
      <w:r w:rsidRPr="00142220">
        <w:rPr>
          <w:rStyle w:val="Emphasis"/>
          <w:i w:val="0"/>
        </w:rPr>
        <w:lastRenderedPageBreak/>
        <w:t>the local government. This helped me understand how financial data is used for budgeting and decision-making.</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Additionally, I improved my ability to work with financial software and tools. I was introduced to various accounting spreadsheets and reporting formats used for financial analysis. This hands-on experience helped me become more proficient in organizing financial data and drawing meaningful insights from numerical information.</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Overall, my SIWES training enhanced my analytical thinking, attention to detail, and problem-solving abilities. These skills will be useful in my future career as an accountant, where financial analysis plays a crucial role in decision-making and financial management.</w:t>
      </w:r>
    </w:p>
    <w:p w:rsidR="00051B74" w:rsidRPr="00142220" w:rsidRDefault="00F90E34" w:rsidP="00F90E34">
      <w:pPr>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t>4.3</w:t>
      </w:r>
      <w:r w:rsidRPr="00142220">
        <w:rPr>
          <w:rStyle w:val="Emphasis"/>
          <w:rFonts w:ascii="Times New Roman" w:hAnsi="Times New Roman" w:cs="Times New Roman"/>
          <w:b/>
          <w:i w:val="0"/>
          <w:sz w:val="24"/>
          <w:szCs w:val="24"/>
        </w:rPr>
        <w:tab/>
      </w:r>
      <w:r w:rsidR="00051B74" w:rsidRPr="00142220">
        <w:rPr>
          <w:rStyle w:val="Emphasis"/>
          <w:rFonts w:ascii="Times New Roman" w:hAnsi="Times New Roman" w:cs="Times New Roman"/>
          <w:b/>
          <w:i w:val="0"/>
          <w:sz w:val="24"/>
          <w:szCs w:val="24"/>
        </w:rPr>
        <w:t>Teamwork and Communication</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During my training at Ilorin West Local Government Secretariat, I had the opportunity to work closely with other staff members, which helped me develop strong teamwork skills. I learned the importance of working collaboratively in a professional environment to achieve common goals. My ability to cooperate with colleagues improved significantly as I engaged in various accounting tasks.</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One of the ways I contributed to teamwork was by assisting senior accountants in financial record-keeping and documentation. By working together, we were able to complete financial reports more efficiently. I also learned how to take instructions, ask for clarification when needed, and contribute ideas where necessary.</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In addition to teamwork, my communication skills improved as I had to interact with different departments within the local government. I was required to explain financial reports, respond to inquiries about transactions, and communicate with external auditors when needed. This experience helped me develop confidence in presenting financial information clearly.</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lastRenderedPageBreak/>
        <w:t>I also had the opportunity to improve my written communication skills. I was responsible for drafting financial reports, documenting transactions, and preparing financial summaries. These tasks required me to be precise and clear in my writing, ensuring that all financial records were easy to understand.</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Another aspect of communication I improved on was active listening. I had to pay close attention during meetings and financial briefings to ensure I understood the financial procedures and regulations being discussed. This helped me become more attentive and responsive in a professional setting.</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Overall, my experience at the local government secretariat helped me develop the ability to work effectively in a team and communicate professionally. These skills are essential in any workplace, especially in the field of accounting, where collaboration and clarity are crucial for financial management.</w:t>
      </w:r>
    </w:p>
    <w:p w:rsidR="00051B74" w:rsidRPr="00142220" w:rsidRDefault="00F90E34" w:rsidP="00F90E34">
      <w:pPr>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t>4.4</w:t>
      </w:r>
      <w:r w:rsidRPr="00142220">
        <w:rPr>
          <w:rStyle w:val="Emphasis"/>
          <w:rFonts w:ascii="Times New Roman" w:hAnsi="Times New Roman" w:cs="Times New Roman"/>
          <w:b/>
          <w:i w:val="0"/>
          <w:sz w:val="24"/>
          <w:szCs w:val="24"/>
        </w:rPr>
        <w:tab/>
      </w:r>
      <w:r w:rsidR="00051B74" w:rsidRPr="00142220">
        <w:rPr>
          <w:rStyle w:val="Emphasis"/>
          <w:rFonts w:ascii="Times New Roman" w:hAnsi="Times New Roman" w:cs="Times New Roman"/>
          <w:b/>
          <w:i w:val="0"/>
          <w:sz w:val="24"/>
          <w:szCs w:val="24"/>
        </w:rPr>
        <w:t>Understanding Government Financial Regulations</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One of the most important aspects of my SIWES training was gaining an understanding of government financial regulations. I learned about the various laws and policies that govern financial management in the public sector. These regulations are designed to ensure transparency, accountability, and efficiency in government financial operations.</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I was introduced to public sector accounting standards, which dictate how government financial records should be maintained. These standards ensure that financial transactions are recorded in a consistent and transparent manner. I observed how financial officers adhered to these regulations to maintain accurate and reliable financial reports.</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 xml:space="preserve">Another key regulation I learned about was budget implementation guidelines. The local government follows strict procedures when allocating and spending funds. I saw how financial </w:t>
      </w:r>
      <w:r w:rsidRPr="00142220">
        <w:rPr>
          <w:rStyle w:val="Emphasis"/>
          <w:i w:val="0"/>
        </w:rPr>
        <w:lastRenderedPageBreak/>
        <w:t>officers ensured that expenditures were within the approved budget and that funds were used for their intended purposes.</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I also became familiar with government procurement regulations, which outline how goods and services should be acquired. These regulations help prevent corruption and ensure that public funds are used responsibly. I observed how financial officers followed due process in approving payments and awarding contracts.</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Additionally, I gained knowledge of taxation laws and revenue collection policies. The local government collects various taxes, including business levies and property taxes, which must be managed in compliance with tax regulations. I learned about the procedures for tax assessment, collection, and remittance to government accounts.</w:t>
      </w:r>
    </w:p>
    <w:p w:rsidR="00051B74" w:rsidRPr="00142220" w:rsidRDefault="00051B74" w:rsidP="00CE38AB">
      <w:pPr>
        <w:pStyle w:val="NormalWeb"/>
        <w:spacing w:before="0" w:beforeAutospacing="0" w:after="0" w:afterAutospacing="0" w:line="480" w:lineRule="auto"/>
        <w:jc w:val="both"/>
        <w:rPr>
          <w:rStyle w:val="Emphasis"/>
          <w:i w:val="0"/>
        </w:rPr>
      </w:pPr>
      <w:r w:rsidRPr="00142220">
        <w:rPr>
          <w:rStyle w:val="Emphasis"/>
          <w:i w:val="0"/>
        </w:rPr>
        <w:t>Overall, my understanding of government financial regulations improved significantly during my SIWES training. This knowledge is crucial for anyone pursuing a career in accounting, especially in the public sector, where compliance with financial laws is essential for accountability and good governance.</w:t>
      </w:r>
    </w:p>
    <w:p w:rsidR="00F90E34" w:rsidRPr="00142220" w:rsidRDefault="00F90E34" w:rsidP="00F90E34">
      <w:pPr>
        <w:spacing w:after="0" w:line="480" w:lineRule="auto"/>
        <w:jc w:val="center"/>
        <w:outlineLvl w:val="3"/>
        <w:rPr>
          <w:rStyle w:val="Emphasis"/>
          <w:rFonts w:ascii="Times New Roman" w:hAnsi="Times New Roman" w:cs="Times New Roman"/>
          <w:b/>
          <w:i w:val="0"/>
          <w:sz w:val="24"/>
          <w:szCs w:val="24"/>
        </w:rPr>
      </w:pPr>
    </w:p>
    <w:p w:rsidR="00F90E34" w:rsidRPr="00142220" w:rsidRDefault="00F90E34" w:rsidP="00F90E34">
      <w:pPr>
        <w:spacing w:after="0" w:line="480" w:lineRule="auto"/>
        <w:jc w:val="center"/>
        <w:outlineLvl w:val="3"/>
        <w:rPr>
          <w:rStyle w:val="Emphasis"/>
          <w:rFonts w:ascii="Times New Roman" w:hAnsi="Times New Roman" w:cs="Times New Roman"/>
          <w:b/>
          <w:i w:val="0"/>
          <w:sz w:val="24"/>
          <w:szCs w:val="24"/>
        </w:rPr>
      </w:pPr>
    </w:p>
    <w:p w:rsidR="00F90E34" w:rsidRPr="00142220" w:rsidRDefault="00F90E34" w:rsidP="00F90E34">
      <w:pPr>
        <w:spacing w:after="0" w:line="480" w:lineRule="auto"/>
        <w:jc w:val="center"/>
        <w:outlineLvl w:val="3"/>
        <w:rPr>
          <w:rStyle w:val="Emphasis"/>
          <w:rFonts w:ascii="Times New Roman" w:hAnsi="Times New Roman" w:cs="Times New Roman"/>
          <w:b/>
          <w:i w:val="0"/>
          <w:sz w:val="24"/>
          <w:szCs w:val="24"/>
        </w:rPr>
      </w:pPr>
    </w:p>
    <w:p w:rsidR="00F90E34" w:rsidRPr="00142220" w:rsidRDefault="00F90E34" w:rsidP="00F90E34">
      <w:pPr>
        <w:spacing w:after="0" w:line="480" w:lineRule="auto"/>
        <w:jc w:val="center"/>
        <w:outlineLvl w:val="3"/>
        <w:rPr>
          <w:rStyle w:val="Emphasis"/>
          <w:rFonts w:ascii="Times New Roman" w:hAnsi="Times New Roman" w:cs="Times New Roman"/>
          <w:b/>
          <w:i w:val="0"/>
          <w:sz w:val="24"/>
          <w:szCs w:val="24"/>
        </w:rPr>
      </w:pPr>
    </w:p>
    <w:p w:rsidR="00F90E34" w:rsidRPr="00142220" w:rsidRDefault="00F90E34" w:rsidP="00F90E34">
      <w:pPr>
        <w:spacing w:after="0" w:line="480" w:lineRule="auto"/>
        <w:jc w:val="center"/>
        <w:outlineLvl w:val="3"/>
        <w:rPr>
          <w:rStyle w:val="Emphasis"/>
          <w:rFonts w:ascii="Times New Roman" w:hAnsi="Times New Roman" w:cs="Times New Roman"/>
          <w:b/>
          <w:i w:val="0"/>
          <w:sz w:val="24"/>
          <w:szCs w:val="24"/>
        </w:rPr>
      </w:pPr>
    </w:p>
    <w:p w:rsidR="00F90E34" w:rsidRPr="00142220" w:rsidRDefault="00F90E34" w:rsidP="00F90E34">
      <w:pPr>
        <w:spacing w:after="0" w:line="480" w:lineRule="auto"/>
        <w:jc w:val="center"/>
        <w:outlineLvl w:val="3"/>
        <w:rPr>
          <w:rStyle w:val="Emphasis"/>
          <w:rFonts w:ascii="Times New Roman" w:hAnsi="Times New Roman" w:cs="Times New Roman"/>
          <w:b/>
          <w:i w:val="0"/>
          <w:sz w:val="24"/>
          <w:szCs w:val="24"/>
        </w:rPr>
      </w:pPr>
    </w:p>
    <w:p w:rsidR="00F90E34" w:rsidRPr="00142220" w:rsidRDefault="00F90E34" w:rsidP="00F90E34">
      <w:pPr>
        <w:spacing w:after="0" w:line="480" w:lineRule="auto"/>
        <w:jc w:val="center"/>
        <w:outlineLvl w:val="3"/>
        <w:rPr>
          <w:rStyle w:val="Emphasis"/>
          <w:rFonts w:ascii="Times New Roman" w:hAnsi="Times New Roman" w:cs="Times New Roman"/>
          <w:b/>
          <w:i w:val="0"/>
          <w:sz w:val="24"/>
          <w:szCs w:val="24"/>
        </w:rPr>
      </w:pPr>
    </w:p>
    <w:p w:rsidR="00F90E34" w:rsidRPr="00142220" w:rsidRDefault="00F90E34" w:rsidP="00F90E34">
      <w:pPr>
        <w:spacing w:after="0" w:line="480" w:lineRule="auto"/>
        <w:jc w:val="center"/>
        <w:outlineLvl w:val="3"/>
        <w:rPr>
          <w:rStyle w:val="Emphasis"/>
          <w:rFonts w:ascii="Times New Roman" w:hAnsi="Times New Roman" w:cs="Times New Roman"/>
          <w:b/>
          <w:i w:val="0"/>
          <w:sz w:val="24"/>
          <w:szCs w:val="24"/>
        </w:rPr>
      </w:pPr>
    </w:p>
    <w:p w:rsidR="00F90E34" w:rsidRPr="00142220" w:rsidRDefault="00F90E34" w:rsidP="00F90E34">
      <w:pPr>
        <w:spacing w:after="0" w:line="480" w:lineRule="auto"/>
        <w:jc w:val="center"/>
        <w:outlineLvl w:val="3"/>
        <w:rPr>
          <w:rStyle w:val="Emphasis"/>
          <w:rFonts w:ascii="Times New Roman" w:hAnsi="Times New Roman" w:cs="Times New Roman"/>
          <w:b/>
          <w:i w:val="0"/>
          <w:sz w:val="24"/>
          <w:szCs w:val="24"/>
        </w:rPr>
      </w:pPr>
    </w:p>
    <w:p w:rsidR="00F90E34" w:rsidRPr="00142220" w:rsidRDefault="00F90E34" w:rsidP="00F90E34">
      <w:pPr>
        <w:spacing w:after="0" w:line="480" w:lineRule="auto"/>
        <w:jc w:val="center"/>
        <w:outlineLvl w:val="3"/>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lastRenderedPageBreak/>
        <w:t>CHAPTER FIVE</w:t>
      </w:r>
    </w:p>
    <w:p w:rsidR="00591BC4" w:rsidRPr="00142220" w:rsidRDefault="00591BC4" w:rsidP="00F90E34">
      <w:pPr>
        <w:spacing w:after="0" w:line="480" w:lineRule="auto"/>
        <w:jc w:val="center"/>
        <w:outlineLvl w:val="3"/>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t>CONCLUSION AND RECOMMENDATIONS</w:t>
      </w:r>
    </w:p>
    <w:p w:rsidR="00F90E34" w:rsidRPr="00142220" w:rsidRDefault="00F90E34" w:rsidP="00CE38AB">
      <w:pPr>
        <w:spacing w:after="0" w:line="480" w:lineRule="auto"/>
        <w:jc w:val="both"/>
        <w:rPr>
          <w:rStyle w:val="Emphasis"/>
          <w:rFonts w:ascii="Times New Roman" w:hAnsi="Times New Roman" w:cs="Times New Roman"/>
          <w:b/>
          <w:i w:val="0"/>
          <w:sz w:val="24"/>
          <w:szCs w:val="24"/>
        </w:rPr>
      </w:pPr>
      <w:r w:rsidRPr="00142220">
        <w:rPr>
          <w:rStyle w:val="Emphasis"/>
          <w:rFonts w:ascii="Times New Roman" w:hAnsi="Times New Roman" w:cs="Times New Roman"/>
          <w:b/>
          <w:i w:val="0"/>
          <w:sz w:val="24"/>
          <w:szCs w:val="24"/>
        </w:rPr>
        <w:t>5.1</w:t>
      </w:r>
      <w:r w:rsidRPr="00142220">
        <w:rPr>
          <w:rStyle w:val="Emphasis"/>
          <w:rFonts w:ascii="Times New Roman" w:hAnsi="Times New Roman" w:cs="Times New Roman"/>
          <w:b/>
          <w:i w:val="0"/>
          <w:sz w:val="24"/>
          <w:szCs w:val="24"/>
        </w:rPr>
        <w:tab/>
      </w:r>
      <w:r w:rsidR="00591BC4" w:rsidRPr="00142220">
        <w:rPr>
          <w:rStyle w:val="Emphasis"/>
          <w:rFonts w:ascii="Times New Roman" w:hAnsi="Times New Roman" w:cs="Times New Roman"/>
          <w:b/>
          <w:i w:val="0"/>
          <w:sz w:val="24"/>
          <w:szCs w:val="24"/>
        </w:rPr>
        <w:t>Conclusion</w:t>
      </w:r>
    </w:p>
    <w:p w:rsidR="00051B74" w:rsidRPr="00142220" w:rsidRDefault="00B9574C" w:rsidP="00CE38AB">
      <w:pPr>
        <w:spacing w:after="0" w:line="48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My SIWES training at Ilorin West Local Government Secretariat provided me with valuable practical experience in the field of accounting. I had the opportunity to apply theoretical knowledge to real-world financial operations, improving my understanding of government financial regulations, accounting principles, and financial reporting. Through this experience, I enhanced my analytical skills, teamwork, and communication abilities while overcoming various challenges such as limited access to modern accounting tools and complex bureaucratic procedures. Despite these challenges, I developed resilience, problem-solving abilities, and a deeper appreciation for the role of accountants in public sector financial management. This training has prepared me for future career opportunities and strengthened my ability to contribute effectively to financial processes in any organization.</w:t>
      </w:r>
    </w:p>
    <w:p w:rsidR="00591BC4" w:rsidRPr="00142220" w:rsidRDefault="00F90E34" w:rsidP="00CE38AB">
      <w:pPr>
        <w:spacing w:after="0" w:line="480" w:lineRule="auto"/>
        <w:jc w:val="both"/>
        <w:rPr>
          <w:rFonts w:ascii="Times New Roman" w:hAnsi="Times New Roman" w:cs="Times New Roman"/>
          <w:b/>
          <w:sz w:val="24"/>
          <w:szCs w:val="24"/>
        </w:rPr>
      </w:pPr>
      <w:r w:rsidRPr="00142220">
        <w:rPr>
          <w:rFonts w:ascii="Times New Roman" w:hAnsi="Times New Roman" w:cs="Times New Roman"/>
          <w:b/>
          <w:sz w:val="24"/>
          <w:szCs w:val="24"/>
        </w:rPr>
        <w:t>5.2</w:t>
      </w:r>
      <w:r w:rsidRPr="00142220">
        <w:rPr>
          <w:rFonts w:ascii="Times New Roman" w:hAnsi="Times New Roman" w:cs="Times New Roman"/>
          <w:b/>
          <w:sz w:val="24"/>
          <w:szCs w:val="24"/>
        </w:rPr>
        <w:tab/>
      </w:r>
      <w:r w:rsidR="00591BC4" w:rsidRPr="00142220">
        <w:rPr>
          <w:rFonts w:ascii="Times New Roman" w:hAnsi="Times New Roman" w:cs="Times New Roman"/>
          <w:b/>
          <w:sz w:val="24"/>
          <w:szCs w:val="24"/>
        </w:rPr>
        <w:t xml:space="preserve"> Recommendations</w:t>
      </w:r>
    </w:p>
    <w:p w:rsidR="00271E44" w:rsidRPr="00142220" w:rsidRDefault="00271E44" w:rsidP="00CE38AB">
      <w:pPr>
        <w:pStyle w:val="NormalWeb"/>
        <w:spacing w:before="0" w:beforeAutospacing="0" w:after="0" w:afterAutospacing="0" w:line="480" w:lineRule="auto"/>
        <w:jc w:val="both"/>
        <w:rPr>
          <w:rStyle w:val="Emphasis"/>
          <w:i w:val="0"/>
        </w:rPr>
      </w:pPr>
      <w:r w:rsidRPr="00142220">
        <w:rPr>
          <w:rStyle w:val="Emphasis"/>
          <w:i w:val="0"/>
        </w:rPr>
        <w:t>The local government should adopt modern accounting software for efficient financial record-keeping.</w:t>
      </w:r>
    </w:p>
    <w:p w:rsidR="00271E44" w:rsidRPr="00142220" w:rsidRDefault="00271E44" w:rsidP="00F90E34">
      <w:pPr>
        <w:pStyle w:val="NormalWeb"/>
        <w:numPr>
          <w:ilvl w:val="0"/>
          <w:numId w:val="4"/>
        </w:numPr>
        <w:spacing w:before="0" w:beforeAutospacing="0" w:after="0" w:afterAutospacing="0" w:line="480" w:lineRule="auto"/>
        <w:jc w:val="both"/>
        <w:rPr>
          <w:rStyle w:val="Emphasis"/>
          <w:i w:val="0"/>
        </w:rPr>
      </w:pPr>
      <w:r w:rsidRPr="00142220">
        <w:rPr>
          <w:rStyle w:val="Emphasis"/>
          <w:i w:val="0"/>
        </w:rPr>
        <w:t>Regular training should be provided for accounting staff to enhance their financial management skills.</w:t>
      </w:r>
    </w:p>
    <w:p w:rsidR="00271E44" w:rsidRPr="00142220" w:rsidRDefault="00271E44" w:rsidP="00F90E34">
      <w:pPr>
        <w:pStyle w:val="NormalWeb"/>
        <w:numPr>
          <w:ilvl w:val="0"/>
          <w:numId w:val="4"/>
        </w:numPr>
        <w:spacing w:before="0" w:beforeAutospacing="0" w:after="0" w:afterAutospacing="0" w:line="480" w:lineRule="auto"/>
        <w:jc w:val="both"/>
        <w:rPr>
          <w:rStyle w:val="Emphasis"/>
          <w:i w:val="0"/>
        </w:rPr>
      </w:pPr>
      <w:r w:rsidRPr="00142220">
        <w:rPr>
          <w:rStyle w:val="Emphasis"/>
          <w:i w:val="0"/>
        </w:rPr>
        <w:t>Bureaucratic processes should be simplified to improve efficiency in financial transactions and approvals.</w:t>
      </w:r>
    </w:p>
    <w:p w:rsidR="00271E44" w:rsidRPr="00142220" w:rsidRDefault="00271E44" w:rsidP="00F90E34">
      <w:pPr>
        <w:pStyle w:val="NormalWeb"/>
        <w:numPr>
          <w:ilvl w:val="0"/>
          <w:numId w:val="4"/>
        </w:numPr>
        <w:spacing w:before="0" w:beforeAutospacing="0" w:after="0" w:afterAutospacing="0" w:line="480" w:lineRule="auto"/>
        <w:jc w:val="both"/>
        <w:rPr>
          <w:rStyle w:val="Emphasis"/>
          <w:i w:val="0"/>
        </w:rPr>
      </w:pPr>
      <w:r w:rsidRPr="00142220">
        <w:rPr>
          <w:rStyle w:val="Emphasis"/>
          <w:i w:val="0"/>
        </w:rPr>
        <w:t>Internet connectivity should be upgraded to facilitate online financial operations and research.</w:t>
      </w:r>
    </w:p>
    <w:p w:rsidR="00271E44" w:rsidRPr="00142220" w:rsidRDefault="00271E44" w:rsidP="00F90E34">
      <w:pPr>
        <w:pStyle w:val="NormalWeb"/>
        <w:numPr>
          <w:ilvl w:val="0"/>
          <w:numId w:val="4"/>
        </w:numPr>
        <w:spacing w:before="0" w:beforeAutospacing="0" w:after="0" w:afterAutospacing="0" w:line="480" w:lineRule="auto"/>
        <w:jc w:val="both"/>
        <w:rPr>
          <w:rStyle w:val="Emphasis"/>
          <w:i w:val="0"/>
        </w:rPr>
      </w:pPr>
      <w:r w:rsidRPr="00142220">
        <w:rPr>
          <w:rStyle w:val="Emphasis"/>
          <w:i w:val="0"/>
        </w:rPr>
        <w:lastRenderedPageBreak/>
        <w:t>More supervision and mentorship should be given to SIWES students for better learning experiences.</w:t>
      </w:r>
    </w:p>
    <w:p w:rsidR="00271E44" w:rsidRPr="00142220" w:rsidRDefault="00271E44" w:rsidP="00F90E34">
      <w:pPr>
        <w:pStyle w:val="NormalWeb"/>
        <w:numPr>
          <w:ilvl w:val="0"/>
          <w:numId w:val="4"/>
        </w:numPr>
        <w:spacing w:before="0" w:beforeAutospacing="0" w:after="0" w:afterAutospacing="0" w:line="480" w:lineRule="auto"/>
        <w:jc w:val="both"/>
        <w:rPr>
          <w:rStyle w:val="Emphasis"/>
          <w:i w:val="0"/>
        </w:rPr>
      </w:pPr>
      <w:r w:rsidRPr="00142220">
        <w:rPr>
          <w:rStyle w:val="Emphasis"/>
          <w:i w:val="0"/>
        </w:rPr>
        <w:t>Proper filing and digital documentation should be implemented to reduce paperwork-related challenges.</w:t>
      </w:r>
    </w:p>
    <w:p w:rsidR="00271E44" w:rsidRPr="00142220" w:rsidRDefault="00271E44" w:rsidP="00F90E34">
      <w:pPr>
        <w:pStyle w:val="NormalWeb"/>
        <w:numPr>
          <w:ilvl w:val="0"/>
          <w:numId w:val="4"/>
        </w:numPr>
        <w:spacing w:before="0" w:beforeAutospacing="0" w:after="0" w:afterAutospacing="0" w:line="480" w:lineRule="auto"/>
        <w:jc w:val="both"/>
        <w:rPr>
          <w:rStyle w:val="Emphasis"/>
          <w:i w:val="0"/>
        </w:rPr>
      </w:pPr>
      <w:r w:rsidRPr="00142220">
        <w:rPr>
          <w:rStyle w:val="Emphasis"/>
          <w:i w:val="0"/>
        </w:rPr>
        <w:t>Government financial regulations should be regularly reviewed to ensure compliance with best practices.</w:t>
      </w:r>
    </w:p>
    <w:p w:rsidR="00271E44" w:rsidRPr="00142220" w:rsidRDefault="00271E44" w:rsidP="00F90E34">
      <w:pPr>
        <w:pStyle w:val="NormalWeb"/>
        <w:numPr>
          <w:ilvl w:val="0"/>
          <w:numId w:val="4"/>
        </w:numPr>
        <w:spacing w:before="0" w:beforeAutospacing="0" w:after="0" w:afterAutospacing="0" w:line="480" w:lineRule="auto"/>
        <w:jc w:val="both"/>
        <w:rPr>
          <w:rStyle w:val="Emphasis"/>
          <w:i w:val="0"/>
        </w:rPr>
      </w:pPr>
      <w:r w:rsidRPr="00142220">
        <w:rPr>
          <w:rStyle w:val="Emphasis"/>
          <w:i w:val="0"/>
        </w:rPr>
        <w:t>Teamwork and interdepartmental collaboration should be encouraged to enhance productivity and communication.</w:t>
      </w:r>
    </w:p>
    <w:p w:rsidR="00271E44" w:rsidRPr="00142220" w:rsidRDefault="00271E44" w:rsidP="00CE38AB">
      <w:pPr>
        <w:spacing w:after="0" w:line="480" w:lineRule="auto"/>
        <w:jc w:val="both"/>
        <w:rPr>
          <w:rStyle w:val="Emphasis"/>
          <w:rFonts w:ascii="Times New Roman" w:hAnsi="Times New Roman" w:cs="Times New Roman"/>
          <w:i w:val="0"/>
          <w:sz w:val="24"/>
          <w:szCs w:val="24"/>
        </w:rPr>
      </w:pPr>
    </w:p>
    <w:p w:rsidR="00271E44" w:rsidRPr="00142220" w:rsidRDefault="00271E44" w:rsidP="00CE38AB">
      <w:pPr>
        <w:spacing w:after="0" w:line="480" w:lineRule="auto"/>
        <w:jc w:val="both"/>
        <w:rPr>
          <w:rStyle w:val="Emphasis"/>
          <w:rFonts w:ascii="Times New Roman" w:hAnsi="Times New Roman" w:cs="Times New Roman"/>
          <w:i w:val="0"/>
          <w:sz w:val="24"/>
          <w:szCs w:val="24"/>
        </w:rPr>
      </w:pPr>
      <w:r w:rsidRPr="00142220">
        <w:rPr>
          <w:rStyle w:val="Emphasis"/>
          <w:rFonts w:ascii="Times New Roman" w:hAnsi="Times New Roman" w:cs="Times New Roman"/>
          <w:i w:val="0"/>
          <w:sz w:val="24"/>
          <w:szCs w:val="24"/>
        </w:rPr>
        <w:t xml:space="preserve">                                                                                                                                                                                                                                                                                                                                                                                                                     </w:t>
      </w:r>
    </w:p>
    <w:p w:rsidR="004F44F9" w:rsidRPr="00142220" w:rsidRDefault="004F44F9" w:rsidP="00CE38AB">
      <w:pPr>
        <w:spacing w:after="0" w:line="480" w:lineRule="auto"/>
        <w:jc w:val="both"/>
        <w:rPr>
          <w:rStyle w:val="Emphasis"/>
          <w:rFonts w:ascii="Times New Roman" w:hAnsi="Times New Roman" w:cs="Times New Roman"/>
          <w:i w:val="0"/>
          <w:sz w:val="24"/>
          <w:szCs w:val="24"/>
        </w:rPr>
      </w:pPr>
    </w:p>
    <w:sectPr w:rsidR="004F44F9" w:rsidRPr="00142220" w:rsidSect="00BA799A">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875" w:rsidRDefault="00E45875" w:rsidP="00BA799A">
      <w:pPr>
        <w:spacing w:after="0" w:line="240" w:lineRule="auto"/>
      </w:pPr>
      <w:r>
        <w:separator/>
      </w:r>
    </w:p>
  </w:endnote>
  <w:endnote w:type="continuationSeparator" w:id="1">
    <w:p w:rsidR="00E45875" w:rsidRDefault="00E45875" w:rsidP="00BA79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836472"/>
      <w:docPartObj>
        <w:docPartGallery w:val="Page Numbers (Bottom of Page)"/>
        <w:docPartUnique/>
      </w:docPartObj>
    </w:sdtPr>
    <w:sdtContent>
      <w:p w:rsidR="00BA799A" w:rsidRDefault="00B0172E">
        <w:pPr>
          <w:pStyle w:val="Footer"/>
          <w:jc w:val="center"/>
        </w:pPr>
        <w:fldSimple w:instr=" PAGE   \* MERGEFORMAT ">
          <w:r w:rsidR="00BA7F98">
            <w:rPr>
              <w:noProof/>
            </w:rPr>
            <w:t>i</w:t>
          </w:r>
        </w:fldSimple>
      </w:p>
    </w:sdtContent>
  </w:sdt>
  <w:p w:rsidR="00BA799A" w:rsidRDefault="00BA79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875" w:rsidRDefault="00E45875" w:rsidP="00BA799A">
      <w:pPr>
        <w:spacing w:after="0" w:line="240" w:lineRule="auto"/>
      </w:pPr>
      <w:r>
        <w:separator/>
      </w:r>
    </w:p>
  </w:footnote>
  <w:footnote w:type="continuationSeparator" w:id="1">
    <w:p w:rsidR="00E45875" w:rsidRDefault="00E45875" w:rsidP="00BA79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1572"/>
    <w:multiLevelType w:val="hybridMultilevel"/>
    <w:tmpl w:val="B07C14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DA7E16"/>
    <w:multiLevelType w:val="hybridMultilevel"/>
    <w:tmpl w:val="B3CC12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B84922"/>
    <w:multiLevelType w:val="multilevel"/>
    <w:tmpl w:val="A4EA1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7C1E67"/>
    <w:multiLevelType w:val="hybridMultilevel"/>
    <w:tmpl w:val="5158ED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4F44F9"/>
    <w:rsid w:val="00051B74"/>
    <w:rsid w:val="000A079F"/>
    <w:rsid w:val="00142220"/>
    <w:rsid w:val="00151481"/>
    <w:rsid w:val="00271E44"/>
    <w:rsid w:val="0041208D"/>
    <w:rsid w:val="004F44F9"/>
    <w:rsid w:val="00591BC4"/>
    <w:rsid w:val="005C68BC"/>
    <w:rsid w:val="00843764"/>
    <w:rsid w:val="00B0172E"/>
    <w:rsid w:val="00B26BFA"/>
    <w:rsid w:val="00B33B85"/>
    <w:rsid w:val="00B9574C"/>
    <w:rsid w:val="00BA799A"/>
    <w:rsid w:val="00BA7F98"/>
    <w:rsid w:val="00BE6D24"/>
    <w:rsid w:val="00CE38AB"/>
    <w:rsid w:val="00E2519E"/>
    <w:rsid w:val="00E45875"/>
    <w:rsid w:val="00F171A0"/>
    <w:rsid w:val="00F90E34"/>
    <w:rsid w:val="00FA7F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1A0"/>
  </w:style>
  <w:style w:type="paragraph" w:styleId="Heading3">
    <w:name w:val="heading 3"/>
    <w:basedOn w:val="Normal"/>
    <w:next w:val="Normal"/>
    <w:link w:val="Heading3Char"/>
    <w:uiPriority w:val="9"/>
    <w:semiHidden/>
    <w:unhideWhenUsed/>
    <w:qFormat/>
    <w:rsid w:val="00051B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591BC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91BC4"/>
    <w:rPr>
      <w:rFonts w:ascii="Times New Roman" w:eastAsia="Times New Roman" w:hAnsi="Times New Roman" w:cs="Times New Roman"/>
      <w:b/>
      <w:bCs/>
      <w:sz w:val="24"/>
      <w:szCs w:val="24"/>
    </w:rPr>
  </w:style>
  <w:style w:type="character" w:styleId="Strong">
    <w:name w:val="Strong"/>
    <w:basedOn w:val="DefaultParagraphFont"/>
    <w:uiPriority w:val="22"/>
    <w:qFormat/>
    <w:rsid w:val="00591BC4"/>
    <w:rPr>
      <w:b/>
      <w:bCs/>
    </w:rPr>
  </w:style>
  <w:style w:type="paragraph" w:styleId="NormalWeb">
    <w:name w:val="Normal (Web)"/>
    <w:basedOn w:val="Normal"/>
    <w:uiPriority w:val="99"/>
    <w:unhideWhenUsed/>
    <w:rsid w:val="00591BC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A7F40"/>
    <w:pPr>
      <w:ind w:left="720"/>
      <w:contextualSpacing/>
    </w:pPr>
  </w:style>
  <w:style w:type="character" w:customStyle="1" w:styleId="truncate">
    <w:name w:val="truncate"/>
    <w:basedOn w:val="DefaultParagraphFont"/>
    <w:rsid w:val="00FA7F40"/>
  </w:style>
  <w:style w:type="paragraph" w:styleId="BalloonText">
    <w:name w:val="Balloon Text"/>
    <w:basedOn w:val="Normal"/>
    <w:link w:val="BalloonTextChar"/>
    <w:uiPriority w:val="99"/>
    <w:semiHidden/>
    <w:unhideWhenUsed/>
    <w:rsid w:val="00FA7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F40"/>
    <w:rPr>
      <w:rFonts w:ascii="Tahoma" w:hAnsi="Tahoma" w:cs="Tahoma"/>
      <w:sz w:val="16"/>
      <w:szCs w:val="16"/>
    </w:rPr>
  </w:style>
  <w:style w:type="character" w:customStyle="1" w:styleId="Heading3Char">
    <w:name w:val="Heading 3 Char"/>
    <w:basedOn w:val="DefaultParagraphFont"/>
    <w:link w:val="Heading3"/>
    <w:uiPriority w:val="9"/>
    <w:semiHidden/>
    <w:rsid w:val="00051B74"/>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CE38AB"/>
    <w:rPr>
      <w:i/>
      <w:iCs/>
    </w:rPr>
  </w:style>
  <w:style w:type="character" w:styleId="SubtleEmphasis">
    <w:name w:val="Subtle Emphasis"/>
    <w:basedOn w:val="DefaultParagraphFont"/>
    <w:uiPriority w:val="19"/>
    <w:qFormat/>
    <w:rsid w:val="00F90E34"/>
    <w:rPr>
      <w:i/>
      <w:iCs/>
      <w:color w:val="808080" w:themeColor="text1" w:themeTint="7F"/>
    </w:rPr>
  </w:style>
  <w:style w:type="paragraph" w:styleId="NoSpacing">
    <w:name w:val="No Spacing"/>
    <w:uiPriority w:val="1"/>
    <w:qFormat/>
    <w:rsid w:val="00F90E34"/>
    <w:pPr>
      <w:spacing w:after="0" w:line="240" w:lineRule="auto"/>
    </w:pPr>
  </w:style>
  <w:style w:type="paragraph" w:styleId="Header">
    <w:name w:val="header"/>
    <w:basedOn w:val="Normal"/>
    <w:link w:val="HeaderChar"/>
    <w:uiPriority w:val="99"/>
    <w:semiHidden/>
    <w:unhideWhenUsed/>
    <w:rsid w:val="00BA79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799A"/>
  </w:style>
  <w:style w:type="paragraph" w:styleId="Footer">
    <w:name w:val="footer"/>
    <w:basedOn w:val="Normal"/>
    <w:link w:val="FooterChar"/>
    <w:uiPriority w:val="99"/>
    <w:unhideWhenUsed/>
    <w:rsid w:val="00BA7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99A"/>
  </w:style>
</w:styles>
</file>

<file path=word/webSettings.xml><?xml version="1.0" encoding="utf-8"?>
<w:webSettings xmlns:r="http://schemas.openxmlformats.org/officeDocument/2006/relationships" xmlns:w="http://schemas.openxmlformats.org/wordprocessingml/2006/main">
  <w:divs>
    <w:div w:id="184944922">
      <w:bodyDiv w:val="1"/>
      <w:marLeft w:val="0"/>
      <w:marRight w:val="0"/>
      <w:marTop w:val="0"/>
      <w:marBottom w:val="0"/>
      <w:divBdr>
        <w:top w:val="none" w:sz="0" w:space="0" w:color="auto"/>
        <w:left w:val="none" w:sz="0" w:space="0" w:color="auto"/>
        <w:bottom w:val="none" w:sz="0" w:space="0" w:color="auto"/>
        <w:right w:val="none" w:sz="0" w:space="0" w:color="auto"/>
      </w:divBdr>
      <w:divsChild>
        <w:div w:id="1679574168">
          <w:marLeft w:val="0"/>
          <w:marRight w:val="0"/>
          <w:marTop w:val="0"/>
          <w:marBottom w:val="0"/>
          <w:divBdr>
            <w:top w:val="none" w:sz="0" w:space="0" w:color="auto"/>
            <w:left w:val="none" w:sz="0" w:space="0" w:color="auto"/>
            <w:bottom w:val="none" w:sz="0" w:space="0" w:color="auto"/>
            <w:right w:val="none" w:sz="0" w:space="0" w:color="auto"/>
          </w:divBdr>
          <w:divsChild>
            <w:div w:id="1469669826">
              <w:marLeft w:val="0"/>
              <w:marRight w:val="0"/>
              <w:marTop w:val="0"/>
              <w:marBottom w:val="0"/>
              <w:divBdr>
                <w:top w:val="none" w:sz="0" w:space="0" w:color="auto"/>
                <w:left w:val="none" w:sz="0" w:space="0" w:color="auto"/>
                <w:bottom w:val="none" w:sz="0" w:space="0" w:color="auto"/>
                <w:right w:val="none" w:sz="0" w:space="0" w:color="auto"/>
              </w:divBdr>
              <w:divsChild>
                <w:div w:id="203520534">
                  <w:marLeft w:val="0"/>
                  <w:marRight w:val="0"/>
                  <w:marTop w:val="0"/>
                  <w:marBottom w:val="0"/>
                  <w:divBdr>
                    <w:top w:val="none" w:sz="0" w:space="0" w:color="auto"/>
                    <w:left w:val="none" w:sz="0" w:space="0" w:color="auto"/>
                    <w:bottom w:val="none" w:sz="0" w:space="0" w:color="auto"/>
                    <w:right w:val="none" w:sz="0" w:space="0" w:color="auto"/>
                  </w:divBdr>
                  <w:divsChild>
                    <w:div w:id="19643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718630">
      <w:bodyDiv w:val="1"/>
      <w:marLeft w:val="0"/>
      <w:marRight w:val="0"/>
      <w:marTop w:val="0"/>
      <w:marBottom w:val="0"/>
      <w:divBdr>
        <w:top w:val="none" w:sz="0" w:space="0" w:color="auto"/>
        <w:left w:val="none" w:sz="0" w:space="0" w:color="auto"/>
        <w:bottom w:val="none" w:sz="0" w:space="0" w:color="auto"/>
        <w:right w:val="none" w:sz="0" w:space="0" w:color="auto"/>
      </w:divBdr>
    </w:div>
    <w:div w:id="502816480">
      <w:bodyDiv w:val="1"/>
      <w:marLeft w:val="0"/>
      <w:marRight w:val="0"/>
      <w:marTop w:val="0"/>
      <w:marBottom w:val="0"/>
      <w:divBdr>
        <w:top w:val="none" w:sz="0" w:space="0" w:color="auto"/>
        <w:left w:val="none" w:sz="0" w:space="0" w:color="auto"/>
        <w:bottom w:val="none" w:sz="0" w:space="0" w:color="auto"/>
        <w:right w:val="none" w:sz="0" w:space="0" w:color="auto"/>
      </w:divBdr>
    </w:div>
    <w:div w:id="908537465">
      <w:bodyDiv w:val="1"/>
      <w:marLeft w:val="0"/>
      <w:marRight w:val="0"/>
      <w:marTop w:val="0"/>
      <w:marBottom w:val="0"/>
      <w:divBdr>
        <w:top w:val="none" w:sz="0" w:space="0" w:color="auto"/>
        <w:left w:val="none" w:sz="0" w:space="0" w:color="auto"/>
        <w:bottom w:val="none" w:sz="0" w:space="0" w:color="auto"/>
        <w:right w:val="none" w:sz="0" w:space="0" w:color="auto"/>
      </w:divBdr>
    </w:div>
    <w:div w:id="1121073494">
      <w:bodyDiv w:val="1"/>
      <w:marLeft w:val="0"/>
      <w:marRight w:val="0"/>
      <w:marTop w:val="0"/>
      <w:marBottom w:val="0"/>
      <w:divBdr>
        <w:top w:val="none" w:sz="0" w:space="0" w:color="auto"/>
        <w:left w:val="none" w:sz="0" w:space="0" w:color="auto"/>
        <w:bottom w:val="none" w:sz="0" w:space="0" w:color="auto"/>
        <w:right w:val="none" w:sz="0" w:space="0" w:color="auto"/>
      </w:divBdr>
      <w:divsChild>
        <w:div w:id="1728724631">
          <w:marLeft w:val="0"/>
          <w:marRight w:val="0"/>
          <w:marTop w:val="0"/>
          <w:marBottom w:val="0"/>
          <w:divBdr>
            <w:top w:val="none" w:sz="0" w:space="0" w:color="auto"/>
            <w:left w:val="none" w:sz="0" w:space="0" w:color="auto"/>
            <w:bottom w:val="none" w:sz="0" w:space="0" w:color="auto"/>
            <w:right w:val="none" w:sz="0" w:space="0" w:color="auto"/>
          </w:divBdr>
          <w:divsChild>
            <w:div w:id="1311247023">
              <w:marLeft w:val="0"/>
              <w:marRight w:val="0"/>
              <w:marTop w:val="0"/>
              <w:marBottom w:val="0"/>
              <w:divBdr>
                <w:top w:val="none" w:sz="0" w:space="0" w:color="auto"/>
                <w:left w:val="none" w:sz="0" w:space="0" w:color="auto"/>
                <w:bottom w:val="none" w:sz="0" w:space="0" w:color="auto"/>
                <w:right w:val="none" w:sz="0" w:space="0" w:color="auto"/>
              </w:divBdr>
              <w:divsChild>
                <w:div w:id="569075998">
                  <w:marLeft w:val="0"/>
                  <w:marRight w:val="0"/>
                  <w:marTop w:val="0"/>
                  <w:marBottom w:val="0"/>
                  <w:divBdr>
                    <w:top w:val="none" w:sz="0" w:space="0" w:color="auto"/>
                    <w:left w:val="none" w:sz="0" w:space="0" w:color="auto"/>
                    <w:bottom w:val="none" w:sz="0" w:space="0" w:color="auto"/>
                    <w:right w:val="none" w:sz="0" w:space="0" w:color="auto"/>
                  </w:divBdr>
                  <w:divsChild>
                    <w:div w:id="18537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8497">
      <w:bodyDiv w:val="1"/>
      <w:marLeft w:val="0"/>
      <w:marRight w:val="0"/>
      <w:marTop w:val="0"/>
      <w:marBottom w:val="0"/>
      <w:divBdr>
        <w:top w:val="none" w:sz="0" w:space="0" w:color="auto"/>
        <w:left w:val="none" w:sz="0" w:space="0" w:color="auto"/>
        <w:bottom w:val="none" w:sz="0" w:space="0" w:color="auto"/>
        <w:right w:val="none" w:sz="0" w:space="0" w:color="auto"/>
      </w:divBdr>
      <w:divsChild>
        <w:div w:id="1388266178">
          <w:marLeft w:val="0"/>
          <w:marRight w:val="0"/>
          <w:marTop w:val="0"/>
          <w:marBottom w:val="0"/>
          <w:divBdr>
            <w:top w:val="none" w:sz="0" w:space="0" w:color="auto"/>
            <w:left w:val="none" w:sz="0" w:space="0" w:color="auto"/>
            <w:bottom w:val="none" w:sz="0" w:space="0" w:color="auto"/>
            <w:right w:val="none" w:sz="0" w:space="0" w:color="auto"/>
          </w:divBdr>
        </w:div>
        <w:div w:id="374277910">
          <w:marLeft w:val="0"/>
          <w:marRight w:val="0"/>
          <w:marTop w:val="0"/>
          <w:marBottom w:val="0"/>
          <w:divBdr>
            <w:top w:val="none" w:sz="0" w:space="0" w:color="auto"/>
            <w:left w:val="none" w:sz="0" w:space="0" w:color="auto"/>
            <w:bottom w:val="none" w:sz="0" w:space="0" w:color="auto"/>
            <w:right w:val="none" w:sz="0" w:space="0" w:color="auto"/>
          </w:divBdr>
        </w:div>
        <w:div w:id="1350377732">
          <w:marLeft w:val="0"/>
          <w:marRight w:val="0"/>
          <w:marTop w:val="0"/>
          <w:marBottom w:val="0"/>
          <w:divBdr>
            <w:top w:val="none" w:sz="0" w:space="0" w:color="auto"/>
            <w:left w:val="none" w:sz="0" w:space="0" w:color="auto"/>
            <w:bottom w:val="none" w:sz="0" w:space="0" w:color="auto"/>
            <w:right w:val="none" w:sz="0" w:space="0" w:color="auto"/>
          </w:divBdr>
        </w:div>
        <w:div w:id="446504100">
          <w:marLeft w:val="0"/>
          <w:marRight w:val="0"/>
          <w:marTop w:val="0"/>
          <w:marBottom w:val="0"/>
          <w:divBdr>
            <w:top w:val="none" w:sz="0" w:space="0" w:color="auto"/>
            <w:left w:val="none" w:sz="0" w:space="0" w:color="auto"/>
            <w:bottom w:val="none" w:sz="0" w:space="0" w:color="auto"/>
            <w:right w:val="none" w:sz="0" w:space="0" w:color="auto"/>
          </w:divBdr>
        </w:div>
        <w:div w:id="1157259029">
          <w:marLeft w:val="0"/>
          <w:marRight w:val="0"/>
          <w:marTop w:val="0"/>
          <w:marBottom w:val="0"/>
          <w:divBdr>
            <w:top w:val="none" w:sz="0" w:space="0" w:color="auto"/>
            <w:left w:val="none" w:sz="0" w:space="0" w:color="auto"/>
            <w:bottom w:val="none" w:sz="0" w:space="0" w:color="auto"/>
            <w:right w:val="none" w:sz="0" w:space="0" w:color="auto"/>
          </w:divBdr>
        </w:div>
      </w:divsChild>
    </w:div>
    <w:div w:id="1605070459">
      <w:bodyDiv w:val="1"/>
      <w:marLeft w:val="0"/>
      <w:marRight w:val="0"/>
      <w:marTop w:val="0"/>
      <w:marBottom w:val="0"/>
      <w:divBdr>
        <w:top w:val="none" w:sz="0" w:space="0" w:color="auto"/>
        <w:left w:val="none" w:sz="0" w:space="0" w:color="auto"/>
        <w:bottom w:val="none" w:sz="0" w:space="0" w:color="auto"/>
        <w:right w:val="none" w:sz="0" w:space="0" w:color="auto"/>
      </w:divBdr>
    </w:div>
    <w:div w:id="1692801112">
      <w:bodyDiv w:val="1"/>
      <w:marLeft w:val="0"/>
      <w:marRight w:val="0"/>
      <w:marTop w:val="0"/>
      <w:marBottom w:val="0"/>
      <w:divBdr>
        <w:top w:val="none" w:sz="0" w:space="0" w:color="auto"/>
        <w:left w:val="none" w:sz="0" w:space="0" w:color="auto"/>
        <w:bottom w:val="none" w:sz="0" w:space="0" w:color="auto"/>
        <w:right w:val="none" w:sz="0" w:space="0" w:color="auto"/>
      </w:divBdr>
    </w:div>
    <w:div w:id="1994409337">
      <w:bodyDiv w:val="1"/>
      <w:marLeft w:val="0"/>
      <w:marRight w:val="0"/>
      <w:marTop w:val="0"/>
      <w:marBottom w:val="0"/>
      <w:divBdr>
        <w:top w:val="none" w:sz="0" w:space="0" w:color="auto"/>
        <w:left w:val="none" w:sz="0" w:space="0" w:color="auto"/>
        <w:bottom w:val="none" w:sz="0" w:space="0" w:color="auto"/>
        <w:right w:val="none" w:sz="0" w:space="0" w:color="auto"/>
      </w:divBdr>
      <w:divsChild>
        <w:div w:id="487213828">
          <w:marLeft w:val="0"/>
          <w:marRight w:val="0"/>
          <w:marTop w:val="0"/>
          <w:marBottom w:val="0"/>
          <w:divBdr>
            <w:top w:val="none" w:sz="0" w:space="0" w:color="auto"/>
            <w:left w:val="none" w:sz="0" w:space="0" w:color="auto"/>
            <w:bottom w:val="none" w:sz="0" w:space="0" w:color="auto"/>
            <w:right w:val="none" w:sz="0" w:space="0" w:color="auto"/>
          </w:divBdr>
          <w:divsChild>
            <w:div w:id="1907835115">
              <w:marLeft w:val="0"/>
              <w:marRight w:val="0"/>
              <w:marTop w:val="0"/>
              <w:marBottom w:val="0"/>
              <w:divBdr>
                <w:top w:val="none" w:sz="0" w:space="0" w:color="auto"/>
                <w:left w:val="none" w:sz="0" w:space="0" w:color="auto"/>
                <w:bottom w:val="none" w:sz="0" w:space="0" w:color="auto"/>
                <w:right w:val="none" w:sz="0" w:space="0" w:color="auto"/>
              </w:divBdr>
              <w:divsChild>
                <w:div w:id="1965114462">
                  <w:marLeft w:val="0"/>
                  <w:marRight w:val="0"/>
                  <w:marTop w:val="0"/>
                  <w:marBottom w:val="0"/>
                  <w:divBdr>
                    <w:top w:val="none" w:sz="0" w:space="0" w:color="auto"/>
                    <w:left w:val="none" w:sz="0" w:space="0" w:color="auto"/>
                    <w:bottom w:val="none" w:sz="0" w:space="0" w:color="auto"/>
                    <w:right w:val="none" w:sz="0" w:space="0" w:color="auto"/>
                  </w:divBdr>
                  <w:divsChild>
                    <w:div w:id="26118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21</Pages>
  <Words>3887</Words>
  <Characters>22158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2025-03-17T12:36:00Z</dcterms:created>
  <dcterms:modified xsi:type="dcterms:W3CDTF">2025-03-17T15:00:00Z</dcterms:modified>
</cp:coreProperties>
</file>