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5B" w:rsidRPr="002741B7" w:rsidRDefault="000E115B" w:rsidP="000E115B">
      <w:pPr>
        <w:pStyle w:val="Heading3"/>
        <w:jc w:val="center"/>
        <w:rPr>
          <w:rFonts w:asciiTheme="majorHAnsi" w:hAnsiTheme="majorHAnsi" w:cstheme="minorHAnsi"/>
          <w:sz w:val="38"/>
          <w:szCs w:val="32"/>
        </w:rPr>
      </w:pPr>
      <w:r w:rsidRPr="002741B7">
        <w:rPr>
          <w:rFonts w:asciiTheme="majorHAnsi" w:hAnsiTheme="majorHAnsi" w:cstheme="minorHAnsi"/>
          <w:noProof/>
          <w:sz w:val="38"/>
          <w:szCs w:val="32"/>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8"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5"/>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0E115B" w:rsidRPr="002741B7" w:rsidRDefault="000E115B" w:rsidP="000E115B">
      <w:pPr>
        <w:pStyle w:val="Heading3"/>
        <w:jc w:val="center"/>
        <w:rPr>
          <w:rFonts w:asciiTheme="majorHAnsi" w:hAnsiTheme="majorHAnsi" w:cstheme="minorHAnsi"/>
          <w:sz w:val="36"/>
          <w:szCs w:val="36"/>
        </w:rPr>
      </w:pPr>
      <w:r w:rsidRPr="002741B7">
        <w:rPr>
          <w:rFonts w:asciiTheme="majorHAnsi" w:hAnsiTheme="majorHAnsi" w:cstheme="minorHAnsi"/>
          <w:sz w:val="36"/>
          <w:szCs w:val="36"/>
        </w:rPr>
        <w:t>Technical Report</w:t>
      </w:r>
    </w:p>
    <w:p w:rsidR="000E115B" w:rsidRPr="002741B7" w:rsidRDefault="000E115B" w:rsidP="000E115B">
      <w:pPr>
        <w:jc w:val="center"/>
        <w:rPr>
          <w:rFonts w:asciiTheme="majorHAnsi" w:hAnsiTheme="majorHAnsi" w:cstheme="minorHAnsi"/>
          <w:b/>
          <w:i/>
          <w:sz w:val="40"/>
          <w:szCs w:val="36"/>
        </w:rPr>
      </w:pPr>
      <w:r w:rsidRPr="002741B7">
        <w:rPr>
          <w:rFonts w:asciiTheme="majorHAnsi" w:hAnsiTheme="majorHAnsi" w:cstheme="minorHAnsi"/>
          <w:b/>
          <w:i/>
          <w:sz w:val="40"/>
          <w:szCs w:val="36"/>
        </w:rPr>
        <w:t>On</w:t>
      </w:r>
    </w:p>
    <w:p w:rsidR="000E115B" w:rsidRPr="002741B7" w:rsidRDefault="000E115B" w:rsidP="000E115B">
      <w:pPr>
        <w:jc w:val="center"/>
        <w:rPr>
          <w:rFonts w:asciiTheme="majorHAnsi" w:hAnsiTheme="majorHAnsi" w:cstheme="minorHAnsi"/>
          <w:b/>
          <w:sz w:val="36"/>
          <w:szCs w:val="28"/>
        </w:rPr>
      </w:pPr>
      <w:r w:rsidRPr="002741B7">
        <w:rPr>
          <w:rFonts w:asciiTheme="majorHAnsi" w:hAnsiTheme="majorHAnsi" w:cstheme="minorHAnsi"/>
          <w:b/>
          <w:sz w:val="36"/>
          <w:szCs w:val="28"/>
        </w:rPr>
        <w:t>STUDENT INDUSTRIAL WORK EXPERIENCE SCHEME (SIWES)</w:t>
      </w:r>
    </w:p>
    <w:p w:rsidR="000E115B" w:rsidRPr="002741B7" w:rsidRDefault="000E115B" w:rsidP="000E115B">
      <w:pPr>
        <w:jc w:val="center"/>
        <w:rPr>
          <w:rFonts w:asciiTheme="majorHAnsi" w:hAnsiTheme="majorHAnsi" w:cstheme="minorHAnsi"/>
          <w:b/>
          <w:sz w:val="10"/>
          <w:szCs w:val="28"/>
        </w:rPr>
      </w:pPr>
    </w:p>
    <w:p w:rsidR="000E115B" w:rsidRPr="002741B7" w:rsidRDefault="000E115B" w:rsidP="000E115B">
      <w:pPr>
        <w:jc w:val="center"/>
        <w:rPr>
          <w:rFonts w:asciiTheme="majorHAnsi" w:hAnsiTheme="majorHAnsi" w:cstheme="minorHAnsi"/>
          <w:b/>
          <w:sz w:val="34"/>
          <w:szCs w:val="28"/>
        </w:rPr>
      </w:pPr>
      <w:r w:rsidRPr="002741B7">
        <w:rPr>
          <w:rFonts w:asciiTheme="majorHAnsi" w:hAnsiTheme="majorHAnsi" w:cstheme="minorHAnsi"/>
          <w:b/>
          <w:sz w:val="34"/>
          <w:szCs w:val="28"/>
        </w:rPr>
        <w:t>HELD AT</w:t>
      </w:r>
    </w:p>
    <w:p w:rsidR="000E115B" w:rsidRPr="005B544F" w:rsidRDefault="000E115B" w:rsidP="000E115B">
      <w:pPr>
        <w:spacing w:line="240" w:lineRule="auto"/>
        <w:ind w:firstLine="720"/>
        <w:jc w:val="center"/>
        <w:rPr>
          <w:rFonts w:asciiTheme="majorHAnsi" w:hAnsiTheme="majorHAnsi" w:cstheme="minorHAnsi"/>
          <w:b/>
          <w:sz w:val="40"/>
          <w:szCs w:val="40"/>
        </w:rPr>
      </w:pPr>
      <w:r>
        <w:rPr>
          <w:rFonts w:asciiTheme="majorHAnsi" w:hAnsiTheme="majorHAnsi" w:cstheme="minorHAnsi"/>
          <w:b/>
          <w:sz w:val="40"/>
          <w:szCs w:val="40"/>
        </w:rPr>
        <w:t xml:space="preserve">KWARA STATE MINISTRY OF JUSTICE </w:t>
      </w:r>
      <w:r w:rsidRPr="00383362">
        <w:rPr>
          <w:rFonts w:asciiTheme="majorHAnsi" w:hAnsiTheme="majorHAnsi" w:cstheme="minorHAnsi"/>
          <w:b/>
          <w:sz w:val="40"/>
          <w:szCs w:val="40"/>
        </w:rPr>
        <w:t xml:space="preserve">ILORIN </w:t>
      </w:r>
    </w:p>
    <w:p w:rsidR="000E115B" w:rsidRDefault="008250B3" w:rsidP="000E115B">
      <w:pPr>
        <w:jc w:val="center"/>
        <w:rPr>
          <w:rFonts w:asciiTheme="majorHAnsi" w:hAnsiTheme="majorHAnsi" w:cstheme="minorHAnsi"/>
          <w:b/>
          <w:sz w:val="24"/>
          <w:szCs w:val="24"/>
        </w:rPr>
      </w:pPr>
      <w:proofErr w:type="spellStart"/>
      <w:r>
        <w:rPr>
          <w:rFonts w:asciiTheme="majorHAnsi" w:hAnsiTheme="majorHAnsi" w:cstheme="minorHAnsi"/>
          <w:b/>
          <w:bCs/>
          <w:sz w:val="24"/>
          <w:szCs w:val="24"/>
        </w:rPr>
        <w:t>Ahmadu</w:t>
      </w:r>
      <w:proofErr w:type="spellEnd"/>
      <w:r>
        <w:rPr>
          <w:rFonts w:asciiTheme="majorHAnsi" w:hAnsiTheme="majorHAnsi" w:cstheme="minorHAnsi"/>
          <w:b/>
          <w:bCs/>
          <w:sz w:val="24"/>
          <w:szCs w:val="24"/>
        </w:rPr>
        <w:t xml:space="preserve"> Bello Way GRA</w:t>
      </w:r>
      <w:r w:rsidR="000E115B">
        <w:rPr>
          <w:rFonts w:asciiTheme="majorHAnsi" w:hAnsiTheme="majorHAnsi" w:cstheme="minorHAnsi"/>
          <w:b/>
          <w:bCs/>
          <w:sz w:val="24"/>
          <w:szCs w:val="24"/>
        </w:rPr>
        <w:t>,</w:t>
      </w:r>
      <w:r w:rsidR="000E115B" w:rsidRPr="00427BE7">
        <w:rPr>
          <w:rFonts w:asciiTheme="majorHAnsi" w:hAnsiTheme="majorHAnsi" w:cstheme="minorHAnsi"/>
          <w:b/>
          <w:bCs/>
          <w:sz w:val="24"/>
          <w:szCs w:val="24"/>
        </w:rPr>
        <w:t xml:space="preserve"> Ilorin </w:t>
      </w:r>
      <w:proofErr w:type="spellStart"/>
      <w:r w:rsidR="000E115B" w:rsidRPr="00427BE7">
        <w:rPr>
          <w:rFonts w:asciiTheme="majorHAnsi" w:hAnsiTheme="majorHAnsi" w:cstheme="minorHAnsi"/>
          <w:b/>
          <w:bCs/>
          <w:sz w:val="24"/>
          <w:szCs w:val="24"/>
        </w:rPr>
        <w:t>Kwara</w:t>
      </w:r>
      <w:proofErr w:type="spellEnd"/>
      <w:r w:rsidR="000E115B" w:rsidRPr="00427BE7">
        <w:rPr>
          <w:rFonts w:asciiTheme="majorHAnsi" w:hAnsiTheme="majorHAnsi" w:cstheme="minorHAnsi"/>
          <w:b/>
          <w:bCs/>
          <w:sz w:val="24"/>
          <w:szCs w:val="24"/>
        </w:rPr>
        <w:t xml:space="preserve"> State</w:t>
      </w:r>
    </w:p>
    <w:p w:rsidR="000E115B" w:rsidRPr="002741B7" w:rsidRDefault="000E115B" w:rsidP="000E115B">
      <w:pPr>
        <w:tabs>
          <w:tab w:val="center" w:pos="4680"/>
          <w:tab w:val="left" w:pos="8175"/>
        </w:tabs>
        <w:rPr>
          <w:rFonts w:asciiTheme="majorHAnsi" w:hAnsiTheme="majorHAnsi" w:cstheme="minorHAnsi"/>
          <w:b/>
          <w:i/>
          <w:sz w:val="30"/>
        </w:rPr>
      </w:pPr>
      <w:r>
        <w:rPr>
          <w:rFonts w:asciiTheme="majorHAnsi" w:hAnsiTheme="majorHAnsi" w:cstheme="minorHAnsi"/>
          <w:b/>
          <w:i/>
          <w:sz w:val="30"/>
        </w:rPr>
        <w:tab/>
      </w:r>
      <w:r w:rsidRPr="002741B7">
        <w:rPr>
          <w:rFonts w:asciiTheme="majorHAnsi" w:hAnsiTheme="majorHAnsi" w:cstheme="minorHAnsi"/>
          <w:b/>
          <w:i/>
          <w:sz w:val="30"/>
        </w:rPr>
        <w:t>Presented by:</w:t>
      </w:r>
      <w:r>
        <w:rPr>
          <w:rFonts w:asciiTheme="majorHAnsi" w:hAnsiTheme="majorHAnsi" w:cstheme="minorHAnsi"/>
          <w:b/>
          <w:i/>
          <w:sz w:val="30"/>
        </w:rPr>
        <w:tab/>
      </w:r>
    </w:p>
    <w:p w:rsidR="000E115B" w:rsidRPr="004336A8" w:rsidRDefault="00EF3597" w:rsidP="000E115B">
      <w:pPr>
        <w:jc w:val="center"/>
        <w:rPr>
          <w:rFonts w:asciiTheme="majorHAnsi" w:hAnsiTheme="majorHAnsi" w:cstheme="minorHAnsi"/>
          <w:b/>
          <w:sz w:val="30"/>
        </w:rPr>
      </w:pPr>
      <w:r w:rsidRPr="00EF3597">
        <w:rPr>
          <w:rFonts w:asciiTheme="majorHAnsi" w:hAnsiTheme="majorHAnsi" w:cstheme="minorHAnsi"/>
          <w:b/>
          <w:bCs/>
          <w:sz w:val="42"/>
          <w:szCs w:val="36"/>
        </w:rPr>
        <w:t>ENIOLA KEMI MARY</w:t>
      </w:r>
      <w:r w:rsidRPr="00EF3597">
        <w:rPr>
          <w:rFonts w:asciiTheme="majorHAnsi" w:hAnsiTheme="majorHAnsi" w:cstheme="minorHAnsi"/>
          <w:b/>
          <w:bCs/>
          <w:sz w:val="42"/>
          <w:szCs w:val="36"/>
        </w:rPr>
        <w:br/>
        <w:t>ND/23/ACC/FT/0017</w:t>
      </w:r>
    </w:p>
    <w:p w:rsidR="000E115B" w:rsidRPr="002741B7" w:rsidRDefault="000E115B" w:rsidP="000E115B">
      <w:pPr>
        <w:jc w:val="center"/>
        <w:rPr>
          <w:rFonts w:asciiTheme="majorHAnsi" w:hAnsiTheme="majorHAnsi" w:cstheme="minorHAnsi"/>
          <w:sz w:val="4"/>
        </w:rPr>
      </w:pPr>
    </w:p>
    <w:p w:rsidR="000E115B" w:rsidRPr="002741B7" w:rsidRDefault="000E115B" w:rsidP="000E115B">
      <w:pPr>
        <w:spacing w:line="240" w:lineRule="auto"/>
        <w:jc w:val="center"/>
        <w:rPr>
          <w:rFonts w:asciiTheme="majorHAnsi" w:hAnsiTheme="majorHAnsi" w:cstheme="minorHAnsi"/>
          <w:b/>
          <w:i/>
          <w:sz w:val="32"/>
          <w:szCs w:val="32"/>
        </w:rPr>
      </w:pPr>
      <w:r w:rsidRPr="002741B7">
        <w:rPr>
          <w:rFonts w:asciiTheme="majorHAnsi" w:hAnsiTheme="majorHAnsi" w:cstheme="minorHAnsi"/>
          <w:b/>
          <w:i/>
          <w:sz w:val="32"/>
          <w:szCs w:val="32"/>
        </w:rPr>
        <w:t>Submitted to:</w:t>
      </w:r>
    </w:p>
    <w:p w:rsidR="000E115B" w:rsidRPr="00ED2229" w:rsidRDefault="000E115B" w:rsidP="000E115B">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 xml:space="preserve">DEPARTMENT OF </w:t>
      </w:r>
      <w:r>
        <w:rPr>
          <w:rFonts w:ascii="Bookman Old Style" w:hAnsi="Bookman Old Style" w:cstheme="minorHAnsi"/>
          <w:b/>
          <w:sz w:val="26"/>
          <w:szCs w:val="26"/>
        </w:rPr>
        <w:t>ACCOUNTANCY</w:t>
      </w:r>
      <w:r w:rsidRPr="00ED2229">
        <w:rPr>
          <w:rFonts w:ascii="Bookman Old Style" w:hAnsi="Bookman Old Style" w:cstheme="minorHAnsi"/>
          <w:b/>
          <w:sz w:val="26"/>
          <w:szCs w:val="26"/>
        </w:rPr>
        <w:t xml:space="preserve">, INSTITUTE OF FINANCE AND MANAGEMENT STUDIES </w:t>
      </w:r>
    </w:p>
    <w:p w:rsidR="000E115B" w:rsidRPr="00ED2229" w:rsidRDefault="000E115B" w:rsidP="000E115B">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KWARA STATE POLYTECHNIC</w:t>
      </w:r>
    </w:p>
    <w:p w:rsidR="000E115B" w:rsidRPr="00ED2229" w:rsidRDefault="000E115B" w:rsidP="000E115B">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P.M.B. 1375, ILORIN</w:t>
      </w:r>
    </w:p>
    <w:p w:rsidR="000E115B" w:rsidRPr="00ED2229" w:rsidRDefault="000E115B" w:rsidP="000E115B">
      <w:pPr>
        <w:spacing w:after="0" w:line="240" w:lineRule="auto"/>
        <w:jc w:val="center"/>
        <w:rPr>
          <w:rFonts w:ascii="Bookman Old Style" w:hAnsi="Bookman Old Style" w:cstheme="minorHAnsi"/>
          <w:b/>
          <w:sz w:val="26"/>
          <w:szCs w:val="26"/>
        </w:rPr>
      </w:pPr>
    </w:p>
    <w:p w:rsidR="000E115B" w:rsidRPr="00ED2229" w:rsidRDefault="000E115B" w:rsidP="000E115B">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 xml:space="preserve">IN PARTIAL FULFILLMENT OF THE REQUIREMENT FOR THE AWARD OF NATIONAL DIPLOMA (ND) IN </w:t>
      </w:r>
      <w:r w:rsidRPr="00ED2229">
        <w:rPr>
          <w:rFonts w:ascii="Bookman Old Style" w:hAnsi="Bookman Old Style" w:cstheme="minorHAnsi"/>
          <w:b/>
          <w:color w:val="000000" w:themeColor="text1"/>
          <w:sz w:val="26"/>
          <w:szCs w:val="26"/>
        </w:rPr>
        <w:br/>
      </w:r>
      <w:r>
        <w:rPr>
          <w:rFonts w:ascii="Bookman Old Style" w:hAnsi="Bookman Old Style" w:cstheme="minorHAnsi"/>
          <w:b/>
          <w:sz w:val="26"/>
          <w:szCs w:val="26"/>
        </w:rPr>
        <w:t>ACCOUNTANCY</w:t>
      </w:r>
      <w:r w:rsidRPr="00ED2229">
        <w:rPr>
          <w:rFonts w:ascii="Bookman Old Style" w:hAnsi="Bookman Old Style" w:cstheme="minorHAnsi"/>
          <w:b/>
          <w:color w:val="000000" w:themeColor="text1"/>
          <w:sz w:val="26"/>
          <w:szCs w:val="26"/>
        </w:rPr>
        <w:t xml:space="preserve">, KWARA STATE </w:t>
      </w:r>
    </w:p>
    <w:p w:rsidR="000E115B" w:rsidRPr="00ED2229" w:rsidRDefault="000E115B" w:rsidP="000E115B">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POLYTECHNICS, ILORIN</w:t>
      </w:r>
    </w:p>
    <w:p w:rsidR="000E115B" w:rsidRPr="00ED2229" w:rsidRDefault="000E115B" w:rsidP="000E115B">
      <w:pPr>
        <w:spacing w:line="360" w:lineRule="auto"/>
        <w:jc w:val="center"/>
        <w:rPr>
          <w:rFonts w:ascii="Bookman Old Style" w:hAnsi="Bookman Old Style" w:cstheme="minorHAnsi"/>
          <w:b/>
          <w:color w:val="000000" w:themeColor="text1"/>
          <w:sz w:val="8"/>
          <w:szCs w:val="28"/>
        </w:rPr>
      </w:pPr>
    </w:p>
    <w:p w:rsidR="000E115B" w:rsidRPr="00ED2229" w:rsidRDefault="000E115B" w:rsidP="000E115B">
      <w:pPr>
        <w:tabs>
          <w:tab w:val="left" w:pos="360"/>
        </w:tabs>
        <w:jc w:val="center"/>
        <w:rPr>
          <w:rFonts w:ascii="Bookman Old Style" w:hAnsi="Bookman Old Style" w:cstheme="minorHAnsi"/>
          <w:b/>
          <w:sz w:val="28"/>
          <w:szCs w:val="28"/>
        </w:rPr>
      </w:pPr>
    </w:p>
    <w:p w:rsidR="000E115B" w:rsidRPr="00ED2229" w:rsidRDefault="000E115B" w:rsidP="000E115B">
      <w:pPr>
        <w:tabs>
          <w:tab w:val="left" w:pos="360"/>
        </w:tabs>
        <w:jc w:val="center"/>
        <w:rPr>
          <w:rFonts w:ascii="Bookman Old Style" w:hAnsi="Bookman Old Style" w:cstheme="minorHAnsi"/>
          <w:b/>
          <w:sz w:val="28"/>
          <w:szCs w:val="28"/>
        </w:rPr>
      </w:pPr>
      <w:r>
        <w:rPr>
          <w:rFonts w:ascii="Bookman Old Style" w:hAnsi="Bookman Old Style" w:cstheme="minorHAnsi"/>
          <w:b/>
          <w:sz w:val="28"/>
          <w:szCs w:val="28"/>
        </w:rPr>
        <w:t>August</w:t>
      </w:r>
      <w:r w:rsidRPr="00ED2229">
        <w:rPr>
          <w:rFonts w:ascii="Bookman Old Style" w:hAnsi="Bookman Old Style" w:cstheme="minorHAnsi"/>
          <w:b/>
          <w:i/>
          <w:sz w:val="28"/>
          <w:szCs w:val="28"/>
        </w:rPr>
        <w:t xml:space="preserve"> </w:t>
      </w:r>
      <w:r w:rsidRPr="00ED2229">
        <w:rPr>
          <w:rFonts w:ascii="Bookman Old Style" w:hAnsi="Bookman Old Style" w:cstheme="minorHAnsi"/>
          <w:b/>
          <w:sz w:val="28"/>
          <w:szCs w:val="28"/>
        </w:rPr>
        <w:t>– December, 2024</w:t>
      </w:r>
    </w:p>
    <w:p w:rsidR="007A1E40" w:rsidRDefault="007A1E40" w:rsidP="000E115B">
      <w:pPr>
        <w:spacing w:after="0" w:line="480" w:lineRule="auto"/>
        <w:jc w:val="center"/>
        <w:rPr>
          <w:rFonts w:asciiTheme="majorHAnsi" w:hAnsiTheme="majorHAnsi" w:cstheme="minorHAnsi"/>
          <w:b/>
          <w:sz w:val="28"/>
          <w:szCs w:val="28"/>
        </w:rPr>
      </w:pPr>
    </w:p>
    <w:p w:rsidR="000E115B" w:rsidRPr="002741B7" w:rsidRDefault="000E115B" w:rsidP="000E115B">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PREFACE</w:t>
      </w:r>
    </w:p>
    <w:p w:rsidR="000E115B" w:rsidRPr="002741B7" w:rsidRDefault="000E115B" w:rsidP="000E115B">
      <w:pPr>
        <w:spacing w:after="0" w:line="480" w:lineRule="auto"/>
        <w:jc w:val="both"/>
        <w:rPr>
          <w:rFonts w:asciiTheme="majorHAnsi" w:hAnsiTheme="majorHAnsi" w:cstheme="minorHAnsi"/>
          <w:i/>
          <w:sz w:val="28"/>
          <w:szCs w:val="28"/>
        </w:rPr>
      </w:pPr>
      <w:r w:rsidRPr="002741B7">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0E115B" w:rsidRDefault="000E115B" w:rsidP="000E115B">
      <w:pPr>
        <w:spacing w:line="360" w:lineRule="auto"/>
        <w:jc w:val="both"/>
        <w:rPr>
          <w:rFonts w:asciiTheme="majorHAnsi" w:hAnsiTheme="majorHAnsi" w:cstheme="minorHAnsi"/>
          <w:sz w:val="28"/>
          <w:szCs w:val="28"/>
        </w:rPr>
      </w:pPr>
      <w:r w:rsidRPr="002741B7">
        <w:rPr>
          <w:rFonts w:asciiTheme="majorHAnsi" w:hAnsiTheme="majorHAnsi" w:cstheme="minorHAnsi"/>
          <w:i/>
          <w:sz w:val="28"/>
          <w:szCs w:val="28"/>
        </w:rPr>
        <w:tab/>
        <w:t xml:space="preserve">This report is divided into five different parts which each part explains the meaning of </w:t>
      </w:r>
      <w:proofErr w:type="spellStart"/>
      <w:r w:rsidRPr="002741B7">
        <w:rPr>
          <w:rFonts w:asciiTheme="majorHAnsi" w:hAnsiTheme="majorHAnsi" w:cstheme="minorHAnsi"/>
          <w:i/>
          <w:sz w:val="28"/>
          <w:szCs w:val="28"/>
        </w:rPr>
        <w:t>siwes</w:t>
      </w:r>
      <w:proofErr w:type="spellEnd"/>
      <w:r w:rsidRPr="002741B7">
        <w:rPr>
          <w:rFonts w:asciiTheme="majorHAnsi" w:hAnsiTheme="majorHAnsi" w:cstheme="minorHAnsi"/>
          <w:i/>
          <w:sz w:val="28"/>
          <w:szCs w:val="28"/>
        </w:rPr>
        <w:t xml:space="preserve">, major organization, </w:t>
      </w:r>
      <w:proofErr w:type="gramStart"/>
      <w:r w:rsidRPr="002741B7">
        <w:rPr>
          <w:rFonts w:asciiTheme="majorHAnsi" w:hAnsiTheme="majorHAnsi" w:cstheme="minorHAnsi"/>
          <w:i/>
          <w:sz w:val="28"/>
          <w:szCs w:val="28"/>
        </w:rPr>
        <w:t>work</w:t>
      </w:r>
      <w:proofErr w:type="gramEnd"/>
      <w:r w:rsidRPr="002741B7">
        <w:rPr>
          <w:rFonts w:asciiTheme="majorHAnsi" w:hAnsiTheme="majorHAnsi" w:cstheme="minorHAnsi"/>
          <w:i/>
          <w:sz w:val="28"/>
          <w:szCs w:val="28"/>
        </w:rPr>
        <w:t xml:space="preserve"> actually carried out and experienced gain. Even challenged faced, conclusion and recommendation are also involved</w:t>
      </w:r>
      <w:r w:rsidRPr="002741B7">
        <w:rPr>
          <w:rFonts w:asciiTheme="majorHAnsi" w:hAnsiTheme="majorHAnsi" w:cstheme="minorHAnsi"/>
          <w:sz w:val="28"/>
          <w:szCs w:val="28"/>
        </w:rPr>
        <w:t>.</w:t>
      </w:r>
    </w:p>
    <w:p w:rsidR="000E115B" w:rsidRDefault="000E115B" w:rsidP="000E115B">
      <w:pPr>
        <w:spacing w:line="360" w:lineRule="auto"/>
        <w:jc w:val="both"/>
        <w:rPr>
          <w:rFonts w:asciiTheme="majorHAnsi" w:hAnsiTheme="majorHAnsi" w:cstheme="minorHAnsi"/>
          <w:sz w:val="28"/>
          <w:szCs w:val="28"/>
        </w:rPr>
      </w:pPr>
    </w:p>
    <w:p w:rsidR="000E115B" w:rsidRDefault="000E115B" w:rsidP="000E115B">
      <w:pPr>
        <w:spacing w:line="360" w:lineRule="auto"/>
        <w:jc w:val="center"/>
        <w:rPr>
          <w:rFonts w:asciiTheme="majorHAnsi" w:hAnsiTheme="majorHAnsi" w:cstheme="minorHAnsi"/>
          <w:sz w:val="28"/>
          <w:szCs w:val="28"/>
        </w:rPr>
      </w:pPr>
    </w:p>
    <w:p w:rsidR="000E115B" w:rsidRDefault="000E115B" w:rsidP="000E115B">
      <w:pPr>
        <w:spacing w:line="360" w:lineRule="auto"/>
        <w:jc w:val="center"/>
        <w:rPr>
          <w:rFonts w:asciiTheme="majorHAnsi" w:hAnsiTheme="majorHAnsi" w:cstheme="minorHAnsi"/>
          <w:sz w:val="28"/>
          <w:szCs w:val="28"/>
        </w:rPr>
      </w:pPr>
    </w:p>
    <w:p w:rsidR="000E115B" w:rsidRDefault="000E115B" w:rsidP="000E115B">
      <w:pPr>
        <w:spacing w:line="360" w:lineRule="auto"/>
        <w:jc w:val="center"/>
        <w:rPr>
          <w:rFonts w:asciiTheme="majorHAnsi" w:hAnsiTheme="majorHAnsi" w:cstheme="minorHAnsi"/>
          <w:sz w:val="28"/>
          <w:szCs w:val="28"/>
        </w:rPr>
      </w:pPr>
    </w:p>
    <w:p w:rsidR="000E115B" w:rsidRDefault="000E115B" w:rsidP="000E115B">
      <w:pPr>
        <w:spacing w:line="360" w:lineRule="auto"/>
        <w:jc w:val="center"/>
        <w:rPr>
          <w:rFonts w:asciiTheme="majorHAnsi" w:hAnsiTheme="majorHAnsi" w:cstheme="minorHAnsi"/>
          <w:sz w:val="28"/>
          <w:szCs w:val="28"/>
        </w:rPr>
      </w:pPr>
    </w:p>
    <w:p w:rsidR="000E115B" w:rsidRDefault="000E115B" w:rsidP="000E115B">
      <w:pPr>
        <w:spacing w:line="360" w:lineRule="auto"/>
        <w:jc w:val="center"/>
        <w:rPr>
          <w:rFonts w:asciiTheme="majorHAnsi" w:hAnsiTheme="majorHAnsi" w:cstheme="minorHAnsi"/>
          <w:sz w:val="28"/>
          <w:szCs w:val="28"/>
        </w:rPr>
      </w:pPr>
    </w:p>
    <w:p w:rsidR="000E115B" w:rsidRDefault="000E115B" w:rsidP="000E115B">
      <w:pPr>
        <w:spacing w:line="360" w:lineRule="auto"/>
        <w:jc w:val="center"/>
        <w:rPr>
          <w:rFonts w:asciiTheme="majorHAnsi" w:hAnsiTheme="majorHAnsi" w:cstheme="minorHAnsi"/>
          <w:sz w:val="28"/>
          <w:szCs w:val="28"/>
        </w:rPr>
      </w:pPr>
    </w:p>
    <w:p w:rsidR="000E115B" w:rsidRDefault="000E115B" w:rsidP="000E115B">
      <w:pPr>
        <w:spacing w:line="360" w:lineRule="auto"/>
        <w:jc w:val="center"/>
        <w:rPr>
          <w:rFonts w:asciiTheme="majorHAnsi" w:hAnsiTheme="majorHAnsi" w:cstheme="minorHAnsi"/>
          <w:sz w:val="28"/>
          <w:szCs w:val="28"/>
        </w:rPr>
      </w:pPr>
    </w:p>
    <w:p w:rsidR="000E115B" w:rsidRDefault="000E115B" w:rsidP="000E115B">
      <w:pPr>
        <w:spacing w:line="360" w:lineRule="auto"/>
        <w:jc w:val="center"/>
        <w:rPr>
          <w:rFonts w:asciiTheme="majorHAnsi" w:hAnsiTheme="majorHAnsi" w:cstheme="minorHAnsi"/>
          <w:sz w:val="28"/>
          <w:szCs w:val="28"/>
        </w:rPr>
      </w:pPr>
    </w:p>
    <w:p w:rsidR="000E115B" w:rsidRDefault="000E115B" w:rsidP="000E115B">
      <w:pPr>
        <w:spacing w:line="360" w:lineRule="auto"/>
        <w:jc w:val="center"/>
        <w:rPr>
          <w:rFonts w:asciiTheme="majorHAnsi" w:hAnsiTheme="majorHAnsi" w:cstheme="minorHAnsi"/>
          <w:sz w:val="28"/>
          <w:szCs w:val="28"/>
        </w:rPr>
      </w:pPr>
    </w:p>
    <w:p w:rsidR="000E115B" w:rsidRPr="002741B7" w:rsidRDefault="000E115B" w:rsidP="000E115B">
      <w:pPr>
        <w:spacing w:after="0" w:line="360" w:lineRule="auto"/>
        <w:jc w:val="center"/>
        <w:rPr>
          <w:rFonts w:asciiTheme="majorHAnsi" w:hAnsiTheme="majorHAnsi" w:cstheme="minorHAnsi"/>
          <w:sz w:val="28"/>
          <w:szCs w:val="28"/>
        </w:rPr>
      </w:pPr>
      <w:r w:rsidRPr="002741B7">
        <w:rPr>
          <w:rFonts w:asciiTheme="majorHAnsi" w:hAnsiTheme="majorHAnsi" w:cstheme="minorHAnsi"/>
          <w:b/>
          <w:sz w:val="28"/>
          <w:szCs w:val="28"/>
        </w:rPr>
        <w:lastRenderedPageBreak/>
        <w:t>DEDICATION</w:t>
      </w:r>
    </w:p>
    <w:p w:rsidR="000E115B" w:rsidRPr="002741B7" w:rsidRDefault="000E115B" w:rsidP="000E115B">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I dedicate this report to the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granting me the privilege to commence this course. </w:t>
      </w:r>
      <w:proofErr w:type="gramStart"/>
      <w:r w:rsidRPr="002741B7">
        <w:rPr>
          <w:rFonts w:asciiTheme="majorHAnsi" w:hAnsiTheme="majorHAnsi" w:cstheme="minorHAnsi"/>
          <w:sz w:val="28"/>
          <w:szCs w:val="28"/>
        </w:rPr>
        <w:t>Also to my reliabl</w:t>
      </w:r>
      <w:r>
        <w:rPr>
          <w:rFonts w:asciiTheme="majorHAnsi" w:hAnsiTheme="majorHAnsi" w:cstheme="minorHAnsi"/>
          <w:sz w:val="28"/>
          <w:szCs w:val="28"/>
        </w:rPr>
        <w:t xml:space="preserve">e and respectful loving parents, </w:t>
      </w:r>
      <w:r w:rsidRPr="002741B7">
        <w:rPr>
          <w:rFonts w:asciiTheme="majorHAnsi" w:hAnsiTheme="majorHAnsi" w:cstheme="minorHAnsi"/>
          <w:sz w:val="28"/>
          <w:szCs w:val="28"/>
        </w:rPr>
        <w:t xml:space="preserve">Mr. &amp; Mrs. </w:t>
      </w:r>
      <w:proofErr w:type="spellStart"/>
      <w:r w:rsidR="007A1E40">
        <w:rPr>
          <w:rFonts w:asciiTheme="majorHAnsi" w:hAnsiTheme="majorHAnsi" w:cstheme="minorHAnsi"/>
          <w:sz w:val="28"/>
          <w:szCs w:val="28"/>
        </w:rPr>
        <w:t>Eniola</w:t>
      </w:r>
      <w:proofErr w:type="spellEnd"/>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being there for me.</w:t>
      </w:r>
      <w:proofErr w:type="gramEnd"/>
      <w:r w:rsidRPr="002741B7">
        <w:rPr>
          <w:rFonts w:asciiTheme="majorHAnsi" w:hAnsiTheme="majorHAnsi" w:cstheme="minorHAnsi"/>
          <w:sz w:val="28"/>
          <w:szCs w:val="28"/>
        </w:rPr>
        <w:t xml:space="preserve"> I pray may the Almighty Allah reward you abundantly, Amen.</w:t>
      </w:r>
    </w:p>
    <w:p w:rsidR="000E115B" w:rsidRPr="002741B7" w:rsidRDefault="000E115B" w:rsidP="000E115B">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0E115B" w:rsidRPr="002741B7" w:rsidRDefault="000E115B" w:rsidP="000E115B">
      <w:pPr>
        <w:spacing w:after="0" w:line="360" w:lineRule="auto"/>
        <w:rPr>
          <w:rFonts w:asciiTheme="majorHAnsi" w:hAnsiTheme="majorHAnsi" w:cstheme="minorHAnsi"/>
          <w:sz w:val="28"/>
          <w:szCs w:val="28"/>
        </w:rPr>
      </w:pPr>
    </w:p>
    <w:p w:rsidR="000E115B" w:rsidRPr="002741B7" w:rsidRDefault="000E115B" w:rsidP="000E115B">
      <w:pPr>
        <w:spacing w:after="0" w:line="360" w:lineRule="auto"/>
        <w:jc w:val="center"/>
        <w:rPr>
          <w:rFonts w:asciiTheme="majorHAnsi" w:hAnsiTheme="majorHAnsi" w:cstheme="minorHAnsi"/>
          <w:sz w:val="28"/>
          <w:szCs w:val="28"/>
        </w:rPr>
      </w:pPr>
      <w:r w:rsidRPr="002741B7">
        <w:rPr>
          <w:rFonts w:asciiTheme="majorHAnsi" w:hAnsiTheme="majorHAnsi" w:cstheme="minorHAnsi"/>
          <w:sz w:val="28"/>
          <w:szCs w:val="28"/>
        </w:rPr>
        <w:br w:type="page"/>
      </w:r>
      <w:r w:rsidRPr="002741B7">
        <w:rPr>
          <w:rFonts w:asciiTheme="majorHAnsi" w:hAnsiTheme="majorHAnsi" w:cstheme="minorHAnsi"/>
          <w:b/>
          <w:sz w:val="28"/>
          <w:szCs w:val="28"/>
        </w:rPr>
        <w:lastRenderedPageBreak/>
        <w:t>ACKNOWLEDGEMENT</w:t>
      </w:r>
    </w:p>
    <w:p w:rsidR="000E115B" w:rsidRPr="002741B7" w:rsidRDefault="000E115B" w:rsidP="000E115B">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wish to express my sincere gratitude to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spearing my life throughout my first year in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Ilorin and for making my vision to come to reality. I also thank him for his goodness, mercy and joy throughout my life. </w:t>
      </w:r>
    </w:p>
    <w:p w:rsidR="000E115B" w:rsidRPr="002741B7" w:rsidRDefault="000E115B" w:rsidP="000E115B">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greatest debt is to my indispensible parent Mr. and Mrs. </w:t>
      </w:r>
      <w:proofErr w:type="spellStart"/>
      <w:r w:rsidR="007A1E40">
        <w:rPr>
          <w:rFonts w:asciiTheme="majorHAnsi" w:hAnsiTheme="majorHAnsi" w:cstheme="minorHAnsi"/>
          <w:sz w:val="28"/>
          <w:szCs w:val="28"/>
        </w:rPr>
        <w:t>Eniola</w:t>
      </w:r>
      <w:proofErr w:type="spellEnd"/>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their moral and financial support throughout the duration of my training may Almighty God reward you abundantly.</w:t>
      </w:r>
    </w:p>
    <w:p w:rsidR="000E115B" w:rsidRDefault="000E115B" w:rsidP="000E115B">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special thanks go to the head department and the entire staff of </w:t>
      </w:r>
      <w:r>
        <w:rPr>
          <w:rFonts w:asciiTheme="majorHAnsi" w:hAnsiTheme="majorHAnsi" w:cstheme="minorHAnsi"/>
          <w:sz w:val="28"/>
          <w:szCs w:val="28"/>
        </w:rPr>
        <w:t xml:space="preserve">Accountancy </w:t>
      </w:r>
      <w:r w:rsidRPr="002741B7">
        <w:rPr>
          <w:rFonts w:asciiTheme="majorHAnsi" w:hAnsiTheme="majorHAnsi" w:cstheme="minorHAnsi"/>
          <w:sz w:val="28"/>
          <w:szCs w:val="28"/>
        </w:rPr>
        <w:t xml:space="preserve">department,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w:t>
      </w:r>
    </w:p>
    <w:p w:rsidR="000E115B" w:rsidRPr="002F5997" w:rsidRDefault="000E115B" w:rsidP="000E115B">
      <w:pPr>
        <w:spacing w:after="0" w:line="480" w:lineRule="auto"/>
        <w:jc w:val="both"/>
        <w:rPr>
          <w:rFonts w:asciiTheme="majorHAnsi" w:hAnsiTheme="majorHAnsi" w:cstheme="minorHAnsi"/>
          <w:sz w:val="28"/>
          <w:szCs w:val="28"/>
        </w:rPr>
      </w:pPr>
      <w:r>
        <w:rPr>
          <w:rFonts w:asciiTheme="majorHAnsi" w:hAnsiTheme="majorHAnsi" w:cstheme="minorHAnsi"/>
          <w:sz w:val="28"/>
          <w:szCs w:val="28"/>
        </w:rPr>
        <w:tab/>
        <w:t xml:space="preserve">My appreciation also goes to the entire staffs of </w:t>
      </w:r>
      <w:proofErr w:type="spellStart"/>
      <w:r w:rsidR="007A1E40">
        <w:rPr>
          <w:rFonts w:asciiTheme="majorHAnsi" w:hAnsiTheme="majorHAnsi" w:cstheme="minorHAnsi"/>
          <w:sz w:val="28"/>
          <w:szCs w:val="28"/>
        </w:rPr>
        <w:t>Kwara</w:t>
      </w:r>
      <w:proofErr w:type="spellEnd"/>
      <w:r w:rsidR="007A1E40">
        <w:rPr>
          <w:rFonts w:asciiTheme="majorHAnsi" w:hAnsiTheme="majorHAnsi" w:cstheme="minorHAnsi"/>
          <w:sz w:val="28"/>
          <w:szCs w:val="28"/>
        </w:rPr>
        <w:t xml:space="preserve"> State Ministry of Justice </w:t>
      </w:r>
    </w:p>
    <w:p w:rsidR="000E115B" w:rsidRPr="002741B7" w:rsidRDefault="000E115B" w:rsidP="000E115B">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also acknowledge the effort of my friends and siblings for their financial, moral and spiritual support throughout my academic pursuit. </w:t>
      </w:r>
      <w:proofErr w:type="gramStart"/>
      <w:r w:rsidRPr="002741B7">
        <w:rPr>
          <w:rFonts w:asciiTheme="majorHAnsi" w:hAnsiTheme="majorHAnsi" w:cstheme="minorHAnsi"/>
          <w:sz w:val="28"/>
          <w:szCs w:val="28"/>
        </w:rPr>
        <w:t>Also to my SIWES supervisor for his great work.</w:t>
      </w:r>
      <w:proofErr w:type="gramEnd"/>
    </w:p>
    <w:p w:rsidR="000E115B" w:rsidRPr="002741B7" w:rsidRDefault="000E115B" w:rsidP="000E115B">
      <w:pPr>
        <w:spacing w:after="0" w:line="360" w:lineRule="auto"/>
        <w:jc w:val="both"/>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Pr="002741B7" w:rsidRDefault="000E115B" w:rsidP="000E115B">
      <w:pPr>
        <w:spacing w:after="0" w:line="480" w:lineRule="auto"/>
        <w:jc w:val="center"/>
        <w:rPr>
          <w:rFonts w:asciiTheme="majorHAnsi" w:hAnsiTheme="majorHAnsi" w:cstheme="minorHAnsi"/>
          <w:b/>
          <w:sz w:val="28"/>
          <w:szCs w:val="28"/>
        </w:rPr>
      </w:pPr>
    </w:p>
    <w:p w:rsidR="000E115B" w:rsidRPr="002741B7" w:rsidRDefault="000E115B" w:rsidP="000E115B">
      <w:pPr>
        <w:spacing w:after="0" w:line="480" w:lineRule="auto"/>
        <w:jc w:val="center"/>
        <w:rPr>
          <w:rFonts w:asciiTheme="majorHAnsi" w:hAnsiTheme="majorHAnsi" w:cstheme="minorHAnsi"/>
          <w:b/>
          <w:sz w:val="28"/>
          <w:szCs w:val="28"/>
        </w:rPr>
      </w:pPr>
    </w:p>
    <w:p w:rsidR="000E115B" w:rsidRPr="002741B7" w:rsidRDefault="000E115B" w:rsidP="000E115B">
      <w:pPr>
        <w:spacing w:after="0" w:line="480" w:lineRule="auto"/>
        <w:jc w:val="center"/>
        <w:rPr>
          <w:rFonts w:asciiTheme="majorHAnsi" w:hAnsiTheme="majorHAnsi" w:cstheme="minorHAnsi"/>
          <w:b/>
          <w:sz w:val="28"/>
          <w:szCs w:val="28"/>
        </w:rPr>
      </w:pPr>
    </w:p>
    <w:p w:rsidR="000E115B" w:rsidRPr="002741B7" w:rsidRDefault="000E115B" w:rsidP="000E115B">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TABLE OF CONTENT</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Title Page</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Preface</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Dedication</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Acknowledgement</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Table of content</w:t>
      </w:r>
    </w:p>
    <w:p w:rsidR="000E115B" w:rsidRPr="002741B7" w:rsidRDefault="000E115B" w:rsidP="000E115B">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ONE</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1.1</w:t>
      </w:r>
      <w:r w:rsidRPr="002741B7">
        <w:rPr>
          <w:rFonts w:asciiTheme="majorHAnsi" w:hAnsiTheme="majorHAnsi" w:cstheme="minorHAnsi"/>
          <w:sz w:val="28"/>
          <w:szCs w:val="28"/>
        </w:rPr>
        <w:tab/>
        <w:t>Meaning of SIWES</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1.2</w:t>
      </w:r>
      <w:r w:rsidRPr="002741B7">
        <w:rPr>
          <w:rFonts w:asciiTheme="majorHAnsi" w:hAnsiTheme="majorHAnsi" w:cstheme="minorHAnsi"/>
          <w:sz w:val="28"/>
          <w:szCs w:val="28"/>
        </w:rPr>
        <w:tab/>
        <w:t>Brief history of SIWES</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1.3</w:t>
      </w:r>
      <w:r w:rsidRPr="002741B7">
        <w:rPr>
          <w:rFonts w:asciiTheme="majorHAnsi" w:hAnsiTheme="majorHAnsi" w:cstheme="minorHAnsi"/>
          <w:sz w:val="28"/>
          <w:szCs w:val="28"/>
        </w:rPr>
        <w:tab/>
        <w:t>Aims and Objectives of SIWES</w:t>
      </w:r>
    </w:p>
    <w:p w:rsidR="000E115B" w:rsidRPr="002741B7" w:rsidRDefault="000E115B" w:rsidP="000E115B">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TWO</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2.1</w:t>
      </w:r>
      <w:r w:rsidRPr="002741B7">
        <w:rPr>
          <w:rFonts w:asciiTheme="majorHAnsi" w:hAnsiTheme="majorHAnsi" w:cstheme="minorHAnsi"/>
          <w:sz w:val="28"/>
          <w:szCs w:val="28"/>
        </w:rPr>
        <w:tab/>
        <w:t xml:space="preserve">History of the </w:t>
      </w:r>
      <w:proofErr w:type="spellStart"/>
      <w:r w:rsidRPr="002741B7">
        <w:rPr>
          <w:rFonts w:asciiTheme="majorHAnsi" w:hAnsiTheme="majorHAnsi" w:cstheme="minorHAnsi"/>
          <w:sz w:val="28"/>
          <w:szCs w:val="28"/>
        </w:rPr>
        <w:t>Organisation</w:t>
      </w:r>
      <w:proofErr w:type="spellEnd"/>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2.2</w:t>
      </w:r>
      <w:r w:rsidRPr="002741B7">
        <w:rPr>
          <w:rFonts w:asciiTheme="majorHAnsi" w:hAnsiTheme="majorHAnsi" w:cstheme="minorHAnsi"/>
          <w:sz w:val="28"/>
          <w:szCs w:val="28"/>
        </w:rPr>
        <w:tab/>
        <w:t>The organizational Structure</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2.3</w:t>
      </w:r>
      <w:r w:rsidRPr="002741B7">
        <w:rPr>
          <w:rFonts w:asciiTheme="majorHAnsi" w:hAnsiTheme="majorHAnsi" w:cstheme="minorHAnsi"/>
          <w:sz w:val="28"/>
          <w:szCs w:val="28"/>
        </w:rPr>
        <w:tab/>
        <w:t>Department in the organization</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2.4</w:t>
      </w:r>
      <w:r w:rsidRPr="002741B7">
        <w:rPr>
          <w:rFonts w:asciiTheme="majorHAnsi" w:hAnsiTheme="majorHAnsi" w:cstheme="minorHAnsi"/>
          <w:sz w:val="28"/>
          <w:szCs w:val="28"/>
        </w:rPr>
        <w:tab/>
        <w:t>Interpersonal Relation with the organization</w:t>
      </w:r>
    </w:p>
    <w:p w:rsidR="000E115B" w:rsidRPr="002741B7" w:rsidRDefault="000E115B" w:rsidP="000E115B">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THREE</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3.1</w:t>
      </w:r>
      <w:r w:rsidRPr="002741B7">
        <w:rPr>
          <w:rFonts w:asciiTheme="majorHAnsi" w:hAnsiTheme="majorHAnsi" w:cstheme="minorHAnsi"/>
          <w:sz w:val="28"/>
          <w:szCs w:val="28"/>
        </w:rPr>
        <w:tab/>
        <w:t>Work Actually Carried Out</w:t>
      </w:r>
    </w:p>
    <w:p w:rsidR="000E115B" w:rsidRPr="002741B7" w:rsidRDefault="000E115B" w:rsidP="000E115B">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FOUR</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4.1</w:t>
      </w:r>
      <w:r w:rsidRPr="002741B7">
        <w:rPr>
          <w:rFonts w:asciiTheme="majorHAnsi" w:hAnsiTheme="majorHAnsi" w:cstheme="minorHAnsi"/>
          <w:sz w:val="28"/>
          <w:szCs w:val="28"/>
        </w:rPr>
        <w:tab/>
        <w:t>Experienced Gained</w:t>
      </w:r>
    </w:p>
    <w:p w:rsidR="000E115B" w:rsidRPr="002741B7" w:rsidRDefault="000E115B" w:rsidP="000E115B">
      <w:pPr>
        <w:spacing w:after="0" w:line="360" w:lineRule="auto"/>
        <w:rPr>
          <w:rFonts w:asciiTheme="majorHAnsi" w:hAnsiTheme="majorHAnsi" w:cstheme="minorHAnsi"/>
          <w:b/>
          <w:sz w:val="28"/>
          <w:szCs w:val="28"/>
        </w:rPr>
      </w:pPr>
      <w:r w:rsidRPr="002741B7">
        <w:rPr>
          <w:rFonts w:asciiTheme="majorHAnsi" w:hAnsiTheme="majorHAnsi" w:cstheme="minorHAnsi"/>
          <w:sz w:val="28"/>
          <w:szCs w:val="28"/>
        </w:rPr>
        <w:t>4.2</w:t>
      </w:r>
      <w:r w:rsidRPr="002741B7">
        <w:rPr>
          <w:rFonts w:asciiTheme="majorHAnsi" w:hAnsiTheme="majorHAnsi" w:cstheme="minorHAnsi"/>
          <w:sz w:val="28"/>
          <w:szCs w:val="28"/>
        </w:rPr>
        <w:tab/>
        <w:t>Challenges Faced</w:t>
      </w:r>
    </w:p>
    <w:p w:rsidR="000E115B" w:rsidRPr="002741B7" w:rsidRDefault="000E115B" w:rsidP="000E115B">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FIVE</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5.1</w:t>
      </w:r>
      <w:r w:rsidRPr="002741B7">
        <w:rPr>
          <w:rFonts w:asciiTheme="majorHAnsi" w:hAnsiTheme="majorHAnsi" w:cstheme="minorHAnsi"/>
          <w:sz w:val="28"/>
          <w:szCs w:val="28"/>
        </w:rPr>
        <w:tab/>
        <w:t>Conclusion</w:t>
      </w:r>
    </w:p>
    <w:p w:rsidR="000E115B" w:rsidRPr="002741B7" w:rsidRDefault="000E115B" w:rsidP="000E115B">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5.2</w:t>
      </w:r>
      <w:r w:rsidRPr="002741B7">
        <w:rPr>
          <w:rFonts w:asciiTheme="majorHAnsi" w:hAnsiTheme="majorHAnsi" w:cstheme="minorHAnsi"/>
          <w:sz w:val="28"/>
          <w:szCs w:val="28"/>
        </w:rPr>
        <w:tab/>
        <w:t>Recommendation</w:t>
      </w:r>
    </w:p>
    <w:p w:rsidR="000E115B" w:rsidRPr="002741B7" w:rsidRDefault="000E115B" w:rsidP="000E115B">
      <w:pPr>
        <w:spacing w:after="0" w:line="480" w:lineRule="auto"/>
        <w:rPr>
          <w:rFonts w:asciiTheme="majorHAnsi" w:hAnsiTheme="majorHAnsi" w:cstheme="minorHAnsi"/>
          <w:b/>
          <w:sz w:val="28"/>
          <w:szCs w:val="28"/>
        </w:rPr>
      </w:pPr>
    </w:p>
    <w:p w:rsidR="000E115B" w:rsidRPr="002741B7" w:rsidRDefault="000E115B" w:rsidP="000E115B">
      <w:pPr>
        <w:spacing w:after="0" w:line="480" w:lineRule="auto"/>
        <w:jc w:val="center"/>
        <w:rPr>
          <w:rFonts w:asciiTheme="majorHAnsi" w:hAnsiTheme="majorHAnsi" w:cstheme="minorHAnsi"/>
          <w:b/>
          <w:sz w:val="28"/>
          <w:szCs w:val="28"/>
        </w:rPr>
      </w:pPr>
    </w:p>
    <w:p w:rsidR="000E115B" w:rsidRPr="002741B7" w:rsidRDefault="000E115B" w:rsidP="000E115B">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ONE</w:t>
      </w:r>
    </w:p>
    <w:p w:rsidR="000E115B" w:rsidRPr="002741B7" w:rsidRDefault="000E115B" w:rsidP="000E115B">
      <w:pPr>
        <w:spacing w:after="0" w:line="480" w:lineRule="auto"/>
        <w:rPr>
          <w:rFonts w:asciiTheme="majorHAnsi" w:hAnsiTheme="majorHAnsi" w:cstheme="minorHAnsi"/>
          <w:b/>
          <w:sz w:val="28"/>
          <w:szCs w:val="28"/>
        </w:rPr>
      </w:pPr>
      <w:r w:rsidRPr="002741B7">
        <w:rPr>
          <w:rFonts w:asciiTheme="majorHAnsi" w:hAnsiTheme="majorHAnsi" w:cstheme="minorHAnsi"/>
          <w:b/>
          <w:sz w:val="28"/>
          <w:szCs w:val="28"/>
        </w:rPr>
        <w:t>1.1</w:t>
      </w:r>
      <w:r w:rsidRPr="002741B7">
        <w:rPr>
          <w:rFonts w:asciiTheme="majorHAnsi" w:hAnsiTheme="majorHAnsi" w:cstheme="minorHAnsi"/>
          <w:b/>
          <w:sz w:val="28"/>
          <w:szCs w:val="28"/>
        </w:rPr>
        <w:tab/>
        <w:t>MEANING OF SIWES</w:t>
      </w:r>
    </w:p>
    <w:p w:rsidR="000E115B" w:rsidRPr="002741B7" w:rsidRDefault="000E115B" w:rsidP="000E115B">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0E115B" w:rsidRPr="002741B7" w:rsidRDefault="000E115B" w:rsidP="000E115B">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0E115B" w:rsidRPr="002741B7" w:rsidRDefault="000E115B" w:rsidP="000E115B">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1.2</w:t>
      </w:r>
      <w:r w:rsidRPr="002741B7">
        <w:rPr>
          <w:rFonts w:asciiTheme="majorHAnsi" w:hAnsiTheme="majorHAnsi" w:cstheme="minorHAnsi"/>
          <w:b/>
          <w:sz w:val="28"/>
          <w:szCs w:val="28"/>
        </w:rPr>
        <w:tab/>
        <w:t>BRIEF HISTORY OF SIWES</w:t>
      </w:r>
    </w:p>
    <w:p w:rsidR="000E115B" w:rsidRPr="002741B7" w:rsidRDefault="000E115B" w:rsidP="000E115B">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government decrees no 47 of 8</w:t>
      </w:r>
      <w:r w:rsidRPr="002741B7">
        <w:rPr>
          <w:rFonts w:asciiTheme="majorHAnsi" w:hAnsiTheme="majorHAnsi" w:cstheme="minorHAnsi"/>
          <w:sz w:val="28"/>
          <w:szCs w:val="28"/>
          <w:vertAlign w:val="superscript"/>
        </w:rPr>
        <w:t>th</w:t>
      </w:r>
      <w:r w:rsidRPr="002741B7">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w:t>
      </w:r>
      <w:proofErr w:type="spellStart"/>
      <w:r w:rsidRPr="002741B7">
        <w:rPr>
          <w:rFonts w:asciiTheme="majorHAnsi" w:hAnsiTheme="majorHAnsi" w:cstheme="minorHAnsi"/>
          <w:sz w:val="28"/>
          <w:szCs w:val="28"/>
        </w:rPr>
        <w:t>Jemerigbo</w:t>
      </w:r>
      <w:proofErr w:type="spellEnd"/>
      <w:r w:rsidRPr="002741B7">
        <w:rPr>
          <w:rFonts w:asciiTheme="majorHAnsi" w:hAnsiTheme="majorHAnsi" w:cstheme="minorHAnsi"/>
          <w:sz w:val="28"/>
          <w:szCs w:val="28"/>
        </w:rPr>
        <w:t xml:space="preserve"> 2003) the decree led the establishment of Industrial Training Fund (ITF) in 1973/1974.</w:t>
      </w:r>
    </w:p>
    <w:p w:rsidR="000E115B" w:rsidRPr="002741B7" w:rsidRDefault="000E115B" w:rsidP="000E115B">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ab/>
        <w:t xml:space="preserve">The growing concern among our industrialist that graduates of our institution lack adequate practical background studies preparatory for </w:t>
      </w:r>
      <w:r w:rsidRPr="002741B7">
        <w:rPr>
          <w:rFonts w:asciiTheme="majorHAnsi" w:hAnsiTheme="majorHAnsi" w:cstheme="minorHAnsi"/>
          <w:sz w:val="28"/>
          <w:szCs w:val="28"/>
        </w:rPr>
        <w:lastRenderedPageBreak/>
        <w:t xml:space="preserve">employment in industries, led to the information of student industrial work experience scheme (SIWES) by ITF 1993/1994 </w:t>
      </w:r>
    </w:p>
    <w:p w:rsidR="000E115B" w:rsidRPr="002741B7" w:rsidRDefault="000E115B" w:rsidP="000E115B">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0E115B" w:rsidRPr="002741B7" w:rsidRDefault="000E115B" w:rsidP="000E115B">
      <w:pPr>
        <w:spacing w:after="0" w:line="408" w:lineRule="auto"/>
        <w:rPr>
          <w:rFonts w:asciiTheme="majorHAnsi" w:hAnsiTheme="majorHAnsi" w:cstheme="minorHAnsi"/>
          <w:sz w:val="18"/>
          <w:szCs w:val="28"/>
        </w:rPr>
      </w:pPr>
    </w:p>
    <w:p w:rsidR="000E115B" w:rsidRPr="002741B7" w:rsidRDefault="000E115B" w:rsidP="000E115B">
      <w:pPr>
        <w:spacing w:after="0" w:line="408" w:lineRule="auto"/>
        <w:jc w:val="both"/>
        <w:rPr>
          <w:rFonts w:asciiTheme="majorHAnsi" w:hAnsiTheme="majorHAnsi" w:cstheme="minorHAnsi"/>
          <w:b/>
          <w:sz w:val="28"/>
          <w:szCs w:val="28"/>
        </w:rPr>
      </w:pPr>
      <w:r w:rsidRPr="002741B7">
        <w:rPr>
          <w:rFonts w:asciiTheme="majorHAnsi" w:hAnsiTheme="majorHAnsi" w:cstheme="minorHAnsi"/>
          <w:b/>
          <w:sz w:val="28"/>
          <w:szCs w:val="28"/>
        </w:rPr>
        <w:t>1.3</w:t>
      </w:r>
      <w:r w:rsidRPr="002741B7">
        <w:rPr>
          <w:rFonts w:asciiTheme="majorHAnsi" w:hAnsiTheme="majorHAnsi" w:cstheme="minorHAnsi"/>
          <w:b/>
          <w:sz w:val="28"/>
          <w:szCs w:val="28"/>
        </w:rPr>
        <w:tab/>
        <w:t xml:space="preserve">AIMS AND OBJECTIVES OF SIWES    </w:t>
      </w:r>
    </w:p>
    <w:p w:rsidR="000E115B" w:rsidRPr="002741B7" w:rsidRDefault="000E115B" w:rsidP="000E115B">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1.</w:t>
      </w:r>
      <w:r w:rsidRPr="002741B7">
        <w:rPr>
          <w:rFonts w:asciiTheme="majorHAnsi" w:hAnsiTheme="majorHAnsi" w:cstheme="minorHAnsi"/>
          <w:sz w:val="28"/>
          <w:szCs w:val="28"/>
        </w:rPr>
        <w:tab/>
        <w:t xml:space="preserve">The main aim is the exposing of students to work method and </w:t>
      </w:r>
      <w:r w:rsidRPr="002741B7">
        <w:rPr>
          <w:rFonts w:asciiTheme="majorHAnsi" w:hAnsiTheme="majorHAnsi" w:cstheme="minorHAnsi"/>
          <w:sz w:val="28"/>
          <w:szCs w:val="28"/>
        </w:rPr>
        <w:tab/>
        <w:t xml:space="preserve">technologies in handing equipment and machinery that may not be available in educational institutions. </w:t>
      </w:r>
    </w:p>
    <w:p w:rsidR="000E115B" w:rsidRPr="002741B7" w:rsidRDefault="000E115B" w:rsidP="000E115B">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2.</w:t>
      </w:r>
      <w:r w:rsidRPr="002741B7">
        <w:rPr>
          <w:rFonts w:asciiTheme="majorHAnsi" w:hAnsiTheme="majorHAnsi" w:cstheme="minorHAnsi"/>
          <w:sz w:val="28"/>
          <w:szCs w:val="28"/>
        </w:rPr>
        <w:tab/>
        <w:t xml:space="preserve">SIWES provide an avenue for students in institutions of higher </w:t>
      </w:r>
      <w:r w:rsidRPr="002741B7">
        <w:rPr>
          <w:rFonts w:asciiTheme="majorHAnsi" w:hAnsiTheme="majorHAnsi" w:cstheme="minorHAnsi"/>
          <w:sz w:val="28"/>
          <w:szCs w:val="28"/>
        </w:rPr>
        <w:tab/>
        <w:t xml:space="preserve">learning to acquire industrial skills and experience in their </w:t>
      </w:r>
      <w:r w:rsidRPr="002741B7">
        <w:rPr>
          <w:rFonts w:asciiTheme="majorHAnsi" w:hAnsiTheme="majorHAnsi" w:cstheme="minorHAnsi"/>
          <w:sz w:val="28"/>
          <w:szCs w:val="28"/>
        </w:rPr>
        <w:tab/>
      </w:r>
      <w:r>
        <w:rPr>
          <w:rFonts w:asciiTheme="majorHAnsi" w:hAnsiTheme="majorHAnsi" w:cstheme="minorHAnsi"/>
          <w:sz w:val="28"/>
          <w:szCs w:val="28"/>
        </w:rPr>
        <w:t xml:space="preserve">course </w:t>
      </w:r>
      <w:r w:rsidRPr="002741B7">
        <w:rPr>
          <w:rFonts w:asciiTheme="majorHAnsi" w:hAnsiTheme="majorHAnsi" w:cstheme="minorHAnsi"/>
          <w:sz w:val="28"/>
          <w:szCs w:val="28"/>
        </w:rPr>
        <w:t>of study especially in engineering.</w:t>
      </w:r>
    </w:p>
    <w:p w:rsidR="000E115B" w:rsidRPr="002741B7" w:rsidRDefault="000E115B" w:rsidP="000E115B">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3.</w:t>
      </w:r>
      <w:r w:rsidRPr="002741B7">
        <w:rPr>
          <w:rFonts w:asciiTheme="majorHAnsi" w:hAnsiTheme="majorHAnsi" w:cstheme="minorHAnsi"/>
          <w:sz w:val="28"/>
          <w:szCs w:val="28"/>
        </w:rPr>
        <w:tab/>
        <w:t>To strengthen employers involvement in the educational process of preparing students for past graduation work situation.</w:t>
      </w:r>
    </w:p>
    <w:p w:rsidR="000E115B" w:rsidRPr="002741B7" w:rsidRDefault="000E115B" w:rsidP="000E115B">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4.</w:t>
      </w:r>
      <w:r w:rsidRPr="002741B7">
        <w:rPr>
          <w:rFonts w:asciiTheme="majorHAnsi" w:hAnsiTheme="majorHAnsi" w:cstheme="minorHAnsi"/>
          <w:sz w:val="28"/>
          <w:szCs w:val="28"/>
        </w:rPr>
        <w:tab/>
        <w:t xml:space="preserve">To make transition from school to the world of Work easier </w:t>
      </w:r>
      <w:r w:rsidRPr="002741B7">
        <w:rPr>
          <w:rFonts w:asciiTheme="majorHAnsi" w:hAnsiTheme="majorHAnsi" w:cstheme="minorHAnsi"/>
          <w:sz w:val="28"/>
          <w:szCs w:val="28"/>
        </w:rPr>
        <w:tab/>
      </w:r>
      <w:r>
        <w:rPr>
          <w:rFonts w:asciiTheme="majorHAnsi" w:hAnsiTheme="majorHAnsi" w:cstheme="minorHAnsi"/>
          <w:sz w:val="28"/>
          <w:szCs w:val="28"/>
        </w:rPr>
        <w:t xml:space="preserve">and </w:t>
      </w:r>
      <w:r w:rsidRPr="002741B7">
        <w:rPr>
          <w:rFonts w:asciiTheme="majorHAnsi" w:hAnsiTheme="majorHAnsi" w:cstheme="minorHAnsi"/>
          <w:sz w:val="28"/>
          <w:szCs w:val="28"/>
        </w:rPr>
        <w:t>to enhance student contact for later job placement.</w:t>
      </w:r>
    </w:p>
    <w:p w:rsidR="000E115B" w:rsidRPr="002741B7" w:rsidRDefault="000E115B" w:rsidP="000E115B">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5.</w:t>
      </w:r>
      <w:r w:rsidRPr="002741B7">
        <w:rPr>
          <w:rFonts w:asciiTheme="majorHAnsi" w:hAnsiTheme="majorHAnsi" w:cstheme="minorHAnsi"/>
          <w:sz w:val="28"/>
          <w:szCs w:val="28"/>
        </w:rPr>
        <w:tab/>
        <w:t xml:space="preserve">To provide student an opportunity to apply their knowledge in </w:t>
      </w:r>
      <w:r w:rsidRPr="002741B7">
        <w:rPr>
          <w:rFonts w:asciiTheme="majorHAnsi" w:hAnsiTheme="majorHAnsi" w:cstheme="minorHAnsi"/>
          <w:sz w:val="28"/>
          <w:szCs w:val="28"/>
        </w:rPr>
        <w:tab/>
        <w:t>actual practice</w:t>
      </w:r>
    </w:p>
    <w:p w:rsidR="000E115B" w:rsidRPr="002741B7" w:rsidRDefault="000E115B" w:rsidP="000E115B">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6.</w:t>
      </w:r>
      <w:r w:rsidRPr="002741B7">
        <w:rPr>
          <w:rFonts w:asciiTheme="majorHAnsi" w:hAnsiTheme="majorHAnsi" w:cstheme="minorHAnsi"/>
          <w:sz w:val="28"/>
          <w:szCs w:val="28"/>
        </w:rPr>
        <w:tab/>
        <w:t xml:space="preserve">Provide opportunity for students to apply their knowledge in </w:t>
      </w:r>
      <w:r w:rsidRPr="002741B7">
        <w:rPr>
          <w:rFonts w:asciiTheme="majorHAnsi" w:hAnsiTheme="majorHAnsi" w:cstheme="minorHAnsi"/>
          <w:sz w:val="28"/>
          <w:szCs w:val="28"/>
        </w:rPr>
        <w:tab/>
        <w:t xml:space="preserve">real work situation thereby bringing the gain between theory </w:t>
      </w:r>
      <w:r w:rsidRPr="002741B7">
        <w:rPr>
          <w:rFonts w:asciiTheme="majorHAnsi" w:hAnsiTheme="majorHAnsi" w:cstheme="minorHAnsi"/>
          <w:sz w:val="28"/>
          <w:szCs w:val="28"/>
        </w:rPr>
        <w:tab/>
        <w:t xml:space="preserve">and practical.  </w:t>
      </w:r>
    </w:p>
    <w:p w:rsidR="000E115B" w:rsidRPr="002741B7" w:rsidRDefault="000E115B" w:rsidP="000E115B">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0E115B" w:rsidRPr="002741B7" w:rsidRDefault="000E115B" w:rsidP="000E115B">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TWO</w:t>
      </w:r>
    </w:p>
    <w:p w:rsidR="000E115B" w:rsidRDefault="002271DA" w:rsidP="000E115B">
      <w:pPr>
        <w:pStyle w:val="ListParagraph"/>
        <w:spacing w:after="0" w:line="480" w:lineRule="auto"/>
        <w:ind w:left="0"/>
        <w:jc w:val="both"/>
        <w:rPr>
          <w:rFonts w:asciiTheme="majorHAnsi" w:hAnsiTheme="majorHAnsi" w:cstheme="minorHAnsi"/>
          <w:b/>
          <w:sz w:val="30"/>
          <w:szCs w:val="30"/>
        </w:rPr>
      </w:pPr>
      <w:r w:rsidRPr="00C05C1B">
        <w:rPr>
          <w:rFonts w:asciiTheme="majorHAnsi" w:hAnsiTheme="majorHAnsi" w:cstheme="minorHAnsi"/>
          <w:b/>
          <w:sz w:val="30"/>
          <w:szCs w:val="30"/>
        </w:rPr>
        <w:t xml:space="preserve">ABOUT </w:t>
      </w:r>
      <w:r>
        <w:rPr>
          <w:rFonts w:asciiTheme="majorHAnsi" w:hAnsiTheme="majorHAnsi" w:cstheme="minorHAnsi"/>
          <w:b/>
          <w:sz w:val="30"/>
          <w:szCs w:val="30"/>
        </w:rPr>
        <w:t xml:space="preserve">KWARA STATE </w:t>
      </w:r>
      <w:r w:rsidRPr="002271DA">
        <w:rPr>
          <w:rFonts w:asciiTheme="majorHAnsi" w:hAnsiTheme="majorHAnsi" w:cstheme="minorHAnsi"/>
          <w:b/>
          <w:bCs/>
          <w:sz w:val="30"/>
          <w:szCs w:val="30"/>
        </w:rPr>
        <w:t>MINISTRY OF JUSTICE</w:t>
      </w:r>
    </w:p>
    <w:p w:rsidR="002271DA" w:rsidRPr="002271DA" w:rsidRDefault="002271DA" w:rsidP="002271DA">
      <w:pPr>
        <w:spacing w:after="0" w:line="480" w:lineRule="auto"/>
        <w:jc w:val="both"/>
        <w:rPr>
          <w:rFonts w:asciiTheme="majorHAnsi" w:hAnsiTheme="majorHAnsi"/>
          <w:sz w:val="28"/>
          <w:szCs w:val="28"/>
        </w:rPr>
      </w:pPr>
      <w:r w:rsidRPr="002271DA">
        <w:rPr>
          <w:rFonts w:asciiTheme="majorHAnsi" w:hAnsiTheme="majorHAnsi"/>
          <w:sz w:val="28"/>
          <w:szCs w:val="28"/>
        </w:rPr>
        <w:t>The Ministry of Justice is headed by the Attorney General and Commissioner for Justice. The Commissioner exercises general direction and control over the affairs of the Ministry. The Attorney General/Commissioner for Justice is assisted by the Solicitor General/Permanent Secretary who is responsible for the administration of the office and for the coordination and execution of approved policy and also ensures the efficiency of staff. </w:t>
      </w:r>
    </w:p>
    <w:p w:rsidR="002271DA" w:rsidRPr="002271DA" w:rsidRDefault="002271DA" w:rsidP="002271DA">
      <w:pPr>
        <w:spacing w:after="0" w:line="480" w:lineRule="auto"/>
        <w:jc w:val="both"/>
        <w:rPr>
          <w:rFonts w:asciiTheme="majorHAnsi" w:hAnsiTheme="majorHAnsi"/>
          <w:sz w:val="28"/>
          <w:szCs w:val="28"/>
        </w:rPr>
      </w:pPr>
      <w:r w:rsidRPr="002271DA">
        <w:rPr>
          <w:rFonts w:asciiTheme="majorHAnsi" w:hAnsiTheme="majorHAnsi"/>
          <w:sz w:val="28"/>
          <w:szCs w:val="28"/>
        </w:rPr>
        <w:t xml:space="preserve">Next to the Permanent Secretary are the various departmental heads who are Directors. The professional </w:t>
      </w:r>
      <w:proofErr w:type="gramStart"/>
      <w:r w:rsidRPr="002271DA">
        <w:rPr>
          <w:rFonts w:asciiTheme="majorHAnsi" w:hAnsiTheme="majorHAnsi"/>
          <w:sz w:val="28"/>
          <w:szCs w:val="28"/>
        </w:rPr>
        <w:t>staff of the Ministry comprising State Counsel of various grades are</w:t>
      </w:r>
      <w:proofErr w:type="gramEnd"/>
      <w:r w:rsidRPr="002271DA">
        <w:rPr>
          <w:rFonts w:asciiTheme="majorHAnsi" w:hAnsiTheme="majorHAnsi"/>
          <w:sz w:val="28"/>
          <w:szCs w:val="28"/>
        </w:rPr>
        <w:t xml:space="preserve"> distributed across the departments depending on the volume of work of the departments. The State Counsel reports to their various departmental heads whilst the administrative staff report to the Director of Personnel, Finance and Supply. The Ministry has zonal offices across the State which </w:t>
      </w:r>
      <w:proofErr w:type="gramStart"/>
      <w:r w:rsidRPr="002271DA">
        <w:rPr>
          <w:rFonts w:asciiTheme="majorHAnsi" w:hAnsiTheme="majorHAnsi"/>
          <w:sz w:val="28"/>
          <w:szCs w:val="28"/>
        </w:rPr>
        <w:t>include</w:t>
      </w:r>
      <w:proofErr w:type="gramEnd"/>
      <w:r w:rsidRPr="002271DA">
        <w:rPr>
          <w:rFonts w:asciiTheme="majorHAnsi" w:hAnsiTheme="majorHAnsi"/>
          <w:sz w:val="28"/>
          <w:szCs w:val="28"/>
        </w:rPr>
        <w:t xml:space="preserve"> </w:t>
      </w:r>
      <w:proofErr w:type="spellStart"/>
      <w:r w:rsidRPr="002271DA">
        <w:rPr>
          <w:rFonts w:asciiTheme="majorHAnsi" w:hAnsiTheme="majorHAnsi"/>
          <w:sz w:val="28"/>
          <w:szCs w:val="28"/>
        </w:rPr>
        <w:t>Omu-Aran</w:t>
      </w:r>
      <w:proofErr w:type="spellEnd"/>
      <w:r w:rsidRPr="002271DA">
        <w:rPr>
          <w:rFonts w:asciiTheme="majorHAnsi" w:hAnsiTheme="majorHAnsi"/>
          <w:sz w:val="28"/>
          <w:szCs w:val="28"/>
        </w:rPr>
        <w:t xml:space="preserve">, Offa, </w:t>
      </w:r>
      <w:proofErr w:type="spellStart"/>
      <w:r w:rsidRPr="002271DA">
        <w:rPr>
          <w:rFonts w:asciiTheme="majorHAnsi" w:hAnsiTheme="majorHAnsi"/>
          <w:sz w:val="28"/>
          <w:szCs w:val="28"/>
        </w:rPr>
        <w:t>Lafiagi</w:t>
      </w:r>
      <w:proofErr w:type="spellEnd"/>
      <w:r w:rsidRPr="002271DA">
        <w:rPr>
          <w:rFonts w:asciiTheme="majorHAnsi" w:hAnsiTheme="majorHAnsi"/>
          <w:sz w:val="28"/>
          <w:szCs w:val="28"/>
        </w:rPr>
        <w:t xml:space="preserve">, </w:t>
      </w:r>
      <w:proofErr w:type="spellStart"/>
      <w:r w:rsidRPr="002271DA">
        <w:rPr>
          <w:rFonts w:asciiTheme="majorHAnsi" w:hAnsiTheme="majorHAnsi"/>
          <w:sz w:val="28"/>
          <w:szCs w:val="28"/>
        </w:rPr>
        <w:t>Afon</w:t>
      </w:r>
      <w:proofErr w:type="spellEnd"/>
      <w:r w:rsidRPr="002271DA">
        <w:rPr>
          <w:rFonts w:asciiTheme="majorHAnsi" w:hAnsiTheme="majorHAnsi"/>
          <w:sz w:val="28"/>
          <w:szCs w:val="28"/>
        </w:rPr>
        <w:t xml:space="preserve">, </w:t>
      </w:r>
      <w:proofErr w:type="spellStart"/>
      <w:r w:rsidRPr="002271DA">
        <w:rPr>
          <w:rFonts w:asciiTheme="majorHAnsi" w:hAnsiTheme="majorHAnsi"/>
          <w:sz w:val="28"/>
          <w:szCs w:val="28"/>
        </w:rPr>
        <w:t>Osi</w:t>
      </w:r>
      <w:proofErr w:type="spellEnd"/>
      <w:r w:rsidRPr="002271DA">
        <w:rPr>
          <w:rFonts w:asciiTheme="majorHAnsi" w:hAnsiTheme="majorHAnsi"/>
          <w:sz w:val="28"/>
          <w:szCs w:val="28"/>
        </w:rPr>
        <w:t xml:space="preserve">, </w:t>
      </w:r>
      <w:proofErr w:type="spellStart"/>
      <w:r w:rsidRPr="002271DA">
        <w:rPr>
          <w:rFonts w:asciiTheme="majorHAnsi" w:hAnsiTheme="majorHAnsi"/>
          <w:sz w:val="28"/>
          <w:szCs w:val="28"/>
        </w:rPr>
        <w:t>Jebba</w:t>
      </w:r>
      <w:proofErr w:type="spellEnd"/>
      <w:r w:rsidRPr="002271DA">
        <w:rPr>
          <w:rFonts w:asciiTheme="majorHAnsi" w:hAnsiTheme="majorHAnsi"/>
          <w:sz w:val="28"/>
          <w:szCs w:val="28"/>
        </w:rPr>
        <w:t xml:space="preserve">, </w:t>
      </w:r>
      <w:proofErr w:type="spellStart"/>
      <w:r w:rsidRPr="002271DA">
        <w:rPr>
          <w:rFonts w:asciiTheme="majorHAnsi" w:hAnsiTheme="majorHAnsi"/>
          <w:sz w:val="28"/>
          <w:szCs w:val="28"/>
        </w:rPr>
        <w:t>Igbaja</w:t>
      </w:r>
      <w:proofErr w:type="spellEnd"/>
      <w:r w:rsidRPr="002271DA">
        <w:rPr>
          <w:rFonts w:asciiTheme="majorHAnsi" w:hAnsiTheme="majorHAnsi"/>
          <w:sz w:val="28"/>
          <w:szCs w:val="28"/>
        </w:rPr>
        <w:t xml:space="preserve"> and proposes to establish more zonal offices to make justice accessible to the citizens and residents of the state at the grassroots.</w:t>
      </w:r>
    </w:p>
    <w:p w:rsidR="000E115B" w:rsidRPr="002741B7" w:rsidRDefault="000E115B" w:rsidP="000E115B">
      <w:pPr>
        <w:spacing w:after="0" w:line="480" w:lineRule="auto"/>
        <w:ind w:firstLine="720"/>
        <w:jc w:val="both"/>
        <w:rPr>
          <w:rFonts w:asciiTheme="majorHAnsi" w:hAnsiTheme="majorHAnsi" w:cstheme="minorHAnsi"/>
          <w:sz w:val="28"/>
          <w:szCs w:val="28"/>
        </w:rPr>
        <w:sectPr w:rsidR="000E115B" w:rsidRPr="002741B7" w:rsidSect="000E115B">
          <w:footerReference w:type="default" r:id="rId6"/>
          <w:pgSz w:w="12240" w:h="15840"/>
          <w:pgMar w:top="1440" w:right="1440" w:bottom="1440" w:left="1440" w:header="720" w:footer="720" w:gutter="0"/>
          <w:pgBorders w:display="firstPage" w:offsetFrom="page">
            <w:top w:val="houseFunky" w:sz="31" w:space="24" w:color="auto"/>
            <w:left w:val="houseFunky" w:sz="31" w:space="24" w:color="auto"/>
            <w:bottom w:val="houseFunky" w:sz="31" w:space="24" w:color="auto"/>
            <w:right w:val="houseFunky" w:sz="31" w:space="24" w:color="auto"/>
          </w:pgBorders>
          <w:pgNumType w:fmt="lowerRoman"/>
          <w:cols w:space="720"/>
          <w:docGrid w:linePitch="360"/>
        </w:sectPr>
      </w:pPr>
    </w:p>
    <w:p w:rsidR="000E115B" w:rsidRPr="002741B7" w:rsidRDefault="000E115B" w:rsidP="000E115B">
      <w:pPr>
        <w:spacing w:after="0" w:line="480" w:lineRule="auto"/>
        <w:jc w:val="both"/>
        <w:rPr>
          <w:rFonts w:asciiTheme="majorHAnsi" w:hAnsiTheme="majorHAnsi" w:cstheme="minorHAnsi"/>
          <w:b/>
          <w:sz w:val="36"/>
          <w:szCs w:val="28"/>
        </w:rPr>
      </w:pPr>
      <w:r w:rsidRPr="002741B7">
        <w:rPr>
          <w:rFonts w:asciiTheme="majorHAnsi" w:hAnsiTheme="majorHAnsi" w:cstheme="minorHAnsi"/>
          <w:b/>
          <w:sz w:val="36"/>
          <w:szCs w:val="28"/>
        </w:rPr>
        <w:lastRenderedPageBreak/>
        <w:tab/>
        <w:t xml:space="preserve">THE ORGANIZATION STRUCTURE AND CHART </w:t>
      </w:r>
    </w:p>
    <w:p w:rsidR="000E115B" w:rsidRPr="002741B7" w:rsidRDefault="00D2771A" w:rsidP="000E115B">
      <w:pPr>
        <w:pStyle w:val="ListParagraph"/>
        <w:spacing w:after="0" w:line="480" w:lineRule="auto"/>
        <w:ind w:left="0"/>
        <w:jc w:val="both"/>
        <w:rPr>
          <w:rFonts w:asciiTheme="majorHAnsi" w:hAnsiTheme="majorHAnsi" w:cstheme="minorHAnsi"/>
          <w:b/>
          <w:sz w:val="28"/>
          <w:szCs w:val="28"/>
        </w:rPr>
      </w:pPr>
      <w:r>
        <w:rPr>
          <w:rFonts w:asciiTheme="majorHAnsi" w:hAnsiTheme="majorHAnsi" w:cstheme="minorHAnsi"/>
          <w:b/>
          <w:noProof/>
          <w:sz w:val="28"/>
          <w:szCs w:val="28"/>
        </w:rPr>
        <w:drawing>
          <wp:inline distT="0" distB="0" distL="0" distR="0">
            <wp:extent cx="5936786" cy="5476126"/>
            <wp:effectExtent l="19050" t="0" r="6814" b="0"/>
            <wp:docPr id="1" name="Picture 1" descr="C:\Users\USER\Downloads\audience\Organizational-Chart-Ministry-of-Just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udience\Organizational-Chart-Ministry-of-Justice.png"/>
                    <pic:cNvPicPr>
                      <a:picLocks noChangeAspect="1" noChangeArrowheads="1"/>
                    </pic:cNvPicPr>
                  </pic:nvPicPr>
                  <pic:blipFill>
                    <a:blip r:embed="rId7"/>
                    <a:srcRect/>
                    <a:stretch>
                      <a:fillRect/>
                    </a:stretch>
                  </pic:blipFill>
                  <pic:spPr bwMode="auto">
                    <a:xfrm>
                      <a:off x="0" y="0"/>
                      <a:ext cx="5943600" cy="5482411"/>
                    </a:xfrm>
                    <a:prstGeom prst="rect">
                      <a:avLst/>
                    </a:prstGeom>
                    <a:noFill/>
                    <a:ln w="9525">
                      <a:noFill/>
                      <a:miter lim="800000"/>
                      <a:headEnd/>
                      <a:tailEnd/>
                    </a:ln>
                  </pic:spPr>
                </pic:pic>
              </a:graphicData>
            </a:graphic>
          </wp:inline>
        </w:drawing>
      </w:r>
    </w:p>
    <w:p w:rsidR="000E115B" w:rsidRDefault="000E115B" w:rsidP="000E115B">
      <w:pPr>
        <w:pStyle w:val="ListParagraph"/>
        <w:numPr>
          <w:ilvl w:val="1"/>
          <w:numId w:val="1"/>
        </w:num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DIFFERENT DEPARTMENT IN THE ORGANIZATION</w:t>
      </w:r>
    </w:p>
    <w:p w:rsidR="005D5EEE" w:rsidRPr="005D5EEE" w:rsidRDefault="005D5EEE" w:rsidP="005D5EEE">
      <w:pPr>
        <w:spacing w:after="0" w:line="480" w:lineRule="auto"/>
        <w:jc w:val="both"/>
        <w:rPr>
          <w:rFonts w:asciiTheme="majorHAnsi" w:hAnsiTheme="majorHAnsi" w:cstheme="minorHAnsi"/>
          <w:b/>
          <w:bCs/>
          <w:sz w:val="28"/>
          <w:szCs w:val="28"/>
        </w:rPr>
      </w:pPr>
      <w:r w:rsidRPr="005D5EEE">
        <w:rPr>
          <w:rFonts w:asciiTheme="majorHAnsi" w:hAnsiTheme="majorHAnsi" w:cstheme="minorHAnsi"/>
          <w:b/>
          <w:bCs/>
          <w:sz w:val="28"/>
          <w:szCs w:val="28"/>
        </w:rPr>
        <w:t>1. Legal Advisory Department</w:t>
      </w:r>
    </w:p>
    <w:p w:rsidR="005D5EEE" w:rsidRPr="005D5EEE" w:rsidRDefault="005D5EEE" w:rsidP="005D5EEE">
      <w:pPr>
        <w:numPr>
          <w:ilvl w:val="0"/>
          <w:numId w:val="10"/>
        </w:numPr>
        <w:spacing w:after="0" w:line="480" w:lineRule="auto"/>
        <w:jc w:val="both"/>
        <w:rPr>
          <w:rFonts w:asciiTheme="majorHAnsi" w:hAnsiTheme="majorHAnsi" w:cstheme="minorHAnsi"/>
          <w:bCs/>
          <w:sz w:val="28"/>
          <w:szCs w:val="28"/>
        </w:rPr>
      </w:pPr>
      <w:r w:rsidRPr="005D5EEE">
        <w:rPr>
          <w:rFonts w:asciiTheme="majorHAnsi" w:hAnsiTheme="majorHAnsi" w:cstheme="minorHAnsi"/>
          <w:b/>
          <w:bCs/>
          <w:sz w:val="28"/>
          <w:szCs w:val="28"/>
        </w:rPr>
        <w:t>Responsibilities</w:t>
      </w:r>
      <w:r w:rsidRPr="005D5EEE">
        <w:rPr>
          <w:rFonts w:asciiTheme="majorHAnsi" w:hAnsiTheme="majorHAnsi" w:cstheme="minorHAnsi"/>
          <w:bCs/>
          <w:sz w:val="28"/>
          <w:szCs w:val="28"/>
        </w:rPr>
        <w:t xml:space="preserve">: This department provides legal advice and opinions to the state government on various matters, including legislative </w:t>
      </w:r>
      <w:r w:rsidRPr="005D5EEE">
        <w:rPr>
          <w:rFonts w:asciiTheme="majorHAnsi" w:hAnsiTheme="majorHAnsi" w:cstheme="minorHAnsi"/>
          <w:bCs/>
          <w:sz w:val="28"/>
          <w:szCs w:val="28"/>
        </w:rPr>
        <w:lastRenderedPageBreak/>
        <w:t>proposals, contracts, and disputes. It ensures that the state's actions comply with the law.</w:t>
      </w:r>
    </w:p>
    <w:p w:rsidR="005D5EEE" w:rsidRPr="005D5EEE" w:rsidRDefault="005D5EEE" w:rsidP="005D5EEE">
      <w:pPr>
        <w:spacing w:after="0" w:line="480" w:lineRule="auto"/>
        <w:jc w:val="both"/>
        <w:rPr>
          <w:rFonts w:asciiTheme="majorHAnsi" w:hAnsiTheme="majorHAnsi" w:cstheme="minorHAnsi"/>
          <w:b/>
          <w:bCs/>
          <w:sz w:val="28"/>
          <w:szCs w:val="28"/>
        </w:rPr>
      </w:pPr>
      <w:r w:rsidRPr="005D5EEE">
        <w:rPr>
          <w:rFonts w:asciiTheme="majorHAnsi" w:hAnsiTheme="majorHAnsi" w:cstheme="minorHAnsi"/>
          <w:b/>
          <w:bCs/>
          <w:sz w:val="28"/>
          <w:szCs w:val="28"/>
        </w:rPr>
        <w:t>2. Prosecution Department</w:t>
      </w:r>
    </w:p>
    <w:p w:rsidR="005D5EEE" w:rsidRPr="005D5EEE" w:rsidRDefault="005D5EEE" w:rsidP="005D5EEE">
      <w:pPr>
        <w:numPr>
          <w:ilvl w:val="0"/>
          <w:numId w:val="11"/>
        </w:numPr>
        <w:spacing w:after="0" w:line="480" w:lineRule="auto"/>
        <w:jc w:val="both"/>
        <w:rPr>
          <w:rFonts w:asciiTheme="majorHAnsi" w:hAnsiTheme="majorHAnsi" w:cstheme="minorHAnsi"/>
          <w:bCs/>
          <w:sz w:val="28"/>
          <w:szCs w:val="28"/>
        </w:rPr>
      </w:pPr>
      <w:r w:rsidRPr="005D5EEE">
        <w:rPr>
          <w:rFonts w:asciiTheme="majorHAnsi" w:hAnsiTheme="majorHAnsi" w:cstheme="minorHAnsi"/>
          <w:b/>
          <w:bCs/>
          <w:sz w:val="28"/>
          <w:szCs w:val="28"/>
        </w:rPr>
        <w:t>Responsibilities</w:t>
      </w:r>
      <w:r w:rsidRPr="005D5EEE">
        <w:rPr>
          <w:rFonts w:asciiTheme="majorHAnsi" w:hAnsiTheme="majorHAnsi" w:cstheme="minorHAnsi"/>
          <w:bCs/>
          <w:sz w:val="28"/>
          <w:szCs w:val="28"/>
        </w:rPr>
        <w:t>: This department is responsible for prosecuting criminal cases on behalf of the state government, ensuring that criminal offenders are brought to justice.</w:t>
      </w:r>
    </w:p>
    <w:p w:rsidR="005D5EEE" w:rsidRPr="005D5EEE" w:rsidRDefault="005D5EEE" w:rsidP="005D5EEE">
      <w:pPr>
        <w:spacing w:after="0" w:line="480" w:lineRule="auto"/>
        <w:jc w:val="both"/>
        <w:rPr>
          <w:rFonts w:asciiTheme="majorHAnsi" w:hAnsiTheme="majorHAnsi" w:cstheme="minorHAnsi"/>
          <w:b/>
          <w:bCs/>
          <w:sz w:val="28"/>
          <w:szCs w:val="28"/>
        </w:rPr>
      </w:pPr>
      <w:r w:rsidRPr="005D5EEE">
        <w:rPr>
          <w:rFonts w:asciiTheme="majorHAnsi" w:hAnsiTheme="majorHAnsi" w:cstheme="minorHAnsi"/>
          <w:b/>
          <w:bCs/>
          <w:sz w:val="28"/>
          <w:szCs w:val="28"/>
        </w:rPr>
        <w:t>3. Civil Litigation Department</w:t>
      </w:r>
    </w:p>
    <w:p w:rsidR="005D5EEE" w:rsidRPr="005D5EEE" w:rsidRDefault="005D5EEE" w:rsidP="005D5EEE">
      <w:pPr>
        <w:numPr>
          <w:ilvl w:val="0"/>
          <w:numId w:val="12"/>
        </w:numPr>
        <w:spacing w:after="0" w:line="480" w:lineRule="auto"/>
        <w:jc w:val="both"/>
        <w:rPr>
          <w:rFonts w:asciiTheme="majorHAnsi" w:hAnsiTheme="majorHAnsi" w:cstheme="minorHAnsi"/>
          <w:bCs/>
          <w:sz w:val="28"/>
          <w:szCs w:val="28"/>
        </w:rPr>
      </w:pPr>
      <w:r w:rsidRPr="005D5EEE">
        <w:rPr>
          <w:rFonts w:asciiTheme="majorHAnsi" w:hAnsiTheme="majorHAnsi" w:cstheme="minorHAnsi"/>
          <w:b/>
          <w:bCs/>
          <w:sz w:val="28"/>
          <w:szCs w:val="28"/>
        </w:rPr>
        <w:t>Responsibilities</w:t>
      </w:r>
      <w:r w:rsidRPr="005D5EEE">
        <w:rPr>
          <w:rFonts w:asciiTheme="majorHAnsi" w:hAnsiTheme="majorHAnsi" w:cstheme="minorHAnsi"/>
          <w:bCs/>
          <w:sz w:val="28"/>
          <w:szCs w:val="28"/>
        </w:rPr>
        <w:t>: This department handles civil cases involving the state government, such as lawsuits filed against the government, or by the government, concerning issues like contracts, property disputes, and other legal claims.</w:t>
      </w:r>
    </w:p>
    <w:p w:rsidR="005D5EEE" w:rsidRPr="005D5EEE" w:rsidRDefault="005D5EEE" w:rsidP="005D5EEE">
      <w:pPr>
        <w:spacing w:after="0" w:line="480" w:lineRule="auto"/>
        <w:jc w:val="both"/>
        <w:rPr>
          <w:rFonts w:asciiTheme="majorHAnsi" w:hAnsiTheme="majorHAnsi" w:cstheme="minorHAnsi"/>
          <w:b/>
          <w:bCs/>
          <w:sz w:val="28"/>
          <w:szCs w:val="28"/>
        </w:rPr>
      </w:pPr>
      <w:r w:rsidRPr="005D5EEE">
        <w:rPr>
          <w:rFonts w:asciiTheme="majorHAnsi" w:hAnsiTheme="majorHAnsi" w:cstheme="minorHAnsi"/>
          <w:b/>
          <w:bCs/>
          <w:sz w:val="28"/>
          <w:szCs w:val="28"/>
        </w:rPr>
        <w:t>4. Legislative Drafting and Law Reform Department</w:t>
      </w:r>
    </w:p>
    <w:p w:rsidR="005D5EEE" w:rsidRPr="005D5EEE" w:rsidRDefault="005D5EEE" w:rsidP="005D5EEE">
      <w:pPr>
        <w:numPr>
          <w:ilvl w:val="0"/>
          <w:numId w:val="13"/>
        </w:numPr>
        <w:spacing w:after="0" w:line="480" w:lineRule="auto"/>
        <w:jc w:val="both"/>
        <w:rPr>
          <w:rFonts w:asciiTheme="majorHAnsi" w:hAnsiTheme="majorHAnsi" w:cstheme="minorHAnsi"/>
          <w:bCs/>
          <w:sz w:val="28"/>
          <w:szCs w:val="28"/>
        </w:rPr>
      </w:pPr>
      <w:r w:rsidRPr="005D5EEE">
        <w:rPr>
          <w:rFonts w:asciiTheme="majorHAnsi" w:hAnsiTheme="majorHAnsi" w:cstheme="minorHAnsi"/>
          <w:b/>
          <w:bCs/>
          <w:sz w:val="28"/>
          <w:szCs w:val="28"/>
        </w:rPr>
        <w:t>Responsibilities</w:t>
      </w:r>
      <w:r w:rsidRPr="005D5EEE">
        <w:rPr>
          <w:rFonts w:asciiTheme="majorHAnsi" w:hAnsiTheme="majorHAnsi" w:cstheme="minorHAnsi"/>
          <w:bCs/>
          <w:sz w:val="28"/>
          <w:szCs w:val="28"/>
        </w:rPr>
        <w:t>: This department is in charge of drafting new laws, reviewing existing laws, and suggesting amendments or reforms where necessary to align with evolving legal standards.</w:t>
      </w:r>
    </w:p>
    <w:p w:rsidR="005D5EEE" w:rsidRPr="005D5EEE" w:rsidRDefault="005D5EEE" w:rsidP="005D5EEE">
      <w:pPr>
        <w:spacing w:after="0" w:line="480" w:lineRule="auto"/>
        <w:jc w:val="both"/>
        <w:rPr>
          <w:rFonts w:asciiTheme="majorHAnsi" w:hAnsiTheme="majorHAnsi" w:cstheme="minorHAnsi"/>
          <w:b/>
          <w:bCs/>
          <w:sz w:val="28"/>
          <w:szCs w:val="28"/>
        </w:rPr>
      </w:pPr>
      <w:r w:rsidRPr="005D5EEE">
        <w:rPr>
          <w:rFonts w:asciiTheme="majorHAnsi" w:hAnsiTheme="majorHAnsi" w:cstheme="minorHAnsi"/>
          <w:b/>
          <w:bCs/>
          <w:sz w:val="28"/>
          <w:szCs w:val="28"/>
        </w:rPr>
        <w:t>5. Human Rights and Public Interest Department</w:t>
      </w:r>
    </w:p>
    <w:p w:rsidR="005D5EEE" w:rsidRPr="005D5EEE" w:rsidRDefault="005D5EEE" w:rsidP="005D5EEE">
      <w:pPr>
        <w:numPr>
          <w:ilvl w:val="0"/>
          <w:numId w:val="14"/>
        </w:numPr>
        <w:spacing w:after="0" w:line="480" w:lineRule="auto"/>
        <w:jc w:val="both"/>
        <w:rPr>
          <w:rFonts w:asciiTheme="majorHAnsi" w:hAnsiTheme="majorHAnsi" w:cstheme="minorHAnsi"/>
          <w:bCs/>
          <w:sz w:val="28"/>
          <w:szCs w:val="28"/>
        </w:rPr>
      </w:pPr>
      <w:r w:rsidRPr="005D5EEE">
        <w:rPr>
          <w:rFonts w:asciiTheme="majorHAnsi" w:hAnsiTheme="majorHAnsi" w:cstheme="minorHAnsi"/>
          <w:b/>
          <w:bCs/>
          <w:sz w:val="28"/>
          <w:szCs w:val="28"/>
        </w:rPr>
        <w:t>Responsibilities</w:t>
      </w:r>
      <w:r w:rsidRPr="005D5EEE">
        <w:rPr>
          <w:rFonts w:asciiTheme="majorHAnsi" w:hAnsiTheme="majorHAnsi" w:cstheme="minorHAnsi"/>
          <w:bCs/>
          <w:sz w:val="28"/>
          <w:szCs w:val="28"/>
        </w:rPr>
        <w:t>: This department focuses on protecting human rights and addressing public interest issues within the state, ensuring that the government's actions respect the rights of individuals.</w:t>
      </w:r>
    </w:p>
    <w:p w:rsidR="005D5EEE" w:rsidRDefault="005D5EEE" w:rsidP="005D5EEE">
      <w:pPr>
        <w:spacing w:after="0" w:line="480" w:lineRule="auto"/>
        <w:jc w:val="both"/>
        <w:rPr>
          <w:rFonts w:asciiTheme="majorHAnsi" w:hAnsiTheme="majorHAnsi" w:cstheme="minorHAnsi"/>
          <w:b/>
          <w:bCs/>
          <w:sz w:val="28"/>
          <w:szCs w:val="28"/>
        </w:rPr>
      </w:pPr>
    </w:p>
    <w:p w:rsidR="005D5EEE" w:rsidRPr="005D5EEE" w:rsidRDefault="005D5EEE" w:rsidP="005D5EEE">
      <w:pPr>
        <w:spacing w:after="0" w:line="480" w:lineRule="auto"/>
        <w:jc w:val="both"/>
        <w:rPr>
          <w:rFonts w:asciiTheme="majorHAnsi" w:hAnsiTheme="majorHAnsi" w:cstheme="minorHAnsi"/>
          <w:b/>
          <w:bCs/>
          <w:sz w:val="28"/>
          <w:szCs w:val="28"/>
        </w:rPr>
      </w:pPr>
      <w:r w:rsidRPr="005D5EEE">
        <w:rPr>
          <w:rFonts w:asciiTheme="majorHAnsi" w:hAnsiTheme="majorHAnsi" w:cstheme="minorHAnsi"/>
          <w:b/>
          <w:bCs/>
          <w:sz w:val="28"/>
          <w:szCs w:val="28"/>
        </w:rPr>
        <w:lastRenderedPageBreak/>
        <w:t>6. Public Prosecution and Legal Aid Department</w:t>
      </w:r>
    </w:p>
    <w:p w:rsidR="005D5EEE" w:rsidRPr="005D5EEE" w:rsidRDefault="005D5EEE" w:rsidP="005D5EEE">
      <w:pPr>
        <w:numPr>
          <w:ilvl w:val="0"/>
          <w:numId w:val="15"/>
        </w:numPr>
        <w:spacing w:after="0" w:line="480" w:lineRule="auto"/>
        <w:jc w:val="both"/>
        <w:rPr>
          <w:rFonts w:asciiTheme="majorHAnsi" w:hAnsiTheme="majorHAnsi" w:cstheme="minorHAnsi"/>
          <w:bCs/>
          <w:sz w:val="28"/>
          <w:szCs w:val="28"/>
        </w:rPr>
      </w:pPr>
      <w:r w:rsidRPr="005D5EEE">
        <w:rPr>
          <w:rFonts w:asciiTheme="majorHAnsi" w:hAnsiTheme="majorHAnsi" w:cstheme="minorHAnsi"/>
          <w:b/>
          <w:bCs/>
          <w:sz w:val="28"/>
          <w:szCs w:val="28"/>
        </w:rPr>
        <w:t>Responsibilities</w:t>
      </w:r>
      <w:r w:rsidRPr="005D5EEE">
        <w:rPr>
          <w:rFonts w:asciiTheme="majorHAnsi" w:hAnsiTheme="majorHAnsi" w:cstheme="minorHAnsi"/>
          <w:bCs/>
          <w:sz w:val="28"/>
          <w:szCs w:val="28"/>
        </w:rPr>
        <w:t>: This department provides legal aid and representation to individuals who cannot afford legal services, ensuring access to justice for all citizens, regardless of their financial status.</w:t>
      </w:r>
    </w:p>
    <w:p w:rsidR="005D5EEE" w:rsidRPr="005D5EEE" w:rsidRDefault="005D5EEE" w:rsidP="005D5EEE">
      <w:pPr>
        <w:spacing w:after="0" w:line="480" w:lineRule="auto"/>
        <w:jc w:val="both"/>
        <w:rPr>
          <w:rFonts w:asciiTheme="majorHAnsi" w:hAnsiTheme="majorHAnsi" w:cstheme="minorHAnsi"/>
          <w:b/>
          <w:bCs/>
          <w:sz w:val="28"/>
          <w:szCs w:val="28"/>
        </w:rPr>
      </w:pPr>
      <w:r w:rsidRPr="005D5EEE">
        <w:rPr>
          <w:rFonts w:asciiTheme="majorHAnsi" w:hAnsiTheme="majorHAnsi" w:cstheme="minorHAnsi"/>
          <w:b/>
          <w:bCs/>
          <w:sz w:val="28"/>
          <w:szCs w:val="28"/>
        </w:rPr>
        <w:t>7. Alternative Dispute Resolution (ADR) Department</w:t>
      </w:r>
    </w:p>
    <w:p w:rsidR="005D5EEE" w:rsidRPr="005D5EEE" w:rsidRDefault="005D5EEE" w:rsidP="005D5EEE">
      <w:pPr>
        <w:numPr>
          <w:ilvl w:val="0"/>
          <w:numId w:val="16"/>
        </w:numPr>
        <w:spacing w:after="0" w:line="480" w:lineRule="auto"/>
        <w:jc w:val="both"/>
        <w:rPr>
          <w:rFonts w:asciiTheme="majorHAnsi" w:hAnsiTheme="majorHAnsi" w:cstheme="minorHAnsi"/>
          <w:bCs/>
          <w:sz w:val="28"/>
          <w:szCs w:val="28"/>
        </w:rPr>
      </w:pPr>
      <w:r w:rsidRPr="005D5EEE">
        <w:rPr>
          <w:rFonts w:asciiTheme="majorHAnsi" w:hAnsiTheme="majorHAnsi" w:cstheme="minorHAnsi"/>
          <w:b/>
          <w:bCs/>
          <w:sz w:val="28"/>
          <w:szCs w:val="28"/>
        </w:rPr>
        <w:t>Responsibilities</w:t>
      </w:r>
      <w:r w:rsidRPr="005D5EEE">
        <w:rPr>
          <w:rFonts w:asciiTheme="majorHAnsi" w:hAnsiTheme="majorHAnsi" w:cstheme="minorHAnsi"/>
          <w:bCs/>
          <w:sz w:val="28"/>
          <w:szCs w:val="28"/>
        </w:rPr>
        <w:t>: This department focuses on resolving legal disputes outside of the formal court system, through mediation or arbitration, offering parties involved an alternative to traditional litigation.</w:t>
      </w:r>
    </w:p>
    <w:p w:rsidR="005D5EEE" w:rsidRPr="005D5EEE" w:rsidRDefault="005D5EEE" w:rsidP="005D5EEE">
      <w:pPr>
        <w:spacing w:after="0" w:line="480" w:lineRule="auto"/>
        <w:jc w:val="both"/>
        <w:rPr>
          <w:rFonts w:asciiTheme="majorHAnsi" w:hAnsiTheme="majorHAnsi" w:cstheme="minorHAnsi"/>
          <w:b/>
          <w:bCs/>
          <w:sz w:val="28"/>
          <w:szCs w:val="28"/>
        </w:rPr>
      </w:pPr>
      <w:r w:rsidRPr="005D5EEE">
        <w:rPr>
          <w:rFonts w:asciiTheme="majorHAnsi" w:hAnsiTheme="majorHAnsi" w:cstheme="minorHAnsi"/>
          <w:b/>
          <w:bCs/>
          <w:sz w:val="28"/>
          <w:szCs w:val="28"/>
        </w:rPr>
        <w:t>8. Administration and Finance Department</w:t>
      </w:r>
    </w:p>
    <w:p w:rsidR="005D5EEE" w:rsidRPr="005D5EEE" w:rsidRDefault="005D5EEE" w:rsidP="005D5EEE">
      <w:pPr>
        <w:numPr>
          <w:ilvl w:val="0"/>
          <w:numId w:val="17"/>
        </w:numPr>
        <w:spacing w:after="0" w:line="480" w:lineRule="auto"/>
        <w:jc w:val="both"/>
        <w:rPr>
          <w:rFonts w:asciiTheme="majorHAnsi" w:hAnsiTheme="majorHAnsi" w:cstheme="minorHAnsi"/>
          <w:bCs/>
          <w:sz w:val="28"/>
          <w:szCs w:val="28"/>
        </w:rPr>
      </w:pPr>
      <w:r w:rsidRPr="005D5EEE">
        <w:rPr>
          <w:rFonts w:asciiTheme="majorHAnsi" w:hAnsiTheme="majorHAnsi" w:cstheme="minorHAnsi"/>
          <w:b/>
          <w:bCs/>
          <w:sz w:val="28"/>
          <w:szCs w:val="28"/>
        </w:rPr>
        <w:t>Responsibilities</w:t>
      </w:r>
      <w:r w:rsidRPr="005D5EEE">
        <w:rPr>
          <w:rFonts w:asciiTheme="majorHAnsi" w:hAnsiTheme="majorHAnsi" w:cstheme="minorHAnsi"/>
          <w:bCs/>
          <w:sz w:val="28"/>
          <w:szCs w:val="28"/>
        </w:rPr>
        <w:t>: This department manages the ministry’s internal administration and finances, ensuring proper budgeting, allocation of resources, and human resources management.</w:t>
      </w:r>
    </w:p>
    <w:p w:rsidR="005D5EEE" w:rsidRPr="005D5EEE" w:rsidRDefault="005D5EEE" w:rsidP="005D5EEE">
      <w:pPr>
        <w:spacing w:after="0" w:line="480" w:lineRule="auto"/>
        <w:jc w:val="both"/>
        <w:rPr>
          <w:rFonts w:asciiTheme="majorHAnsi" w:hAnsiTheme="majorHAnsi" w:cstheme="minorHAnsi"/>
          <w:b/>
          <w:bCs/>
          <w:sz w:val="28"/>
          <w:szCs w:val="28"/>
        </w:rPr>
      </w:pPr>
      <w:r w:rsidRPr="005D5EEE">
        <w:rPr>
          <w:rFonts w:asciiTheme="majorHAnsi" w:hAnsiTheme="majorHAnsi" w:cstheme="minorHAnsi"/>
          <w:b/>
          <w:bCs/>
          <w:sz w:val="28"/>
          <w:szCs w:val="28"/>
        </w:rPr>
        <w:t>9. Corporate Affairs and Documentation Department</w:t>
      </w:r>
    </w:p>
    <w:p w:rsidR="005D5EEE" w:rsidRPr="005D5EEE" w:rsidRDefault="005D5EEE" w:rsidP="005D5EEE">
      <w:pPr>
        <w:numPr>
          <w:ilvl w:val="0"/>
          <w:numId w:val="18"/>
        </w:numPr>
        <w:spacing w:after="0" w:line="480" w:lineRule="auto"/>
        <w:jc w:val="both"/>
        <w:rPr>
          <w:rFonts w:asciiTheme="majorHAnsi" w:hAnsiTheme="majorHAnsi" w:cstheme="minorHAnsi"/>
          <w:bCs/>
          <w:sz w:val="28"/>
          <w:szCs w:val="28"/>
        </w:rPr>
      </w:pPr>
      <w:r w:rsidRPr="005D5EEE">
        <w:rPr>
          <w:rFonts w:asciiTheme="majorHAnsi" w:hAnsiTheme="majorHAnsi" w:cstheme="minorHAnsi"/>
          <w:b/>
          <w:bCs/>
          <w:sz w:val="28"/>
          <w:szCs w:val="28"/>
        </w:rPr>
        <w:t>Responsibilities</w:t>
      </w:r>
      <w:r w:rsidRPr="005D5EEE">
        <w:rPr>
          <w:rFonts w:asciiTheme="majorHAnsi" w:hAnsiTheme="majorHAnsi" w:cstheme="minorHAnsi"/>
          <w:bCs/>
          <w:sz w:val="28"/>
          <w:szCs w:val="28"/>
        </w:rPr>
        <w:t>: This department handles the ministry's corporate communications, including managing public relations and maintaining essential records and documentation.</w:t>
      </w:r>
    </w:p>
    <w:p w:rsidR="005D5EEE" w:rsidRPr="005D5EEE" w:rsidRDefault="005D5EEE" w:rsidP="005D5EEE">
      <w:pPr>
        <w:spacing w:after="0" w:line="480" w:lineRule="auto"/>
        <w:jc w:val="both"/>
        <w:rPr>
          <w:rFonts w:asciiTheme="majorHAnsi" w:hAnsiTheme="majorHAnsi" w:cstheme="minorHAnsi"/>
          <w:b/>
          <w:bCs/>
          <w:sz w:val="28"/>
          <w:szCs w:val="28"/>
        </w:rPr>
      </w:pPr>
      <w:r w:rsidRPr="005D5EEE">
        <w:rPr>
          <w:rFonts w:asciiTheme="majorHAnsi" w:hAnsiTheme="majorHAnsi" w:cstheme="minorHAnsi"/>
          <w:b/>
          <w:bCs/>
          <w:sz w:val="28"/>
          <w:szCs w:val="28"/>
        </w:rPr>
        <w:t>10. Criminal Justice Reform and Monitoring Department</w:t>
      </w:r>
    </w:p>
    <w:p w:rsidR="005D5EEE" w:rsidRPr="005D5EEE" w:rsidRDefault="005D5EEE" w:rsidP="005D5EEE">
      <w:pPr>
        <w:numPr>
          <w:ilvl w:val="0"/>
          <w:numId w:val="19"/>
        </w:numPr>
        <w:spacing w:after="0" w:line="480" w:lineRule="auto"/>
        <w:jc w:val="both"/>
        <w:rPr>
          <w:rFonts w:asciiTheme="majorHAnsi" w:hAnsiTheme="majorHAnsi" w:cstheme="minorHAnsi"/>
          <w:bCs/>
          <w:sz w:val="28"/>
          <w:szCs w:val="28"/>
        </w:rPr>
      </w:pPr>
      <w:r w:rsidRPr="005D5EEE">
        <w:rPr>
          <w:rFonts w:asciiTheme="majorHAnsi" w:hAnsiTheme="majorHAnsi" w:cstheme="minorHAnsi"/>
          <w:b/>
          <w:bCs/>
          <w:sz w:val="28"/>
          <w:szCs w:val="28"/>
        </w:rPr>
        <w:t>Responsibilities</w:t>
      </w:r>
      <w:r w:rsidRPr="005D5EEE">
        <w:rPr>
          <w:rFonts w:asciiTheme="majorHAnsi" w:hAnsiTheme="majorHAnsi" w:cstheme="minorHAnsi"/>
          <w:bCs/>
          <w:sz w:val="28"/>
          <w:szCs w:val="28"/>
        </w:rPr>
        <w:t>: This department focuses on reforming the criminal justice system in the state, ensuring that the rights of individuals in the criminal justice system are protected.</w:t>
      </w:r>
    </w:p>
    <w:p w:rsidR="000E115B" w:rsidRPr="002741B7" w:rsidRDefault="000E115B" w:rsidP="000E115B">
      <w:pPr>
        <w:pStyle w:val="ListParagraph"/>
        <w:spacing w:after="0" w:line="432" w:lineRule="auto"/>
        <w:ind w:left="0"/>
        <w:jc w:val="both"/>
        <w:rPr>
          <w:rFonts w:asciiTheme="majorHAnsi" w:hAnsiTheme="majorHAnsi" w:cstheme="minorHAnsi"/>
          <w:sz w:val="28"/>
          <w:szCs w:val="28"/>
        </w:rPr>
      </w:pPr>
      <w:r>
        <w:rPr>
          <w:rFonts w:asciiTheme="majorHAnsi" w:hAnsiTheme="majorHAnsi" w:cstheme="minorHAnsi"/>
          <w:b/>
          <w:sz w:val="28"/>
          <w:szCs w:val="28"/>
        </w:rPr>
        <w:lastRenderedPageBreak/>
        <w:t>2.4</w:t>
      </w:r>
      <w:r w:rsidRPr="002741B7">
        <w:rPr>
          <w:rFonts w:asciiTheme="majorHAnsi" w:hAnsiTheme="majorHAnsi" w:cstheme="minorHAnsi"/>
          <w:b/>
          <w:sz w:val="28"/>
          <w:szCs w:val="28"/>
        </w:rPr>
        <w:tab/>
        <w:t>INTERPERSONAL RELATION WITH THE ORGANIZATION</w:t>
      </w:r>
      <w:r w:rsidRPr="002741B7">
        <w:rPr>
          <w:rFonts w:asciiTheme="majorHAnsi" w:hAnsiTheme="majorHAnsi" w:cstheme="minorHAnsi"/>
          <w:sz w:val="28"/>
          <w:szCs w:val="28"/>
        </w:rPr>
        <w:t xml:space="preserve"> </w:t>
      </w:r>
    </w:p>
    <w:p w:rsidR="000E115B" w:rsidRPr="002741B7" w:rsidRDefault="000E115B" w:rsidP="000E115B">
      <w:pPr>
        <w:pStyle w:val="ListParagraph"/>
        <w:spacing w:after="0" w:line="432" w:lineRule="auto"/>
        <w:ind w:left="0"/>
        <w:jc w:val="both"/>
        <w:rPr>
          <w:rFonts w:asciiTheme="majorHAnsi" w:hAnsiTheme="majorHAnsi" w:cstheme="minorHAnsi"/>
          <w:sz w:val="28"/>
          <w:szCs w:val="28"/>
        </w:rPr>
      </w:pPr>
      <w:r w:rsidRPr="002741B7">
        <w:rPr>
          <w:rFonts w:asciiTheme="majorHAnsi" w:hAnsiTheme="majorHAnsi" w:cstheme="minorHAnsi"/>
          <w:sz w:val="28"/>
          <w:szCs w:val="28"/>
        </w:rPr>
        <w:tab/>
        <w:t xml:space="preserve">There was mutual understanding and love among the staff and the student that did their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there because they took </w:t>
      </w:r>
      <w:proofErr w:type="gramStart"/>
      <w:r w:rsidRPr="002741B7">
        <w:rPr>
          <w:rFonts w:asciiTheme="majorHAnsi" w:hAnsiTheme="majorHAnsi" w:cstheme="minorHAnsi"/>
          <w:sz w:val="28"/>
          <w:szCs w:val="28"/>
        </w:rPr>
        <w:t>all the</w:t>
      </w:r>
      <w:proofErr w:type="gramEnd"/>
      <w:r w:rsidRPr="002741B7">
        <w:rPr>
          <w:rFonts w:asciiTheme="majorHAnsi" w:hAnsiTheme="majorHAnsi" w:cstheme="minorHAnsi"/>
          <w:sz w:val="28"/>
          <w:szCs w:val="28"/>
        </w:rPr>
        <w:t xml:space="preserve"> student like their own children, advising and guiding them to do the right thing at the right time.</w:t>
      </w:r>
    </w:p>
    <w:p w:rsidR="000E115B" w:rsidRPr="002741B7" w:rsidRDefault="000E115B" w:rsidP="000E115B">
      <w:pPr>
        <w:pStyle w:val="ListParagraph"/>
        <w:spacing w:after="0" w:line="432" w:lineRule="auto"/>
        <w:ind w:left="0" w:firstLine="720"/>
        <w:jc w:val="both"/>
        <w:rPr>
          <w:rFonts w:asciiTheme="majorHAnsi" w:hAnsiTheme="majorHAnsi" w:cstheme="minorHAnsi"/>
          <w:sz w:val="28"/>
          <w:szCs w:val="28"/>
        </w:rPr>
      </w:pPr>
      <w:r w:rsidRPr="002741B7">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0E115B" w:rsidRDefault="000E115B" w:rsidP="000E115B">
      <w:pPr>
        <w:spacing w:after="0" w:line="480" w:lineRule="auto"/>
        <w:jc w:val="center"/>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Default="000E115B" w:rsidP="000E115B">
      <w:pPr>
        <w:spacing w:after="0" w:line="480" w:lineRule="auto"/>
        <w:jc w:val="center"/>
        <w:rPr>
          <w:rFonts w:asciiTheme="majorHAnsi" w:hAnsiTheme="majorHAnsi" w:cstheme="minorHAnsi"/>
          <w:b/>
          <w:sz w:val="28"/>
          <w:szCs w:val="28"/>
        </w:rPr>
      </w:pPr>
    </w:p>
    <w:p w:rsidR="000E115B" w:rsidRPr="002741B7" w:rsidRDefault="000E115B" w:rsidP="000E115B">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THREE</w:t>
      </w:r>
    </w:p>
    <w:p w:rsidR="000E115B" w:rsidRPr="002741B7" w:rsidRDefault="000E115B" w:rsidP="000E115B">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3.1</w:t>
      </w:r>
      <w:r w:rsidRPr="002741B7">
        <w:rPr>
          <w:rFonts w:asciiTheme="majorHAnsi" w:hAnsiTheme="majorHAnsi" w:cstheme="minorHAnsi"/>
          <w:b/>
          <w:sz w:val="28"/>
          <w:szCs w:val="28"/>
        </w:rPr>
        <w:tab/>
        <w:t>WORK ACTUALLY CARRIED OUT</w:t>
      </w:r>
    </w:p>
    <w:p w:rsidR="00C64EE5" w:rsidRPr="00C64EE5" w:rsidRDefault="00C64EE5" w:rsidP="00C64EE5">
      <w:pPr>
        <w:spacing w:after="0" w:line="480" w:lineRule="auto"/>
        <w:jc w:val="both"/>
        <w:rPr>
          <w:rFonts w:asciiTheme="majorHAnsi" w:hAnsiTheme="majorHAnsi" w:cstheme="minorHAnsi"/>
          <w:sz w:val="28"/>
          <w:szCs w:val="28"/>
        </w:rPr>
      </w:pPr>
      <w:r w:rsidRPr="00C64EE5">
        <w:rPr>
          <w:rFonts w:asciiTheme="majorHAnsi" w:hAnsiTheme="majorHAnsi" w:cstheme="minorHAnsi"/>
          <w:sz w:val="28"/>
          <w:szCs w:val="28"/>
        </w:rPr>
        <w:t xml:space="preserve">During my industrial training, I was assigned to the </w:t>
      </w:r>
      <w:r w:rsidRPr="00C64EE5">
        <w:rPr>
          <w:rFonts w:asciiTheme="majorHAnsi" w:hAnsiTheme="majorHAnsi" w:cstheme="minorHAnsi"/>
          <w:b/>
          <w:bCs/>
          <w:sz w:val="28"/>
          <w:szCs w:val="28"/>
        </w:rPr>
        <w:t>Accounts Department</w:t>
      </w:r>
      <w:r w:rsidRPr="00C64EE5">
        <w:rPr>
          <w:rFonts w:asciiTheme="majorHAnsi" w:hAnsiTheme="majorHAnsi" w:cstheme="minorHAnsi"/>
          <w:sz w:val="28"/>
          <w:szCs w:val="28"/>
        </w:rPr>
        <w:t xml:space="preserve"> where I worked closely with the staff in ensuring that the financial activities of the Ministry were effectively managed. My tasks included:</w:t>
      </w:r>
    </w:p>
    <w:p w:rsidR="00C64EE5" w:rsidRPr="00C64EE5" w:rsidRDefault="00C64EE5" w:rsidP="00C64EE5">
      <w:pPr>
        <w:numPr>
          <w:ilvl w:val="0"/>
          <w:numId w:val="7"/>
        </w:numPr>
        <w:spacing w:after="0" w:line="480" w:lineRule="auto"/>
        <w:jc w:val="both"/>
        <w:rPr>
          <w:rFonts w:asciiTheme="majorHAnsi" w:hAnsiTheme="majorHAnsi" w:cstheme="minorHAnsi"/>
          <w:sz w:val="28"/>
          <w:szCs w:val="28"/>
        </w:rPr>
      </w:pPr>
      <w:r w:rsidRPr="00C64EE5">
        <w:rPr>
          <w:rFonts w:asciiTheme="majorHAnsi" w:hAnsiTheme="majorHAnsi" w:cstheme="minorHAnsi"/>
          <w:b/>
          <w:bCs/>
          <w:sz w:val="28"/>
          <w:szCs w:val="28"/>
        </w:rPr>
        <w:t>Budget Preparation</w:t>
      </w:r>
      <w:r w:rsidRPr="00C64EE5">
        <w:rPr>
          <w:rFonts w:asciiTheme="majorHAnsi" w:hAnsiTheme="majorHAnsi" w:cstheme="minorHAnsi"/>
          <w:sz w:val="28"/>
          <w:szCs w:val="28"/>
        </w:rPr>
        <w:t>: I assisted in the preparation of the Ministry’s annual budget by collecting data on projected expenses and revenues, and ensuring alignment with state financial regulations.</w:t>
      </w:r>
    </w:p>
    <w:p w:rsidR="00C64EE5" w:rsidRPr="00C64EE5" w:rsidRDefault="00C64EE5" w:rsidP="00C64EE5">
      <w:pPr>
        <w:numPr>
          <w:ilvl w:val="0"/>
          <w:numId w:val="7"/>
        </w:numPr>
        <w:spacing w:after="0" w:line="480" w:lineRule="auto"/>
        <w:jc w:val="both"/>
        <w:rPr>
          <w:rFonts w:asciiTheme="majorHAnsi" w:hAnsiTheme="majorHAnsi" w:cstheme="minorHAnsi"/>
          <w:sz w:val="28"/>
          <w:szCs w:val="28"/>
        </w:rPr>
      </w:pPr>
      <w:r w:rsidRPr="00C64EE5">
        <w:rPr>
          <w:rFonts w:asciiTheme="majorHAnsi" w:hAnsiTheme="majorHAnsi" w:cstheme="minorHAnsi"/>
          <w:b/>
          <w:bCs/>
          <w:sz w:val="28"/>
          <w:szCs w:val="28"/>
        </w:rPr>
        <w:t>Financial Record Keeping</w:t>
      </w:r>
      <w:r w:rsidRPr="00C64EE5">
        <w:rPr>
          <w:rFonts w:asciiTheme="majorHAnsi" w:hAnsiTheme="majorHAnsi" w:cstheme="minorHAnsi"/>
          <w:sz w:val="28"/>
          <w:szCs w:val="28"/>
        </w:rPr>
        <w:t>: I helped maintain proper financial records, ensuring that all financial transactions were accurately documented in the accounting system.</w:t>
      </w:r>
    </w:p>
    <w:p w:rsidR="00C64EE5" w:rsidRPr="00C64EE5" w:rsidRDefault="00C64EE5" w:rsidP="00C64EE5">
      <w:pPr>
        <w:numPr>
          <w:ilvl w:val="0"/>
          <w:numId w:val="7"/>
        </w:numPr>
        <w:spacing w:after="0" w:line="480" w:lineRule="auto"/>
        <w:jc w:val="both"/>
        <w:rPr>
          <w:rFonts w:asciiTheme="majorHAnsi" w:hAnsiTheme="majorHAnsi" w:cstheme="minorHAnsi"/>
          <w:sz w:val="28"/>
          <w:szCs w:val="28"/>
        </w:rPr>
      </w:pPr>
      <w:r w:rsidRPr="00C64EE5">
        <w:rPr>
          <w:rFonts w:asciiTheme="majorHAnsi" w:hAnsiTheme="majorHAnsi" w:cstheme="minorHAnsi"/>
          <w:b/>
          <w:bCs/>
          <w:sz w:val="28"/>
          <w:szCs w:val="28"/>
        </w:rPr>
        <w:t>Expenditure Monitoring</w:t>
      </w:r>
      <w:r w:rsidRPr="00C64EE5">
        <w:rPr>
          <w:rFonts w:asciiTheme="majorHAnsi" w:hAnsiTheme="majorHAnsi" w:cstheme="minorHAnsi"/>
          <w:sz w:val="28"/>
          <w:szCs w:val="28"/>
        </w:rPr>
        <w:t>: I worked on reviewing departmental expenditures and ensuring that spending was in line with approved budgets, providing recommendations for cost control where necessary.</w:t>
      </w:r>
    </w:p>
    <w:p w:rsidR="00C64EE5" w:rsidRPr="00C64EE5" w:rsidRDefault="00C64EE5" w:rsidP="00C64EE5">
      <w:pPr>
        <w:numPr>
          <w:ilvl w:val="0"/>
          <w:numId w:val="7"/>
        </w:numPr>
        <w:spacing w:after="0" w:line="480" w:lineRule="auto"/>
        <w:jc w:val="both"/>
        <w:rPr>
          <w:rFonts w:asciiTheme="majorHAnsi" w:hAnsiTheme="majorHAnsi" w:cstheme="minorHAnsi"/>
          <w:sz w:val="28"/>
          <w:szCs w:val="28"/>
        </w:rPr>
      </w:pPr>
      <w:r w:rsidRPr="00C64EE5">
        <w:rPr>
          <w:rFonts w:asciiTheme="majorHAnsi" w:hAnsiTheme="majorHAnsi" w:cstheme="minorHAnsi"/>
          <w:b/>
          <w:bCs/>
          <w:sz w:val="28"/>
          <w:szCs w:val="28"/>
        </w:rPr>
        <w:t>Reconciliation of Accounts</w:t>
      </w:r>
      <w:r w:rsidRPr="00C64EE5">
        <w:rPr>
          <w:rFonts w:asciiTheme="majorHAnsi" w:hAnsiTheme="majorHAnsi" w:cstheme="minorHAnsi"/>
          <w:sz w:val="28"/>
          <w:szCs w:val="28"/>
        </w:rPr>
        <w:t>: I assisted in reconciling various accounts, including bank accounts, to ensure accuracy and integrity of the Ministry’s financial data.</w:t>
      </w:r>
    </w:p>
    <w:p w:rsidR="00C64EE5" w:rsidRPr="00C64EE5" w:rsidRDefault="00C64EE5" w:rsidP="00C64EE5">
      <w:pPr>
        <w:numPr>
          <w:ilvl w:val="0"/>
          <w:numId w:val="7"/>
        </w:numPr>
        <w:spacing w:after="0" w:line="480" w:lineRule="auto"/>
        <w:jc w:val="both"/>
        <w:rPr>
          <w:rFonts w:asciiTheme="majorHAnsi" w:hAnsiTheme="majorHAnsi" w:cstheme="minorHAnsi"/>
          <w:sz w:val="28"/>
          <w:szCs w:val="28"/>
        </w:rPr>
      </w:pPr>
      <w:r w:rsidRPr="00C64EE5">
        <w:rPr>
          <w:rFonts w:asciiTheme="majorHAnsi" w:hAnsiTheme="majorHAnsi" w:cstheme="minorHAnsi"/>
          <w:b/>
          <w:bCs/>
          <w:sz w:val="28"/>
          <w:szCs w:val="28"/>
        </w:rPr>
        <w:t>Payroll Management</w:t>
      </w:r>
      <w:r w:rsidRPr="00C64EE5">
        <w:rPr>
          <w:rFonts w:asciiTheme="majorHAnsi" w:hAnsiTheme="majorHAnsi" w:cstheme="minorHAnsi"/>
          <w:sz w:val="28"/>
          <w:szCs w:val="28"/>
        </w:rPr>
        <w:t>: I was involved in verifying employee payroll data and ensuring that salaries, benefits, and deductions were processed accurately and timely.</w:t>
      </w:r>
    </w:p>
    <w:p w:rsidR="00C64EE5" w:rsidRPr="00C64EE5" w:rsidRDefault="00C64EE5" w:rsidP="00C64EE5">
      <w:pPr>
        <w:numPr>
          <w:ilvl w:val="0"/>
          <w:numId w:val="7"/>
        </w:numPr>
        <w:spacing w:after="0" w:line="480" w:lineRule="auto"/>
        <w:jc w:val="both"/>
        <w:rPr>
          <w:rFonts w:asciiTheme="majorHAnsi" w:hAnsiTheme="majorHAnsi" w:cstheme="minorHAnsi"/>
          <w:sz w:val="28"/>
          <w:szCs w:val="28"/>
        </w:rPr>
      </w:pPr>
      <w:r w:rsidRPr="00C64EE5">
        <w:rPr>
          <w:rFonts w:asciiTheme="majorHAnsi" w:hAnsiTheme="majorHAnsi" w:cstheme="minorHAnsi"/>
          <w:b/>
          <w:bCs/>
          <w:sz w:val="28"/>
          <w:szCs w:val="28"/>
        </w:rPr>
        <w:lastRenderedPageBreak/>
        <w:t>Taxation</w:t>
      </w:r>
      <w:r w:rsidRPr="00C64EE5">
        <w:rPr>
          <w:rFonts w:asciiTheme="majorHAnsi" w:hAnsiTheme="majorHAnsi" w:cstheme="minorHAnsi"/>
          <w:sz w:val="28"/>
          <w:szCs w:val="28"/>
        </w:rPr>
        <w:t>: I assisted in preparing tax documents and filing returns in compliance with relevant tax laws.</w:t>
      </w:r>
    </w:p>
    <w:p w:rsidR="00C64EE5" w:rsidRPr="00C64EE5" w:rsidRDefault="00C64EE5" w:rsidP="00C64EE5">
      <w:pPr>
        <w:numPr>
          <w:ilvl w:val="0"/>
          <w:numId w:val="7"/>
        </w:numPr>
        <w:spacing w:after="0" w:line="480" w:lineRule="auto"/>
        <w:jc w:val="both"/>
        <w:rPr>
          <w:rFonts w:asciiTheme="majorHAnsi" w:hAnsiTheme="majorHAnsi" w:cstheme="minorHAnsi"/>
          <w:sz w:val="28"/>
          <w:szCs w:val="28"/>
        </w:rPr>
      </w:pPr>
      <w:r w:rsidRPr="00C64EE5">
        <w:rPr>
          <w:rFonts w:asciiTheme="majorHAnsi" w:hAnsiTheme="majorHAnsi" w:cstheme="minorHAnsi"/>
          <w:b/>
          <w:bCs/>
          <w:sz w:val="28"/>
          <w:szCs w:val="28"/>
        </w:rPr>
        <w:t>Preparation of Financial Reports</w:t>
      </w:r>
      <w:r w:rsidRPr="00C64EE5">
        <w:rPr>
          <w:rFonts w:asciiTheme="majorHAnsi" w:hAnsiTheme="majorHAnsi" w:cstheme="minorHAnsi"/>
          <w:sz w:val="28"/>
          <w:szCs w:val="28"/>
        </w:rPr>
        <w:t>: I contributed to the preparation of periodic financial reports for internal use and for submission to the state government for auditing and evaluation purposes.</w:t>
      </w: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061DF" w:rsidRDefault="000061DF" w:rsidP="00C64EE5">
      <w:pPr>
        <w:spacing w:after="0" w:line="480" w:lineRule="auto"/>
        <w:jc w:val="center"/>
        <w:rPr>
          <w:rFonts w:asciiTheme="majorHAnsi" w:hAnsiTheme="majorHAnsi" w:cstheme="minorHAnsi"/>
          <w:b/>
          <w:sz w:val="28"/>
          <w:szCs w:val="28"/>
        </w:rPr>
      </w:pPr>
    </w:p>
    <w:p w:rsidR="000E115B" w:rsidRPr="002741B7" w:rsidRDefault="00C64EE5" w:rsidP="00C64EE5">
      <w:pPr>
        <w:spacing w:after="0" w:line="480" w:lineRule="auto"/>
        <w:jc w:val="center"/>
        <w:rPr>
          <w:rFonts w:asciiTheme="majorHAnsi" w:hAnsiTheme="majorHAnsi" w:cstheme="minorHAnsi"/>
          <w:b/>
          <w:sz w:val="28"/>
          <w:szCs w:val="28"/>
        </w:rPr>
      </w:pPr>
      <w:r w:rsidRPr="00C64EE5">
        <w:rPr>
          <w:rFonts w:asciiTheme="majorHAnsi" w:hAnsiTheme="majorHAnsi" w:cstheme="minorHAnsi"/>
          <w:b/>
          <w:sz w:val="28"/>
          <w:szCs w:val="28"/>
        </w:rPr>
        <w:lastRenderedPageBreak/>
        <w:t xml:space="preserve"> </w:t>
      </w:r>
      <w:r w:rsidR="000E115B" w:rsidRPr="002741B7">
        <w:rPr>
          <w:rFonts w:asciiTheme="majorHAnsi" w:hAnsiTheme="majorHAnsi" w:cstheme="minorHAnsi"/>
          <w:b/>
          <w:sz w:val="28"/>
          <w:szCs w:val="28"/>
        </w:rPr>
        <w:t>CHAPTER FOUR</w:t>
      </w:r>
    </w:p>
    <w:p w:rsidR="000E115B" w:rsidRPr="002741B7" w:rsidRDefault="000E115B" w:rsidP="000E115B">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4.1</w:t>
      </w:r>
      <w:r w:rsidRPr="002741B7">
        <w:rPr>
          <w:rFonts w:asciiTheme="majorHAnsi" w:hAnsiTheme="majorHAnsi" w:cstheme="minorHAnsi"/>
          <w:b/>
          <w:sz w:val="28"/>
          <w:szCs w:val="28"/>
        </w:rPr>
        <w:tab/>
        <w:t>EXPERIENCED GAINED</w:t>
      </w:r>
    </w:p>
    <w:p w:rsidR="000E115B" w:rsidRDefault="000E115B" w:rsidP="000E115B">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ab/>
      </w:r>
      <w:r w:rsidRPr="002741B7">
        <w:rPr>
          <w:rFonts w:asciiTheme="majorHAnsi" w:hAnsiTheme="majorHAnsi" w:cstheme="minorHAnsi"/>
          <w:sz w:val="28"/>
          <w:szCs w:val="28"/>
        </w:rPr>
        <w:t xml:space="preserve">I can actually say I gained a lot from my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by having the opportunity to know my capability on the work I have been taught in school.</w:t>
      </w:r>
    </w:p>
    <w:p w:rsidR="00CF64B0" w:rsidRPr="00CF64B0" w:rsidRDefault="00CF64B0" w:rsidP="00CF64B0">
      <w:pPr>
        <w:spacing w:after="0" w:line="480" w:lineRule="auto"/>
        <w:jc w:val="both"/>
        <w:rPr>
          <w:rFonts w:asciiTheme="majorHAnsi" w:hAnsiTheme="majorHAnsi" w:cstheme="minorHAnsi"/>
          <w:sz w:val="28"/>
          <w:szCs w:val="28"/>
        </w:rPr>
      </w:pPr>
      <w:r w:rsidRPr="00CF64B0">
        <w:rPr>
          <w:rFonts w:asciiTheme="majorHAnsi" w:hAnsiTheme="majorHAnsi" w:cstheme="minorHAnsi"/>
          <w:sz w:val="28"/>
          <w:szCs w:val="28"/>
        </w:rPr>
        <w:t xml:space="preserve">Throughout my time at the </w:t>
      </w:r>
      <w:proofErr w:type="spellStart"/>
      <w:r w:rsidRPr="00CF64B0">
        <w:rPr>
          <w:rFonts w:asciiTheme="majorHAnsi" w:hAnsiTheme="majorHAnsi" w:cstheme="minorHAnsi"/>
          <w:sz w:val="28"/>
          <w:szCs w:val="28"/>
        </w:rPr>
        <w:t>Kwara</w:t>
      </w:r>
      <w:proofErr w:type="spellEnd"/>
      <w:r w:rsidRPr="00CF64B0">
        <w:rPr>
          <w:rFonts w:asciiTheme="majorHAnsi" w:hAnsiTheme="majorHAnsi" w:cstheme="minorHAnsi"/>
          <w:sz w:val="28"/>
          <w:szCs w:val="28"/>
        </w:rPr>
        <w:t xml:space="preserve"> State Ministry of Justice, I was able to develop a variety of practical skills, including:</w:t>
      </w:r>
    </w:p>
    <w:p w:rsidR="00CF64B0" w:rsidRPr="00CF64B0" w:rsidRDefault="00CF64B0" w:rsidP="00CF64B0">
      <w:pPr>
        <w:numPr>
          <w:ilvl w:val="0"/>
          <w:numId w:val="8"/>
        </w:numPr>
        <w:spacing w:after="0" w:line="480" w:lineRule="auto"/>
        <w:jc w:val="both"/>
        <w:rPr>
          <w:rFonts w:asciiTheme="majorHAnsi" w:hAnsiTheme="majorHAnsi" w:cstheme="minorHAnsi"/>
          <w:sz w:val="28"/>
          <w:szCs w:val="28"/>
        </w:rPr>
      </w:pPr>
      <w:r w:rsidRPr="00CF64B0">
        <w:rPr>
          <w:rFonts w:asciiTheme="majorHAnsi" w:hAnsiTheme="majorHAnsi" w:cstheme="minorHAnsi"/>
          <w:b/>
          <w:bCs/>
          <w:sz w:val="28"/>
          <w:szCs w:val="28"/>
        </w:rPr>
        <w:t>Public Sector Accounting</w:t>
      </w:r>
      <w:r w:rsidRPr="00CF64B0">
        <w:rPr>
          <w:rFonts w:asciiTheme="majorHAnsi" w:hAnsiTheme="majorHAnsi" w:cstheme="minorHAnsi"/>
          <w:sz w:val="28"/>
          <w:szCs w:val="28"/>
        </w:rPr>
        <w:t>: Gained an understanding of how accounting is handled in government institutions, including budgetary controls, grant management, and financial reporting.</w:t>
      </w:r>
    </w:p>
    <w:p w:rsidR="00CF64B0" w:rsidRPr="00CF64B0" w:rsidRDefault="00CF64B0" w:rsidP="00CF64B0">
      <w:pPr>
        <w:numPr>
          <w:ilvl w:val="0"/>
          <w:numId w:val="8"/>
        </w:numPr>
        <w:spacing w:after="0" w:line="480" w:lineRule="auto"/>
        <w:jc w:val="both"/>
        <w:rPr>
          <w:rFonts w:asciiTheme="majorHAnsi" w:hAnsiTheme="majorHAnsi" w:cstheme="minorHAnsi"/>
          <w:sz w:val="28"/>
          <w:szCs w:val="28"/>
        </w:rPr>
      </w:pPr>
      <w:r w:rsidRPr="00CF64B0">
        <w:rPr>
          <w:rFonts w:asciiTheme="majorHAnsi" w:hAnsiTheme="majorHAnsi" w:cstheme="minorHAnsi"/>
          <w:b/>
          <w:bCs/>
          <w:sz w:val="28"/>
          <w:szCs w:val="28"/>
        </w:rPr>
        <w:t>Budgeting and Financial Planning</w:t>
      </w:r>
      <w:r w:rsidRPr="00CF64B0">
        <w:rPr>
          <w:rFonts w:asciiTheme="majorHAnsi" w:hAnsiTheme="majorHAnsi" w:cstheme="minorHAnsi"/>
          <w:sz w:val="28"/>
          <w:szCs w:val="28"/>
        </w:rPr>
        <w:t>: Learned the intricacies of preparing and managing government budgets, ensuring financial sustainability while adhering to statutory guidelines.</w:t>
      </w:r>
    </w:p>
    <w:p w:rsidR="00CF64B0" w:rsidRPr="00CF64B0" w:rsidRDefault="00CF64B0" w:rsidP="00CF64B0">
      <w:pPr>
        <w:numPr>
          <w:ilvl w:val="0"/>
          <w:numId w:val="8"/>
        </w:numPr>
        <w:spacing w:after="0" w:line="480" w:lineRule="auto"/>
        <w:jc w:val="both"/>
        <w:rPr>
          <w:rFonts w:asciiTheme="majorHAnsi" w:hAnsiTheme="majorHAnsi" w:cstheme="minorHAnsi"/>
          <w:sz w:val="28"/>
          <w:szCs w:val="28"/>
        </w:rPr>
      </w:pPr>
      <w:r w:rsidRPr="00CF64B0">
        <w:rPr>
          <w:rFonts w:asciiTheme="majorHAnsi" w:hAnsiTheme="majorHAnsi" w:cstheme="minorHAnsi"/>
          <w:b/>
          <w:bCs/>
          <w:sz w:val="28"/>
          <w:szCs w:val="28"/>
        </w:rPr>
        <w:t>Tax Compliance</w:t>
      </w:r>
      <w:r w:rsidRPr="00CF64B0">
        <w:rPr>
          <w:rFonts w:asciiTheme="majorHAnsi" w:hAnsiTheme="majorHAnsi" w:cstheme="minorHAnsi"/>
          <w:sz w:val="28"/>
          <w:szCs w:val="28"/>
        </w:rPr>
        <w:t>: Gained experience in preparing tax returns and ensuring that the Ministry complied with local tax laws.</w:t>
      </w:r>
    </w:p>
    <w:p w:rsidR="00CF64B0" w:rsidRPr="00CF64B0" w:rsidRDefault="00CF64B0" w:rsidP="00CF64B0">
      <w:pPr>
        <w:numPr>
          <w:ilvl w:val="0"/>
          <w:numId w:val="8"/>
        </w:numPr>
        <w:spacing w:after="0" w:line="480" w:lineRule="auto"/>
        <w:jc w:val="both"/>
        <w:rPr>
          <w:rFonts w:asciiTheme="majorHAnsi" w:hAnsiTheme="majorHAnsi" w:cstheme="minorHAnsi"/>
          <w:sz w:val="28"/>
          <w:szCs w:val="28"/>
        </w:rPr>
      </w:pPr>
      <w:r w:rsidRPr="00CF64B0">
        <w:rPr>
          <w:rFonts w:asciiTheme="majorHAnsi" w:hAnsiTheme="majorHAnsi" w:cstheme="minorHAnsi"/>
          <w:b/>
          <w:bCs/>
          <w:sz w:val="28"/>
          <w:szCs w:val="28"/>
        </w:rPr>
        <w:t>Use of Accounting Software</w:t>
      </w:r>
      <w:r w:rsidRPr="00CF64B0">
        <w:rPr>
          <w:rFonts w:asciiTheme="majorHAnsi" w:hAnsiTheme="majorHAnsi" w:cstheme="minorHAnsi"/>
          <w:sz w:val="28"/>
          <w:szCs w:val="28"/>
        </w:rPr>
        <w:t>: Familiarized myself with government accounting systems and software used in processing financial transactions and generating reports.</w:t>
      </w:r>
    </w:p>
    <w:p w:rsidR="00CF64B0" w:rsidRPr="00CF64B0" w:rsidRDefault="00CF64B0" w:rsidP="00CF64B0">
      <w:pPr>
        <w:numPr>
          <w:ilvl w:val="0"/>
          <w:numId w:val="8"/>
        </w:numPr>
        <w:spacing w:after="0" w:line="480" w:lineRule="auto"/>
        <w:jc w:val="both"/>
        <w:rPr>
          <w:rFonts w:asciiTheme="majorHAnsi" w:hAnsiTheme="majorHAnsi" w:cstheme="minorHAnsi"/>
          <w:sz w:val="28"/>
          <w:szCs w:val="28"/>
        </w:rPr>
      </w:pPr>
      <w:r w:rsidRPr="00CF64B0">
        <w:rPr>
          <w:rFonts w:asciiTheme="majorHAnsi" w:hAnsiTheme="majorHAnsi" w:cstheme="minorHAnsi"/>
          <w:b/>
          <w:bCs/>
          <w:sz w:val="28"/>
          <w:szCs w:val="28"/>
        </w:rPr>
        <w:t>Attention to Detail</w:t>
      </w:r>
      <w:r w:rsidRPr="00CF64B0">
        <w:rPr>
          <w:rFonts w:asciiTheme="majorHAnsi" w:hAnsiTheme="majorHAnsi" w:cstheme="minorHAnsi"/>
          <w:sz w:val="28"/>
          <w:szCs w:val="28"/>
        </w:rPr>
        <w:t>: Improved my ability to review and verify financial documents for accuracy and completeness.</w:t>
      </w:r>
    </w:p>
    <w:p w:rsidR="000E115B" w:rsidRPr="004020AC" w:rsidRDefault="00CF64B0" w:rsidP="00CF64B0">
      <w:pPr>
        <w:spacing w:after="0" w:line="480" w:lineRule="auto"/>
        <w:jc w:val="both"/>
        <w:rPr>
          <w:rFonts w:asciiTheme="majorHAnsi" w:hAnsiTheme="majorHAnsi" w:cstheme="minorHAnsi"/>
          <w:b/>
          <w:sz w:val="28"/>
          <w:szCs w:val="28"/>
        </w:rPr>
      </w:pPr>
      <w:r w:rsidRPr="00CF64B0">
        <w:rPr>
          <w:rFonts w:asciiTheme="majorHAnsi" w:hAnsiTheme="majorHAnsi" w:cstheme="minorHAnsi"/>
          <w:b/>
          <w:sz w:val="28"/>
          <w:szCs w:val="28"/>
        </w:rPr>
        <w:lastRenderedPageBreak/>
        <w:t xml:space="preserve"> </w:t>
      </w:r>
      <w:r w:rsidR="000E115B" w:rsidRPr="002741B7">
        <w:rPr>
          <w:rFonts w:asciiTheme="majorHAnsi" w:hAnsiTheme="majorHAnsi" w:cstheme="minorHAnsi"/>
          <w:b/>
          <w:sz w:val="28"/>
          <w:szCs w:val="28"/>
        </w:rPr>
        <w:t>4.2</w:t>
      </w:r>
      <w:r w:rsidR="000E115B" w:rsidRPr="002741B7">
        <w:rPr>
          <w:rFonts w:asciiTheme="majorHAnsi" w:hAnsiTheme="majorHAnsi" w:cstheme="minorHAnsi"/>
          <w:b/>
          <w:sz w:val="28"/>
          <w:szCs w:val="28"/>
        </w:rPr>
        <w:tab/>
        <w:t>CHALLENGES FACED</w:t>
      </w:r>
    </w:p>
    <w:p w:rsidR="00A97884" w:rsidRPr="00A97884" w:rsidRDefault="00A97884" w:rsidP="00A97884">
      <w:pPr>
        <w:spacing w:after="0" w:line="480" w:lineRule="auto"/>
        <w:jc w:val="both"/>
        <w:rPr>
          <w:rFonts w:asciiTheme="majorHAnsi" w:hAnsiTheme="majorHAnsi" w:cstheme="minorHAnsi"/>
          <w:sz w:val="28"/>
          <w:szCs w:val="28"/>
        </w:rPr>
      </w:pPr>
      <w:r w:rsidRPr="00A97884">
        <w:rPr>
          <w:rFonts w:asciiTheme="majorHAnsi" w:hAnsiTheme="majorHAnsi" w:cstheme="minorHAnsi"/>
          <w:sz w:val="28"/>
          <w:szCs w:val="28"/>
        </w:rPr>
        <w:t xml:space="preserve">While at the </w:t>
      </w:r>
      <w:proofErr w:type="spellStart"/>
      <w:r w:rsidRPr="00A97884">
        <w:rPr>
          <w:rFonts w:asciiTheme="majorHAnsi" w:hAnsiTheme="majorHAnsi" w:cstheme="minorHAnsi"/>
          <w:sz w:val="28"/>
          <w:szCs w:val="28"/>
        </w:rPr>
        <w:t>Kwara</w:t>
      </w:r>
      <w:proofErr w:type="spellEnd"/>
      <w:r w:rsidRPr="00A97884">
        <w:rPr>
          <w:rFonts w:asciiTheme="majorHAnsi" w:hAnsiTheme="majorHAnsi" w:cstheme="minorHAnsi"/>
          <w:sz w:val="28"/>
          <w:szCs w:val="28"/>
        </w:rPr>
        <w:t xml:space="preserve"> State Ministry of Justice, I faced several challenges, including:</w:t>
      </w:r>
    </w:p>
    <w:p w:rsidR="00A97884" w:rsidRPr="00A97884" w:rsidRDefault="00A97884" w:rsidP="00A97884">
      <w:pPr>
        <w:numPr>
          <w:ilvl w:val="0"/>
          <w:numId w:val="9"/>
        </w:numPr>
        <w:spacing w:after="0" w:line="480" w:lineRule="auto"/>
        <w:jc w:val="both"/>
        <w:rPr>
          <w:rFonts w:asciiTheme="majorHAnsi" w:hAnsiTheme="majorHAnsi" w:cstheme="minorHAnsi"/>
          <w:sz w:val="28"/>
          <w:szCs w:val="28"/>
        </w:rPr>
      </w:pPr>
      <w:r w:rsidRPr="00A97884">
        <w:rPr>
          <w:rFonts w:asciiTheme="majorHAnsi" w:hAnsiTheme="majorHAnsi" w:cstheme="minorHAnsi"/>
          <w:b/>
          <w:bCs/>
          <w:sz w:val="28"/>
          <w:szCs w:val="28"/>
        </w:rPr>
        <w:t>Complex Government Regulations</w:t>
      </w:r>
      <w:r w:rsidRPr="00A97884">
        <w:rPr>
          <w:rFonts w:asciiTheme="majorHAnsi" w:hAnsiTheme="majorHAnsi" w:cstheme="minorHAnsi"/>
          <w:sz w:val="28"/>
          <w:szCs w:val="28"/>
        </w:rPr>
        <w:t>: Government financial regulations can be complex and require a thorough understanding of state-specific laws. Initially, it was difficult to fully grasp all the financial policies, but with the guidance of my supervisors, I was able to overcome this challenge.</w:t>
      </w:r>
    </w:p>
    <w:p w:rsidR="00A97884" w:rsidRPr="00A97884" w:rsidRDefault="00A97884" w:rsidP="00A97884">
      <w:pPr>
        <w:numPr>
          <w:ilvl w:val="0"/>
          <w:numId w:val="9"/>
        </w:numPr>
        <w:spacing w:after="0" w:line="480" w:lineRule="auto"/>
        <w:jc w:val="both"/>
        <w:rPr>
          <w:rFonts w:asciiTheme="majorHAnsi" w:hAnsiTheme="majorHAnsi" w:cstheme="minorHAnsi"/>
          <w:sz w:val="28"/>
          <w:szCs w:val="28"/>
        </w:rPr>
      </w:pPr>
      <w:r w:rsidRPr="00A97884">
        <w:rPr>
          <w:rFonts w:asciiTheme="majorHAnsi" w:hAnsiTheme="majorHAnsi" w:cstheme="minorHAnsi"/>
          <w:b/>
          <w:bCs/>
          <w:sz w:val="28"/>
          <w:szCs w:val="28"/>
        </w:rPr>
        <w:t>Data Entry and System Familiarity</w:t>
      </w:r>
      <w:r w:rsidRPr="00A97884">
        <w:rPr>
          <w:rFonts w:asciiTheme="majorHAnsi" w:hAnsiTheme="majorHAnsi" w:cstheme="minorHAnsi"/>
          <w:sz w:val="28"/>
          <w:szCs w:val="28"/>
        </w:rPr>
        <w:t>: The Ministry used specific financial management software that I was not previously familiar with. Learning to navigate this system took time, but I became more proficient as I continued using it.</w:t>
      </w:r>
    </w:p>
    <w:p w:rsidR="00A97884" w:rsidRPr="00A97884" w:rsidRDefault="00A97884" w:rsidP="00A97884">
      <w:pPr>
        <w:numPr>
          <w:ilvl w:val="0"/>
          <w:numId w:val="9"/>
        </w:numPr>
        <w:spacing w:after="0" w:line="480" w:lineRule="auto"/>
        <w:jc w:val="both"/>
        <w:rPr>
          <w:rFonts w:asciiTheme="majorHAnsi" w:hAnsiTheme="majorHAnsi" w:cstheme="minorHAnsi"/>
          <w:sz w:val="28"/>
          <w:szCs w:val="28"/>
        </w:rPr>
      </w:pPr>
      <w:r w:rsidRPr="00A97884">
        <w:rPr>
          <w:rFonts w:asciiTheme="majorHAnsi" w:hAnsiTheme="majorHAnsi" w:cstheme="minorHAnsi"/>
          <w:b/>
          <w:bCs/>
          <w:sz w:val="28"/>
          <w:szCs w:val="28"/>
        </w:rPr>
        <w:t>Time Constraints</w:t>
      </w:r>
      <w:r w:rsidRPr="00A97884">
        <w:rPr>
          <w:rFonts w:asciiTheme="majorHAnsi" w:hAnsiTheme="majorHAnsi" w:cstheme="minorHAnsi"/>
          <w:sz w:val="28"/>
          <w:szCs w:val="28"/>
        </w:rPr>
        <w:t>: The Ministry had strict deadlines for reporting and submitting financial documents. At times, balancing multiple tasks within tight deadlines proved challenging, but I learned to manage my time more efficiently.</w:t>
      </w:r>
    </w:p>
    <w:p w:rsidR="000E115B" w:rsidRDefault="000E115B" w:rsidP="000E115B">
      <w:pPr>
        <w:spacing w:after="0" w:line="480" w:lineRule="auto"/>
        <w:jc w:val="both"/>
        <w:rPr>
          <w:rFonts w:asciiTheme="majorHAnsi" w:hAnsiTheme="majorHAnsi" w:cstheme="minorHAnsi"/>
          <w:b/>
          <w:sz w:val="28"/>
          <w:szCs w:val="28"/>
        </w:rPr>
      </w:pPr>
    </w:p>
    <w:p w:rsidR="000E115B" w:rsidRDefault="000E115B" w:rsidP="000E115B">
      <w:pPr>
        <w:spacing w:after="0" w:line="480" w:lineRule="auto"/>
        <w:jc w:val="both"/>
        <w:rPr>
          <w:rFonts w:asciiTheme="majorHAnsi" w:hAnsiTheme="majorHAnsi" w:cstheme="minorHAnsi"/>
          <w:b/>
          <w:sz w:val="28"/>
          <w:szCs w:val="28"/>
        </w:rPr>
      </w:pPr>
    </w:p>
    <w:p w:rsidR="000E115B" w:rsidRDefault="000E115B" w:rsidP="000E115B">
      <w:pPr>
        <w:spacing w:after="0" w:line="480" w:lineRule="auto"/>
        <w:jc w:val="both"/>
        <w:rPr>
          <w:rFonts w:asciiTheme="majorHAnsi" w:hAnsiTheme="majorHAnsi" w:cstheme="minorHAnsi"/>
          <w:b/>
          <w:sz w:val="28"/>
          <w:szCs w:val="28"/>
        </w:rPr>
      </w:pPr>
    </w:p>
    <w:p w:rsidR="000E115B" w:rsidRDefault="000E115B" w:rsidP="000E115B">
      <w:pPr>
        <w:spacing w:after="0" w:line="480" w:lineRule="auto"/>
        <w:jc w:val="both"/>
        <w:rPr>
          <w:rFonts w:asciiTheme="majorHAnsi" w:hAnsiTheme="majorHAnsi" w:cstheme="minorHAnsi"/>
          <w:b/>
          <w:sz w:val="28"/>
          <w:szCs w:val="28"/>
        </w:rPr>
      </w:pPr>
    </w:p>
    <w:p w:rsidR="000E115B" w:rsidRPr="002741B7" w:rsidRDefault="000E115B" w:rsidP="000E115B">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FIVE</w:t>
      </w:r>
    </w:p>
    <w:p w:rsidR="000E115B" w:rsidRPr="002741B7" w:rsidRDefault="000E115B" w:rsidP="000E115B">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CONCLUSION AND RECOMMENDATION</w:t>
      </w:r>
    </w:p>
    <w:p w:rsidR="000E115B" w:rsidRPr="002741B7" w:rsidRDefault="000E115B" w:rsidP="000E115B">
      <w:pPr>
        <w:spacing w:after="0" w:line="480" w:lineRule="auto"/>
        <w:jc w:val="center"/>
        <w:rPr>
          <w:rFonts w:asciiTheme="majorHAnsi" w:hAnsiTheme="majorHAnsi" w:cstheme="minorHAnsi"/>
          <w:b/>
          <w:sz w:val="10"/>
          <w:szCs w:val="28"/>
        </w:rPr>
      </w:pPr>
    </w:p>
    <w:p w:rsidR="000E115B" w:rsidRPr="002741B7" w:rsidRDefault="000E115B" w:rsidP="000E115B">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5.1</w:t>
      </w:r>
      <w:r w:rsidRPr="002741B7">
        <w:rPr>
          <w:rFonts w:asciiTheme="majorHAnsi" w:hAnsiTheme="majorHAnsi" w:cstheme="minorHAnsi"/>
          <w:b/>
          <w:sz w:val="28"/>
          <w:szCs w:val="28"/>
        </w:rPr>
        <w:tab/>
        <w:t>CONCLUSION</w:t>
      </w:r>
    </w:p>
    <w:p w:rsidR="000E115B" w:rsidRPr="002741B7" w:rsidRDefault="000E115B" w:rsidP="000E115B">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Student Industrial Work Experience Scheme (SIWES) is a good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for higher institution in the sense that it adds to one’s practical knowledge based on your course of study. As for me SIWES as a course has truly exposed me to face in </w:t>
      </w:r>
      <w:proofErr w:type="gramStart"/>
      <w:r w:rsidRPr="002741B7">
        <w:rPr>
          <w:rFonts w:asciiTheme="majorHAnsi" w:hAnsiTheme="majorHAnsi" w:cstheme="minorHAnsi"/>
          <w:sz w:val="28"/>
          <w:szCs w:val="28"/>
        </w:rPr>
        <w:t>a growing information world that depend</w:t>
      </w:r>
      <w:proofErr w:type="gramEnd"/>
      <w:r w:rsidRPr="002741B7">
        <w:rPr>
          <w:rFonts w:asciiTheme="majorHAnsi" w:hAnsiTheme="majorHAnsi" w:cstheme="minorHAnsi"/>
          <w:sz w:val="28"/>
          <w:szCs w:val="28"/>
        </w:rPr>
        <w:t xml:space="preserve"> on </w:t>
      </w:r>
      <w:r>
        <w:rPr>
          <w:rFonts w:asciiTheme="majorHAnsi" w:hAnsiTheme="majorHAnsi" w:cstheme="minorHAnsi"/>
          <w:sz w:val="28"/>
          <w:szCs w:val="28"/>
        </w:rPr>
        <w:t>Business Administration and Management</w:t>
      </w:r>
      <w:r w:rsidRPr="002741B7">
        <w:rPr>
          <w:rFonts w:asciiTheme="majorHAnsi" w:hAnsiTheme="majorHAnsi" w:cstheme="minorHAnsi"/>
          <w:sz w:val="28"/>
          <w:szCs w:val="28"/>
        </w:rPr>
        <w:t>.</w:t>
      </w:r>
    </w:p>
    <w:p w:rsidR="000E115B" w:rsidRPr="002741B7" w:rsidRDefault="000E115B" w:rsidP="000E115B">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5.2</w:t>
      </w:r>
      <w:r w:rsidRPr="002741B7">
        <w:rPr>
          <w:rFonts w:asciiTheme="majorHAnsi" w:hAnsiTheme="majorHAnsi" w:cstheme="minorHAnsi"/>
          <w:b/>
          <w:sz w:val="28"/>
          <w:szCs w:val="28"/>
        </w:rPr>
        <w:tab/>
        <w:t>RECOMMENDATION</w:t>
      </w:r>
    </w:p>
    <w:p w:rsidR="000E115B" w:rsidRDefault="000E115B" w:rsidP="000E115B">
      <w:pPr>
        <w:spacing w:after="0" w:line="480" w:lineRule="auto"/>
        <w:jc w:val="both"/>
      </w:pPr>
      <w:r w:rsidRPr="002741B7">
        <w:rPr>
          <w:rFonts w:asciiTheme="majorHAnsi" w:hAnsiTheme="majorHAnsi" w:cstheme="minorHAnsi"/>
          <w:sz w:val="28"/>
          <w:szCs w:val="28"/>
        </w:rPr>
        <w:tab/>
        <w:t xml:space="preserve">As a </w:t>
      </w:r>
      <w:proofErr w:type="spellStart"/>
      <w:r w:rsidRPr="002741B7">
        <w:rPr>
          <w:rFonts w:asciiTheme="majorHAnsi" w:hAnsiTheme="majorHAnsi" w:cstheme="minorHAnsi"/>
          <w:sz w:val="28"/>
          <w:szCs w:val="28"/>
        </w:rPr>
        <w:t>bonafide</w:t>
      </w:r>
      <w:proofErr w:type="spellEnd"/>
      <w:r w:rsidRPr="002741B7">
        <w:rPr>
          <w:rFonts w:asciiTheme="majorHAnsi" w:hAnsiTheme="majorHAnsi" w:cstheme="minorHAnsi"/>
          <w:sz w:val="28"/>
          <w:szCs w:val="28"/>
        </w:rPr>
        <w:t xml:space="preserve"> student of the department of </w:t>
      </w:r>
      <w:r>
        <w:rPr>
          <w:rFonts w:asciiTheme="majorHAnsi" w:hAnsiTheme="majorHAnsi" w:cstheme="minorHAnsi"/>
          <w:sz w:val="28"/>
          <w:szCs w:val="28"/>
        </w:rPr>
        <w:t>Accountancy</w:t>
      </w:r>
      <w:r w:rsidRPr="002741B7">
        <w:rPr>
          <w:rFonts w:asciiTheme="majorHAnsi" w:hAnsiTheme="majorHAnsi" w:cstheme="minorHAnsi"/>
          <w:sz w:val="28"/>
          <w:szCs w:val="28"/>
        </w:rPr>
        <w:t xml:space="preserve"> of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and who has </w:t>
      </w:r>
      <w:proofErr w:type="gramStart"/>
      <w:r w:rsidRPr="002741B7">
        <w:rPr>
          <w:rFonts w:asciiTheme="majorHAnsi" w:hAnsiTheme="majorHAnsi" w:cstheme="minorHAnsi"/>
          <w:sz w:val="28"/>
          <w:szCs w:val="28"/>
        </w:rPr>
        <w:t>undergo</w:t>
      </w:r>
      <w:proofErr w:type="gramEnd"/>
      <w:r w:rsidRPr="002741B7">
        <w:rPr>
          <w:rFonts w:asciiTheme="majorHAnsi" w:hAnsiTheme="majorHAnsi" w:cstheme="minorHAnsi"/>
          <w:sz w:val="28"/>
          <w:szCs w:val="28"/>
        </w:rPr>
        <w:t xml:space="preserve"> industrial training. I hereby make the recommendation that the government should continue funding this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(SIWES) and pay directly to student after the completion of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due to the stress inclined to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in order to serve as encouragement to student that want to increase their practical and technical knowledge. </w:t>
      </w:r>
    </w:p>
    <w:p w:rsidR="000E115B" w:rsidRDefault="000E115B" w:rsidP="000E115B"/>
    <w:p w:rsidR="000E115B" w:rsidRDefault="000E115B" w:rsidP="000E115B"/>
    <w:p w:rsidR="000E115B" w:rsidRDefault="000E115B" w:rsidP="000E115B"/>
    <w:p w:rsidR="006133A9" w:rsidRDefault="006133A9"/>
    <w:sectPr w:rsidR="006133A9" w:rsidSect="00710C2B">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4451"/>
      <w:docPartObj>
        <w:docPartGallery w:val="Page Numbers (Bottom of Page)"/>
        <w:docPartUnique/>
      </w:docPartObj>
    </w:sdtPr>
    <w:sdtEndPr/>
    <w:sdtContent>
      <w:p w:rsidR="00710C2B" w:rsidRDefault="008250B3">
        <w:pPr>
          <w:pStyle w:val="Footer"/>
          <w:jc w:val="center"/>
        </w:pPr>
        <w:r>
          <w:fldChar w:fldCharType="begin"/>
        </w:r>
        <w:r>
          <w:instrText xml:space="preserve"> PAGE   \* MERGEFORMAT </w:instrText>
        </w:r>
        <w:r>
          <w:fldChar w:fldCharType="separate"/>
        </w:r>
        <w:r>
          <w:rPr>
            <w:noProof/>
          </w:rPr>
          <w:t>i</w:t>
        </w:r>
        <w:r>
          <w:fldChar w:fldCharType="end"/>
        </w:r>
      </w:p>
    </w:sdtContent>
  </w:sdt>
  <w:p w:rsidR="00710C2B" w:rsidRDefault="008250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71" w:rsidRDefault="008250B3">
    <w:pPr>
      <w:pStyle w:val="Footer"/>
      <w:jc w:val="center"/>
    </w:pPr>
    <w:r>
      <w:fldChar w:fldCharType="begin"/>
    </w:r>
    <w:r>
      <w:instrText xml:space="preserve"> PAGE   \* MERGEFORMAT </w:instrText>
    </w:r>
    <w:r>
      <w:fldChar w:fldCharType="separate"/>
    </w:r>
    <w:r>
      <w:rPr>
        <w:noProof/>
      </w:rPr>
      <w:t>17</w:t>
    </w:r>
    <w:r>
      <w:fldChar w:fldCharType="end"/>
    </w:r>
  </w:p>
  <w:p w:rsidR="00585D71" w:rsidRDefault="008250B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113"/>
    <w:multiLevelType w:val="multilevel"/>
    <w:tmpl w:val="2434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81DC3"/>
    <w:multiLevelType w:val="multilevel"/>
    <w:tmpl w:val="CBCC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E1B37"/>
    <w:multiLevelType w:val="multilevel"/>
    <w:tmpl w:val="89D05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E51D1"/>
    <w:multiLevelType w:val="multilevel"/>
    <w:tmpl w:val="306C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D050CF"/>
    <w:multiLevelType w:val="multilevel"/>
    <w:tmpl w:val="AA9CC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61011"/>
    <w:multiLevelType w:val="multilevel"/>
    <w:tmpl w:val="40A67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60F61"/>
    <w:multiLevelType w:val="multilevel"/>
    <w:tmpl w:val="503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FD653B"/>
    <w:multiLevelType w:val="multilevel"/>
    <w:tmpl w:val="9FEED46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421A1955"/>
    <w:multiLevelType w:val="multilevel"/>
    <w:tmpl w:val="0F963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8D3F06"/>
    <w:multiLevelType w:val="multilevel"/>
    <w:tmpl w:val="2EF25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140B99"/>
    <w:multiLevelType w:val="multilevel"/>
    <w:tmpl w:val="27F6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EC7F7B"/>
    <w:multiLevelType w:val="multilevel"/>
    <w:tmpl w:val="E38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A7072D"/>
    <w:multiLevelType w:val="multilevel"/>
    <w:tmpl w:val="E396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DD6F55"/>
    <w:multiLevelType w:val="multilevel"/>
    <w:tmpl w:val="D320F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82526A"/>
    <w:multiLevelType w:val="multilevel"/>
    <w:tmpl w:val="C22E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894320"/>
    <w:multiLevelType w:val="multilevel"/>
    <w:tmpl w:val="ACE2D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955392"/>
    <w:multiLevelType w:val="multilevel"/>
    <w:tmpl w:val="9136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5C13E4"/>
    <w:multiLevelType w:val="multilevel"/>
    <w:tmpl w:val="6AAA8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4D1F2F"/>
    <w:multiLevelType w:val="multilevel"/>
    <w:tmpl w:val="1634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6"/>
  </w:num>
  <w:num w:numId="4">
    <w:abstractNumId w:val="1"/>
  </w:num>
  <w:num w:numId="5">
    <w:abstractNumId w:val="11"/>
  </w:num>
  <w:num w:numId="6">
    <w:abstractNumId w:val="6"/>
  </w:num>
  <w:num w:numId="7">
    <w:abstractNumId w:val="0"/>
  </w:num>
  <w:num w:numId="8">
    <w:abstractNumId w:val="14"/>
  </w:num>
  <w:num w:numId="9">
    <w:abstractNumId w:val="12"/>
  </w:num>
  <w:num w:numId="10">
    <w:abstractNumId w:val="2"/>
  </w:num>
  <w:num w:numId="11">
    <w:abstractNumId w:val="13"/>
  </w:num>
  <w:num w:numId="12">
    <w:abstractNumId w:val="18"/>
  </w:num>
  <w:num w:numId="13">
    <w:abstractNumId w:val="4"/>
  </w:num>
  <w:num w:numId="14">
    <w:abstractNumId w:val="9"/>
  </w:num>
  <w:num w:numId="15">
    <w:abstractNumId w:val="8"/>
  </w:num>
  <w:num w:numId="16">
    <w:abstractNumId w:val="17"/>
  </w:num>
  <w:num w:numId="17">
    <w:abstractNumId w:val="15"/>
  </w:num>
  <w:num w:numId="18">
    <w:abstractNumId w:val="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0E115B"/>
    <w:rsid w:val="000061DF"/>
    <w:rsid w:val="000E115B"/>
    <w:rsid w:val="002271DA"/>
    <w:rsid w:val="00440AE0"/>
    <w:rsid w:val="005D5EEE"/>
    <w:rsid w:val="005E7455"/>
    <w:rsid w:val="006133A9"/>
    <w:rsid w:val="007A1E40"/>
    <w:rsid w:val="008250B3"/>
    <w:rsid w:val="00A97884"/>
    <w:rsid w:val="00C64EE5"/>
    <w:rsid w:val="00CB596F"/>
    <w:rsid w:val="00CF64B0"/>
    <w:rsid w:val="00D2771A"/>
    <w:rsid w:val="00EF3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5B"/>
    <w:rPr>
      <w:rFonts w:ascii="Calibri" w:eastAsia="Calibri" w:hAnsi="Calibri" w:cs="Times New Roman"/>
    </w:rPr>
  </w:style>
  <w:style w:type="paragraph" w:styleId="Heading3">
    <w:name w:val="heading 3"/>
    <w:basedOn w:val="Normal"/>
    <w:next w:val="Normal"/>
    <w:link w:val="Heading3Char"/>
    <w:qFormat/>
    <w:rsid w:val="000E115B"/>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115B"/>
    <w:rPr>
      <w:rFonts w:ascii="Arial" w:eastAsia="Times New Roman" w:hAnsi="Arial" w:cs="Arial"/>
      <w:b/>
      <w:bCs/>
      <w:sz w:val="26"/>
      <w:szCs w:val="26"/>
    </w:rPr>
  </w:style>
  <w:style w:type="paragraph" w:styleId="ListParagraph">
    <w:name w:val="List Paragraph"/>
    <w:basedOn w:val="Normal"/>
    <w:uiPriority w:val="34"/>
    <w:qFormat/>
    <w:rsid w:val="000E115B"/>
    <w:pPr>
      <w:ind w:left="720"/>
      <w:contextualSpacing/>
    </w:pPr>
  </w:style>
  <w:style w:type="paragraph" w:styleId="Footer">
    <w:name w:val="footer"/>
    <w:basedOn w:val="Normal"/>
    <w:link w:val="FooterChar"/>
    <w:uiPriority w:val="99"/>
    <w:unhideWhenUsed/>
    <w:rsid w:val="000E1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15B"/>
    <w:rPr>
      <w:rFonts w:ascii="Calibri" w:eastAsia="Calibri" w:hAnsi="Calibri" w:cs="Times New Roman"/>
    </w:rPr>
  </w:style>
  <w:style w:type="paragraph" w:styleId="BalloonText">
    <w:name w:val="Balloon Text"/>
    <w:basedOn w:val="Normal"/>
    <w:link w:val="BalloonTextChar"/>
    <w:uiPriority w:val="99"/>
    <w:semiHidden/>
    <w:unhideWhenUsed/>
    <w:rsid w:val="00C64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EE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186508">
      <w:bodyDiv w:val="1"/>
      <w:marLeft w:val="0"/>
      <w:marRight w:val="0"/>
      <w:marTop w:val="0"/>
      <w:marBottom w:val="0"/>
      <w:divBdr>
        <w:top w:val="none" w:sz="0" w:space="0" w:color="auto"/>
        <w:left w:val="none" w:sz="0" w:space="0" w:color="auto"/>
        <w:bottom w:val="none" w:sz="0" w:space="0" w:color="auto"/>
        <w:right w:val="none" w:sz="0" w:space="0" w:color="auto"/>
      </w:divBdr>
    </w:div>
    <w:div w:id="168376254">
      <w:bodyDiv w:val="1"/>
      <w:marLeft w:val="0"/>
      <w:marRight w:val="0"/>
      <w:marTop w:val="0"/>
      <w:marBottom w:val="0"/>
      <w:divBdr>
        <w:top w:val="none" w:sz="0" w:space="0" w:color="auto"/>
        <w:left w:val="none" w:sz="0" w:space="0" w:color="auto"/>
        <w:bottom w:val="none" w:sz="0" w:space="0" w:color="auto"/>
        <w:right w:val="none" w:sz="0" w:space="0" w:color="auto"/>
      </w:divBdr>
    </w:div>
    <w:div w:id="365301103">
      <w:bodyDiv w:val="1"/>
      <w:marLeft w:val="0"/>
      <w:marRight w:val="0"/>
      <w:marTop w:val="0"/>
      <w:marBottom w:val="0"/>
      <w:divBdr>
        <w:top w:val="none" w:sz="0" w:space="0" w:color="auto"/>
        <w:left w:val="none" w:sz="0" w:space="0" w:color="auto"/>
        <w:bottom w:val="none" w:sz="0" w:space="0" w:color="auto"/>
        <w:right w:val="none" w:sz="0" w:space="0" w:color="auto"/>
      </w:divBdr>
    </w:div>
    <w:div w:id="430246184">
      <w:bodyDiv w:val="1"/>
      <w:marLeft w:val="0"/>
      <w:marRight w:val="0"/>
      <w:marTop w:val="0"/>
      <w:marBottom w:val="0"/>
      <w:divBdr>
        <w:top w:val="none" w:sz="0" w:space="0" w:color="auto"/>
        <w:left w:val="none" w:sz="0" w:space="0" w:color="auto"/>
        <w:bottom w:val="none" w:sz="0" w:space="0" w:color="auto"/>
        <w:right w:val="none" w:sz="0" w:space="0" w:color="auto"/>
      </w:divBdr>
    </w:div>
    <w:div w:id="580212651">
      <w:bodyDiv w:val="1"/>
      <w:marLeft w:val="0"/>
      <w:marRight w:val="0"/>
      <w:marTop w:val="0"/>
      <w:marBottom w:val="0"/>
      <w:divBdr>
        <w:top w:val="none" w:sz="0" w:space="0" w:color="auto"/>
        <w:left w:val="none" w:sz="0" w:space="0" w:color="auto"/>
        <w:bottom w:val="none" w:sz="0" w:space="0" w:color="auto"/>
        <w:right w:val="none" w:sz="0" w:space="0" w:color="auto"/>
      </w:divBdr>
    </w:div>
    <w:div w:id="720249479">
      <w:bodyDiv w:val="1"/>
      <w:marLeft w:val="0"/>
      <w:marRight w:val="0"/>
      <w:marTop w:val="0"/>
      <w:marBottom w:val="0"/>
      <w:divBdr>
        <w:top w:val="none" w:sz="0" w:space="0" w:color="auto"/>
        <w:left w:val="none" w:sz="0" w:space="0" w:color="auto"/>
        <w:bottom w:val="none" w:sz="0" w:space="0" w:color="auto"/>
        <w:right w:val="none" w:sz="0" w:space="0" w:color="auto"/>
      </w:divBdr>
    </w:div>
    <w:div w:id="795562667">
      <w:bodyDiv w:val="1"/>
      <w:marLeft w:val="0"/>
      <w:marRight w:val="0"/>
      <w:marTop w:val="0"/>
      <w:marBottom w:val="0"/>
      <w:divBdr>
        <w:top w:val="none" w:sz="0" w:space="0" w:color="auto"/>
        <w:left w:val="none" w:sz="0" w:space="0" w:color="auto"/>
        <w:bottom w:val="none" w:sz="0" w:space="0" w:color="auto"/>
        <w:right w:val="none" w:sz="0" w:space="0" w:color="auto"/>
      </w:divBdr>
    </w:div>
    <w:div w:id="1344547139">
      <w:bodyDiv w:val="1"/>
      <w:marLeft w:val="0"/>
      <w:marRight w:val="0"/>
      <w:marTop w:val="0"/>
      <w:marBottom w:val="0"/>
      <w:divBdr>
        <w:top w:val="none" w:sz="0" w:space="0" w:color="auto"/>
        <w:left w:val="none" w:sz="0" w:space="0" w:color="auto"/>
        <w:bottom w:val="none" w:sz="0" w:space="0" w:color="auto"/>
        <w:right w:val="none" w:sz="0" w:space="0" w:color="auto"/>
      </w:divBdr>
    </w:div>
    <w:div w:id="1463646050">
      <w:bodyDiv w:val="1"/>
      <w:marLeft w:val="0"/>
      <w:marRight w:val="0"/>
      <w:marTop w:val="0"/>
      <w:marBottom w:val="0"/>
      <w:divBdr>
        <w:top w:val="none" w:sz="0" w:space="0" w:color="auto"/>
        <w:left w:val="none" w:sz="0" w:space="0" w:color="auto"/>
        <w:bottom w:val="none" w:sz="0" w:space="0" w:color="auto"/>
        <w:right w:val="none" w:sz="0" w:space="0" w:color="auto"/>
      </w:divBdr>
    </w:div>
    <w:div w:id="1502500633">
      <w:bodyDiv w:val="1"/>
      <w:marLeft w:val="0"/>
      <w:marRight w:val="0"/>
      <w:marTop w:val="0"/>
      <w:marBottom w:val="0"/>
      <w:divBdr>
        <w:top w:val="none" w:sz="0" w:space="0" w:color="auto"/>
        <w:left w:val="none" w:sz="0" w:space="0" w:color="auto"/>
        <w:bottom w:val="none" w:sz="0" w:space="0" w:color="auto"/>
        <w:right w:val="none" w:sz="0" w:space="0" w:color="auto"/>
      </w:divBdr>
    </w:div>
    <w:div w:id="1536236803">
      <w:bodyDiv w:val="1"/>
      <w:marLeft w:val="0"/>
      <w:marRight w:val="0"/>
      <w:marTop w:val="0"/>
      <w:marBottom w:val="0"/>
      <w:divBdr>
        <w:top w:val="none" w:sz="0" w:space="0" w:color="auto"/>
        <w:left w:val="none" w:sz="0" w:space="0" w:color="auto"/>
        <w:bottom w:val="none" w:sz="0" w:space="0" w:color="auto"/>
        <w:right w:val="none" w:sz="0" w:space="0" w:color="auto"/>
      </w:divBdr>
    </w:div>
    <w:div w:id="1592078513">
      <w:bodyDiv w:val="1"/>
      <w:marLeft w:val="0"/>
      <w:marRight w:val="0"/>
      <w:marTop w:val="0"/>
      <w:marBottom w:val="0"/>
      <w:divBdr>
        <w:top w:val="none" w:sz="0" w:space="0" w:color="auto"/>
        <w:left w:val="none" w:sz="0" w:space="0" w:color="auto"/>
        <w:bottom w:val="none" w:sz="0" w:space="0" w:color="auto"/>
        <w:right w:val="none" w:sz="0" w:space="0" w:color="auto"/>
      </w:divBdr>
    </w:div>
    <w:div w:id="16306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2011</Words>
  <Characters>11463</Characters>
  <Application>Microsoft Office Word</Application>
  <DocSecurity>0</DocSecurity>
  <Lines>95</Lines>
  <Paragraphs>26</Paragraphs>
  <ScaleCrop>false</ScaleCrop>
  <Company/>
  <LinksUpToDate>false</LinksUpToDate>
  <CharactersWithSpaces>13448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2025-03-16T10:14:00Z</dcterms:created>
  <dcterms:modified xsi:type="dcterms:W3CDTF">2025-03-16T18:52:00Z</dcterms:modified>
</cp:coreProperties>
</file>