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686" w:rsidRPr="00347698" w:rsidRDefault="007F6686" w:rsidP="000113D1">
      <w:pPr>
        <w:spacing w:line="480" w:lineRule="auto"/>
        <w:jc w:val="center"/>
        <w:rPr>
          <w:rFonts w:ascii="Times New Roman" w:hAnsi="Times New Roman" w:cs="Times New Roman"/>
          <w:b/>
          <w:sz w:val="24"/>
          <w:szCs w:val="24"/>
        </w:rPr>
      </w:pPr>
      <w:r w:rsidRPr="00347698">
        <w:rPr>
          <w:rFonts w:ascii="Times New Roman" w:hAnsi="Times New Roman" w:cs="Times New Roman"/>
          <w:b/>
          <w:sz w:val="24"/>
          <w:szCs w:val="24"/>
        </w:rPr>
        <w:t>CONTENTS PAGE</w:t>
      </w:r>
    </w:p>
    <w:p w:rsidR="007F6686" w:rsidRPr="006E2D6C" w:rsidRDefault="007F6686" w:rsidP="006E2D6C">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Sec</w:t>
      </w:r>
      <w:r w:rsidR="00B548EE">
        <w:rPr>
          <w:rFonts w:ascii="Times New Roman" w:hAnsi="Times New Roman" w:cs="Times New Roman"/>
          <w:sz w:val="26"/>
          <w:szCs w:val="26"/>
        </w:rPr>
        <w:t>tion………………………………………………………………</w:t>
      </w:r>
      <w:r w:rsidRPr="006E2D6C">
        <w:rPr>
          <w:rFonts w:ascii="Times New Roman" w:hAnsi="Times New Roman" w:cs="Times New Roman"/>
          <w:sz w:val="26"/>
          <w:szCs w:val="26"/>
        </w:rPr>
        <w:t>Page Number</w:t>
      </w:r>
    </w:p>
    <w:p w:rsidR="007F6686" w:rsidRPr="006E2D6C" w:rsidRDefault="007F6686" w:rsidP="006E2D6C">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Certific</w:t>
      </w:r>
      <w:r w:rsidR="00F66399" w:rsidRPr="006E2D6C">
        <w:rPr>
          <w:rFonts w:ascii="Times New Roman" w:hAnsi="Times New Roman" w:cs="Times New Roman"/>
          <w:sz w:val="26"/>
          <w:szCs w:val="26"/>
        </w:rPr>
        <w:t>ation………………………………………………………………..</w:t>
      </w:r>
      <w:r w:rsidR="00B548EE">
        <w:rPr>
          <w:rFonts w:ascii="Times New Roman" w:hAnsi="Times New Roman" w:cs="Times New Roman"/>
          <w:sz w:val="26"/>
          <w:szCs w:val="26"/>
        </w:rPr>
        <w:t>……</w:t>
      </w:r>
      <w:r w:rsidR="00DF220C" w:rsidRPr="006E2D6C">
        <w:rPr>
          <w:rFonts w:ascii="Times New Roman" w:hAnsi="Times New Roman" w:cs="Times New Roman"/>
          <w:sz w:val="26"/>
          <w:szCs w:val="26"/>
        </w:rPr>
        <w:t>ii</w:t>
      </w:r>
    </w:p>
    <w:p w:rsidR="007F6686" w:rsidRPr="006E2D6C" w:rsidRDefault="007F6686" w:rsidP="006E2D6C">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Dedicat</w:t>
      </w:r>
      <w:r w:rsidR="00F66399" w:rsidRPr="006E2D6C">
        <w:rPr>
          <w:rFonts w:ascii="Times New Roman" w:hAnsi="Times New Roman" w:cs="Times New Roman"/>
          <w:sz w:val="26"/>
          <w:szCs w:val="26"/>
        </w:rPr>
        <w:t>ion……………………………………………………………………</w:t>
      </w:r>
      <w:r w:rsidR="00DF220C" w:rsidRPr="006E2D6C">
        <w:rPr>
          <w:rFonts w:ascii="Times New Roman" w:hAnsi="Times New Roman" w:cs="Times New Roman"/>
          <w:sz w:val="26"/>
          <w:szCs w:val="26"/>
        </w:rPr>
        <w:t>….iii</w:t>
      </w:r>
    </w:p>
    <w:p w:rsidR="007F6686" w:rsidRPr="006E2D6C" w:rsidRDefault="007F6686" w:rsidP="006E2D6C">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Acknowle</w:t>
      </w:r>
      <w:r w:rsidR="00F66399" w:rsidRPr="006E2D6C">
        <w:rPr>
          <w:rFonts w:ascii="Times New Roman" w:hAnsi="Times New Roman" w:cs="Times New Roman"/>
          <w:sz w:val="26"/>
          <w:szCs w:val="26"/>
        </w:rPr>
        <w:t>dgements…………………………………………………………….</w:t>
      </w:r>
      <w:r w:rsidR="00DF220C" w:rsidRPr="006E2D6C">
        <w:rPr>
          <w:rFonts w:ascii="Times New Roman" w:hAnsi="Times New Roman" w:cs="Times New Roman"/>
          <w:sz w:val="26"/>
          <w:szCs w:val="26"/>
        </w:rPr>
        <w:t>.</w:t>
      </w:r>
      <w:r w:rsidR="00B548EE">
        <w:rPr>
          <w:rFonts w:ascii="Times New Roman" w:hAnsi="Times New Roman" w:cs="Times New Roman"/>
          <w:sz w:val="26"/>
          <w:szCs w:val="26"/>
        </w:rPr>
        <w:t>.</w:t>
      </w:r>
      <w:r w:rsidR="00DF220C" w:rsidRPr="006E2D6C">
        <w:rPr>
          <w:rFonts w:ascii="Times New Roman" w:hAnsi="Times New Roman" w:cs="Times New Roman"/>
          <w:sz w:val="26"/>
          <w:szCs w:val="26"/>
        </w:rPr>
        <w:t>iv</w:t>
      </w:r>
    </w:p>
    <w:p w:rsidR="007F6686" w:rsidRPr="006E2D6C" w:rsidRDefault="007F6686" w:rsidP="006E2D6C">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Abstr</w:t>
      </w:r>
      <w:r w:rsidR="00F66399" w:rsidRPr="006E2D6C">
        <w:rPr>
          <w:rFonts w:ascii="Times New Roman" w:hAnsi="Times New Roman" w:cs="Times New Roman"/>
          <w:sz w:val="26"/>
          <w:szCs w:val="26"/>
        </w:rPr>
        <w:t>act……………………………………………………………………</w:t>
      </w:r>
      <w:r w:rsidR="006E2D6C">
        <w:rPr>
          <w:rFonts w:ascii="Times New Roman" w:hAnsi="Times New Roman" w:cs="Times New Roman"/>
          <w:sz w:val="26"/>
          <w:szCs w:val="26"/>
        </w:rPr>
        <w:t>……</w:t>
      </w:r>
      <w:r w:rsidR="00B548EE">
        <w:rPr>
          <w:rFonts w:ascii="Times New Roman" w:hAnsi="Times New Roman" w:cs="Times New Roman"/>
          <w:sz w:val="26"/>
          <w:szCs w:val="26"/>
        </w:rPr>
        <w:t>.</w:t>
      </w:r>
      <w:r w:rsidR="00DF220C" w:rsidRPr="006E2D6C">
        <w:rPr>
          <w:rFonts w:ascii="Times New Roman" w:hAnsi="Times New Roman" w:cs="Times New Roman"/>
          <w:sz w:val="26"/>
          <w:szCs w:val="26"/>
        </w:rPr>
        <w:t>v</w:t>
      </w:r>
    </w:p>
    <w:p w:rsidR="007F6686" w:rsidRPr="006E2D6C" w:rsidRDefault="007F6686" w:rsidP="006E2D6C">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Contents</w:t>
      </w:r>
      <w:r w:rsidR="00F66399" w:rsidRPr="006E2D6C">
        <w:rPr>
          <w:rFonts w:ascii="Times New Roman" w:hAnsi="Times New Roman" w:cs="Times New Roman"/>
          <w:sz w:val="26"/>
          <w:szCs w:val="26"/>
        </w:rPr>
        <w:t xml:space="preserve"> Page…………………………</w:t>
      </w:r>
      <w:r w:rsidR="006E2D6C">
        <w:rPr>
          <w:rFonts w:ascii="Times New Roman" w:hAnsi="Times New Roman" w:cs="Times New Roman"/>
          <w:sz w:val="26"/>
          <w:szCs w:val="26"/>
        </w:rPr>
        <w:t>………………………………………</w:t>
      </w:r>
      <w:r w:rsidR="00B548EE">
        <w:rPr>
          <w:rFonts w:ascii="Times New Roman" w:hAnsi="Times New Roman" w:cs="Times New Roman"/>
          <w:sz w:val="26"/>
          <w:szCs w:val="26"/>
        </w:rPr>
        <w:t>…</w:t>
      </w:r>
      <w:r w:rsidR="00DF220C" w:rsidRPr="006E2D6C">
        <w:rPr>
          <w:rFonts w:ascii="Times New Roman" w:hAnsi="Times New Roman" w:cs="Times New Roman"/>
          <w:sz w:val="26"/>
          <w:szCs w:val="26"/>
        </w:rPr>
        <w:t>vi</w:t>
      </w:r>
    </w:p>
    <w:p w:rsidR="007F6686" w:rsidRPr="00930242" w:rsidRDefault="007F6686" w:rsidP="006E2D6C">
      <w:pPr>
        <w:spacing w:line="240" w:lineRule="auto"/>
        <w:jc w:val="both"/>
        <w:rPr>
          <w:rFonts w:ascii="Times New Roman" w:hAnsi="Times New Roman" w:cs="Times New Roman"/>
          <w:b/>
          <w:bCs/>
          <w:sz w:val="26"/>
          <w:szCs w:val="26"/>
        </w:rPr>
      </w:pPr>
      <w:r w:rsidRPr="00930242">
        <w:rPr>
          <w:rFonts w:ascii="Times New Roman" w:hAnsi="Times New Roman" w:cs="Times New Roman"/>
          <w:b/>
          <w:bCs/>
          <w:sz w:val="26"/>
          <w:szCs w:val="26"/>
        </w:rPr>
        <w:t>CHAPTER ONE</w:t>
      </w:r>
    </w:p>
    <w:p w:rsidR="007F6686" w:rsidRPr="006E2D6C" w:rsidRDefault="00A23B6E" w:rsidP="006E2D6C">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 xml:space="preserve">1.1 </w:t>
      </w:r>
      <w:r w:rsidR="007F6686" w:rsidRPr="006E2D6C">
        <w:rPr>
          <w:rFonts w:ascii="Times New Roman" w:hAnsi="Times New Roman" w:cs="Times New Roman"/>
          <w:sz w:val="26"/>
          <w:szCs w:val="26"/>
        </w:rPr>
        <w:t>Introd</w:t>
      </w:r>
      <w:r w:rsidR="00F66399" w:rsidRPr="006E2D6C">
        <w:rPr>
          <w:rFonts w:ascii="Times New Roman" w:hAnsi="Times New Roman" w:cs="Times New Roman"/>
          <w:sz w:val="26"/>
          <w:szCs w:val="26"/>
        </w:rPr>
        <w:t>uction…………………………………………</w:t>
      </w:r>
      <w:r w:rsidR="00930242">
        <w:rPr>
          <w:rFonts w:ascii="Times New Roman" w:hAnsi="Times New Roman" w:cs="Times New Roman"/>
          <w:sz w:val="26"/>
          <w:szCs w:val="26"/>
        </w:rPr>
        <w:t>..</w:t>
      </w:r>
      <w:r w:rsidR="00F66399" w:rsidRPr="006E2D6C">
        <w:rPr>
          <w:rFonts w:ascii="Times New Roman" w:hAnsi="Times New Roman" w:cs="Times New Roman"/>
          <w:sz w:val="26"/>
          <w:szCs w:val="26"/>
        </w:rPr>
        <w:t>………</w:t>
      </w:r>
      <w:r w:rsidR="000113D1" w:rsidRPr="006E2D6C">
        <w:rPr>
          <w:rFonts w:ascii="Times New Roman" w:hAnsi="Times New Roman" w:cs="Times New Roman"/>
          <w:sz w:val="26"/>
          <w:szCs w:val="26"/>
        </w:rPr>
        <w:t>………...</w:t>
      </w:r>
      <w:r w:rsidRPr="006E2D6C">
        <w:rPr>
          <w:rFonts w:ascii="Times New Roman" w:hAnsi="Times New Roman" w:cs="Times New Roman"/>
          <w:sz w:val="26"/>
          <w:szCs w:val="26"/>
        </w:rPr>
        <w:t>.</w:t>
      </w:r>
      <w:r w:rsidR="00930242">
        <w:rPr>
          <w:rFonts w:ascii="Times New Roman" w:hAnsi="Times New Roman" w:cs="Times New Roman"/>
          <w:sz w:val="26"/>
          <w:szCs w:val="26"/>
        </w:rPr>
        <w:t>…</w:t>
      </w:r>
      <w:r w:rsidR="007F6686" w:rsidRPr="006E2D6C">
        <w:rPr>
          <w:rFonts w:ascii="Times New Roman" w:hAnsi="Times New Roman" w:cs="Times New Roman"/>
          <w:sz w:val="26"/>
          <w:szCs w:val="26"/>
        </w:rPr>
        <w:t>…1</w:t>
      </w:r>
    </w:p>
    <w:p w:rsidR="007F6686" w:rsidRPr="006E2D6C" w:rsidRDefault="007F6686" w:rsidP="006E2D6C">
      <w:pPr>
        <w:spacing w:line="240" w:lineRule="auto"/>
        <w:rPr>
          <w:sz w:val="26"/>
          <w:szCs w:val="26"/>
        </w:rPr>
      </w:pPr>
      <w:r w:rsidRPr="006E2D6C">
        <w:rPr>
          <w:rFonts w:ascii="Times New Roman" w:hAnsi="Times New Roman" w:cs="Times New Roman"/>
          <w:sz w:val="26"/>
          <w:szCs w:val="26"/>
        </w:rPr>
        <w:t xml:space="preserve">1.2 </w:t>
      </w:r>
      <w:r w:rsidR="00DF220C" w:rsidRPr="006E2D6C">
        <w:rPr>
          <w:rFonts w:ascii="Times New Roman" w:hAnsi="Times New Roman" w:cs="Times New Roman"/>
          <w:sz w:val="26"/>
          <w:szCs w:val="26"/>
        </w:rPr>
        <w:t xml:space="preserve">About </w:t>
      </w:r>
      <w:r w:rsidR="00930242" w:rsidRPr="006E2D6C">
        <w:rPr>
          <w:rFonts w:ascii="Times New Roman" w:hAnsi="Times New Roman" w:cs="Times New Roman"/>
          <w:sz w:val="26"/>
          <w:szCs w:val="26"/>
        </w:rPr>
        <w:t xml:space="preserve">Industrial Training Fund </w:t>
      </w:r>
      <w:r w:rsidR="00DF220C" w:rsidRPr="006E2D6C">
        <w:rPr>
          <w:rFonts w:ascii="Times New Roman" w:hAnsi="Times New Roman" w:cs="Times New Roman"/>
          <w:sz w:val="26"/>
          <w:szCs w:val="26"/>
        </w:rPr>
        <w:t>(ITF)</w:t>
      </w:r>
      <w:r w:rsidRPr="006E2D6C">
        <w:rPr>
          <w:rFonts w:ascii="Times New Roman" w:hAnsi="Times New Roman" w:cs="Times New Roman"/>
          <w:sz w:val="26"/>
          <w:szCs w:val="26"/>
        </w:rPr>
        <w:t>…………………………</w:t>
      </w:r>
      <w:r w:rsidR="000113D1" w:rsidRPr="006E2D6C">
        <w:rPr>
          <w:rFonts w:ascii="Times New Roman" w:hAnsi="Times New Roman" w:cs="Times New Roman"/>
          <w:sz w:val="26"/>
          <w:szCs w:val="26"/>
        </w:rPr>
        <w:t>…….</w:t>
      </w:r>
      <w:r w:rsidR="00F66399" w:rsidRPr="006E2D6C">
        <w:rPr>
          <w:rFonts w:ascii="Times New Roman" w:hAnsi="Times New Roman" w:cs="Times New Roman"/>
          <w:sz w:val="26"/>
          <w:szCs w:val="26"/>
        </w:rPr>
        <w:t>……</w:t>
      </w:r>
      <w:r w:rsidR="00930242">
        <w:rPr>
          <w:rFonts w:ascii="Times New Roman" w:hAnsi="Times New Roman" w:cs="Times New Roman"/>
          <w:sz w:val="26"/>
          <w:szCs w:val="26"/>
        </w:rPr>
        <w:t>....</w:t>
      </w:r>
      <w:r w:rsidRPr="006E2D6C">
        <w:rPr>
          <w:rFonts w:ascii="Times New Roman" w:hAnsi="Times New Roman" w:cs="Times New Roman"/>
          <w:sz w:val="26"/>
          <w:szCs w:val="26"/>
        </w:rPr>
        <w:t>.1</w:t>
      </w:r>
    </w:p>
    <w:p w:rsidR="007F6686" w:rsidRDefault="007F6686" w:rsidP="00930242">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 xml:space="preserve">1.3 </w:t>
      </w:r>
      <w:r w:rsidR="00930242">
        <w:rPr>
          <w:rFonts w:ascii="Times New Roman" w:hAnsi="Times New Roman" w:cs="Times New Roman"/>
          <w:sz w:val="26"/>
          <w:szCs w:val="26"/>
        </w:rPr>
        <w:t>Brief History SIWES…</w:t>
      </w:r>
      <w:r w:rsidR="00F66399" w:rsidRPr="006E2D6C">
        <w:rPr>
          <w:rFonts w:ascii="Times New Roman" w:hAnsi="Times New Roman" w:cs="Times New Roman"/>
          <w:sz w:val="26"/>
          <w:szCs w:val="26"/>
        </w:rPr>
        <w:t>…………………………………………</w:t>
      </w:r>
      <w:r w:rsidRPr="006E2D6C">
        <w:rPr>
          <w:rFonts w:ascii="Times New Roman" w:hAnsi="Times New Roman" w:cs="Times New Roman"/>
          <w:sz w:val="26"/>
          <w:szCs w:val="26"/>
        </w:rPr>
        <w:t>…</w:t>
      </w:r>
      <w:r w:rsidR="000113D1" w:rsidRPr="006E2D6C">
        <w:rPr>
          <w:rFonts w:ascii="Times New Roman" w:hAnsi="Times New Roman" w:cs="Times New Roman"/>
          <w:sz w:val="26"/>
          <w:szCs w:val="26"/>
        </w:rPr>
        <w:t>……</w:t>
      </w:r>
      <w:r w:rsidR="00930242">
        <w:rPr>
          <w:rFonts w:ascii="Times New Roman" w:hAnsi="Times New Roman" w:cs="Times New Roman"/>
          <w:sz w:val="26"/>
          <w:szCs w:val="26"/>
        </w:rPr>
        <w:t>…....2</w:t>
      </w:r>
    </w:p>
    <w:p w:rsidR="00930242" w:rsidRPr="006E2D6C" w:rsidRDefault="00930242" w:rsidP="00930242">
      <w:pPr>
        <w:spacing w:line="240" w:lineRule="auto"/>
        <w:jc w:val="both"/>
        <w:rPr>
          <w:rFonts w:ascii="Times New Roman" w:hAnsi="Times New Roman" w:cs="Times New Roman"/>
          <w:sz w:val="26"/>
          <w:szCs w:val="26"/>
        </w:rPr>
      </w:pPr>
      <w:r>
        <w:rPr>
          <w:rFonts w:ascii="Times New Roman" w:hAnsi="Times New Roman" w:cs="Times New Roman"/>
          <w:sz w:val="26"/>
          <w:szCs w:val="26"/>
        </w:rPr>
        <w:t>1.4 Objectives of SIWES…………………………………………………………2</w:t>
      </w:r>
    </w:p>
    <w:p w:rsidR="007F6686" w:rsidRPr="00930242" w:rsidRDefault="007F6686" w:rsidP="006E2D6C">
      <w:pPr>
        <w:spacing w:line="240" w:lineRule="auto"/>
        <w:jc w:val="both"/>
        <w:rPr>
          <w:rFonts w:ascii="Times New Roman" w:hAnsi="Times New Roman" w:cs="Times New Roman"/>
          <w:b/>
          <w:bCs/>
          <w:sz w:val="26"/>
          <w:szCs w:val="26"/>
        </w:rPr>
      </w:pPr>
      <w:r w:rsidRPr="00930242">
        <w:rPr>
          <w:rFonts w:ascii="Times New Roman" w:hAnsi="Times New Roman" w:cs="Times New Roman"/>
          <w:b/>
          <w:bCs/>
          <w:sz w:val="26"/>
          <w:szCs w:val="26"/>
        </w:rPr>
        <w:t>CHAPTER TWO</w:t>
      </w:r>
    </w:p>
    <w:p w:rsidR="00CF577E" w:rsidRPr="006E2D6C" w:rsidRDefault="00CF577E" w:rsidP="00930242">
      <w:pPr>
        <w:spacing w:line="240" w:lineRule="auto"/>
        <w:rPr>
          <w:rFonts w:ascii="Times New Roman" w:hAnsi="Times New Roman" w:cs="Times New Roman"/>
          <w:sz w:val="26"/>
          <w:szCs w:val="26"/>
        </w:rPr>
      </w:pPr>
      <w:r w:rsidRPr="006E2D6C">
        <w:rPr>
          <w:rFonts w:ascii="Times New Roman" w:hAnsi="Times New Roman" w:cs="Times New Roman"/>
          <w:sz w:val="26"/>
          <w:szCs w:val="26"/>
        </w:rPr>
        <w:t>2.1</w:t>
      </w:r>
      <w:r w:rsidR="00930242">
        <w:rPr>
          <w:rFonts w:ascii="Times New Roman" w:hAnsi="Times New Roman" w:cs="Times New Roman"/>
          <w:sz w:val="26"/>
          <w:szCs w:val="26"/>
        </w:rPr>
        <w:t xml:space="preserve"> Overview of State Civil Service Commission..</w:t>
      </w:r>
      <w:r w:rsidR="00F66399" w:rsidRPr="006E2D6C">
        <w:rPr>
          <w:rFonts w:ascii="Times New Roman" w:hAnsi="Times New Roman" w:cs="Times New Roman"/>
          <w:sz w:val="26"/>
          <w:szCs w:val="26"/>
        </w:rPr>
        <w:t>……………</w:t>
      </w:r>
      <w:r w:rsidR="007F6686" w:rsidRPr="006E2D6C">
        <w:rPr>
          <w:rFonts w:ascii="Times New Roman" w:hAnsi="Times New Roman" w:cs="Times New Roman"/>
          <w:sz w:val="26"/>
          <w:szCs w:val="26"/>
        </w:rPr>
        <w:t>……</w:t>
      </w:r>
      <w:r w:rsidR="00120732" w:rsidRPr="006E2D6C">
        <w:rPr>
          <w:rFonts w:ascii="Times New Roman" w:hAnsi="Times New Roman" w:cs="Times New Roman"/>
          <w:sz w:val="26"/>
          <w:szCs w:val="26"/>
        </w:rPr>
        <w:t>………</w:t>
      </w:r>
      <w:r w:rsidR="000113D1" w:rsidRPr="006E2D6C">
        <w:rPr>
          <w:rFonts w:ascii="Times New Roman" w:hAnsi="Times New Roman" w:cs="Times New Roman"/>
          <w:sz w:val="26"/>
          <w:szCs w:val="26"/>
        </w:rPr>
        <w:t>.</w:t>
      </w:r>
      <w:r w:rsidR="007F6686" w:rsidRPr="006E2D6C">
        <w:rPr>
          <w:rFonts w:ascii="Times New Roman" w:hAnsi="Times New Roman" w:cs="Times New Roman"/>
          <w:sz w:val="26"/>
          <w:szCs w:val="26"/>
        </w:rPr>
        <w:t>…..</w:t>
      </w:r>
      <w:r w:rsidR="00930242">
        <w:rPr>
          <w:rFonts w:ascii="Times New Roman" w:hAnsi="Times New Roman" w:cs="Times New Roman"/>
          <w:sz w:val="26"/>
          <w:szCs w:val="26"/>
        </w:rPr>
        <w:t>.3</w:t>
      </w:r>
    </w:p>
    <w:p w:rsidR="007F6686" w:rsidRPr="006E2D6C" w:rsidRDefault="00930242" w:rsidP="00CC77E0">
      <w:pPr>
        <w:spacing w:line="240" w:lineRule="auto"/>
        <w:rPr>
          <w:rFonts w:ascii="Times New Roman" w:hAnsi="Times New Roman" w:cs="Times New Roman"/>
          <w:sz w:val="26"/>
          <w:szCs w:val="26"/>
        </w:rPr>
      </w:pPr>
      <w:r>
        <w:rPr>
          <w:rFonts w:ascii="Times New Roman" w:hAnsi="Times New Roman" w:cs="Times New Roman"/>
          <w:sz w:val="26"/>
          <w:szCs w:val="26"/>
        </w:rPr>
        <w:t>2.2 Structural Organisation of the Civil Service Commission</w:t>
      </w:r>
      <w:r w:rsidR="00F66399" w:rsidRPr="006E2D6C">
        <w:rPr>
          <w:rFonts w:ascii="Times New Roman" w:hAnsi="Times New Roman" w:cs="Times New Roman"/>
          <w:sz w:val="26"/>
          <w:szCs w:val="26"/>
        </w:rPr>
        <w:t>…</w:t>
      </w:r>
      <w:r w:rsidR="000113D1" w:rsidRPr="006E2D6C">
        <w:rPr>
          <w:rFonts w:ascii="Times New Roman" w:hAnsi="Times New Roman" w:cs="Times New Roman"/>
          <w:sz w:val="26"/>
          <w:szCs w:val="26"/>
        </w:rPr>
        <w:t>…</w:t>
      </w:r>
      <w:r w:rsidR="00F66399" w:rsidRPr="006E2D6C">
        <w:rPr>
          <w:rFonts w:ascii="Times New Roman" w:hAnsi="Times New Roman" w:cs="Times New Roman"/>
          <w:sz w:val="26"/>
          <w:szCs w:val="26"/>
        </w:rPr>
        <w:t>…</w:t>
      </w:r>
      <w:r w:rsidR="007F6686" w:rsidRPr="006E2D6C">
        <w:rPr>
          <w:rFonts w:ascii="Times New Roman" w:hAnsi="Times New Roman" w:cs="Times New Roman"/>
          <w:sz w:val="26"/>
          <w:szCs w:val="26"/>
        </w:rPr>
        <w:t>………</w:t>
      </w:r>
      <w:r w:rsidR="00120732" w:rsidRPr="006E2D6C">
        <w:rPr>
          <w:rFonts w:ascii="Times New Roman" w:hAnsi="Times New Roman" w:cs="Times New Roman"/>
          <w:sz w:val="26"/>
          <w:szCs w:val="26"/>
        </w:rPr>
        <w:t>….</w:t>
      </w:r>
      <w:r w:rsidR="00CC77E0">
        <w:rPr>
          <w:rFonts w:ascii="Times New Roman" w:hAnsi="Times New Roman" w:cs="Times New Roman"/>
          <w:sz w:val="26"/>
          <w:szCs w:val="26"/>
        </w:rPr>
        <w:t>..3</w:t>
      </w:r>
    </w:p>
    <w:p w:rsidR="007F6686" w:rsidRPr="006E2D6C" w:rsidRDefault="00CF577E" w:rsidP="00CC77E0">
      <w:pPr>
        <w:spacing w:line="240" w:lineRule="auto"/>
        <w:rPr>
          <w:rFonts w:ascii="Times New Roman" w:hAnsi="Times New Roman" w:cs="Times New Roman"/>
          <w:sz w:val="26"/>
          <w:szCs w:val="26"/>
        </w:rPr>
      </w:pPr>
      <w:r w:rsidRPr="006E2D6C">
        <w:rPr>
          <w:rFonts w:ascii="Times New Roman" w:hAnsi="Times New Roman" w:cs="Times New Roman"/>
          <w:sz w:val="26"/>
          <w:szCs w:val="26"/>
        </w:rPr>
        <w:t xml:space="preserve">2.3 </w:t>
      </w:r>
      <w:r w:rsidR="00CC77E0">
        <w:rPr>
          <w:rFonts w:ascii="Times New Roman" w:hAnsi="Times New Roman" w:cs="Times New Roman"/>
          <w:sz w:val="26"/>
          <w:szCs w:val="26"/>
        </w:rPr>
        <w:t xml:space="preserve">Functions of Civil Service </w:t>
      </w:r>
      <w:r w:rsidR="00F66399" w:rsidRPr="006E2D6C">
        <w:rPr>
          <w:rFonts w:ascii="Times New Roman" w:hAnsi="Times New Roman" w:cs="Times New Roman"/>
          <w:sz w:val="26"/>
          <w:szCs w:val="26"/>
        </w:rPr>
        <w:t>………………</w:t>
      </w:r>
      <w:r w:rsidR="00CC77E0">
        <w:rPr>
          <w:rFonts w:ascii="Times New Roman" w:hAnsi="Times New Roman" w:cs="Times New Roman"/>
          <w:sz w:val="26"/>
          <w:szCs w:val="26"/>
        </w:rPr>
        <w:t>….</w:t>
      </w:r>
      <w:r w:rsidR="00F66399" w:rsidRPr="006E2D6C">
        <w:rPr>
          <w:rFonts w:ascii="Times New Roman" w:hAnsi="Times New Roman" w:cs="Times New Roman"/>
          <w:sz w:val="26"/>
          <w:szCs w:val="26"/>
        </w:rPr>
        <w:t>………………</w:t>
      </w:r>
      <w:r w:rsidR="007F6686" w:rsidRPr="006E2D6C">
        <w:rPr>
          <w:rFonts w:ascii="Times New Roman" w:hAnsi="Times New Roman" w:cs="Times New Roman"/>
          <w:sz w:val="26"/>
          <w:szCs w:val="26"/>
        </w:rPr>
        <w:t>…</w:t>
      </w:r>
      <w:r w:rsidR="00120732" w:rsidRPr="006E2D6C">
        <w:rPr>
          <w:rFonts w:ascii="Times New Roman" w:hAnsi="Times New Roman" w:cs="Times New Roman"/>
          <w:sz w:val="26"/>
          <w:szCs w:val="26"/>
        </w:rPr>
        <w:t>……</w:t>
      </w:r>
      <w:r w:rsidR="000113D1" w:rsidRPr="006E2D6C">
        <w:rPr>
          <w:rFonts w:ascii="Times New Roman" w:hAnsi="Times New Roman" w:cs="Times New Roman"/>
          <w:sz w:val="26"/>
          <w:szCs w:val="26"/>
        </w:rPr>
        <w:t>….</w:t>
      </w:r>
      <w:r w:rsidR="001422BA" w:rsidRPr="006E2D6C">
        <w:rPr>
          <w:rFonts w:ascii="Times New Roman" w:hAnsi="Times New Roman" w:cs="Times New Roman"/>
          <w:sz w:val="26"/>
          <w:szCs w:val="26"/>
        </w:rPr>
        <w:t>……</w:t>
      </w:r>
      <w:r w:rsidR="00CC77E0">
        <w:rPr>
          <w:rFonts w:ascii="Times New Roman" w:hAnsi="Times New Roman" w:cs="Times New Roman"/>
          <w:sz w:val="26"/>
          <w:szCs w:val="26"/>
        </w:rPr>
        <w:t>.4</w:t>
      </w:r>
    </w:p>
    <w:p w:rsidR="007F6686" w:rsidRPr="00CC77E0" w:rsidRDefault="007F6686" w:rsidP="006E2D6C">
      <w:pPr>
        <w:spacing w:line="240" w:lineRule="auto"/>
        <w:rPr>
          <w:rFonts w:ascii="Times New Roman" w:hAnsi="Times New Roman" w:cs="Times New Roman"/>
          <w:b/>
          <w:bCs/>
          <w:sz w:val="26"/>
          <w:szCs w:val="26"/>
        </w:rPr>
      </w:pPr>
      <w:r w:rsidRPr="00CC77E0">
        <w:rPr>
          <w:rFonts w:ascii="Times New Roman" w:hAnsi="Times New Roman" w:cs="Times New Roman"/>
          <w:b/>
          <w:bCs/>
          <w:sz w:val="26"/>
          <w:szCs w:val="26"/>
        </w:rPr>
        <w:t>CHAPTER THREE</w:t>
      </w:r>
    </w:p>
    <w:p w:rsidR="007F6686" w:rsidRPr="006E2D6C" w:rsidRDefault="00CC77E0" w:rsidP="006E2D6C">
      <w:pPr>
        <w:spacing w:line="240" w:lineRule="auto"/>
        <w:rPr>
          <w:rFonts w:ascii="Times New Roman" w:hAnsi="Times New Roman" w:cs="Times New Roman"/>
          <w:sz w:val="26"/>
          <w:szCs w:val="26"/>
        </w:rPr>
      </w:pPr>
      <w:r>
        <w:rPr>
          <w:rFonts w:ascii="Times New Roman" w:hAnsi="Times New Roman" w:cs="Times New Roman"/>
          <w:sz w:val="26"/>
          <w:szCs w:val="26"/>
        </w:rPr>
        <w:t>3.1 Gombe Civil Service Commission…..…….</w:t>
      </w:r>
      <w:r w:rsidR="007F6686" w:rsidRPr="006E2D6C">
        <w:rPr>
          <w:rFonts w:ascii="Times New Roman" w:hAnsi="Times New Roman" w:cs="Times New Roman"/>
          <w:sz w:val="26"/>
          <w:szCs w:val="26"/>
        </w:rPr>
        <w:t>……………</w:t>
      </w:r>
      <w:r w:rsidR="00F66399" w:rsidRPr="006E2D6C">
        <w:rPr>
          <w:rFonts w:ascii="Times New Roman" w:hAnsi="Times New Roman" w:cs="Times New Roman"/>
          <w:sz w:val="26"/>
          <w:szCs w:val="26"/>
        </w:rPr>
        <w:t>…</w:t>
      </w:r>
      <w:r>
        <w:rPr>
          <w:rFonts w:ascii="Times New Roman" w:hAnsi="Times New Roman" w:cs="Times New Roman"/>
          <w:sz w:val="26"/>
          <w:szCs w:val="26"/>
        </w:rPr>
        <w:t>……….</w:t>
      </w:r>
      <w:r w:rsidR="00F66399" w:rsidRPr="006E2D6C">
        <w:rPr>
          <w:rFonts w:ascii="Times New Roman" w:hAnsi="Times New Roman" w:cs="Times New Roman"/>
          <w:sz w:val="26"/>
          <w:szCs w:val="26"/>
        </w:rPr>
        <w:t>…</w:t>
      </w:r>
      <w:r w:rsidR="00833362" w:rsidRPr="006E2D6C">
        <w:rPr>
          <w:rFonts w:ascii="Times New Roman" w:hAnsi="Times New Roman" w:cs="Times New Roman"/>
          <w:sz w:val="26"/>
          <w:szCs w:val="26"/>
        </w:rPr>
        <w:t>..……</w:t>
      </w:r>
      <w:r>
        <w:rPr>
          <w:rFonts w:ascii="Times New Roman" w:hAnsi="Times New Roman" w:cs="Times New Roman"/>
          <w:sz w:val="26"/>
          <w:szCs w:val="26"/>
        </w:rPr>
        <w:t>5</w:t>
      </w:r>
    </w:p>
    <w:p w:rsidR="007F6686" w:rsidRDefault="00CC77E0" w:rsidP="00CC77E0">
      <w:pPr>
        <w:spacing w:line="240" w:lineRule="auto"/>
        <w:rPr>
          <w:rFonts w:ascii="Times New Roman" w:hAnsi="Times New Roman" w:cs="Times New Roman"/>
          <w:sz w:val="26"/>
          <w:szCs w:val="26"/>
        </w:rPr>
      </w:pPr>
      <w:r>
        <w:rPr>
          <w:rFonts w:ascii="Times New Roman" w:hAnsi="Times New Roman" w:cs="Times New Roman"/>
          <w:sz w:val="26"/>
          <w:szCs w:val="26"/>
        </w:rPr>
        <w:t>3.2 Vision…………………………………………</w:t>
      </w:r>
      <w:r w:rsidR="00F66399" w:rsidRPr="006E2D6C">
        <w:rPr>
          <w:rFonts w:ascii="Times New Roman" w:hAnsi="Times New Roman" w:cs="Times New Roman"/>
          <w:sz w:val="26"/>
          <w:szCs w:val="26"/>
        </w:rPr>
        <w:t>…………</w:t>
      </w:r>
      <w:r w:rsidR="007F6686" w:rsidRPr="006E2D6C">
        <w:rPr>
          <w:rFonts w:ascii="Times New Roman" w:hAnsi="Times New Roman" w:cs="Times New Roman"/>
          <w:sz w:val="26"/>
          <w:szCs w:val="26"/>
        </w:rPr>
        <w:t>…………</w:t>
      </w:r>
      <w:r w:rsidR="00BB2B9E" w:rsidRPr="006E2D6C">
        <w:rPr>
          <w:rFonts w:ascii="Times New Roman" w:hAnsi="Times New Roman" w:cs="Times New Roman"/>
          <w:sz w:val="26"/>
          <w:szCs w:val="26"/>
        </w:rPr>
        <w:t>……..</w:t>
      </w:r>
      <w:r>
        <w:rPr>
          <w:rFonts w:ascii="Times New Roman" w:hAnsi="Times New Roman" w:cs="Times New Roman"/>
          <w:sz w:val="26"/>
          <w:szCs w:val="26"/>
        </w:rPr>
        <w:t>…5</w:t>
      </w:r>
    </w:p>
    <w:p w:rsidR="00CC77E0" w:rsidRDefault="00CC77E0" w:rsidP="00CC77E0">
      <w:pPr>
        <w:spacing w:line="240" w:lineRule="auto"/>
        <w:rPr>
          <w:rFonts w:ascii="Times New Roman" w:hAnsi="Times New Roman" w:cs="Times New Roman"/>
          <w:sz w:val="26"/>
          <w:szCs w:val="26"/>
        </w:rPr>
      </w:pPr>
      <w:r>
        <w:rPr>
          <w:rFonts w:ascii="Times New Roman" w:hAnsi="Times New Roman" w:cs="Times New Roman"/>
          <w:sz w:val="26"/>
          <w:szCs w:val="26"/>
        </w:rPr>
        <w:t>3.3 Mission………………………………………………………………………5</w:t>
      </w:r>
    </w:p>
    <w:p w:rsidR="00CC77E0" w:rsidRDefault="00CC77E0" w:rsidP="00CC77E0">
      <w:pPr>
        <w:spacing w:line="240" w:lineRule="auto"/>
        <w:rPr>
          <w:rFonts w:ascii="Times New Roman" w:hAnsi="Times New Roman" w:cs="Times New Roman"/>
          <w:sz w:val="26"/>
          <w:szCs w:val="26"/>
        </w:rPr>
      </w:pPr>
      <w:r>
        <w:rPr>
          <w:rFonts w:ascii="Times New Roman" w:hAnsi="Times New Roman" w:cs="Times New Roman"/>
          <w:sz w:val="26"/>
          <w:szCs w:val="26"/>
        </w:rPr>
        <w:t>3.4 Structure……………………………………………………………………..5</w:t>
      </w:r>
    </w:p>
    <w:p w:rsidR="00CC77E0" w:rsidRDefault="00CC77E0" w:rsidP="00CC77E0">
      <w:pPr>
        <w:spacing w:line="240" w:lineRule="auto"/>
        <w:rPr>
          <w:rFonts w:ascii="Times New Roman" w:hAnsi="Times New Roman" w:cs="Times New Roman"/>
          <w:sz w:val="26"/>
          <w:szCs w:val="26"/>
        </w:rPr>
      </w:pPr>
      <w:r>
        <w:rPr>
          <w:rFonts w:ascii="Times New Roman" w:hAnsi="Times New Roman" w:cs="Times New Roman"/>
          <w:sz w:val="26"/>
          <w:szCs w:val="26"/>
        </w:rPr>
        <w:t>3.5 Organogram of the Orangisation……………………………………………6</w:t>
      </w:r>
    </w:p>
    <w:p w:rsidR="00CC77E0" w:rsidRDefault="00CC77E0" w:rsidP="00CC77E0">
      <w:pPr>
        <w:spacing w:line="240" w:lineRule="auto"/>
        <w:rPr>
          <w:rFonts w:ascii="Times New Roman" w:hAnsi="Times New Roman" w:cs="Times New Roman"/>
          <w:sz w:val="26"/>
          <w:szCs w:val="26"/>
        </w:rPr>
      </w:pPr>
      <w:r>
        <w:rPr>
          <w:rFonts w:ascii="Times New Roman" w:hAnsi="Times New Roman" w:cs="Times New Roman"/>
          <w:sz w:val="26"/>
          <w:szCs w:val="26"/>
        </w:rPr>
        <w:t xml:space="preserve">3.6 Responsibilities of </w:t>
      </w:r>
      <w:r w:rsidR="00615901">
        <w:rPr>
          <w:rFonts w:ascii="Times New Roman" w:hAnsi="Times New Roman" w:cs="Times New Roman"/>
          <w:sz w:val="26"/>
          <w:szCs w:val="26"/>
        </w:rPr>
        <w:t xml:space="preserve">kwara </w:t>
      </w:r>
      <w:r>
        <w:rPr>
          <w:rFonts w:ascii="Times New Roman" w:hAnsi="Times New Roman" w:cs="Times New Roman"/>
          <w:sz w:val="26"/>
          <w:szCs w:val="26"/>
        </w:rPr>
        <w:t>Civil Service Commission……………………..6</w:t>
      </w:r>
    </w:p>
    <w:p w:rsidR="00CC77E0" w:rsidRDefault="00CC77E0" w:rsidP="00CC77E0">
      <w:pPr>
        <w:spacing w:line="240" w:lineRule="auto"/>
        <w:rPr>
          <w:rFonts w:ascii="Times New Roman" w:hAnsi="Times New Roman" w:cs="Times New Roman"/>
          <w:sz w:val="26"/>
          <w:szCs w:val="26"/>
        </w:rPr>
      </w:pPr>
      <w:r>
        <w:rPr>
          <w:rFonts w:ascii="Times New Roman" w:hAnsi="Times New Roman" w:cs="Times New Roman"/>
          <w:sz w:val="26"/>
          <w:szCs w:val="26"/>
        </w:rPr>
        <w:t>3.7 Policies/Programmes………………………………………………………..6</w:t>
      </w:r>
    </w:p>
    <w:p w:rsidR="00CC77E0" w:rsidRDefault="00CC77E0" w:rsidP="00CC77E0">
      <w:pPr>
        <w:spacing w:line="240" w:lineRule="auto"/>
        <w:rPr>
          <w:rFonts w:ascii="Times New Roman" w:hAnsi="Times New Roman" w:cs="Times New Roman"/>
          <w:sz w:val="26"/>
          <w:szCs w:val="26"/>
        </w:rPr>
      </w:pPr>
      <w:r>
        <w:rPr>
          <w:rFonts w:ascii="Times New Roman" w:hAnsi="Times New Roman" w:cs="Times New Roman"/>
          <w:sz w:val="26"/>
          <w:szCs w:val="26"/>
        </w:rPr>
        <w:t>3.8 Civil Service Departments…………………………………………………..7</w:t>
      </w:r>
    </w:p>
    <w:p w:rsidR="00CC77E0" w:rsidRPr="006E2D6C" w:rsidRDefault="00CC77E0" w:rsidP="00CC77E0">
      <w:pPr>
        <w:spacing w:line="240" w:lineRule="auto"/>
        <w:rPr>
          <w:rFonts w:ascii="Times New Roman" w:hAnsi="Times New Roman" w:cs="Times New Roman"/>
          <w:sz w:val="26"/>
          <w:szCs w:val="26"/>
        </w:rPr>
      </w:pPr>
      <w:r>
        <w:rPr>
          <w:rFonts w:ascii="Times New Roman" w:hAnsi="Times New Roman" w:cs="Times New Roman"/>
          <w:sz w:val="26"/>
          <w:szCs w:val="26"/>
        </w:rPr>
        <w:t>3.9 Membership of the Commission…………………………………………….7</w:t>
      </w:r>
    </w:p>
    <w:p w:rsidR="007F6686" w:rsidRPr="00CC77E0" w:rsidRDefault="007F6686" w:rsidP="006E2D6C">
      <w:pPr>
        <w:spacing w:line="240" w:lineRule="auto"/>
        <w:rPr>
          <w:rFonts w:ascii="Times New Roman" w:hAnsi="Times New Roman" w:cs="Times New Roman"/>
          <w:b/>
          <w:bCs/>
          <w:sz w:val="26"/>
          <w:szCs w:val="26"/>
        </w:rPr>
      </w:pPr>
      <w:r w:rsidRPr="00CC77E0">
        <w:rPr>
          <w:rFonts w:ascii="Times New Roman" w:hAnsi="Times New Roman" w:cs="Times New Roman"/>
          <w:b/>
          <w:bCs/>
          <w:sz w:val="26"/>
          <w:szCs w:val="26"/>
        </w:rPr>
        <w:t>CHAPTER FOUR</w:t>
      </w:r>
    </w:p>
    <w:p w:rsidR="007F6686" w:rsidRPr="006E2D6C" w:rsidRDefault="007F6686" w:rsidP="00CC77E0">
      <w:pPr>
        <w:spacing w:line="240" w:lineRule="auto"/>
        <w:rPr>
          <w:rFonts w:ascii="Times New Roman" w:hAnsi="Times New Roman" w:cs="Times New Roman"/>
          <w:sz w:val="26"/>
          <w:szCs w:val="26"/>
        </w:rPr>
      </w:pPr>
      <w:r w:rsidRPr="006E2D6C">
        <w:rPr>
          <w:rFonts w:ascii="Times New Roman" w:hAnsi="Times New Roman" w:cs="Times New Roman"/>
          <w:sz w:val="26"/>
          <w:szCs w:val="26"/>
        </w:rPr>
        <w:t xml:space="preserve">4.1 </w:t>
      </w:r>
      <w:r w:rsidR="00CC77E0">
        <w:rPr>
          <w:rFonts w:ascii="Times New Roman" w:hAnsi="Times New Roman" w:cs="Times New Roman"/>
          <w:sz w:val="26"/>
          <w:szCs w:val="26"/>
        </w:rPr>
        <w:t>Department of Service…………………………..</w:t>
      </w:r>
      <w:r w:rsidRPr="006E2D6C">
        <w:rPr>
          <w:rFonts w:ascii="Times New Roman" w:hAnsi="Times New Roman" w:cs="Times New Roman"/>
          <w:sz w:val="26"/>
          <w:szCs w:val="26"/>
        </w:rPr>
        <w:t>……</w:t>
      </w:r>
      <w:r w:rsidR="00F66399" w:rsidRPr="006E2D6C">
        <w:rPr>
          <w:rFonts w:ascii="Times New Roman" w:hAnsi="Times New Roman" w:cs="Times New Roman"/>
          <w:sz w:val="26"/>
          <w:szCs w:val="26"/>
        </w:rPr>
        <w:t>……</w:t>
      </w:r>
      <w:r w:rsidR="00BB2B9E" w:rsidRPr="006E2D6C">
        <w:rPr>
          <w:rFonts w:ascii="Times New Roman" w:hAnsi="Times New Roman" w:cs="Times New Roman"/>
          <w:sz w:val="26"/>
          <w:szCs w:val="26"/>
        </w:rPr>
        <w:t>……….</w:t>
      </w:r>
      <w:r w:rsidR="00F66399" w:rsidRPr="006E2D6C">
        <w:rPr>
          <w:rFonts w:ascii="Times New Roman" w:hAnsi="Times New Roman" w:cs="Times New Roman"/>
          <w:sz w:val="26"/>
          <w:szCs w:val="26"/>
        </w:rPr>
        <w:t>……</w:t>
      </w:r>
      <w:r w:rsidR="006308CF" w:rsidRPr="006E2D6C">
        <w:rPr>
          <w:rFonts w:ascii="Times New Roman" w:hAnsi="Times New Roman" w:cs="Times New Roman"/>
          <w:sz w:val="26"/>
          <w:szCs w:val="26"/>
        </w:rPr>
        <w:t>…</w:t>
      </w:r>
      <w:r w:rsidR="00CC77E0">
        <w:rPr>
          <w:rFonts w:ascii="Times New Roman" w:hAnsi="Times New Roman" w:cs="Times New Roman"/>
          <w:sz w:val="26"/>
          <w:szCs w:val="26"/>
        </w:rPr>
        <w:t>8</w:t>
      </w:r>
    </w:p>
    <w:p w:rsidR="007F6686" w:rsidRDefault="007F6686" w:rsidP="00CC77E0">
      <w:pPr>
        <w:spacing w:line="240" w:lineRule="auto"/>
        <w:rPr>
          <w:rFonts w:ascii="Times New Roman" w:hAnsi="Times New Roman" w:cs="Times New Roman"/>
          <w:sz w:val="26"/>
          <w:szCs w:val="26"/>
        </w:rPr>
      </w:pPr>
      <w:r w:rsidRPr="006E2D6C">
        <w:rPr>
          <w:rFonts w:ascii="Times New Roman" w:hAnsi="Times New Roman" w:cs="Times New Roman"/>
          <w:sz w:val="26"/>
          <w:szCs w:val="26"/>
        </w:rPr>
        <w:t>4.2</w:t>
      </w:r>
      <w:r w:rsidR="00CC77E0">
        <w:rPr>
          <w:rFonts w:ascii="Times New Roman" w:hAnsi="Times New Roman" w:cs="Times New Roman"/>
          <w:sz w:val="26"/>
          <w:szCs w:val="26"/>
        </w:rPr>
        <w:t xml:space="preserve"> Duty Section.</w:t>
      </w:r>
      <w:r w:rsidR="00F66399" w:rsidRPr="006E2D6C">
        <w:rPr>
          <w:rFonts w:ascii="Times New Roman" w:hAnsi="Times New Roman" w:cs="Times New Roman"/>
          <w:sz w:val="26"/>
          <w:szCs w:val="26"/>
        </w:rPr>
        <w:t>…………………</w:t>
      </w:r>
      <w:r w:rsidR="00CC77E0">
        <w:rPr>
          <w:rFonts w:ascii="Times New Roman" w:hAnsi="Times New Roman" w:cs="Times New Roman"/>
          <w:sz w:val="26"/>
          <w:szCs w:val="26"/>
        </w:rPr>
        <w:t>.</w:t>
      </w:r>
      <w:r w:rsidR="00F66399" w:rsidRPr="006E2D6C">
        <w:rPr>
          <w:rFonts w:ascii="Times New Roman" w:hAnsi="Times New Roman" w:cs="Times New Roman"/>
          <w:sz w:val="26"/>
          <w:szCs w:val="26"/>
        </w:rPr>
        <w:t>……………………</w:t>
      </w:r>
      <w:r w:rsidRPr="006E2D6C">
        <w:rPr>
          <w:rFonts w:ascii="Times New Roman" w:hAnsi="Times New Roman" w:cs="Times New Roman"/>
          <w:sz w:val="26"/>
          <w:szCs w:val="26"/>
        </w:rPr>
        <w:t>……</w:t>
      </w:r>
      <w:r w:rsidR="00BB2B9E" w:rsidRPr="006E2D6C">
        <w:rPr>
          <w:rFonts w:ascii="Times New Roman" w:hAnsi="Times New Roman" w:cs="Times New Roman"/>
          <w:sz w:val="26"/>
          <w:szCs w:val="26"/>
        </w:rPr>
        <w:t>……..</w:t>
      </w:r>
      <w:r w:rsidR="006308CF" w:rsidRPr="006E2D6C">
        <w:rPr>
          <w:rFonts w:ascii="Times New Roman" w:hAnsi="Times New Roman" w:cs="Times New Roman"/>
          <w:sz w:val="26"/>
          <w:szCs w:val="26"/>
        </w:rPr>
        <w:t>………….</w:t>
      </w:r>
      <w:r w:rsidR="00CC77E0">
        <w:rPr>
          <w:rFonts w:ascii="Times New Roman" w:hAnsi="Times New Roman" w:cs="Times New Roman"/>
          <w:sz w:val="26"/>
          <w:szCs w:val="26"/>
        </w:rPr>
        <w:t>.8</w:t>
      </w:r>
    </w:p>
    <w:p w:rsidR="007F6686" w:rsidRDefault="00CC77E0" w:rsidP="00CC77E0">
      <w:pPr>
        <w:spacing w:line="240" w:lineRule="auto"/>
        <w:rPr>
          <w:rFonts w:ascii="Times New Roman" w:hAnsi="Times New Roman" w:cs="Times New Roman"/>
          <w:sz w:val="26"/>
          <w:szCs w:val="26"/>
        </w:rPr>
      </w:pPr>
      <w:r>
        <w:rPr>
          <w:rFonts w:ascii="Times New Roman" w:hAnsi="Times New Roman" w:cs="Times New Roman"/>
          <w:sz w:val="26"/>
          <w:szCs w:val="26"/>
        </w:rPr>
        <w:lastRenderedPageBreak/>
        <w:t>4.3 Functions of the CSC Secret Registry</w:t>
      </w:r>
      <w:r w:rsidR="00DC782A">
        <w:rPr>
          <w:rFonts w:ascii="Times New Roman" w:hAnsi="Times New Roman" w:cs="Times New Roman"/>
          <w:sz w:val="26"/>
          <w:szCs w:val="26"/>
        </w:rPr>
        <w:t>………………………………………9</w:t>
      </w:r>
    </w:p>
    <w:p w:rsidR="00DC782A" w:rsidRDefault="00DC782A" w:rsidP="00CC77E0">
      <w:pPr>
        <w:spacing w:line="240" w:lineRule="auto"/>
        <w:rPr>
          <w:rFonts w:ascii="Times New Roman" w:hAnsi="Times New Roman" w:cs="Times New Roman"/>
          <w:sz w:val="26"/>
          <w:szCs w:val="26"/>
        </w:rPr>
      </w:pPr>
      <w:r>
        <w:rPr>
          <w:rFonts w:ascii="Times New Roman" w:hAnsi="Times New Roman" w:cs="Times New Roman"/>
          <w:sz w:val="26"/>
          <w:szCs w:val="26"/>
        </w:rPr>
        <w:t>4.4 Knowledge Acquired………………………………………………………..9</w:t>
      </w:r>
    </w:p>
    <w:p w:rsidR="00DC782A" w:rsidRDefault="00DC782A" w:rsidP="00CC77E0">
      <w:pPr>
        <w:spacing w:line="240" w:lineRule="auto"/>
        <w:rPr>
          <w:rFonts w:ascii="Times New Roman" w:hAnsi="Times New Roman" w:cs="Times New Roman"/>
          <w:sz w:val="26"/>
          <w:szCs w:val="26"/>
        </w:rPr>
      </w:pPr>
      <w:r>
        <w:rPr>
          <w:rFonts w:ascii="Times New Roman" w:hAnsi="Times New Roman" w:cs="Times New Roman"/>
          <w:sz w:val="26"/>
          <w:szCs w:val="26"/>
        </w:rPr>
        <w:t>4.5 Problems Encountered ……………………………………………………..10</w:t>
      </w:r>
    </w:p>
    <w:p w:rsidR="00DC782A" w:rsidRDefault="00DC782A" w:rsidP="00CC77E0">
      <w:pPr>
        <w:spacing w:line="240" w:lineRule="auto"/>
        <w:rPr>
          <w:rFonts w:ascii="Times New Roman" w:hAnsi="Times New Roman" w:cs="Times New Roman"/>
          <w:sz w:val="26"/>
          <w:szCs w:val="26"/>
        </w:rPr>
      </w:pPr>
      <w:r>
        <w:rPr>
          <w:rFonts w:ascii="Times New Roman" w:hAnsi="Times New Roman" w:cs="Times New Roman"/>
          <w:sz w:val="26"/>
          <w:szCs w:val="26"/>
        </w:rPr>
        <w:t>4.6 Proposed Solutions to Problem…………………………………………….10</w:t>
      </w:r>
    </w:p>
    <w:p w:rsidR="00DC782A" w:rsidRPr="00DC782A" w:rsidRDefault="00DC782A" w:rsidP="00CC77E0">
      <w:pPr>
        <w:spacing w:line="240" w:lineRule="auto"/>
        <w:rPr>
          <w:rFonts w:ascii="Times New Roman" w:hAnsi="Times New Roman" w:cs="Times New Roman"/>
          <w:b/>
          <w:bCs/>
          <w:sz w:val="24"/>
          <w:szCs w:val="24"/>
        </w:rPr>
      </w:pPr>
      <w:r w:rsidRPr="00DC782A">
        <w:rPr>
          <w:rFonts w:ascii="Times New Roman" w:hAnsi="Times New Roman" w:cs="Times New Roman"/>
          <w:b/>
          <w:bCs/>
          <w:sz w:val="26"/>
          <w:szCs w:val="26"/>
        </w:rPr>
        <w:t>CHAPTER FIVE</w:t>
      </w:r>
    </w:p>
    <w:p w:rsidR="00DC782A" w:rsidRPr="00C32EC8" w:rsidRDefault="00DC782A" w:rsidP="00C32EC8">
      <w:pPr>
        <w:spacing w:line="240" w:lineRule="auto"/>
        <w:jc w:val="both"/>
        <w:rPr>
          <w:rFonts w:ascii="Times New Roman" w:hAnsi="Times New Roman" w:cs="Times New Roman"/>
          <w:sz w:val="26"/>
          <w:szCs w:val="26"/>
        </w:rPr>
      </w:pPr>
      <w:r w:rsidRPr="00C32EC8">
        <w:rPr>
          <w:rFonts w:ascii="Times New Roman" w:hAnsi="Times New Roman" w:cs="Times New Roman"/>
          <w:sz w:val="26"/>
          <w:szCs w:val="26"/>
        </w:rPr>
        <w:t>5.1 Recommendation</w:t>
      </w:r>
      <w:r w:rsidR="00C32EC8">
        <w:rPr>
          <w:rFonts w:ascii="Times New Roman" w:hAnsi="Times New Roman" w:cs="Times New Roman"/>
          <w:sz w:val="26"/>
          <w:szCs w:val="26"/>
        </w:rPr>
        <w:t>..</w:t>
      </w:r>
      <w:r w:rsidRPr="00C32EC8">
        <w:rPr>
          <w:rFonts w:ascii="Times New Roman" w:hAnsi="Times New Roman" w:cs="Times New Roman"/>
          <w:sz w:val="26"/>
          <w:szCs w:val="26"/>
        </w:rPr>
        <w:t>…………………………………………………………11</w:t>
      </w:r>
    </w:p>
    <w:p w:rsidR="00DC782A" w:rsidRPr="00C32EC8" w:rsidRDefault="00DC782A" w:rsidP="00C32EC8">
      <w:pPr>
        <w:spacing w:line="240" w:lineRule="auto"/>
        <w:jc w:val="both"/>
        <w:rPr>
          <w:rFonts w:ascii="Times New Roman" w:hAnsi="Times New Roman" w:cs="Times New Roman"/>
          <w:sz w:val="26"/>
          <w:szCs w:val="26"/>
        </w:rPr>
      </w:pPr>
      <w:r w:rsidRPr="00C32EC8">
        <w:rPr>
          <w:rFonts w:ascii="Times New Roman" w:hAnsi="Times New Roman" w:cs="Times New Roman"/>
          <w:sz w:val="26"/>
          <w:szCs w:val="26"/>
        </w:rPr>
        <w:t>5.2 Conclusion…………………………………………………………</w:t>
      </w:r>
      <w:r w:rsidR="00C32EC8">
        <w:rPr>
          <w:rFonts w:ascii="Times New Roman" w:hAnsi="Times New Roman" w:cs="Times New Roman"/>
          <w:sz w:val="26"/>
          <w:szCs w:val="26"/>
        </w:rPr>
        <w:t>.</w:t>
      </w:r>
      <w:r w:rsidRPr="00C32EC8">
        <w:rPr>
          <w:rFonts w:ascii="Times New Roman" w:hAnsi="Times New Roman" w:cs="Times New Roman"/>
          <w:sz w:val="26"/>
          <w:szCs w:val="26"/>
        </w:rPr>
        <w:t>……...11</w:t>
      </w:r>
    </w:p>
    <w:p w:rsidR="00F66399" w:rsidRPr="00347698" w:rsidRDefault="00F66399" w:rsidP="000113D1">
      <w:pPr>
        <w:spacing w:line="480" w:lineRule="auto"/>
        <w:jc w:val="both"/>
        <w:rPr>
          <w:rFonts w:ascii="Times New Roman" w:hAnsi="Times New Roman" w:cs="Times New Roman"/>
          <w:sz w:val="24"/>
          <w:szCs w:val="24"/>
        </w:rPr>
      </w:pPr>
    </w:p>
    <w:p w:rsidR="00F66399" w:rsidRPr="00347698" w:rsidRDefault="00F66399" w:rsidP="000113D1">
      <w:pPr>
        <w:spacing w:line="480" w:lineRule="auto"/>
        <w:jc w:val="both"/>
        <w:rPr>
          <w:rFonts w:ascii="Times New Roman" w:hAnsi="Times New Roman" w:cs="Times New Roman"/>
          <w:sz w:val="24"/>
          <w:szCs w:val="24"/>
        </w:rPr>
      </w:pPr>
    </w:p>
    <w:p w:rsidR="00F66399" w:rsidRPr="00347698" w:rsidRDefault="00F66399" w:rsidP="000113D1">
      <w:pPr>
        <w:spacing w:line="480" w:lineRule="auto"/>
        <w:jc w:val="both"/>
        <w:rPr>
          <w:rFonts w:ascii="Times New Roman" w:hAnsi="Times New Roman" w:cs="Times New Roman"/>
          <w:sz w:val="24"/>
          <w:szCs w:val="24"/>
        </w:rPr>
      </w:pPr>
    </w:p>
    <w:p w:rsidR="00A23B6E" w:rsidRPr="00347698" w:rsidRDefault="00A23B6E" w:rsidP="000113D1">
      <w:pPr>
        <w:spacing w:line="480" w:lineRule="auto"/>
        <w:jc w:val="both"/>
        <w:rPr>
          <w:rFonts w:ascii="Times New Roman" w:hAnsi="Times New Roman" w:cs="Times New Roman"/>
          <w:sz w:val="24"/>
          <w:szCs w:val="24"/>
        </w:rPr>
      </w:pPr>
    </w:p>
    <w:p w:rsidR="00A23B6E" w:rsidRPr="00347698" w:rsidRDefault="00A23B6E" w:rsidP="000113D1">
      <w:pPr>
        <w:spacing w:line="480" w:lineRule="auto"/>
        <w:jc w:val="both"/>
        <w:rPr>
          <w:rFonts w:ascii="Times New Roman" w:hAnsi="Times New Roman" w:cs="Times New Roman"/>
          <w:sz w:val="24"/>
          <w:szCs w:val="24"/>
        </w:rPr>
      </w:pPr>
    </w:p>
    <w:p w:rsidR="00A23B6E" w:rsidRPr="00347698" w:rsidRDefault="00A23B6E" w:rsidP="000113D1">
      <w:pPr>
        <w:spacing w:line="480" w:lineRule="auto"/>
        <w:jc w:val="both"/>
        <w:rPr>
          <w:rFonts w:ascii="Times New Roman" w:hAnsi="Times New Roman" w:cs="Times New Roman"/>
          <w:sz w:val="24"/>
          <w:szCs w:val="24"/>
        </w:rPr>
      </w:pPr>
    </w:p>
    <w:p w:rsidR="00A23B6E" w:rsidRPr="00347698" w:rsidRDefault="00A23B6E" w:rsidP="000113D1">
      <w:pPr>
        <w:spacing w:line="480" w:lineRule="auto"/>
        <w:jc w:val="both"/>
        <w:rPr>
          <w:rFonts w:ascii="Times New Roman" w:hAnsi="Times New Roman" w:cs="Times New Roman"/>
          <w:sz w:val="24"/>
          <w:szCs w:val="24"/>
        </w:rPr>
      </w:pPr>
    </w:p>
    <w:p w:rsidR="00A23B6E" w:rsidRPr="00347698" w:rsidRDefault="00A23B6E" w:rsidP="000113D1">
      <w:pPr>
        <w:spacing w:line="480" w:lineRule="auto"/>
        <w:jc w:val="both"/>
        <w:rPr>
          <w:rFonts w:ascii="Times New Roman" w:hAnsi="Times New Roman" w:cs="Times New Roman"/>
          <w:sz w:val="24"/>
          <w:szCs w:val="24"/>
        </w:rPr>
      </w:pPr>
    </w:p>
    <w:p w:rsidR="005304EA" w:rsidRPr="00347698" w:rsidRDefault="005304EA" w:rsidP="000113D1">
      <w:pPr>
        <w:spacing w:line="480" w:lineRule="auto"/>
        <w:jc w:val="both"/>
        <w:rPr>
          <w:rFonts w:ascii="Times New Roman" w:hAnsi="Times New Roman" w:cs="Times New Roman"/>
          <w:sz w:val="24"/>
          <w:szCs w:val="24"/>
        </w:rPr>
        <w:sectPr w:rsidR="005304EA" w:rsidRPr="00347698" w:rsidSect="000C5415">
          <w:footerReference w:type="default" r:id="rId8"/>
          <w:pgSz w:w="11906" w:h="16838"/>
          <w:pgMar w:top="720" w:right="1440" w:bottom="720" w:left="1843" w:header="708" w:footer="708" w:gutter="0"/>
          <w:pgNumType w:fmt="lowerRoman" w:start="1"/>
          <w:cols w:space="708"/>
          <w:docGrid w:linePitch="360"/>
        </w:sectPr>
      </w:pPr>
    </w:p>
    <w:p w:rsidR="0054055A" w:rsidRDefault="00C430FC" w:rsidP="0054055A">
      <w:pPr>
        <w:spacing w:line="480" w:lineRule="auto"/>
        <w:jc w:val="center"/>
        <w:rPr>
          <w:rFonts w:ascii="Times New Roman" w:hAnsi="Times New Roman" w:cs="Times New Roman"/>
          <w:b/>
          <w:sz w:val="28"/>
          <w:szCs w:val="28"/>
        </w:rPr>
      </w:pPr>
      <w:r w:rsidRPr="00347698">
        <w:rPr>
          <w:rFonts w:ascii="Times New Roman" w:hAnsi="Times New Roman" w:cs="Times New Roman"/>
          <w:b/>
          <w:sz w:val="28"/>
          <w:szCs w:val="28"/>
        </w:rPr>
        <w:lastRenderedPageBreak/>
        <w:t>CHAPTER ONE</w:t>
      </w:r>
    </w:p>
    <w:p w:rsidR="0054055A" w:rsidRPr="00ED3E1A" w:rsidRDefault="00ED3E1A" w:rsidP="00ED3E1A">
      <w:pPr>
        <w:pStyle w:val="ListParagraph"/>
        <w:numPr>
          <w:ilvl w:val="0"/>
          <w:numId w:val="38"/>
        </w:numPr>
        <w:spacing w:line="240" w:lineRule="auto"/>
        <w:ind w:left="360"/>
        <w:rPr>
          <w:rFonts w:ascii="Times New Roman" w:hAnsi="Times New Roman" w:cs="Times New Roman"/>
          <w:b/>
          <w:sz w:val="28"/>
          <w:szCs w:val="28"/>
        </w:rPr>
      </w:pPr>
      <w:r>
        <w:rPr>
          <w:rFonts w:ascii="Times New Roman" w:hAnsi="Times New Roman" w:cs="Times New Roman"/>
          <w:b/>
          <w:sz w:val="28"/>
          <w:szCs w:val="28"/>
        </w:rPr>
        <w:t xml:space="preserve">. </w:t>
      </w:r>
      <w:r w:rsidR="00C430FC" w:rsidRPr="00ED3E1A">
        <w:rPr>
          <w:rFonts w:ascii="Times New Roman" w:hAnsi="Times New Roman" w:cs="Times New Roman"/>
          <w:b/>
          <w:sz w:val="28"/>
          <w:szCs w:val="28"/>
        </w:rPr>
        <w:t>INTRODUCTION</w:t>
      </w:r>
    </w:p>
    <w:p w:rsidR="00164C90" w:rsidRPr="00347698" w:rsidRDefault="001E0DCD" w:rsidP="001E0DCD">
      <w:pPr>
        <w:tabs>
          <w:tab w:val="left" w:pos="720"/>
        </w:tabs>
        <w:spacing w:line="36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00457A41">
        <w:rPr>
          <w:rFonts w:ascii="Times New Roman" w:hAnsi="Times New Roman" w:cs="Times New Roman"/>
          <w:sz w:val="28"/>
          <w:szCs w:val="28"/>
        </w:rPr>
        <w:t xml:space="preserve">This report was </w:t>
      </w:r>
      <w:r w:rsidR="005E7B88" w:rsidRPr="00347698">
        <w:rPr>
          <w:rFonts w:ascii="Times New Roman" w:hAnsi="Times New Roman" w:cs="Times New Roman"/>
          <w:sz w:val="28"/>
          <w:szCs w:val="28"/>
        </w:rPr>
        <w:t>writt</w:t>
      </w:r>
      <w:r w:rsidR="00FE5FCA" w:rsidRPr="00347698">
        <w:rPr>
          <w:rFonts w:ascii="Times New Roman" w:hAnsi="Times New Roman" w:cs="Times New Roman"/>
          <w:sz w:val="28"/>
          <w:szCs w:val="28"/>
        </w:rPr>
        <w:t xml:space="preserve">en </w:t>
      </w:r>
      <w:r w:rsidR="00457A41">
        <w:rPr>
          <w:rFonts w:ascii="Times New Roman" w:hAnsi="Times New Roman" w:cs="Times New Roman"/>
          <w:sz w:val="28"/>
          <w:szCs w:val="28"/>
        </w:rPr>
        <w:t xml:space="preserve">in respect </w:t>
      </w:r>
      <w:r w:rsidR="00FE5FCA" w:rsidRPr="00347698">
        <w:rPr>
          <w:rFonts w:ascii="Times New Roman" w:hAnsi="Times New Roman" w:cs="Times New Roman"/>
          <w:sz w:val="28"/>
          <w:szCs w:val="28"/>
        </w:rPr>
        <w:t xml:space="preserve">to the Industrial Training (IT) program undergone.  It </w:t>
      </w:r>
      <w:r w:rsidR="000269E2" w:rsidRPr="00347698">
        <w:rPr>
          <w:rFonts w:ascii="Times New Roman" w:hAnsi="Times New Roman" w:cs="Times New Roman"/>
          <w:sz w:val="28"/>
          <w:szCs w:val="28"/>
        </w:rPr>
        <w:t>examines the</w:t>
      </w:r>
      <w:r w:rsidR="00FE5FCA" w:rsidRPr="00347698">
        <w:rPr>
          <w:rFonts w:ascii="Times New Roman" w:hAnsi="Times New Roman" w:cs="Times New Roman"/>
          <w:sz w:val="28"/>
          <w:szCs w:val="28"/>
        </w:rPr>
        <w:t xml:space="preserve"> act</w:t>
      </w:r>
      <w:r w:rsidR="00FE6D36" w:rsidRPr="00347698">
        <w:rPr>
          <w:rFonts w:ascii="Times New Roman" w:hAnsi="Times New Roman" w:cs="Times New Roman"/>
          <w:sz w:val="28"/>
          <w:szCs w:val="28"/>
        </w:rPr>
        <w:t xml:space="preserve">ivities carried out during the </w:t>
      </w:r>
      <w:r w:rsidR="00FE5FCA" w:rsidRPr="00347698">
        <w:rPr>
          <w:rFonts w:ascii="Times New Roman" w:hAnsi="Times New Roman" w:cs="Times New Roman"/>
          <w:sz w:val="28"/>
          <w:szCs w:val="28"/>
        </w:rPr>
        <w:t xml:space="preserve">program as regard to the duties and responsibilities </w:t>
      </w:r>
      <w:r w:rsidR="0054055A">
        <w:rPr>
          <w:rFonts w:ascii="Times New Roman" w:hAnsi="Times New Roman" w:cs="Times New Roman"/>
          <w:sz w:val="28"/>
          <w:szCs w:val="28"/>
        </w:rPr>
        <w:t>undertaken by my department</w:t>
      </w:r>
      <w:r w:rsidR="00164C90" w:rsidRPr="00347698">
        <w:rPr>
          <w:rFonts w:ascii="Times New Roman" w:hAnsi="Times New Roman" w:cs="Times New Roman"/>
          <w:sz w:val="28"/>
          <w:szCs w:val="28"/>
        </w:rPr>
        <w:t>.</w:t>
      </w:r>
    </w:p>
    <w:p w:rsidR="00C430FC" w:rsidRPr="00347698" w:rsidRDefault="008532C9" w:rsidP="001E0DCD">
      <w:pPr>
        <w:spacing w:line="360" w:lineRule="auto"/>
        <w:ind w:firstLine="720"/>
        <w:jc w:val="both"/>
        <w:rPr>
          <w:rFonts w:ascii="Times New Roman" w:hAnsi="Times New Roman" w:cs="Times New Roman"/>
          <w:sz w:val="28"/>
          <w:szCs w:val="28"/>
        </w:rPr>
      </w:pPr>
      <w:r w:rsidRPr="00347698">
        <w:rPr>
          <w:rFonts w:ascii="Times New Roman" w:hAnsi="Times New Roman" w:cs="Times New Roman"/>
          <w:sz w:val="28"/>
          <w:szCs w:val="28"/>
        </w:rPr>
        <w:t>This program was inc</w:t>
      </w:r>
      <w:r w:rsidR="00CA43CD" w:rsidRPr="00347698">
        <w:rPr>
          <w:rFonts w:ascii="Times New Roman" w:hAnsi="Times New Roman" w:cs="Times New Roman"/>
          <w:sz w:val="28"/>
          <w:szCs w:val="28"/>
        </w:rPr>
        <w:t>o</w:t>
      </w:r>
      <w:r w:rsidR="00164C90" w:rsidRPr="00347698">
        <w:rPr>
          <w:rFonts w:ascii="Times New Roman" w:hAnsi="Times New Roman" w:cs="Times New Roman"/>
          <w:sz w:val="28"/>
          <w:szCs w:val="28"/>
        </w:rPr>
        <w:t xml:space="preserve">rporated </w:t>
      </w:r>
      <w:r w:rsidR="00CA0AB1" w:rsidRPr="00347698">
        <w:rPr>
          <w:rFonts w:ascii="Times New Roman" w:hAnsi="Times New Roman" w:cs="Times New Roman"/>
          <w:sz w:val="28"/>
          <w:szCs w:val="28"/>
        </w:rPr>
        <w:t xml:space="preserve">and funded </w:t>
      </w:r>
      <w:r w:rsidR="00164C90" w:rsidRPr="00347698">
        <w:rPr>
          <w:rFonts w:ascii="Times New Roman" w:hAnsi="Times New Roman" w:cs="Times New Roman"/>
          <w:sz w:val="28"/>
          <w:szCs w:val="28"/>
        </w:rPr>
        <w:t>by t</w:t>
      </w:r>
      <w:r w:rsidR="00457A41">
        <w:rPr>
          <w:rFonts w:ascii="Times New Roman" w:hAnsi="Times New Roman" w:cs="Times New Roman"/>
          <w:sz w:val="28"/>
          <w:szCs w:val="28"/>
        </w:rPr>
        <w:t xml:space="preserve">he </w:t>
      </w:r>
      <w:r w:rsidR="00457A41" w:rsidRPr="00347698">
        <w:rPr>
          <w:rFonts w:ascii="Times New Roman" w:hAnsi="Times New Roman" w:cs="Times New Roman"/>
          <w:sz w:val="28"/>
          <w:szCs w:val="28"/>
        </w:rPr>
        <w:t xml:space="preserve">Industrial Training Fund (ITF) </w:t>
      </w:r>
      <w:r w:rsidR="00164C90" w:rsidRPr="00347698">
        <w:rPr>
          <w:rFonts w:ascii="Times New Roman" w:hAnsi="Times New Roman" w:cs="Times New Roman"/>
          <w:sz w:val="28"/>
          <w:szCs w:val="28"/>
        </w:rPr>
        <w:t>jointl</w:t>
      </w:r>
      <w:r w:rsidR="00457A41">
        <w:rPr>
          <w:rFonts w:ascii="Times New Roman" w:hAnsi="Times New Roman" w:cs="Times New Roman"/>
          <w:sz w:val="28"/>
          <w:szCs w:val="28"/>
        </w:rPr>
        <w:t>y coordinated by</w:t>
      </w:r>
      <w:r w:rsidR="00457A41" w:rsidRPr="00457A41">
        <w:rPr>
          <w:rFonts w:ascii="Times New Roman" w:hAnsi="Times New Roman" w:cs="Times New Roman"/>
          <w:sz w:val="28"/>
          <w:szCs w:val="28"/>
        </w:rPr>
        <w:t xml:space="preserve"> Student Industrial Wo</w:t>
      </w:r>
      <w:r w:rsidR="00457A41">
        <w:rPr>
          <w:rFonts w:ascii="Times New Roman" w:hAnsi="Times New Roman" w:cs="Times New Roman"/>
          <w:sz w:val="28"/>
          <w:szCs w:val="28"/>
        </w:rPr>
        <w:t>rk Experience Scheme (SIWES)</w:t>
      </w:r>
      <w:r w:rsidR="00457A41" w:rsidRPr="00347698">
        <w:rPr>
          <w:rFonts w:ascii="Times New Roman" w:hAnsi="Times New Roman" w:cs="Times New Roman"/>
          <w:sz w:val="28"/>
          <w:szCs w:val="28"/>
        </w:rPr>
        <w:t xml:space="preserve">, </w:t>
      </w:r>
      <w:r w:rsidR="00A404A8" w:rsidRPr="00347698">
        <w:rPr>
          <w:rFonts w:ascii="Times New Roman" w:hAnsi="Times New Roman" w:cs="Times New Roman"/>
          <w:sz w:val="28"/>
          <w:szCs w:val="28"/>
        </w:rPr>
        <w:t>for the acquisition of skills and added values</w:t>
      </w:r>
      <w:r w:rsidR="00A76E45" w:rsidRPr="00347698">
        <w:rPr>
          <w:rFonts w:ascii="Times New Roman" w:hAnsi="Times New Roman" w:cs="Times New Roman"/>
          <w:sz w:val="28"/>
          <w:szCs w:val="28"/>
        </w:rPr>
        <w:t xml:space="preserve"> to students</w:t>
      </w:r>
      <w:r w:rsidR="0054055A">
        <w:rPr>
          <w:rFonts w:ascii="Times New Roman" w:hAnsi="Times New Roman" w:cs="Times New Roman"/>
          <w:sz w:val="28"/>
          <w:szCs w:val="28"/>
        </w:rPr>
        <w:t xml:space="preserve"> of various institutions</w:t>
      </w:r>
      <w:r w:rsidR="00164C90" w:rsidRPr="00347698">
        <w:rPr>
          <w:rFonts w:ascii="Times New Roman" w:hAnsi="Times New Roman" w:cs="Times New Roman"/>
          <w:sz w:val="28"/>
          <w:szCs w:val="28"/>
        </w:rPr>
        <w:t>.</w:t>
      </w:r>
    </w:p>
    <w:p w:rsidR="009944CB" w:rsidRPr="00347698" w:rsidRDefault="00E55B7D" w:rsidP="001E0DCD">
      <w:pPr>
        <w:spacing w:line="360" w:lineRule="auto"/>
        <w:ind w:firstLine="720"/>
        <w:jc w:val="both"/>
        <w:rPr>
          <w:rFonts w:ascii="Times New Roman" w:hAnsi="Times New Roman" w:cs="Times New Roman"/>
          <w:sz w:val="28"/>
          <w:szCs w:val="28"/>
        </w:rPr>
      </w:pPr>
      <w:r w:rsidRPr="00347698">
        <w:rPr>
          <w:rFonts w:ascii="Times New Roman" w:hAnsi="Times New Roman" w:cs="Times New Roman"/>
          <w:sz w:val="28"/>
          <w:szCs w:val="28"/>
        </w:rPr>
        <w:t>In the course of the program</w:t>
      </w:r>
      <w:r w:rsidR="0054055A">
        <w:rPr>
          <w:rFonts w:ascii="Times New Roman" w:hAnsi="Times New Roman" w:cs="Times New Roman"/>
          <w:sz w:val="28"/>
          <w:szCs w:val="28"/>
        </w:rPr>
        <w:t>, I was meant to understand the verse responsibilities and duties of the civil service commission with the flow of command which is majorly bureaucratic (a procedure of performing a task in consideration of the laid down rules and regulation)</w:t>
      </w:r>
      <w:r w:rsidR="002F4F80" w:rsidRPr="00347698">
        <w:rPr>
          <w:rFonts w:ascii="Times New Roman" w:hAnsi="Times New Roman" w:cs="Times New Roman"/>
          <w:sz w:val="28"/>
          <w:szCs w:val="28"/>
        </w:rPr>
        <w:t>.</w:t>
      </w:r>
      <w:r w:rsidR="001E0DCD">
        <w:rPr>
          <w:rFonts w:ascii="Times New Roman" w:hAnsi="Times New Roman" w:cs="Times New Roman"/>
          <w:sz w:val="28"/>
          <w:szCs w:val="28"/>
        </w:rPr>
        <w:t xml:space="preserve"> It also induce in me the knowledge of chain of command is important and to have someone under-checking your performance and coaching you on a more positive aspect of carrying out all paper works.  </w:t>
      </w:r>
    </w:p>
    <w:p w:rsidR="00EE3DDE" w:rsidRDefault="004864C2" w:rsidP="00AC306D">
      <w:pPr>
        <w:pStyle w:val="ListParagraph"/>
        <w:numPr>
          <w:ilvl w:val="1"/>
          <w:numId w:val="17"/>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w:t>
      </w:r>
      <w:r w:rsidR="001A5921">
        <w:rPr>
          <w:rFonts w:ascii="Times New Roman" w:hAnsi="Times New Roman" w:cs="Times New Roman"/>
          <w:b/>
          <w:sz w:val="28"/>
          <w:szCs w:val="28"/>
        </w:rPr>
        <w:t xml:space="preserve">ABOUT </w:t>
      </w:r>
      <w:r w:rsidR="001A5921" w:rsidRPr="00457A41">
        <w:rPr>
          <w:rFonts w:ascii="Times New Roman" w:hAnsi="Times New Roman" w:cs="Times New Roman"/>
          <w:b/>
          <w:sz w:val="28"/>
          <w:szCs w:val="28"/>
        </w:rPr>
        <w:t>INDUSTRIAL TRAINING FUND (ITF)</w:t>
      </w:r>
    </w:p>
    <w:p w:rsidR="001E0DCD" w:rsidRDefault="001E0DCD" w:rsidP="001E0DCD">
      <w:pPr>
        <w:pStyle w:val="ListParagraph"/>
        <w:tabs>
          <w:tab w:val="left" w:pos="720"/>
          <w:tab w:val="left" w:pos="4228"/>
        </w:tabs>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r>
      <w:r w:rsidR="00457A41" w:rsidRPr="00457A41">
        <w:rPr>
          <w:rFonts w:ascii="Times New Roman" w:hAnsi="Times New Roman" w:cs="Times New Roman"/>
          <w:sz w:val="28"/>
          <w:szCs w:val="28"/>
        </w:rPr>
        <w:t>In October 1971, the Federal Government established the Industrial Training Fund (I.T.F). In its policy statement No.1 published in 1973, a clause was inserted dealing with the issue of practical skills among the locally trained professionals in the tertiary institutions especially the univer</w:t>
      </w:r>
      <w:r w:rsidR="00CB1C83">
        <w:rPr>
          <w:rFonts w:ascii="Times New Roman" w:hAnsi="Times New Roman" w:cs="Times New Roman"/>
          <w:sz w:val="28"/>
          <w:szCs w:val="28"/>
        </w:rPr>
        <w:t>sities of technology</w:t>
      </w:r>
      <w:r w:rsidR="00457A41" w:rsidRPr="00457A41">
        <w:rPr>
          <w:rFonts w:ascii="Times New Roman" w:hAnsi="Times New Roman" w:cs="Times New Roman"/>
          <w:sz w:val="28"/>
          <w:szCs w:val="28"/>
        </w:rPr>
        <w:t xml:space="preserve">, polytechnics, colleges of education and technical colleges. </w:t>
      </w:r>
    </w:p>
    <w:p w:rsidR="00457A41" w:rsidRDefault="001E0DCD" w:rsidP="001E0DCD">
      <w:pPr>
        <w:pStyle w:val="ListParagraph"/>
        <w:tabs>
          <w:tab w:val="left" w:pos="720"/>
          <w:tab w:val="left" w:pos="4228"/>
        </w:tabs>
        <w:spacing w:line="36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Hence, </w:t>
      </w:r>
      <w:r w:rsidR="00457A41" w:rsidRPr="00457A41">
        <w:rPr>
          <w:rFonts w:ascii="Times New Roman" w:hAnsi="Times New Roman" w:cs="Times New Roman"/>
          <w:sz w:val="28"/>
          <w:szCs w:val="28"/>
        </w:rPr>
        <w:t xml:space="preserve">Section 15 of the policy statement states clearly that “Great emphasis will be placed on assisting certain products of the post-secondary school system to adapt or orientate easily to their possible post-graduation </w:t>
      </w:r>
      <w:r w:rsidR="00457A41" w:rsidRPr="00457A41">
        <w:rPr>
          <w:rFonts w:ascii="Times New Roman" w:hAnsi="Times New Roman" w:cs="Times New Roman"/>
          <w:sz w:val="28"/>
          <w:szCs w:val="28"/>
        </w:rPr>
        <w:lastRenderedPageBreak/>
        <w:t>job environments”, subsequently leading to the launch of a scheme known as Student’s Industrial Work Experience Scheme (SIWES).</w:t>
      </w:r>
    </w:p>
    <w:p w:rsidR="004864C2" w:rsidRPr="004864C2" w:rsidRDefault="004864C2" w:rsidP="001E0DCD">
      <w:pPr>
        <w:pStyle w:val="ListParagraph"/>
        <w:tabs>
          <w:tab w:val="left" w:pos="720"/>
          <w:tab w:val="left" w:pos="4228"/>
        </w:tabs>
        <w:spacing w:line="360" w:lineRule="auto"/>
        <w:ind w:left="0"/>
        <w:jc w:val="both"/>
        <w:rPr>
          <w:rFonts w:ascii="Times New Roman" w:hAnsi="Times New Roman" w:cs="Times New Roman"/>
          <w:sz w:val="8"/>
          <w:szCs w:val="28"/>
        </w:rPr>
      </w:pPr>
    </w:p>
    <w:p w:rsidR="00457A41" w:rsidRDefault="004864C2" w:rsidP="003E40F0">
      <w:pPr>
        <w:pStyle w:val="ListParagraph"/>
        <w:numPr>
          <w:ilvl w:val="1"/>
          <w:numId w:val="39"/>
        </w:numPr>
        <w:spacing w:line="480" w:lineRule="auto"/>
        <w:ind w:left="450"/>
        <w:jc w:val="both"/>
        <w:rPr>
          <w:rFonts w:ascii="Times New Roman" w:hAnsi="Times New Roman" w:cs="Times New Roman"/>
          <w:b/>
          <w:sz w:val="28"/>
          <w:szCs w:val="28"/>
        </w:rPr>
      </w:pPr>
      <w:r>
        <w:rPr>
          <w:rFonts w:ascii="Times New Roman" w:hAnsi="Times New Roman" w:cs="Times New Roman"/>
          <w:b/>
          <w:sz w:val="28"/>
          <w:szCs w:val="28"/>
        </w:rPr>
        <w:t xml:space="preserve"> </w:t>
      </w:r>
      <w:r w:rsidR="00883171">
        <w:rPr>
          <w:rFonts w:ascii="Times New Roman" w:hAnsi="Times New Roman" w:cs="Times New Roman"/>
          <w:b/>
          <w:sz w:val="28"/>
          <w:szCs w:val="28"/>
        </w:rPr>
        <w:t>BRIEF HISTORY OF S.I.W.E.S</w:t>
      </w:r>
    </w:p>
    <w:p w:rsidR="004864C2" w:rsidRPr="004864C2" w:rsidRDefault="004864C2" w:rsidP="00407409">
      <w:pPr>
        <w:pStyle w:val="ListParagraph"/>
        <w:spacing w:before="100" w:beforeAutospacing="1" w:after="100" w:afterAutospacing="1" w:line="360" w:lineRule="auto"/>
        <w:ind w:left="0" w:firstLine="720"/>
        <w:rPr>
          <w:rFonts w:ascii="Times New Roman" w:hAnsi="Times New Roman" w:cs="Times New Roman"/>
          <w:sz w:val="28"/>
          <w:szCs w:val="28"/>
        </w:rPr>
      </w:pPr>
      <w:r w:rsidRPr="004864C2">
        <w:rPr>
          <w:rFonts w:ascii="Times New Roman" w:hAnsi="Times New Roman" w:cs="Times New Roman"/>
          <w:sz w:val="28"/>
          <w:szCs w:val="28"/>
        </w:rPr>
        <w:t>SIWES (Student industrial work experience scheme) was established by ITF in 1973 to solve the problem of lack of adequate skills by graduating student in the industrial world. The scheme exposes students to industry based skills necessary for an easy transition from the classroom to the industrial world.</w:t>
      </w:r>
    </w:p>
    <w:p w:rsidR="004864C2" w:rsidRPr="004864C2" w:rsidRDefault="004864C2" w:rsidP="00407409">
      <w:pPr>
        <w:pStyle w:val="ListParagraph"/>
        <w:spacing w:before="100" w:beforeAutospacing="1" w:after="100" w:afterAutospacing="1" w:line="360" w:lineRule="auto"/>
        <w:ind w:left="0" w:firstLine="720"/>
        <w:rPr>
          <w:rFonts w:ascii="Times New Roman" w:hAnsi="Times New Roman" w:cs="Times New Roman"/>
          <w:sz w:val="28"/>
          <w:szCs w:val="28"/>
        </w:rPr>
      </w:pPr>
      <w:r w:rsidRPr="004864C2">
        <w:rPr>
          <w:rFonts w:ascii="Times New Roman" w:hAnsi="Times New Roman" w:cs="Times New Roman"/>
          <w:sz w:val="28"/>
          <w:szCs w:val="28"/>
        </w:rPr>
        <w:t>Participation in SIWES has become a necessary pre-condition for the award of diploma and degree certificates in specific disciplines in most institutions of the higher leaning in the country, in accordance with the education policy of government.</w:t>
      </w:r>
    </w:p>
    <w:p w:rsidR="006E52B7" w:rsidRDefault="004864C2" w:rsidP="006E52B7">
      <w:pPr>
        <w:pStyle w:val="ListParagraph"/>
        <w:spacing w:before="100" w:beforeAutospacing="1" w:after="100" w:afterAutospacing="1" w:line="360" w:lineRule="auto"/>
        <w:ind w:left="0" w:firstLine="720"/>
        <w:rPr>
          <w:rFonts w:ascii="Times New Roman" w:hAnsi="Times New Roman" w:cs="Times New Roman"/>
          <w:sz w:val="28"/>
          <w:szCs w:val="28"/>
        </w:rPr>
      </w:pPr>
      <w:r w:rsidRPr="004864C2">
        <w:rPr>
          <w:rFonts w:ascii="Times New Roman" w:hAnsi="Times New Roman" w:cs="Times New Roman"/>
          <w:sz w:val="28"/>
          <w:szCs w:val="28"/>
        </w:rPr>
        <w:t>Operators of SIWES include: the ITF, the coordinating agencies; NUC, NCCE, NBTE, employers of labour and the various institutions. The SIWES program i</w:t>
      </w:r>
      <w:r w:rsidR="0020565F">
        <w:rPr>
          <w:rFonts w:ascii="Times New Roman" w:hAnsi="Times New Roman" w:cs="Times New Roman"/>
          <w:sz w:val="28"/>
          <w:szCs w:val="28"/>
        </w:rPr>
        <w:t>s funded by the Federal Government</w:t>
      </w:r>
      <w:r w:rsidRPr="004864C2">
        <w:rPr>
          <w:rFonts w:ascii="Times New Roman" w:hAnsi="Times New Roman" w:cs="Times New Roman"/>
          <w:sz w:val="28"/>
          <w:szCs w:val="28"/>
        </w:rPr>
        <w:t xml:space="preserve"> of Nigeria. </w:t>
      </w:r>
    </w:p>
    <w:p w:rsidR="006E52B7" w:rsidRPr="006E52B7" w:rsidRDefault="006E52B7" w:rsidP="006E52B7">
      <w:pPr>
        <w:pStyle w:val="ListParagraph"/>
        <w:spacing w:before="100" w:beforeAutospacing="1" w:after="100" w:afterAutospacing="1" w:line="360" w:lineRule="auto"/>
        <w:ind w:left="0" w:firstLine="720"/>
        <w:rPr>
          <w:rFonts w:ascii="Times New Roman" w:hAnsi="Times New Roman" w:cs="Times New Roman"/>
          <w:sz w:val="12"/>
          <w:szCs w:val="28"/>
        </w:rPr>
      </w:pPr>
    </w:p>
    <w:p w:rsidR="006E52B7" w:rsidRDefault="006E52B7" w:rsidP="003E40F0">
      <w:pPr>
        <w:pStyle w:val="ListParagraph"/>
        <w:numPr>
          <w:ilvl w:val="1"/>
          <w:numId w:val="40"/>
        </w:numPr>
        <w:ind w:left="360"/>
        <w:jc w:val="both"/>
        <w:rPr>
          <w:rFonts w:ascii="Times New Roman" w:hAnsi="Times New Roman" w:cs="Times New Roman"/>
          <w:b/>
          <w:sz w:val="28"/>
          <w:szCs w:val="28"/>
        </w:rPr>
      </w:pPr>
      <w:r>
        <w:rPr>
          <w:rFonts w:ascii="Times New Roman" w:hAnsi="Times New Roman" w:cs="Times New Roman"/>
          <w:b/>
          <w:sz w:val="28"/>
          <w:szCs w:val="28"/>
        </w:rPr>
        <w:t xml:space="preserve"> </w:t>
      </w:r>
      <w:r w:rsidR="00DF220C">
        <w:rPr>
          <w:rFonts w:ascii="Times New Roman" w:hAnsi="Times New Roman" w:cs="Times New Roman"/>
          <w:b/>
          <w:sz w:val="28"/>
          <w:szCs w:val="28"/>
        </w:rPr>
        <w:t xml:space="preserve">OBJECTIVES OF SIWES </w:t>
      </w:r>
    </w:p>
    <w:p w:rsidR="006E52B7" w:rsidRPr="006E52B7" w:rsidRDefault="006E52B7" w:rsidP="00AC306D">
      <w:pPr>
        <w:numPr>
          <w:ilvl w:val="0"/>
          <w:numId w:val="18"/>
        </w:numPr>
        <w:shd w:val="clear" w:color="auto" w:fill="FFFFFF"/>
        <w:spacing w:before="100" w:beforeAutospacing="1" w:after="100" w:afterAutospacing="1"/>
        <w:ind w:left="300"/>
        <w:rPr>
          <w:rFonts w:ascii="Times New Roman" w:hAnsi="Times New Roman" w:cs="Times New Roman"/>
          <w:sz w:val="28"/>
          <w:szCs w:val="28"/>
        </w:rPr>
      </w:pPr>
      <w:r w:rsidRPr="006E52B7">
        <w:rPr>
          <w:rFonts w:ascii="Times New Roman" w:hAnsi="Times New Roman" w:cs="Times New Roman"/>
          <w:sz w:val="28"/>
          <w:szCs w:val="28"/>
        </w:rPr>
        <w:t>SIWES provides the avenue for students in institutions of higher learning to acquire industrial skills and experiences in their course of study.</w:t>
      </w:r>
    </w:p>
    <w:p w:rsidR="006E52B7" w:rsidRPr="006E52B7" w:rsidRDefault="006E52B7" w:rsidP="00AC306D">
      <w:pPr>
        <w:numPr>
          <w:ilvl w:val="0"/>
          <w:numId w:val="18"/>
        </w:numPr>
        <w:shd w:val="clear" w:color="auto" w:fill="FFFFFF"/>
        <w:spacing w:before="100" w:beforeAutospacing="1" w:after="100" w:afterAutospacing="1"/>
        <w:ind w:left="300"/>
        <w:rPr>
          <w:rFonts w:ascii="Times New Roman" w:hAnsi="Times New Roman" w:cs="Times New Roman"/>
          <w:sz w:val="28"/>
          <w:szCs w:val="28"/>
        </w:rPr>
      </w:pPr>
      <w:r w:rsidRPr="006E52B7">
        <w:rPr>
          <w:rFonts w:ascii="Times New Roman" w:hAnsi="Times New Roman" w:cs="Times New Roman"/>
          <w:sz w:val="28"/>
          <w:szCs w:val="28"/>
        </w:rPr>
        <w:t>Prepare the students for the industrial work situation they’re likely to meet after graduation.</w:t>
      </w:r>
    </w:p>
    <w:p w:rsidR="006E52B7" w:rsidRPr="006E52B7" w:rsidRDefault="006E52B7" w:rsidP="00AC306D">
      <w:pPr>
        <w:numPr>
          <w:ilvl w:val="0"/>
          <w:numId w:val="18"/>
        </w:numPr>
        <w:shd w:val="clear" w:color="auto" w:fill="FFFFFF"/>
        <w:spacing w:before="100" w:beforeAutospacing="1" w:after="100" w:afterAutospacing="1"/>
        <w:ind w:left="300"/>
        <w:rPr>
          <w:rFonts w:ascii="Times New Roman" w:hAnsi="Times New Roman" w:cs="Times New Roman"/>
          <w:sz w:val="28"/>
          <w:szCs w:val="28"/>
        </w:rPr>
      </w:pPr>
      <w:r w:rsidRPr="006E52B7">
        <w:rPr>
          <w:rFonts w:ascii="Times New Roman" w:hAnsi="Times New Roman" w:cs="Times New Roman"/>
          <w:sz w:val="28"/>
          <w:szCs w:val="28"/>
        </w:rPr>
        <w:t>Expose students to work method and techniques in handling equipment and machinery that may not be available in their institutions.</w:t>
      </w:r>
    </w:p>
    <w:p w:rsidR="006E52B7" w:rsidRPr="006E52B7" w:rsidRDefault="006E52B7" w:rsidP="00AC306D">
      <w:pPr>
        <w:numPr>
          <w:ilvl w:val="0"/>
          <w:numId w:val="18"/>
        </w:numPr>
        <w:shd w:val="clear" w:color="auto" w:fill="FFFFFF"/>
        <w:spacing w:before="100" w:beforeAutospacing="1" w:after="100" w:afterAutospacing="1"/>
        <w:ind w:left="300"/>
        <w:rPr>
          <w:rFonts w:ascii="Times New Roman" w:hAnsi="Times New Roman" w:cs="Times New Roman"/>
          <w:sz w:val="28"/>
          <w:szCs w:val="28"/>
        </w:rPr>
      </w:pPr>
      <w:r w:rsidRPr="006E52B7">
        <w:rPr>
          <w:rFonts w:ascii="Times New Roman" w:hAnsi="Times New Roman" w:cs="Times New Roman"/>
          <w:sz w:val="28"/>
          <w:szCs w:val="28"/>
        </w:rPr>
        <w:t>Make the transition from school to the world of work easier and enhance students contact for later job placement.</w:t>
      </w:r>
    </w:p>
    <w:p w:rsidR="006E52B7" w:rsidRPr="006E52B7" w:rsidRDefault="006E52B7" w:rsidP="00AC306D">
      <w:pPr>
        <w:numPr>
          <w:ilvl w:val="0"/>
          <w:numId w:val="18"/>
        </w:numPr>
        <w:shd w:val="clear" w:color="auto" w:fill="FFFFFF"/>
        <w:spacing w:before="100" w:beforeAutospacing="1" w:after="100" w:afterAutospacing="1"/>
        <w:ind w:left="300"/>
        <w:rPr>
          <w:rFonts w:ascii="Times New Roman" w:hAnsi="Times New Roman" w:cs="Times New Roman"/>
          <w:sz w:val="28"/>
          <w:szCs w:val="28"/>
        </w:rPr>
      </w:pPr>
      <w:r w:rsidRPr="006E52B7">
        <w:rPr>
          <w:rFonts w:ascii="Times New Roman" w:hAnsi="Times New Roman" w:cs="Times New Roman"/>
          <w:sz w:val="28"/>
          <w:szCs w:val="28"/>
        </w:rPr>
        <w:t>SIWES provides students with an opportunity to apply their knowledge in real work situations thereby bridging the gap between theory and practice.</w:t>
      </w:r>
    </w:p>
    <w:p w:rsidR="00E10A3A" w:rsidRDefault="00E10A3A" w:rsidP="00E10A3A">
      <w:pPr>
        <w:pStyle w:val="ListParagraph"/>
        <w:spacing w:line="240" w:lineRule="auto"/>
        <w:ind w:left="360"/>
        <w:jc w:val="both"/>
        <w:rPr>
          <w:rFonts w:ascii="Times New Roman" w:hAnsi="Times New Roman" w:cs="Times New Roman"/>
          <w:b/>
          <w:sz w:val="28"/>
          <w:szCs w:val="28"/>
        </w:rPr>
      </w:pPr>
    </w:p>
    <w:p w:rsidR="00E10A3A" w:rsidRDefault="00E10A3A" w:rsidP="00E10A3A">
      <w:pPr>
        <w:pStyle w:val="ListParagraph"/>
        <w:spacing w:line="240" w:lineRule="auto"/>
        <w:ind w:left="360"/>
        <w:jc w:val="both"/>
        <w:rPr>
          <w:rFonts w:ascii="Times New Roman" w:hAnsi="Times New Roman" w:cs="Times New Roman"/>
          <w:b/>
          <w:sz w:val="28"/>
          <w:szCs w:val="28"/>
        </w:rPr>
      </w:pPr>
    </w:p>
    <w:p w:rsidR="00E10A3A" w:rsidRDefault="00E10A3A" w:rsidP="00E10A3A">
      <w:pPr>
        <w:pStyle w:val="ListParagraph"/>
        <w:spacing w:line="240" w:lineRule="auto"/>
        <w:ind w:left="360"/>
        <w:jc w:val="both"/>
        <w:rPr>
          <w:rFonts w:ascii="Times New Roman" w:hAnsi="Times New Roman" w:cs="Times New Roman"/>
          <w:b/>
          <w:sz w:val="28"/>
          <w:szCs w:val="28"/>
        </w:rPr>
      </w:pPr>
    </w:p>
    <w:p w:rsidR="00E10A3A" w:rsidRDefault="00E10A3A" w:rsidP="00E10A3A">
      <w:pPr>
        <w:pStyle w:val="ListParagraph"/>
        <w:spacing w:line="240" w:lineRule="auto"/>
        <w:ind w:left="360"/>
        <w:jc w:val="both"/>
        <w:rPr>
          <w:rFonts w:ascii="Times New Roman" w:hAnsi="Times New Roman" w:cs="Times New Roman"/>
          <w:b/>
          <w:sz w:val="28"/>
          <w:szCs w:val="28"/>
        </w:rPr>
      </w:pPr>
    </w:p>
    <w:p w:rsidR="00E10A3A" w:rsidRDefault="00E10A3A" w:rsidP="00E10A3A">
      <w:pPr>
        <w:pStyle w:val="ListParagraph"/>
        <w:spacing w:line="240" w:lineRule="auto"/>
        <w:ind w:left="360"/>
        <w:jc w:val="both"/>
        <w:rPr>
          <w:rFonts w:ascii="Times New Roman" w:hAnsi="Times New Roman" w:cs="Times New Roman"/>
          <w:b/>
          <w:sz w:val="28"/>
          <w:szCs w:val="28"/>
        </w:rPr>
      </w:pPr>
    </w:p>
    <w:p w:rsidR="00E10A3A" w:rsidRDefault="00E10A3A" w:rsidP="00E10A3A">
      <w:pPr>
        <w:pStyle w:val="ListParagraph"/>
        <w:spacing w:line="240" w:lineRule="auto"/>
        <w:ind w:left="360"/>
        <w:jc w:val="both"/>
        <w:rPr>
          <w:rFonts w:ascii="Times New Roman" w:hAnsi="Times New Roman" w:cs="Times New Roman"/>
          <w:b/>
          <w:sz w:val="28"/>
          <w:szCs w:val="28"/>
        </w:rPr>
      </w:pPr>
    </w:p>
    <w:p w:rsidR="00E10A3A" w:rsidRDefault="00E10A3A" w:rsidP="00E10A3A">
      <w:pPr>
        <w:pStyle w:val="ListParagraph"/>
        <w:spacing w:line="240" w:lineRule="auto"/>
        <w:ind w:left="360"/>
        <w:jc w:val="both"/>
        <w:rPr>
          <w:rFonts w:ascii="Times New Roman" w:hAnsi="Times New Roman" w:cs="Times New Roman"/>
          <w:b/>
          <w:sz w:val="28"/>
          <w:szCs w:val="28"/>
        </w:rPr>
      </w:pPr>
    </w:p>
    <w:p w:rsidR="00E10A3A" w:rsidRDefault="00E10A3A" w:rsidP="00E10A3A">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7904DC" w:rsidRPr="00E10A3A" w:rsidRDefault="00E10A3A" w:rsidP="00E10A3A">
      <w:pPr>
        <w:pStyle w:val="ListParagraph"/>
        <w:numPr>
          <w:ilvl w:val="0"/>
          <w:numId w:val="33"/>
        </w:numPr>
        <w:spacing w:line="24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w:t>
      </w:r>
      <w:r w:rsidRPr="00E10A3A">
        <w:rPr>
          <w:rFonts w:ascii="Times New Roman" w:hAnsi="Times New Roman" w:cs="Times New Roman"/>
          <w:b/>
          <w:sz w:val="28"/>
          <w:szCs w:val="28"/>
        </w:rPr>
        <w:t>OVERVIEW OF STATE CIVIL SERVICE COMMISSION</w:t>
      </w:r>
      <w:r w:rsidR="006D5BDD">
        <w:rPr>
          <w:rFonts w:ascii="Times New Roman" w:hAnsi="Times New Roman" w:cs="Times New Roman"/>
          <w:b/>
          <w:sz w:val="28"/>
          <w:szCs w:val="28"/>
        </w:rPr>
        <w:t xml:space="preserve"> (CSC)</w:t>
      </w:r>
    </w:p>
    <w:p w:rsidR="007904DC" w:rsidRPr="007904DC" w:rsidRDefault="009C0DEB" w:rsidP="003E7F85">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The </w:t>
      </w:r>
      <w:r w:rsidR="007904DC" w:rsidRPr="007904DC">
        <w:rPr>
          <w:rFonts w:ascii="Times New Roman" w:hAnsi="Times New Roman" w:cs="Times New Roman"/>
          <w:sz w:val="28"/>
          <w:szCs w:val="28"/>
        </w:rPr>
        <w:t>Civil Service</w:t>
      </w:r>
      <w:r w:rsidR="00BA1B92">
        <w:rPr>
          <w:rFonts w:ascii="Times New Roman" w:hAnsi="Times New Roman" w:cs="Times New Roman"/>
          <w:sz w:val="28"/>
          <w:szCs w:val="28"/>
        </w:rPr>
        <w:t xml:space="preserve"> Commission</w:t>
      </w:r>
      <w:r w:rsidR="007904DC" w:rsidRPr="007904DC">
        <w:rPr>
          <w:rFonts w:ascii="Times New Roman" w:hAnsi="Times New Roman" w:cs="Times New Roman"/>
          <w:sz w:val="28"/>
          <w:szCs w:val="28"/>
        </w:rPr>
        <w:t xml:space="preserve"> consists of employees in Nigerian government agencies other than the military and police. Most employees are career civil servants in the Nigerian ministries, progressing based on qualifications and seniority. The Civil Service oversees hiring and promotions, and promote the values of the public service. Its role is roughly analogous to that of the </w:t>
      </w:r>
      <w:hyperlink r:id="rId9" w:tooltip="Human resources" w:history="1">
        <w:r w:rsidR="007904DC" w:rsidRPr="007904DC">
          <w:rPr>
            <w:rStyle w:val="Hyperlink"/>
            <w:rFonts w:ascii="Times New Roman" w:hAnsi="Times New Roman" w:cs="Times New Roman"/>
            <w:color w:val="auto"/>
            <w:sz w:val="28"/>
            <w:szCs w:val="28"/>
            <w:u w:val="none"/>
          </w:rPr>
          <w:t>human resources</w:t>
        </w:r>
      </w:hyperlink>
      <w:r w:rsidR="007904DC" w:rsidRPr="007904DC">
        <w:rPr>
          <w:rFonts w:ascii="Times New Roman" w:hAnsi="Times New Roman" w:cs="Times New Roman"/>
          <w:sz w:val="28"/>
          <w:szCs w:val="28"/>
        </w:rPr>
        <w:t> department in corporations. Civil service commissions are often independent from elected politicians.</w:t>
      </w:r>
    </w:p>
    <w:p w:rsidR="003E7F85" w:rsidRDefault="007904DC" w:rsidP="009C0DEB">
      <w:pPr>
        <w:spacing w:line="360" w:lineRule="auto"/>
        <w:ind w:firstLine="720"/>
        <w:jc w:val="both"/>
        <w:rPr>
          <w:rFonts w:ascii="Times New Roman" w:hAnsi="Times New Roman" w:cs="Times New Roman"/>
          <w:sz w:val="28"/>
          <w:szCs w:val="28"/>
        </w:rPr>
      </w:pPr>
      <w:r w:rsidRPr="007904DC">
        <w:rPr>
          <w:rFonts w:ascii="Times New Roman" w:hAnsi="Times New Roman" w:cs="Times New Roman"/>
          <w:sz w:val="28"/>
          <w:szCs w:val="28"/>
        </w:rPr>
        <w:t>The Civil Service can also be considered to be machinery through which the government implements its policies, designed to meet political aims and provide social services. This however, does not preclude the legislative and the judicial arms of government in the attainment of the objectives of the Civil Service.</w:t>
      </w:r>
    </w:p>
    <w:p w:rsidR="00EE572F" w:rsidRPr="00EE572F" w:rsidRDefault="00E10A3A" w:rsidP="00EE572F">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2.2. </w:t>
      </w:r>
      <w:r w:rsidRPr="00EE572F">
        <w:rPr>
          <w:rFonts w:ascii="Times New Roman" w:hAnsi="Times New Roman" w:cs="Times New Roman"/>
          <w:b/>
          <w:sz w:val="28"/>
          <w:szCs w:val="28"/>
        </w:rPr>
        <w:t xml:space="preserve">STRUCTURAL ORGANISATION OF THE CIVIL SERVICE COMMISSION </w:t>
      </w:r>
      <w:r w:rsidR="006D5BDD">
        <w:rPr>
          <w:rFonts w:ascii="Times New Roman" w:hAnsi="Times New Roman" w:cs="Times New Roman"/>
          <w:b/>
          <w:sz w:val="28"/>
          <w:szCs w:val="28"/>
        </w:rPr>
        <w:t>(CSC)</w:t>
      </w:r>
    </w:p>
    <w:p w:rsidR="00EE572F" w:rsidRPr="00EE572F" w:rsidRDefault="00EE572F" w:rsidP="00AC306D">
      <w:pPr>
        <w:numPr>
          <w:ilvl w:val="0"/>
          <w:numId w:val="22"/>
        </w:numPr>
        <w:spacing w:line="360" w:lineRule="auto"/>
        <w:jc w:val="both"/>
        <w:rPr>
          <w:rFonts w:ascii="Times New Roman" w:hAnsi="Times New Roman" w:cs="Times New Roman"/>
          <w:sz w:val="28"/>
          <w:szCs w:val="28"/>
        </w:rPr>
      </w:pPr>
      <w:r w:rsidRPr="00EE572F">
        <w:rPr>
          <w:rFonts w:ascii="Times New Roman" w:hAnsi="Times New Roman" w:cs="Times New Roman"/>
          <w:sz w:val="28"/>
          <w:szCs w:val="28"/>
        </w:rPr>
        <w:t>Administrative class: This cadre of civil service formulates and initiates policies and programmes which the executive class would generally implement. (Dedicated and hardworking employees from the executive class may be periodically promoted into the administrative cadre.)</w:t>
      </w:r>
    </w:p>
    <w:p w:rsidR="00EE572F" w:rsidRPr="00EE572F" w:rsidRDefault="00EE572F" w:rsidP="00AC306D">
      <w:pPr>
        <w:numPr>
          <w:ilvl w:val="0"/>
          <w:numId w:val="22"/>
        </w:numPr>
        <w:spacing w:line="360" w:lineRule="auto"/>
        <w:jc w:val="both"/>
        <w:rPr>
          <w:rFonts w:ascii="Times New Roman" w:hAnsi="Times New Roman" w:cs="Times New Roman"/>
          <w:sz w:val="28"/>
          <w:szCs w:val="28"/>
        </w:rPr>
      </w:pPr>
      <w:r w:rsidRPr="00EE572F">
        <w:rPr>
          <w:rFonts w:ascii="Times New Roman" w:hAnsi="Times New Roman" w:cs="Times New Roman"/>
          <w:sz w:val="28"/>
          <w:szCs w:val="28"/>
        </w:rPr>
        <w:t>Executive class: Supervises and controls the activities of the clerical class, and stores information which the administrative class utilizes in the process of policy planning and implementation.</w:t>
      </w:r>
    </w:p>
    <w:p w:rsidR="00EE572F" w:rsidRPr="00EE572F" w:rsidRDefault="00EE572F" w:rsidP="00AC306D">
      <w:pPr>
        <w:numPr>
          <w:ilvl w:val="0"/>
          <w:numId w:val="22"/>
        </w:numPr>
        <w:spacing w:line="360" w:lineRule="auto"/>
        <w:jc w:val="both"/>
        <w:rPr>
          <w:rFonts w:ascii="Times New Roman" w:hAnsi="Times New Roman" w:cs="Times New Roman"/>
          <w:sz w:val="28"/>
          <w:szCs w:val="28"/>
        </w:rPr>
      </w:pPr>
      <w:r w:rsidRPr="00EE572F">
        <w:rPr>
          <w:rFonts w:ascii="Times New Roman" w:hAnsi="Times New Roman" w:cs="Times New Roman"/>
          <w:sz w:val="28"/>
          <w:szCs w:val="28"/>
        </w:rPr>
        <w:t xml:space="preserve">Professional class: They offer useful advice on the technical policies to be formulated and implemented by the administrative and executive classes in the civil service. </w:t>
      </w:r>
    </w:p>
    <w:p w:rsidR="00EE572F" w:rsidRPr="00EE572F" w:rsidRDefault="00EE572F" w:rsidP="00AC306D">
      <w:pPr>
        <w:numPr>
          <w:ilvl w:val="0"/>
          <w:numId w:val="22"/>
        </w:numPr>
        <w:spacing w:line="360" w:lineRule="auto"/>
        <w:jc w:val="both"/>
        <w:rPr>
          <w:rFonts w:ascii="Times New Roman" w:hAnsi="Times New Roman" w:cs="Times New Roman"/>
          <w:sz w:val="28"/>
          <w:szCs w:val="28"/>
        </w:rPr>
      </w:pPr>
      <w:r w:rsidRPr="00EE572F">
        <w:rPr>
          <w:rFonts w:ascii="Times New Roman" w:hAnsi="Times New Roman" w:cs="Times New Roman"/>
          <w:sz w:val="28"/>
          <w:szCs w:val="28"/>
        </w:rPr>
        <w:lastRenderedPageBreak/>
        <w:t>Clerical class: They comprise the clerks, typist and secretaries. They undertake the clerical work of their departments such as record keeping, movement of files, preparation of vouchers, accounts examination and payment of claims to all categories of staff.</w:t>
      </w:r>
    </w:p>
    <w:p w:rsidR="00EE572F" w:rsidRDefault="00EE572F" w:rsidP="00AC306D">
      <w:pPr>
        <w:numPr>
          <w:ilvl w:val="0"/>
          <w:numId w:val="22"/>
        </w:numPr>
        <w:spacing w:line="360" w:lineRule="auto"/>
        <w:jc w:val="both"/>
        <w:rPr>
          <w:rFonts w:ascii="Times New Roman" w:hAnsi="Times New Roman" w:cs="Times New Roman"/>
          <w:sz w:val="28"/>
          <w:szCs w:val="28"/>
        </w:rPr>
      </w:pPr>
      <w:r w:rsidRPr="00EE572F">
        <w:rPr>
          <w:rFonts w:ascii="Times New Roman" w:hAnsi="Times New Roman" w:cs="Times New Roman"/>
          <w:sz w:val="28"/>
          <w:szCs w:val="28"/>
        </w:rPr>
        <w:t>Auxiliary class: This cadre comprises the drivers, messengers, gardeners, porters security men, painters, cleaners etc. they provide various services such as driving of top civil servants, protecting them from criminal attacks, building and painting of government offices and general cleaning.</w:t>
      </w:r>
    </w:p>
    <w:p w:rsidR="001F6CC9" w:rsidRPr="00B43B0F" w:rsidRDefault="00E10A3A" w:rsidP="001F6CC9">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2.3. </w:t>
      </w:r>
      <w:r w:rsidRPr="00B43B0F">
        <w:rPr>
          <w:rFonts w:ascii="Times New Roman" w:hAnsi="Times New Roman" w:cs="Times New Roman"/>
          <w:b/>
          <w:sz w:val="28"/>
          <w:szCs w:val="28"/>
        </w:rPr>
        <w:t xml:space="preserve">FUNCTIONS OF CIVIL SERVICE COMMISSION </w:t>
      </w:r>
      <w:r w:rsidR="006D5BDD">
        <w:rPr>
          <w:rFonts w:ascii="Times New Roman" w:hAnsi="Times New Roman" w:cs="Times New Roman"/>
          <w:b/>
          <w:sz w:val="28"/>
          <w:szCs w:val="28"/>
        </w:rPr>
        <w:t>(CSC)</w:t>
      </w:r>
    </w:p>
    <w:p w:rsidR="001F6CC9" w:rsidRPr="007904DC" w:rsidRDefault="001F6CC9" w:rsidP="00AC306D">
      <w:pPr>
        <w:pStyle w:val="ListParagraph"/>
        <w:numPr>
          <w:ilvl w:val="0"/>
          <w:numId w:val="20"/>
        </w:numPr>
        <w:ind w:left="360"/>
        <w:rPr>
          <w:rFonts w:ascii="Times New Roman" w:hAnsi="Times New Roman" w:cs="Times New Roman"/>
          <w:sz w:val="28"/>
          <w:szCs w:val="28"/>
        </w:rPr>
      </w:pPr>
      <w:r w:rsidRPr="007904DC">
        <w:rPr>
          <w:rFonts w:ascii="Times New Roman" w:hAnsi="Times New Roman" w:cs="Times New Roman"/>
          <w:sz w:val="28"/>
          <w:szCs w:val="28"/>
        </w:rPr>
        <w:t>It recruits highly qualified personnel into the civil service, based upon good educational qualifications and performance in competitive, written examinations and interviews.</w:t>
      </w:r>
    </w:p>
    <w:p w:rsidR="001F6CC9" w:rsidRPr="007904DC" w:rsidRDefault="001F6CC9" w:rsidP="00AC306D">
      <w:pPr>
        <w:pStyle w:val="ListParagraph"/>
        <w:numPr>
          <w:ilvl w:val="0"/>
          <w:numId w:val="20"/>
        </w:numPr>
        <w:ind w:left="360"/>
        <w:rPr>
          <w:rFonts w:ascii="Times New Roman" w:hAnsi="Times New Roman" w:cs="Times New Roman"/>
          <w:sz w:val="28"/>
          <w:szCs w:val="28"/>
        </w:rPr>
      </w:pPr>
      <w:r w:rsidRPr="007904DC">
        <w:rPr>
          <w:rFonts w:ascii="Times New Roman" w:hAnsi="Times New Roman" w:cs="Times New Roman"/>
          <w:sz w:val="28"/>
          <w:szCs w:val="28"/>
        </w:rPr>
        <w:t>The civil service commission promotes competent and productive senior civil servants from one grade to another,</w:t>
      </w:r>
    </w:p>
    <w:p w:rsidR="001F6CC9" w:rsidRPr="007904DC" w:rsidRDefault="001F6CC9" w:rsidP="00AC306D">
      <w:pPr>
        <w:pStyle w:val="ListParagraph"/>
        <w:numPr>
          <w:ilvl w:val="0"/>
          <w:numId w:val="20"/>
        </w:numPr>
        <w:ind w:left="360"/>
        <w:rPr>
          <w:rFonts w:ascii="Times New Roman" w:hAnsi="Times New Roman" w:cs="Times New Roman"/>
          <w:sz w:val="28"/>
          <w:szCs w:val="28"/>
        </w:rPr>
      </w:pPr>
      <w:r w:rsidRPr="007904DC">
        <w:rPr>
          <w:rFonts w:ascii="Times New Roman" w:hAnsi="Times New Roman" w:cs="Times New Roman"/>
          <w:sz w:val="28"/>
          <w:szCs w:val="28"/>
        </w:rPr>
        <w:t xml:space="preserve">It can transfer civil servants from one department to the other </w:t>
      </w:r>
    </w:p>
    <w:p w:rsidR="001F6CC9" w:rsidRPr="007904DC" w:rsidRDefault="001F6CC9" w:rsidP="00AC306D">
      <w:pPr>
        <w:pStyle w:val="ListParagraph"/>
        <w:numPr>
          <w:ilvl w:val="0"/>
          <w:numId w:val="20"/>
        </w:numPr>
        <w:ind w:left="360"/>
        <w:rPr>
          <w:rFonts w:ascii="Times New Roman" w:hAnsi="Times New Roman" w:cs="Times New Roman"/>
          <w:sz w:val="28"/>
          <w:szCs w:val="28"/>
        </w:rPr>
      </w:pPr>
      <w:r w:rsidRPr="007904DC">
        <w:rPr>
          <w:rFonts w:ascii="Times New Roman" w:hAnsi="Times New Roman" w:cs="Times New Roman"/>
          <w:sz w:val="28"/>
          <w:szCs w:val="28"/>
        </w:rPr>
        <w:t>The commission has disciplinary powers like suspension or dismissal of erring civil servants</w:t>
      </w:r>
    </w:p>
    <w:p w:rsidR="001F6CC9" w:rsidRPr="007904DC" w:rsidRDefault="001F6CC9" w:rsidP="00AC306D">
      <w:pPr>
        <w:pStyle w:val="ListParagraph"/>
        <w:numPr>
          <w:ilvl w:val="0"/>
          <w:numId w:val="20"/>
        </w:numPr>
        <w:ind w:left="360"/>
        <w:rPr>
          <w:rFonts w:ascii="Times New Roman" w:hAnsi="Times New Roman" w:cs="Times New Roman"/>
          <w:sz w:val="28"/>
          <w:szCs w:val="28"/>
        </w:rPr>
      </w:pPr>
      <w:r w:rsidRPr="007904DC">
        <w:rPr>
          <w:rFonts w:ascii="Times New Roman" w:hAnsi="Times New Roman" w:cs="Times New Roman"/>
          <w:sz w:val="28"/>
          <w:szCs w:val="28"/>
        </w:rPr>
        <w:t xml:space="preserve">It is vested with the power of retiring civil servants and advising in the payment of their pension entitlements and allowance </w:t>
      </w:r>
    </w:p>
    <w:p w:rsidR="001F6CC9" w:rsidRPr="007904DC" w:rsidRDefault="001F6CC9" w:rsidP="00AC306D">
      <w:pPr>
        <w:pStyle w:val="ListParagraph"/>
        <w:numPr>
          <w:ilvl w:val="0"/>
          <w:numId w:val="20"/>
        </w:numPr>
        <w:ind w:left="360"/>
        <w:rPr>
          <w:rFonts w:ascii="Times New Roman" w:hAnsi="Times New Roman" w:cs="Times New Roman"/>
          <w:sz w:val="28"/>
          <w:szCs w:val="28"/>
        </w:rPr>
      </w:pPr>
      <w:r w:rsidRPr="007904DC">
        <w:rPr>
          <w:rFonts w:ascii="Times New Roman" w:hAnsi="Times New Roman" w:cs="Times New Roman"/>
          <w:sz w:val="28"/>
          <w:szCs w:val="28"/>
        </w:rPr>
        <w:t>It offers advice to the government on the appointment of suitable individuals to fill some sensitive positions in public corporations and parastatals.</w:t>
      </w:r>
    </w:p>
    <w:p w:rsidR="00EE572F" w:rsidRDefault="00EE572F" w:rsidP="001F6CC9">
      <w:pPr>
        <w:spacing w:line="360" w:lineRule="auto"/>
        <w:jc w:val="both"/>
        <w:rPr>
          <w:rFonts w:ascii="Times New Roman" w:hAnsi="Times New Roman" w:cs="Times New Roman"/>
          <w:sz w:val="28"/>
          <w:szCs w:val="28"/>
        </w:rPr>
      </w:pPr>
    </w:p>
    <w:p w:rsidR="0018387A" w:rsidRDefault="0018387A" w:rsidP="001F6CC9">
      <w:pPr>
        <w:spacing w:line="360" w:lineRule="auto"/>
        <w:jc w:val="both"/>
        <w:rPr>
          <w:rFonts w:ascii="Times New Roman" w:hAnsi="Times New Roman" w:cs="Times New Roman"/>
          <w:sz w:val="28"/>
          <w:szCs w:val="28"/>
        </w:rPr>
      </w:pPr>
    </w:p>
    <w:p w:rsidR="0018387A" w:rsidRDefault="0018387A" w:rsidP="001F6CC9">
      <w:pPr>
        <w:spacing w:line="360" w:lineRule="auto"/>
        <w:jc w:val="both"/>
        <w:rPr>
          <w:rFonts w:ascii="Times New Roman" w:hAnsi="Times New Roman" w:cs="Times New Roman"/>
          <w:sz w:val="28"/>
          <w:szCs w:val="28"/>
        </w:rPr>
      </w:pPr>
    </w:p>
    <w:p w:rsidR="0018387A" w:rsidRDefault="0018387A" w:rsidP="001F6CC9">
      <w:pPr>
        <w:spacing w:line="360" w:lineRule="auto"/>
        <w:jc w:val="both"/>
        <w:rPr>
          <w:rFonts w:ascii="Times New Roman" w:hAnsi="Times New Roman" w:cs="Times New Roman"/>
          <w:sz w:val="28"/>
          <w:szCs w:val="28"/>
        </w:rPr>
      </w:pPr>
    </w:p>
    <w:p w:rsidR="0018387A" w:rsidRDefault="0018387A" w:rsidP="001F6CC9">
      <w:pPr>
        <w:spacing w:line="360" w:lineRule="auto"/>
        <w:jc w:val="both"/>
        <w:rPr>
          <w:rFonts w:ascii="Times New Roman" w:hAnsi="Times New Roman" w:cs="Times New Roman"/>
          <w:sz w:val="28"/>
          <w:szCs w:val="28"/>
        </w:rPr>
      </w:pPr>
    </w:p>
    <w:p w:rsidR="0018387A" w:rsidRDefault="0018387A" w:rsidP="001F6CC9">
      <w:pPr>
        <w:spacing w:line="360" w:lineRule="auto"/>
        <w:jc w:val="both"/>
        <w:rPr>
          <w:rFonts w:ascii="Times New Roman" w:hAnsi="Times New Roman" w:cs="Times New Roman"/>
          <w:sz w:val="28"/>
          <w:szCs w:val="28"/>
        </w:rPr>
      </w:pPr>
    </w:p>
    <w:p w:rsidR="0018387A" w:rsidRDefault="0018387A" w:rsidP="001F6CC9">
      <w:pPr>
        <w:spacing w:line="360" w:lineRule="auto"/>
        <w:jc w:val="both"/>
        <w:rPr>
          <w:rFonts w:ascii="Times New Roman" w:hAnsi="Times New Roman" w:cs="Times New Roman"/>
          <w:sz w:val="28"/>
          <w:szCs w:val="28"/>
        </w:rPr>
      </w:pPr>
    </w:p>
    <w:p w:rsidR="0018387A" w:rsidRDefault="00E10A3A" w:rsidP="0018387A">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3E7F85" w:rsidRPr="00E10A3A" w:rsidRDefault="00E10A3A" w:rsidP="00E10A3A">
      <w:pPr>
        <w:pStyle w:val="ListParagraph"/>
        <w:numPr>
          <w:ilvl w:val="0"/>
          <w:numId w:val="35"/>
        </w:numPr>
        <w:ind w:left="360"/>
        <w:jc w:val="both"/>
        <w:rPr>
          <w:rFonts w:ascii="Times New Roman" w:hAnsi="Times New Roman" w:cs="Times New Roman"/>
          <w:b/>
          <w:sz w:val="28"/>
          <w:szCs w:val="28"/>
        </w:rPr>
      </w:pPr>
      <w:r>
        <w:rPr>
          <w:rFonts w:ascii="Times New Roman" w:hAnsi="Times New Roman" w:cs="Times New Roman"/>
          <w:b/>
          <w:sz w:val="28"/>
          <w:szCs w:val="28"/>
        </w:rPr>
        <w:t xml:space="preserve"> </w:t>
      </w:r>
      <w:r w:rsidRPr="00E10A3A">
        <w:rPr>
          <w:rFonts w:ascii="Times New Roman" w:hAnsi="Times New Roman" w:cs="Times New Roman"/>
          <w:b/>
          <w:sz w:val="28"/>
          <w:szCs w:val="28"/>
        </w:rPr>
        <w:t xml:space="preserve">GOMBE CIVIL SERVICE COMMISSION </w:t>
      </w:r>
    </w:p>
    <w:p w:rsidR="00D42993" w:rsidRDefault="009C0DEB" w:rsidP="00D42993">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Gombe</w:t>
      </w:r>
      <w:r w:rsidRPr="009C0DEB">
        <w:rPr>
          <w:rFonts w:ascii="Times New Roman" w:hAnsi="Times New Roman" w:cs="Times New Roman"/>
          <w:sz w:val="28"/>
          <w:szCs w:val="28"/>
        </w:rPr>
        <w:t xml:space="preserve"> State Civil Service Commission is a Constitutional body vested with power to appoint Civil Persons to the office in the State Civil Service and thereafter monitor the progress and conduct of such persons up to the point of exit from the Service. It exercises disciplinary control over persons holding such offices.</w:t>
      </w:r>
    </w:p>
    <w:p w:rsidR="00113B50" w:rsidRDefault="001E683A" w:rsidP="001E683A">
      <w:pPr>
        <w:pStyle w:val="ListParagraph"/>
        <w:spacing w:line="360" w:lineRule="auto"/>
        <w:ind w:left="0" w:firstLine="720"/>
        <w:jc w:val="both"/>
        <w:rPr>
          <w:rFonts w:ascii="Times New Roman" w:hAnsi="Times New Roman" w:cs="Times New Roman"/>
          <w:sz w:val="28"/>
          <w:szCs w:val="28"/>
        </w:rPr>
      </w:pPr>
      <w:r w:rsidRPr="00882289">
        <w:rPr>
          <w:rFonts w:ascii="Times New Roman" w:hAnsi="Times New Roman" w:cs="Times New Roman"/>
          <w:sz w:val="28"/>
          <w:szCs w:val="28"/>
        </w:rPr>
        <w:t xml:space="preserve">Civil </w:t>
      </w:r>
      <w:r>
        <w:rPr>
          <w:rFonts w:ascii="Times New Roman" w:hAnsi="Times New Roman" w:cs="Times New Roman"/>
          <w:sz w:val="28"/>
          <w:szCs w:val="28"/>
        </w:rPr>
        <w:t>service has</w:t>
      </w:r>
      <w:r w:rsidR="00882289" w:rsidRPr="00882289">
        <w:rPr>
          <w:rFonts w:ascii="Times New Roman" w:hAnsi="Times New Roman" w:cs="Times New Roman"/>
          <w:sz w:val="28"/>
          <w:szCs w:val="28"/>
        </w:rPr>
        <w:t xml:space="preserve"> divisions responsible for unique services. These divisions are known as ministries. A ministry is headed by a permanent secretary. Permanent secretaries report directly to ministers of the ministry and the Ministers report directly to the Governor of the state.</w:t>
      </w:r>
    </w:p>
    <w:p w:rsidR="00BA1B92" w:rsidRPr="00882289" w:rsidRDefault="00BA1B92" w:rsidP="001E683A">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Hence, the civil is charged with the </w:t>
      </w:r>
      <w:r w:rsidRPr="00BA1B92">
        <w:rPr>
          <w:rFonts w:ascii="Times New Roman" w:hAnsi="Times New Roman" w:cs="Times New Roman"/>
          <w:sz w:val="28"/>
          <w:szCs w:val="28"/>
        </w:rPr>
        <w:t>sole responsibility of formulating establishments and training policies for the entire State Public Service</w:t>
      </w:r>
      <w:r>
        <w:rPr>
          <w:rFonts w:ascii="Times New Roman" w:hAnsi="Times New Roman" w:cs="Times New Roman"/>
          <w:sz w:val="28"/>
          <w:szCs w:val="28"/>
        </w:rPr>
        <w:t xml:space="preserve"> and </w:t>
      </w:r>
      <w:r w:rsidRPr="00BA1B92">
        <w:rPr>
          <w:rFonts w:ascii="Times New Roman" w:hAnsi="Times New Roman" w:cs="Times New Roman"/>
          <w:sz w:val="28"/>
          <w:szCs w:val="28"/>
        </w:rPr>
        <w:t>determination of establishment matters, including staff complements,</w:t>
      </w:r>
      <w:r>
        <w:rPr>
          <w:rFonts w:ascii="Times New Roman" w:hAnsi="Times New Roman" w:cs="Times New Roman"/>
          <w:sz w:val="28"/>
          <w:szCs w:val="28"/>
        </w:rPr>
        <w:t xml:space="preserve"> pension administration,</w:t>
      </w:r>
      <w:r w:rsidRPr="00BA1B92">
        <w:rPr>
          <w:rFonts w:ascii="Times New Roman" w:hAnsi="Times New Roman" w:cs="Times New Roman"/>
          <w:sz w:val="28"/>
          <w:szCs w:val="28"/>
        </w:rPr>
        <w:t xml:space="preserve"> grading and conditions of appointment, in conjunction with th</w:t>
      </w:r>
      <w:r>
        <w:rPr>
          <w:rFonts w:ascii="Times New Roman" w:hAnsi="Times New Roman" w:cs="Times New Roman"/>
          <w:sz w:val="28"/>
          <w:szCs w:val="28"/>
        </w:rPr>
        <w:t xml:space="preserve">e office of the Head of Service. </w:t>
      </w:r>
    </w:p>
    <w:p w:rsidR="00B43B0F" w:rsidRPr="00CB712D" w:rsidRDefault="00E10A3A" w:rsidP="00113B50">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3.2. </w:t>
      </w:r>
      <w:r w:rsidRPr="00CB712D">
        <w:rPr>
          <w:rFonts w:ascii="Times New Roman" w:hAnsi="Times New Roman" w:cs="Times New Roman"/>
          <w:b/>
          <w:sz w:val="28"/>
          <w:szCs w:val="28"/>
        </w:rPr>
        <w:t xml:space="preserve">VISION </w:t>
      </w:r>
    </w:p>
    <w:p w:rsidR="00B43B0F" w:rsidRDefault="00B43B0F" w:rsidP="00113B50">
      <w:pPr>
        <w:pStyle w:val="ListParagraph"/>
        <w:spacing w:line="360" w:lineRule="auto"/>
        <w:ind w:left="0" w:firstLine="720"/>
        <w:jc w:val="both"/>
        <w:rPr>
          <w:rFonts w:ascii="Times New Roman" w:hAnsi="Times New Roman" w:cs="Times New Roman"/>
          <w:sz w:val="28"/>
          <w:szCs w:val="28"/>
        </w:rPr>
      </w:pPr>
      <w:r w:rsidRPr="003E7F85">
        <w:rPr>
          <w:rFonts w:ascii="Times New Roman" w:hAnsi="Times New Roman" w:cs="Times New Roman"/>
          <w:sz w:val="28"/>
          <w:szCs w:val="28"/>
        </w:rPr>
        <w:t xml:space="preserve">To sustain a reformed civil service, proficient in professionalism, effective and transparent </w:t>
      </w:r>
      <w:r>
        <w:rPr>
          <w:rFonts w:ascii="Times New Roman" w:hAnsi="Times New Roman" w:cs="Times New Roman"/>
          <w:sz w:val="28"/>
          <w:szCs w:val="28"/>
        </w:rPr>
        <w:t xml:space="preserve">service </w:t>
      </w:r>
      <w:r w:rsidRPr="003E7F85">
        <w:rPr>
          <w:rFonts w:ascii="Times New Roman" w:hAnsi="Times New Roman" w:cs="Times New Roman"/>
          <w:sz w:val="28"/>
          <w:szCs w:val="28"/>
        </w:rPr>
        <w:t>deliver</w:t>
      </w:r>
      <w:r>
        <w:rPr>
          <w:rFonts w:ascii="Times New Roman" w:hAnsi="Times New Roman" w:cs="Times New Roman"/>
          <w:sz w:val="28"/>
          <w:szCs w:val="28"/>
        </w:rPr>
        <w:t>y</w:t>
      </w:r>
      <w:r w:rsidRPr="003E7F85">
        <w:rPr>
          <w:rFonts w:ascii="Times New Roman" w:hAnsi="Times New Roman" w:cs="Times New Roman"/>
          <w:sz w:val="28"/>
          <w:szCs w:val="28"/>
        </w:rPr>
        <w:t>.</w:t>
      </w:r>
    </w:p>
    <w:p w:rsidR="00B43B0F" w:rsidRPr="00CB712D" w:rsidRDefault="00E10A3A" w:rsidP="00113B50">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3.3. </w:t>
      </w:r>
      <w:r w:rsidRPr="00CB712D">
        <w:rPr>
          <w:rFonts w:ascii="Times New Roman" w:hAnsi="Times New Roman" w:cs="Times New Roman"/>
          <w:b/>
          <w:sz w:val="28"/>
          <w:szCs w:val="28"/>
        </w:rPr>
        <w:t>MISSION</w:t>
      </w:r>
    </w:p>
    <w:p w:rsidR="00B43B0F" w:rsidRDefault="00B43B0F" w:rsidP="00113B50">
      <w:pPr>
        <w:pStyle w:val="ListParagraph"/>
        <w:ind w:left="0" w:firstLine="720"/>
        <w:jc w:val="both"/>
        <w:rPr>
          <w:rFonts w:ascii="Times New Roman" w:hAnsi="Times New Roman" w:cs="Times New Roman"/>
          <w:sz w:val="28"/>
          <w:szCs w:val="28"/>
        </w:rPr>
      </w:pPr>
      <w:r w:rsidRPr="003E7F85">
        <w:rPr>
          <w:rFonts w:ascii="Times New Roman" w:hAnsi="Times New Roman" w:cs="Times New Roman"/>
          <w:sz w:val="28"/>
          <w:szCs w:val="28"/>
        </w:rPr>
        <w:t>To create quality and objective Civil Service through adherence to rules and regulations</w:t>
      </w:r>
      <w:r>
        <w:rPr>
          <w:rFonts w:ascii="Times New Roman" w:hAnsi="Times New Roman" w:cs="Times New Roman"/>
          <w:sz w:val="28"/>
          <w:szCs w:val="28"/>
        </w:rPr>
        <w:t>.</w:t>
      </w:r>
    </w:p>
    <w:p w:rsidR="00782DD1" w:rsidRPr="00782DD1" w:rsidRDefault="00E10A3A" w:rsidP="00782DD1">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3.4. </w:t>
      </w:r>
      <w:r w:rsidRPr="00782DD1">
        <w:rPr>
          <w:rFonts w:ascii="Times New Roman" w:hAnsi="Times New Roman" w:cs="Times New Roman"/>
          <w:b/>
          <w:sz w:val="28"/>
          <w:szCs w:val="28"/>
        </w:rPr>
        <w:t>STRUCTURE</w:t>
      </w:r>
    </w:p>
    <w:p w:rsidR="00BA1B92" w:rsidRDefault="00782DD1" w:rsidP="00782DD1">
      <w:pPr>
        <w:pStyle w:val="ListParagraph"/>
        <w:spacing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The Gombe</w:t>
      </w:r>
      <w:r w:rsidRPr="00782DD1">
        <w:rPr>
          <w:rFonts w:ascii="Times New Roman" w:hAnsi="Times New Roman" w:cs="Times New Roman"/>
          <w:sz w:val="28"/>
          <w:szCs w:val="28"/>
        </w:rPr>
        <w:t xml:space="preserve"> State Civil Service is made up of Ministries and Extra-Ministerial Departments, each responsible for a particular area of service of Government.</w:t>
      </w:r>
    </w:p>
    <w:p w:rsidR="00BA1B92" w:rsidRDefault="00BA1B92" w:rsidP="009C0DEB">
      <w:pPr>
        <w:pStyle w:val="ListParagraph"/>
        <w:spacing w:line="360" w:lineRule="auto"/>
        <w:ind w:left="0"/>
        <w:jc w:val="both"/>
        <w:rPr>
          <w:rFonts w:ascii="Times New Roman" w:hAnsi="Times New Roman" w:cs="Times New Roman"/>
          <w:sz w:val="28"/>
          <w:szCs w:val="28"/>
        </w:rPr>
      </w:pPr>
    </w:p>
    <w:p w:rsidR="00BA1B92" w:rsidRDefault="00BA1B92" w:rsidP="009C0DEB">
      <w:pPr>
        <w:pStyle w:val="ListParagraph"/>
        <w:spacing w:line="360" w:lineRule="auto"/>
        <w:ind w:left="0"/>
        <w:jc w:val="both"/>
        <w:rPr>
          <w:rFonts w:ascii="Times New Roman" w:hAnsi="Times New Roman" w:cs="Times New Roman"/>
          <w:sz w:val="28"/>
          <w:szCs w:val="28"/>
        </w:rPr>
      </w:pPr>
    </w:p>
    <w:p w:rsidR="00BA1B92" w:rsidRDefault="00BA1B92" w:rsidP="009C0DEB">
      <w:pPr>
        <w:pStyle w:val="ListParagraph"/>
        <w:spacing w:line="360" w:lineRule="auto"/>
        <w:ind w:left="0"/>
        <w:jc w:val="both"/>
        <w:rPr>
          <w:rFonts w:ascii="Times New Roman" w:hAnsi="Times New Roman" w:cs="Times New Roman"/>
          <w:sz w:val="28"/>
          <w:szCs w:val="28"/>
        </w:rPr>
      </w:pPr>
    </w:p>
    <w:p w:rsidR="007904DC" w:rsidRPr="009C081B" w:rsidRDefault="00B91B71" w:rsidP="009C081B">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3.5. </w:t>
      </w:r>
      <w:r w:rsidR="00A009DB" w:rsidRPr="009C081B">
        <w:rPr>
          <w:rFonts w:ascii="Times New Roman" w:hAnsi="Times New Roman" w:cs="Times New Roman"/>
          <w:b/>
          <w:sz w:val="28"/>
          <w:szCs w:val="28"/>
        </w:rPr>
        <w:t>ORGANOGRAM</w:t>
      </w:r>
      <w:r w:rsidR="00A009DB">
        <w:rPr>
          <w:rFonts w:ascii="Times New Roman" w:hAnsi="Times New Roman" w:cs="Times New Roman"/>
          <w:b/>
          <w:sz w:val="28"/>
          <w:szCs w:val="28"/>
        </w:rPr>
        <w:t xml:space="preserve"> </w:t>
      </w:r>
      <w:r w:rsidR="00A009DB" w:rsidRPr="009C081B">
        <w:rPr>
          <w:rFonts w:ascii="Times New Roman" w:hAnsi="Times New Roman" w:cs="Times New Roman"/>
          <w:b/>
          <w:sz w:val="28"/>
          <w:szCs w:val="28"/>
        </w:rPr>
        <w:t xml:space="preserve">OF THE ORGANISATION </w:t>
      </w:r>
    </w:p>
    <w:p w:rsidR="001049AC" w:rsidRDefault="003F6363" w:rsidP="001049AC">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lang w:eastAsia="zh-TW"/>
        </w:rPr>
        <w:pict>
          <v:shapetype id="_x0000_t202" coordsize="21600,21600" o:spt="202" path="m,l,21600r21600,l21600,xe">
            <v:stroke joinstyle="miter"/>
            <v:path gradientshapeok="t" o:connecttype="rect"/>
          </v:shapetype>
          <v:shape id="_x0000_s1031" type="#_x0000_t202" style="position:absolute;left:0;text-align:left;margin-left:0;margin-top:0;width:565.6pt;height:293.6pt;z-index:251792384;mso-position-horizontal:center;mso-width-relative:margin;mso-height-relative:margin" stroked="f">
            <v:textbox style="mso-next-textbox:#_x0000_s1031">
              <w:txbxContent>
                <w:p w:rsidR="00CC77E0" w:rsidRPr="00266E46" w:rsidRDefault="00CC77E0">
                  <w:pPr>
                    <w:rPr>
                      <w:sz w:val="24"/>
                    </w:rPr>
                  </w:pPr>
                  <w:r w:rsidRPr="00266E46">
                    <w:rPr>
                      <w:noProof/>
                      <w:sz w:val="24"/>
                    </w:rPr>
                    <w:drawing>
                      <wp:inline distT="0" distB="0" distL="0" distR="0">
                        <wp:extent cx="6850380" cy="3739693"/>
                        <wp:effectExtent l="19050" t="0" r="7620" b="0"/>
                        <wp:docPr id="6" name="Picture 5" descr="organo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ogram-2.png"/>
                                <pic:cNvPicPr/>
                              </pic:nvPicPr>
                              <pic:blipFill>
                                <a:blip r:embed="rId10"/>
                                <a:srcRect b="24457"/>
                                <a:stretch>
                                  <a:fillRect/>
                                </a:stretch>
                              </pic:blipFill>
                              <pic:spPr>
                                <a:xfrm>
                                  <a:off x="0" y="0"/>
                                  <a:ext cx="6850380" cy="3739693"/>
                                </a:xfrm>
                                <a:prstGeom prst="rect">
                                  <a:avLst/>
                                </a:prstGeom>
                              </pic:spPr>
                            </pic:pic>
                          </a:graphicData>
                        </a:graphic>
                      </wp:inline>
                    </w:drawing>
                  </w:r>
                </w:p>
              </w:txbxContent>
            </v:textbox>
          </v:shape>
        </w:pict>
      </w:r>
    </w:p>
    <w:p w:rsidR="001049AC" w:rsidRDefault="001049AC" w:rsidP="001049AC">
      <w:pPr>
        <w:spacing w:line="480" w:lineRule="auto"/>
        <w:jc w:val="both"/>
        <w:rPr>
          <w:rFonts w:ascii="Times New Roman" w:hAnsi="Times New Roman" w:cs="Times New Roman"/>
          <w:b/>
          <w:sz w:val="28"/>
          <w:szCs w:val="28"/>
        </w:rPr>
      </w:pPr>
    </w:p>
    <w:p w:rsidR="001049AC" w:rsidRDefault="001049AC" w:rsidP="001049AC">
      <w:pPr>
        <w:spacing w:line="480" w:lineRule="auto"/>
        <w:jc w:val="both"/>
        <w:rPr>
          <w:rFonts w:ascii="Times New Roman" w:hAnsi="Times New Roman" w:cs="Times New Roman"/>
          <w:b/>
          <w:sz w:val="28"/>
          <w:szCs w:val="28"/>
        </w:rPr>
      </w:pPr>
    </w:p>
    <w:p w:rsidR="001049AC" w:rsidRDefault="001049AC" w:rsidP="001049AC">
      <w:pPr>
        <w:spacing w:line="480" w:lineRule="auto"/>
        <w:jc w:val="both"/>
        <w:rPr>
          <w:rFonts w:ascii="Times New Roman" w:hAnsi="Times New Roman" w:cs="Times New Roman"/>
          <w:b/>
          <w:sz w:val="28"/>
          <w:szCs w:val="28"/>
        </w:rPr>
      </w:pPr>
    </w:p>
    <w:p w:rsidR="001049AC" w:rsidRDefault="001049AC" w:rsidP="001049AC">
      <w:pPr>
        <w:spacing w:line="480" w:lineRule="auto"/>
        <w:jc w:val="both"/>
        <w:rPr>
          <w:rFonts w:ascii="Times New Roman" w:hAnsi="Times New Roman" w:cs="Times New Roman"/>
          <w:b/>
          <w:sz w:val="28"/>
          <w:szCs w:val="28"/>
        </w:rPr>
      </w:pPr>
    </w:p>
    <w:p w:rsidR="001049AC" w:rsidRDefault="001049AC" w:rsidP="001049AC">
      <w:pPr>
        <w:spacing w:line="480" w:lineRule="auto"/>
        <w:jc w:val="both"/>
        <w:rPr>
          <w:rFonts w:ascii="Times New Roman" w:hAnsi="Times New Roman" w:cs="Times New Roman"/>
          <w:b/>
          <w:sz w:val="28"/>
          <w:szCs w:val="28"/>
        </w:rPr>
      </w:pPr>
    </w:p>
    <w:p w:rsidR="007904DC" w:rsidRPr="009C081B" w:rsidRDefault="007904DC" w:rsidP="009C081B">
      <w:pPr>
        <w:spacing w:line="480" w:lineRule="auto"/>
        <w:jc w:val="both"/>
        <w:rPr>
          <w:rFonts w:ascii="Times New Roman" w:hAnsi="Times New Roman" w:cs="Times New Roman"/>
          <w:b/>
          <w:sz w:val="28"/>
          <w:szCs w:val="28"/>
        </w:rPr>
      </w:pPr>
    </w:p>
    <w:p w:rsidR="003E40F0" w:rsidRPr="003E40F0" w:rsidRDefault="003E40F0" w:rsidP="00AF4309">
      <w:pPr>
        <w:spacing w:after="0"/>
        <w:jc w:val="both"/>
        <w:rPr>
          <w:rFonts w:ascii="Times New Roman" w:hAnsi="Times New Roman" w:cs="Times New Roman"/>
          <w:b/>
          <w:sz w:val="8"/>
          <w:szCs w:val="28"/>
        </w:rPr>
      </w:pPr>
    </w:p>
    <w:p w:rsidR="004864C2" w:rsidRPr="00024ED8" w:rsidRDefault="00B91B71" w:rsidP="00AF4309">
      <w:pPr>
        <w:spacing w:after="0"/>
        <w:jc w:val="both"/>
        <w:rPr>
          <w:rFonts w:ascii="Times New Roman" w:hAnsi="Times New Roman" w:cs="Times New Roman"/>
          <w:b/>
          <w:sz w:val="28"/>
          <w:szCs w:val="28"/>
        </w:rPr>
      </w:pPr>
      <w:r>
        <w:rPr>
          <w:rFonts w:ascii="Times New Roman" w:hAnsi="Times New Roman" w:cs="Times New Roman"/>
          <w:b/>
          <w:sz w:val="28"/>
          <w:szCs w:val="28"/>
        </w:rPr>
        <w:t xml:space="preserve">3.6. </w:t>
      </w:r>
      <w:r w:rsidR="00AF4309" w:rsidRPr="00024ED8">
        <w:rPr>
          <w:rFonts w:ascii="Times New Roman" w:hAnsi="Times New Roman" w:cs="Times New Roman"/>
          <w:b/>
          <w:sz w:val="28"/>
          <w:szCs w:val="28"/>
        </w:rPr>
        <w:t>RESPONSIBILITIES OF GOMBE STATE CIVIL SERVICE COMMISSION</w:t>
      </w:r>
    </w:p>
    <w:p w:rsidR="00571DC6" w:rsidRDefault="00571DC6" w:rsidP="00AF4309">
      <w:pPr>
        <w:pStyle w:val="ListParagraph"/>
        <w:numPr>
          <w:ilvl w:val="0"/>
          <w:numId w:val="23"/>
        </w:numPr>
        <w:spacing w:after="0"/>
        <w:ind w:left="360"/>
        <w:jc w:val="both"/>
        <w:rPr>
          <w:rFonts w:ascii="Times New Roman" w:hAnsi="Times New Roman" w:cs="Times New Roman"/>
          <w:sz w:val="28"/>
          <w:szCs w:val="28"/>
        </w:rPr>
      </w:pPr>
      <w:r w:rsidRPr="00571DC6">
        <w:rPr>
          <w:rFonts w:ascii="Times New Roman" w:hAnsi="Times New Roman" w:cs="Times New Roman"/>
          <w:sz w:val="28"/>
          <w:szCs w:val="28"/>
        </w:rPr>
        <w:t>The Ministry has the sole responsibility of formulating establishments and training policies for the entire Stat</w:t>
      </w:r>
      <w:r>
        <w:rPr>
          <w:rFonts w:ascii="Times New Roman" w:hAnsi="Times New Roman" w:cs="Times New Roman"/>
          <w:sz w:val="28"/>
          <w:szCs w:val="28"/>
        </w:rPr>
        <w:t xml:space="preserve">e Public Service. </w:t>
      </w:r>
    </w:p>
    <w:p w:rsidR="00571DC6" w:rsidRDefault="00571DC6" w:rsidP="00571DC6">
      <w:pPr>
        <w:pStyle w:val="ListParagraph"/>
        <w:numPr>
          <w:ilvl w:val="0"/>
          <w:numId w:val="23"/>
        </w:numPr>
        <w:ind w:left="360"/>
        <w:jc w:val="both"/>
        <w:rPr>
          <w:rFonts w:ascii="Times New Roman" w:hAnsi="Times New Roman" w:cs="Times New Roman"/>
          <w:sz w:val="28"/>
          <w:szCs w:val="28"/>
        </w:rPr>
      </w:pPr>
      <w:r w:rsidRPr="00571DC6">
        <w:rPr>
          <w:rFonts w:ascii="Times New Roman" w:hAnsi="Times New Roman" w:cs="Times New Roman"/>
          <w:sz w:val="28"/>
          <w:szCs w:val="28"/>
        </w:rPr>
        <w:t>Determination of establishment matters, including staff complements, grading and conditions of appointment, in conjunction with th</w:t>
      </w:r>
      <w:r>
        <w:rPr>
          <w:rFonts w:ascii="Times New Roman" w:hAnsi="Times New Roman" w:cs="Times New Roman"/>
          <w:sz w:val="28"/>
          <w:szCs w:val="28"/>
        </w:rPr>
        <w:t>e office of the Head of Service.</w:t>
      </w:r>
    </w:p>
    <w:p w:rsidR="00571DC6" w:rsidRDefault="00571DC6" w:rsidP="00571DC6">
      <w:pPr>
        <w:pStyle w:val="ListParagraph"/>
        <w:numPr>
          <w:ilvl w:val="0"/>
          <w:numId w:val="23"/>
        </w:numPr>
        <w:ind w:left="360"/>
        <w:jc w:val="both"/>
        <w:rPr>
          <w:rFonts w:ascii="Times New Roman" w:hAnsi="Times New Roman" w:cs="Times New Roman"/>
          <w:sz w:val="28"/>
          <w:szCs w:val="28"/>
        </w:rPr>
      </w:pPr>
      <w:r w:rsidRPr="00571DC6">
        <w:rPr>
          <w:rFonts w:ascii="Times New Roman" w:hAnsi="Times New Roman" w:cs="Times New Roman"/>
          <w:sz w:val="28"/>
          <w:szCs w:val="28"/>
        </w:rPr>
        <w:t>Attendance at the meetings of the National Council on establishments in conjunction with the office of the Head of Service</w:t>
      </w:r>
      <w:r>
        <w:rPr>
          <w:rFonts w:ascii="Times New Roman" w:hAnsi="Times New Roman" w:cs="Times New Roman"/>
          <w:sz w:val="28"/>
          <w:szCs w:val="28"/>
        </w:rPr>
        <w:t>.</w:t>
      </w:r>
    </w:p>
    <w:p w:rsidR="00571DC6" w:rsidRDefault="00571DC6" w:rsidP="00571DC6">
      <w:pPr>
        <w:pStyle w:val="ListParagraph"/>
        <w:numPr>
          <w:ilvl w:val="0"/>
          <w:numId w:val="23"/>
        </w:numPr>
        <w:ind w:left="360"/>
        <w:jc w:val="both"/>
        <w:rPr>
          <w:rFonts w:ascii="Times New Roman" w:hAnsi="Times New Roman" w:cs="Times New Roman"/>
          <w:sz w:val="28"/>
          <w:szCs w:val="28"/>
        </w:rPr>
      </w:pPr>
      <w:r w:rsidRPr="00571DC6">
        <w:rPr>
          <w:rFonts w:ascii="Times New Roman" w:hAnsi="Times New Roman" w:cs="Times New Roman"/>
          <w:sz w:val="28"/>
          <w:szCs w:val="28"/>
        </w:rPr>
        <w:t>Reviewing of the condition of Service in conjunction with the Head of Service;</w:t>
      </w:r>
    </w:p>
    <w:p w:rsidR="00571DC6" w:rsidRDefault="00571DC6" w:rsidP="00571DC6">
      <w:pPr>
        <w:pStyle w:val="ListParagraph"/>
        <w:numPr>
          <w:ilvl w:val="0"/>
          <w:numId w:val="23"/>
        </w:numPr>
        <w:ind w:left="360"/>
        <w:jc w:val="both"/>
        <w:rPr>
          <w:rFonts w:ascii="Times New Roman" w:hAnsi="Times New Roman" w:cs="Times New Roman"/>
          <w:sz w:val="28"/>
          <w:szCs w:val="28"/>
        </w:rPr>
      </w:pPr>
      <w:r w:rsidRPr="00571DC6">
        <w:rPr>
          <w:rFonts w:ascii="Times New Roman" w:hAnsi="Times New Roman" w:cs="Times New Roman"/>
          <w:sz w:val="28"/>
          <w:szCs w:val="28"/>
        </w:rPr>
        <w:t>Issuance of establishment circulars, giving guidelines and interpretation on the use of Public Service Rules and Schemes of Service</w:t>
      </w:r>
    </w:p>
    <w:p w:rsidR="00571DC6" w:rsidRDefault="00571DC6" w:rsidP="00571DC6">
      <w:pPr>
        <w:pStyle w:val="ListParagraph"/>
        <w:numPr>
          <w:ilvl w:val="0"/>
          <w:numId w:val="23"/>
        </w:numPr>
        <w:ind w:left="360"/>
        <w:jc w:val="both"/>
        <w:rPr>
          <w:rFonts w:ascii="Times New Roman" w:hAnsi="Times New Roman" w:cs="Times New Roman"/>
          <w:sz w:val="28"/>
          <w:szCs w:val="28"/>
        </w:rPr>
      </w:pPr>
      <w:r w:rsidRPr="00571DC6">
        <w:rPr>
          <w:rFonts w:ascii="Times New Roman" w:hAnsi="Times New Roman" w:cs="Times New Roman"/>
          <w:sz w:val="28"/>
          <w:szCs w:val="28"/>
        </w:rPr>
        <w:t>Management of industrial relations with the accredited Trade Unions in conjunction with the Office of the Head of Service; and</w:t>
      </w:r>
    </w:p>
    <w:p w:rsidR="00571DC6" w:rsidRDefault="00571DC6" w:rsidP="00571DC6">
      <w:pPr>
        <w:pStyle w:val="ListParagraph"/>
        <w:numPr>
          <w:ilvl w:val="0"/>
          <w:numId w:val="23"/>
        </w:numPr>
        <w:ind w:left="360"/>
        <w:jc w:val="both"/>
        <w:rPr>
          <w:rFonts w:ascii="Times New Roman" w:hAnsi="Times New Roman" w:cs="Times New Roman"/>
          <w:sz w:val="28"/>
          <w:szCs w:val="28"/>
        </w:rPr>
      </w:pPr>
      <w:r w:rsidRPr="00571DC6">
        <w:rPr>
          <w:rFonts w:ascii="Times New Roman" w:hAnsi="Times New Roman" w:cs="Times New Roman"/>
          <w:sz w:val="28"/>
          <w:szCs w:val="28"/>
        </w:rPr>
        <w:t xml:space="preserve">Pensions </w:t>
      </w:r>
      <w:r>
        <w:rPr>
          <w:rFonts w:ascii="Times New Roman" w:hAnsi="Times New Roman" w:cs="Times New Roman"/>
          <w:sz w:val="28"/>
          <w:szCs w:val="28"/>
        </w:rPr>
        <w:t xml:space="preserve">and gratuity </w:t>
      </w:r>
      <w:r w:rsidRPr="00571DC6">
        <w:rPr>
          <w:rFonts w:ascii="Times New Roman" w:hAnsi="Times New Roman" w:cs="Times New Roman"/>
          <w:sz w:val="28"/>
          <w:szCs w:val="28"/>
        </w:rPr>
        <w:t>Administration, reimbursements and  welfare</w:t>
      </w:r>
    </w:p>
    <w:p w:rsidR="00571DC6" w:rsidRPr="00571DC6" w:rsidRDefault="00571DC6" w:rsidP="00571DC6">
      <w:pPr>
        <w:pStyle w:val="ListParagraph"/>
        <w:numPr>
          <w:ilvl w:val="0"/>
          <w:numId w:val="23"/>
        </w:numPr>
        <w:ind w:left="360"/>
        <w:jc w:val="both"/>
        <w:rPr>
          <w:rFonts w:ascii="Times New Roman" w:hAnsi="Times New Roman" w:cs="Times New Roman"/>
          <w:sz w:val="28"/>
          <w:szCs w:val="28"/>
        </w:rPr>
      </w:pPr>
      <w:r w:rsidRPr="00571DC6">
        <w:rPr>
          <w:rFonts w:ascii="Times New Roman" w:hAnsi="Times New Roman" w:cs="Times New Roman"/>
          <w:sz w:val="28"/>
          <w:szCs w:val="28"/>
        </w:rPr>
        <w:t>Main</w:t>
      </w:r>
      <w:r>
        <w:rPr>
          <w:rFonts w:ascii="Times New Roman" w:hAnsi="Times New Roman" w:cs="Times New Roman"/>
          <w:sz w:val="28"/>
          <w:szCs w:val="28"/>
        </w:rPr>
        <w:t>tenance of comprehensive and up</w:t>
      </w:r>
      <w:r w:rsidRPr="00571DC6">
        <w:rPr>
          <w:rFonts w:ascii="Times New Roman" w:hAnsi="Times New Roman" w:cs="Times New Roman"/>
          <w:sz w:val="28"/>
          <w:szCs w:val="28"/>
        </w:rPr>
        <w:t>date</w:t>
      </w:r>
      <w:r>
        <w:rPr>
          <w:rFonts w:ascii="Times New Roman" w:hAnsi="Times New Roman" w:cs="Times New Roman"/>
          <w:sz w:val="28"/>
          <w:szCs w:val="28"/>
        </w:rPr>
        <w:t>d</w:t>
      </w:r>
      <w:r w:rsidRPr="00571DC6">
        <w:rPr>
          <w:rFonts w:ascii="Times New Roman" w:hAnsi="Times New Roman" w:cs="Times New Roman"/>
          <w:sz w:val="28"/>
          <w:szCs w:val="28"/>
        </w:rPr>
        <w:t xml:space="preserve"> personnel records </w:t>
      </w:r>
      <w:r>
        <w:rPr>
          <w:rFonts w:ascii="Times New Roman" w:hAnsi="Times New Roman" w:cs="Times New Roman"/>
          <w:sz w:val="28"/>
          <w:szCs w:val="28"/>
        </w:rPr>
        <w:t xml:space="preserve">of the </w:t>
      </w:r>
      <w:r w:rsidRPr="00571DC6">
        <w:rPr>
          <w:rFonts w:ascii="Times New Roman" w:hAnsi="Times New Roman" w:cs="Times New Roman"/>
          <w:sz w:val="28"/>
          <w:szCs w:val="28"/>
        </w:rPr>
        <w:t>civil service</w:t>
      </w:r>
    </w:p>
    <w:p w:rsidR="00161557" w:rsidRPr="00024ED8" w:rsidRDefault="00B91B71" w:rsidP="0016155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3.7. </w:t>
      </w:r>
      <w:r w:rsidR="00AF4309" w:rsidRPr="00024ED8">
        <w:rPr>
          <w:rFonts w:ascii="Times New Roman" w:hAnsi="Times New Roman" w:cs="Times New Roman"/>
          <w:b/>
          <w:sz w:val="28"/>
          <w:szCs w:val="28"/>
        </w:rPr>
        <w:t xml:space="preserve">POLICIES/PROGRAMMES </w:t>
      </w:r>
    </w:p>
    <w:p w:rsidR="00161557" w:rsidRPr="00161557" w:rsidRDefault="00161557" w:rsidP="00161557">
      <w:pPr>
        <w:pStyle w:val="ListParagraph"/>
        <w:numPr>
          <w:ilvl w:val="0"/>
          <w:numId w:val="24"/>
        </w:numPr>
        <w:jc w:val="both"/>
        <w:rPr>
          <w:rFonts w:ascii="Times New Roman" w:hAnsi="Times New Roman" w:cs="Times New Roman"/>
          <w:b/>
          <w:sz w:val="32"/>
          <w:szCs w:val="28"/>
        </w:rPr>
      </w:pPr>
      <w:r w:rsidRPr="00161557">
        <w:rPr>
          <w:rFonts w:ascii="Times New Roman" w:hAnsi="Times New Roman" w:cs="Times New Roman"/>
          <w:sz w:val="28"/>
          <w:szCs w:val="28"/>
        </w:rPr>
        <w:t>Monthly payment of pension and gratuities</w:t>
      </w:r>
    </w:p>
    <w:p w:rsidR="00161557" w:rsidRPr="00161557" w:rsidRDefault="00161557" w:rsidP="00161557">
      <w:pPr>
        <w:pStyle w:val="ListParagraph"/>
        <w:numPr>
          <w:ilvl w:val="0"/>
          <w:numId w:val="24"/>
        </w:numPr>
        <w:jc w:val="both"/>
        <w:rPr>
          <w:rFonts w:ascii="Times New Roman" w:hAnsi="Times New Roman" w:cs="Times New Roman"/>
          <w:b/>
          <w:sz w:val="32"/>
          <w:szCs w:val="28"/>
        </w:rPr>
      </w:pPr>
      <w:r w:rsidRPr="00161557">
        <w:rPr>
          <w:rFonts w:ascii="Times New Roman" w:hAnsi="Times New Roman" w:cs="Times New Roman"/>
          <w:sz w:val="28"/>
          <w:szCs w:val="28"/>
        </w:rPr>
        <w:t>Biometric verification of pensioners</w:t>
      </w:r>
    </w:p>
    <w:p w:rsidR="00161557" w:rsidRPr="00161557" w:rsidRDefault="00161557" w:rsidP="00161557">
      <w:pPr>
        <w:pStyle w:val="ListParagraph"/>
        <w:numPr>
          <w:ilvl w:val="0"/>
          <w:numId w:val="24"/>
        </w:numPr>
        <w:jc w:val="both"/>
        <w:rPr>
          <w:rFonts w:ascii="Times New Roman" w:hAnsi="Times New Roman" w:cs="Times New Roman"/>
          <w:b/>
          <w:sz w:val="32"/>
          <w:szCs w:val="28"/>
        </w:rPr>
      </w:pPr>
      <w:r w:rsidRPr="00161557">
        <w:rPr>
          <w:rFonts w:ascii="Times New Roman" w:hAnsi="Times New Roman" w:cs="Times New Roman"/>
          <w:sz w:val="28"/>
          <w:szCs w:val="28"/>
        </w:rPr>
        <w:lastRenderedPageBreak/>
        <w:t>Distribution of welfare packages to pensioners (every quarter of the year)</w:t>
      </w:r>
    </w:p>
    <w:p w:rsidR="00161557" w:rsidRPr="00161557" w:rsidRDefault="00161557" w:rsidP="00161557">
      <w:pPr>
        <w:pStyle w:val="ListParagraph"/>
        <w:numPr>
          <w:ilvl w:val="0"/>
          <w:numId w:val="24"/>
        </w:numPr>
        <w:jc w:val="both"/>
        <w:rPr>
          <w:rFonts w:ascii="Times New Roman" w:hAnsi="Times New Roman" w:cs="Times New Roman"/>
          <w:b/>
          <w:sz w:val="32"/>
          <w:szCs w:val="28"/>
        </w:rPr>
      </w:pPr>
      <w:r w:rsidRPr="00161557">
        <w:rPr>
          <w:rFonts w:ascii="Times New Roman" w:hAnsi="Times New Roman" w:cs="Times New Roman"/>
          <w:sz w:val="28"/>
          <w:szCs w:val="28"/>
        </w:rPr>
        <w:t>Visitation</w:t>
      </w:r>
    </w:p>
    <w:p w:rsidR="00161557" w:rsidRPr="00161557" w:rsidRDefault="006D5BDD" w:rsidP="00161557">
      <w:pPr>
        <w:spacing w:after="0"/>
        <w:jc w:val="both"/>
        <w:rPr>
          <w:rFonts w:ascii="Times New Roman" w:hAnsi="Times New Roman" w:cs="Times New Roman"/>
          <w:b/>
          <w:sz w:val="28"/>
          <w:szCs w:val="28"/>
        </w:rPr>
      </w:pPr>
      <w:r>
        <w:rPr>
          <w:rFonts w:ascii="Times New Roman" w:hAnsi="Times New Roman" w:cs="Times New Roman"/>
          <w:b/>
          <w:sz w:val="28"/>
          <w:szCs w:val="28"/>
        </w:rPr>
        <w:t>3.8</w:t>
      </w:r>
      <w:r w:rsidR="00B91B71">
        <w:rPr>
          <w:rFonts w:ascii="Times New Roman" w:hAnsi="Times New Roman" w:cs="Times New Roman"/>
          <w:b/>
          <w:sz w:val="28"/>
          <w:szCs w:val="28"/>
        </w:rPr>
        <w:t xml:space="preserve">. </w:t>
      </w:r>
      <w:r w:rsidR="00AF4309" w:rsidRPr="00161557">
        <w:rPr>
          <w:rFonts w:ascii="Times New Roman" w:hAnsi="Times New Roman" w:cs="Times New Roman"/>
          <w:b/>
          <w:sz w:val="28"/>
          <w:szCs w:val="28"/>
        </w:rPr>
        <w:t>CIVIL SERVICE DEPARTMENTS</w:t>
      </w:r>
    </w:p>
    <w:p w:rsidR="00161557" w:rsidRPr="00161557" w:rsidRDefault="00161557" w:rsidP="00161557">
      <w:pPr>
        <w:jc w:val="both"/>
        <w:rPr>
          <w:rFonts w:ascii="Times New Roman" w:hAnsi="Times New Roman" w:cs="Times New Roman"/>
          <w:sz w:val="28"/>
          <w:szCs w:val="28"/>
        </w:rPr>
      </w:pPr>
      <w:r w:rsidRPr="00161557">
        <w:rPr>
          <w:rFonts w:ascii="Times New Roman" w:hAnsi="Times New Roman" w:cs="Times New Roman"/>
          <w:sz w:val="28"/>
          <w:szCs w:val="28"/>
        </w:rPr>
        <w:t>The Commission has the following departments:-</w:t>
      </w:r>
    </w:p>
    <w:p w:rsidR="0060010C" w:rsidRDefault="00161557" w:rsidP="00A009DB">
      <w:pPr>
        <w:pStyle w:val="ListParagraph"/>
        <w:numPr>
          <w:ilvl w:val="0"/>
          <w:numId w:val="25"/>
        </w:numPr>
        <w:spacing w:after="0"/>
        <w:jc w:val="both"/>
        <w:rPr>
          <w:rFonts w:ascii="Times New Roman" w:hAnsi="Times New Roman" w:cs="Times New Roman"/>
          <w:sz w:val="28"/>
          <w:szCs w:val="28"/>
        </w:rPr>
      </w:pPr>
      <w:r w:rsidRPr="0060010C">
        <w:rPr>
          <w:rFonts w:ascii="Times New Roman" w:hAnsi="Times New Roman" w:cs="Times New Roman"/>
          <w:b/>
          <w:bCs/>
          <w:sz w:val="28"/>
          <w:szCs w:val="28"/>
        </w:rPr>
        <w:t xml:space="preserve">Administration </w:t>
      </w:r>
      <w:r w:rsidR="0060010C" w:rsidRPr="0060010C">
        <w:rPr>
          <w:rFonts w:ascii="Times New Roman" w:hAnsi="Times New Roman" w:cs="Times New Roman"/>
          <w:b/>
          <w:bCs/>
          <w:sz w:val="28"/>
          <w:szCs w:val="28"/>
        </w:rPr>
        <w:t>Department</w:t>
      </w:r>
      <w:r w:rsidR="0060010C" w:rsidRPr="0060010C">
        <w:rPr>
          <w:rFonts w:ascii="Times New Roman" w:hAnsi="Times New Roman" w:cs="Times New Roman"/>
          <w:sz w:val="28"/>
          <w:szCs w:val="28"/>
        </w:rPr>
        <w:t>:</w:t>
      </w:r>
      <w:r w:rsidR="0060010C">
        <w:rPr>
          <w:rFonts w:ascii="Times New Roman" w:hAnsi="Times New Roman" w:cs="Times New Roman"/>
          <w:sz w:val="28"/>
          <w:szCs w:val="28"/>
        </w:rPr>
        <w:t xml:space="preserve"> </w:t>
      </w:r>
      <w:r w:rsidRPr="0060010C">
        <w:rPr>
          <w:rFonts w:ascii="Times New Roman" w:hAnsi="Times New Roman" w:cs="Times New Roman"/>
          <w:sz w:val="28"/>
          <w:szCs w:val="28"/>
        </w:rPr>
        <w:t>This Department is responsible for the General Administration of the Commission. It takes charge of staff Welfare and Maintenance of Vehicles.</w:t>
      </w:r>
    </w:p>
    <w:p w:rsidR="0060010C" w:rsidRDefault="00161557" w:rsidP="00A009DB">
      <w:pPr>
        <w:pStyle w:val="ListParagraph"/>
        <w:numPr>
          <w:ilvl w:val="0"/>
          <w:numId w:val="25"/>
        </w:numPr>
        <w:spacing w:after="0"/>
        <w:jc w:val="both"/>
        <w:rPr>
          <w:rFonts w:ascii="Times New Roman" w:hAnsi="Times New Roman" w:cs="Times New Roman"/>
          <w:sz w:val="28"/>
          <w:szCs w:val="28"/>
        </w:rPr>
      </w:pPr>
      <w:r w:rsidRPr="0060010C">
        <w:rPr>
          <w:rFonts w:ascii="Times New Roman" w:hAnsi="Times New Roman" w:cs="Times New Roman"/>
          <w:b/>
          <w:bCs/>
          <w:sz w:val="28"/>
          <w:szCs w:val="28"/>
        </w:rPr>
        <w:t>Finance Department</w:t>
      </w:r>
      <w:r w:rsidR="0060010C">
        <w:rPr>
          <w:rFonts w:ascii="Times New Roman" w:hAnsi="Times New Roman" w:cs="Times New Roman"/>
          <w:sz w:val="28"/>
          <w:szCs w:val="28"/>
        </w:rPr>
        <w:t xml:space="preserve">: </w:t>
      </w:r>
      <w:r w:rsidRPr="0060010C">
        <w:rPr>
          <w:rFonts w:ascii="Times New Roman" w:hAnsi="Times New Roman" w:cs="Times New Roman"/>
          <w:sz w:val="28"/>
          <w:szCs w:val="28"/>
        </w:rPr>
        <w:t>This department deals with all matters of Finance and Budget Estimates.</w:t>
      </w:r>
    </w:p>
    <w:p w:rsidR="0060010C" w:rsidRDefault="00161557" w:rsidP="00A009DB">
      <w:pPr>
        <w:pStyle w:val="ListParagraph"/>
        <w:numPr>
          <w:ilvl w:val="0"/>
          <w:numId w:val="25"/>
        </w:numPr>
        <w:spacing w:after="0"/>
        <w:jc w:val="both"/>
        <w:rPr>
          <w:rFonts w:ascii="Times New Roman" w:hAnsi="Times New Roman" w:cs="Times New Roman"/>
          <w:sz w:val="28"/>
          <w:szCs w:val="28"/>
        </w:rPr>
      </w:pPr>
      <w:r w:rsidRPr="0060010C">
        <w:rPr>
          <w:rFonts w:ascii="Times New Roman" w:hAnsi="Times New Roman" w:cs="Times New Roman"/>
          <w:b/>
          <w:bCs/>
          <w:sz w:val="28"/>
          <w:szCs w:val="28"/>
        </w:rPr>
        <w:t>Planning, Research and Statistics</w:t>
      </w:r>
      <w:r w:rsidR="0060010C">
        <w:rPr>
          <w:rFonts w:ascii="Times New Roman" w:hAnsi="Times New Roman" w:cs="Times New Roman"/>
          <w:sz w:val="28"/>
          <w:szCs w:val="28"/>
        </w:rPr>
        <w:t xml:space="preserve">: </w:t>
      </w:r>
      <w:r w:rsidRPr="0060010C">
        <w:rPr>
          <w:rFonts w:ascii="Times New Roman" w:hAnsi="Times New Roman" w:cs="Times New Roman"/>
          <w:sz w:val="28"/>
          <w:szCs w:val="28"/>
        </w:rPr>
        <w:t>This Department is charged with the responsibility of collating, collecting and keeping records of Civil Servants. The data collected are used for the preparation of the Commission's Annual Reports, Achievements and Quarterly Reports. The Department is also responsible for providing information/data for Gazette publications of promotions, transfers, secondment, new appointments, withdrawals, resignations and retirements from service on request.</w:t>
      </w:r>
    </w:p>
    <w:p w:rsidR="00161557" w:rsidRPr="0060010C" w:rsidRDefault="00161557" w:rsidP="00A009DB">
      <w:pPr>
        <w:pStyle w:val="ListParagraph"/>
        <w:numPr>
          <w:ilvl w:val="0"/>
          <w:numId w:val="25"/>
        </w:numPr>
        <w:spacing w:after="0"/>
        <w:jc w:val="both"/>
        <w:rPr>
          <w:rFonts w:ascii="Times New Roman" w:hAnsi="Times New Roman" w:cs="Times New Roman"/>
          <w:sz w:val="28"/>
          <w:szCs w:val="28"/>
        </w:rPr>
      </w:pPr>
      <w:r w:rsidRPr="0060010C">
        <w:rPr>
          <w:rFonts w:ascii="Times New Roman" w:hAnsi="Times New Roman" w:cs="Times New Roman"/>
          <w:b/>
          <w:bCs/>
          <w:sz w:val="28"/>
          <w:szCs w:val="28"/>
        </w:rPr>
        <w:t>Recruitment, Promotion and Discipline Department</w:t>
      </w:r>
      <w:r w:rsidR="0060010C" w:rsidRPr="0060010C">
        <w:rPr>
          <w:rFonts w:ascii="Times New Roman" w:hAnsi="Times New Roman" w:cs="Times New Roman"/>
          <w:sz w:val="28"/>
          <w:szCs w:val="28"/>
        </w:rPr>
        <w:t>:</w:t>
      </w:r>
      <w:r w:rsidR="0060010C">
        <w:rPr>
          <w:rFonts w:ascii="Times New Roman" w:hAnsi="Times New Roman" w:cs="Times New Roman"/>
          <w:sz w:val="28"/>
          <w:szCs w:val="28"/>
        </w:rPr>
        <w:t xml:space="preserve"> </w:t>
      </w:r>
      <w:r w:rsidRPr="0060010C">
        <w:rPr>
          <w:rFonts w:ascii="Times New Roman" w:hAnsi="Times New Roman" w:cs="Times New Roman"/>
          <w:sz w:val="28"/>
          <w:szCs w:val="28"/>
        </w:rPr>
        <w:t>The Department is responsible for processing employment of staff from GL.06 and above for Ministries and Departments. It is also responsible for scouting and securing employment opportunities for the State' indigenes into the Federal Civil Service and does this by liaising with the Federal Civil Service Commission. It also deals with cases of promotion and discipline within the Civil Service. It liaises with Ministries/departments for Personnel Management Board meetings. It also guides and gives general advice on the application of the Civil Service Reforms. Furthermore, it is charged with the responsibility of arranging the Commission's meetings.</w:t>
      </w:r>
    </w:p>
    <w:p w:rsidR="00C75186" w:rsidRPr="00C75186" w:rsidRDefault="00C75186" w:rsidP="00C75186">
      <w:pPr>
        <w:tabs>
          <w:tab w:val="left" w:pos="5568"/>
        </w:tabs>
        <w:spacing w:after="0" w:line="240" w:lineRule="auto"/>
        <w:jc w:val="both"/>
        <w:rPr>
          <w:rFonts w:ascii="Times New Roman" w:hAnsi="Times New Roman" w:cs="Times New Roman"/>
          <w:sz w:val="18"/>
          <w:szCs w:val="28"/>
        </w:rPr>
      </w:pPr>
    </w:p>
    <w:p w:rsidR="00A009DB" w:rsidRPr="00D34671" w:rsidRDefault="006D5BDD" w:rsidP="0046611D">
      <w:pPr>
        <w:tabs>
          <w:tab w:val="left" w:pos="5568"/>
        </w:tabs>
        <w:spacing w:after="0"/>
        <w:jc w:val="both"/>
        <w:rPr>
          <w:rFonts w:ascii="Times New Roman" w:hAnsi="Times New Roman" w:cs="Times New Roman"/>
          <w:b/>
          <w:sz w:val="28"/>
          <w:szCs w:val="28"/>
        </w:rPr>
      </w:pPr>
      <w:r>
        <w:rPr>
          <w:rFonts w:ascii="Times New Roman" w:hAnsi="Times New Roman" w:cs="Times New Roman"/>
          <w:b/>
          <w:sz w:val="28"/>
          <w:szCs w:val="28"/>
        </w:rPr>
        <w:t>3.9</w:t>
      </w:r>
      <w:r w:rsidR="00B91B71">
        <w:rPr>
          <w:rFonts w:ascii="Times New Roman" w:hAnsi="Times New Roman" w:cs="Times New Roman"/>
          <w:b/>
          <w:sz w:val="28"/>
          <w:szCs w:val="28"/>
        </w:rPr>
        <w:t xml:space="preserve">. </w:t>
      </w:r>
      <w:r w:rsidR="00C75186" w:rsidRPr="00D34671">
        <w:rPr>
          <w:rFonts w:ascii="Times New Roman" w:hAnsi="Times New Roman" w:cs="Times New Roman"/>
          <w:b/>
          <w:sz w:val="28"/>
          <w:szCs w:val="28"/>
        </w:rPr>
        <w:t>MEMBERSHIP OF THE COMMISSION</w:t>
      </w:r>
      <w:r w:rsidR="00782DD1" w:rsidRPr="00D34671">
        <w:rPr>
          <w:rFonts w:ascii="Times New Roman" w:hAnsi="Times New Roman" w:cs="Times New Roman"/>
          <w:b/>
          <w:sz w:val="28"/>
          <w:szCs w:val="28"/>
        </w:rPr>
        <w:t xml:space="preserve"> </w:t>
      </w:r>
    </w:p>
    <w:p w:rsidR="00C75186" w:rsidRPr="00C75186" w:rsidRDefault="00C75186" w:rsidP="0046611D">
      <w:pPr>
        <w:tabs>
          <w:tab w:val="left" w:pos="5568"/>
        </w:tabs>
        <w:spacing w:after="0"/>
        <w:jc w:val="both"/>
        <w:rPr>
          <w:rFonts w:ascii="Times New Roman" w:hAnsi="Times New Roman" w:cs="Times New Roman"/>
          <w:sz w:val="28"/>
          <w:szCs w:val="28"/>
        </w:rPr>
      </w:pPr>
      <w:r w:rsidRPr="00C75186">
        <w:rPr>
          <w:rFonts w:ascii="Times New Roman" w:hAnsi="Times New Roman" w:cs="Times New Roman"/>
          <w:sz w:val="28"/>
          <w:szCs w:val="28"/>
        </w:rPr>
        <w:t>The Commission has a Chairman and four members. The Permanent Secretary serves as the administrative head of the Commission. The Office of the Head of Service posts all supporting staff to the Commission except those on Grade Levels 01-05. The membership of the Commission is as follows:</w:t>
      </w:r>
    </w:p>
    <w:p w:rsidR="0046611D" w:rsidRDefault="00C75186" w:rsidP="0046611D">
      <w:pPr>
        <w:pStyle w:val="ListParagraph"/>
        <w:numPr>
          <w:ilvl w:val="0"/>
          <w:numId w:val="26"/>
        </w:numPr>
        <w:tabs>
          <w:tab w:val="left" w:pos="5568"/>
        </w:tabs>
        <w:spacing w:after="0"/>
        <w:jc w:val="both"/>
        <w:rPr>
          <w:rFonts w:ascii="Times New Roman" w:hAnsi="Times New Roman" w:cs="Times New Roman"/>
          <w:sz w:val="28"/>
          <w:szCs w:val="28"/>
        </w:rPr>
      </w:pPr>
      <w:r w:rsidRPr="0046611D">
        <w:rPr>
          <w:rFonts w:ascii="Times New Roman" w:hAnsi="Times New Roman" w:cs="Times New Roman"/>
          <w:sz w:val="28"/>
          <w:szCs w:val="28"/>
        </w:rPr>
        <w:t>The Chairman</w:t>
      </w:r>
    </w:p>
    <w:p w:rsidR="0046611D" w:rsidRDefault="00C75186" w:rsidP="0046611D">
      <w:pPr>
        <w:pStyle w:val="ListParagraph"/>
        <w:numPr>
          <w:ilvl w:val="0"/>
          <w:numId w:val="26"/>
        </w:numPr>
        <w:tabs>
          <w:tab w:val="left" w:pos="5568"/>
        </w:tabs>
        <w:spacing w:after="0"/>
        <w:jc w:val="both"/>
        <w:rPr>
          <w:rFonts w:ascii="Times New Roman" w:hAnsi="Times New Roman" w:cs="Times New Roman"/>
          <w:sz w:val="28"/>
          <w:szCs w:val="28"/>
        </w:rPr>
      </w:pPr>
      <w:r w:rsidRPr="0046611D">
        <w:rPr>
          <w:rFonts w:ascii="Times New Roman" w:hAnsi="Times New Roman" w:cs="Times New Roman"/>
          <w:sz w:val="28"/>
          <w:szCs w:val="28"/>
        </w:rPr>
        <w:t>Commissioner I</w:t>
      </w:r>
    </w:p>
    <w:p w:rsidR="0046611D" w:rsidRDefault="00C75186" w:rsidP="0046611D">
      <w:pPr>
        <w:pStyle w:val="ListParagraph"/>
        <w:numPr>
          <w:ilvl w:val="0"/>
          <w:numId w:val="26"/>
        </w:numPr>
        <w:tabs>
          <w:tab w:val="left" w:pos="5568"/>
        </w:tabs>
        <w:spacing w:after="0"/>
        <w:jc w:val="both"/>
        <w:rPr>
          <w:rFonts w:ascii="Times New Roman" w:hAnsi="Times New Roman" w:cs="Times New Roman"/>
          <w:sz w:val="28"/>
          <w:szCs w:val="28"/>
        </w:rPr>
      </w:pPr>
      <w:r w:rsidRPr="0046611D">
        <w:rPr>
          <w:rFonts w:ascii="Times New Roman" w:hAnsi="Times New Roman" w:cs="Times New Roman"/>
          <w:sz w:val="28"/>
          <w:szCs w:val="28"/>
        </w:rPr>
        <w:t>Commissioner II</w:t>
      </w:r>
    </w:p>
    <w:p w:rsidR="0046611D" w:rsidRDefault="00C75186" w:rsidP="0046611D">
      <w:pPr>
        <w:pStyle w:val="ListParagraph"/>
        <w:numPr>
          <w:ilvl w:val="0"/>
          <w:numId w:val="26"/>
        </w:numPr>
        <w:tabs>
          <w:tab w:val="left" w:pos="5568"/>
        </w:tabs>
        <w:spacing w:after="0"/>
        <w:jc w:val="both"/>
        <w:rPr>
          <w:rFonts w:ascii="Times New Roman" w:hAnsi="Times New Roman" w:cs="Times New Roman"/>
          <w:sz w:val="28"/>
          <w:szCs w:val="28"/>
        </w:rPr>
      </w:pPr>
      <w:r w:rsidRPr="0046611D">
        <w:rPr>
          <w:rFonts w:ascii="Times New Roman" w:hAnsi="Times New Roman" w:cs="Times New Roman"/>
          <w:sz w:val="28"/>
          <w:szCs w:val="28"/>
        </w:rPr>
        <w:t>Commissioner III</w:t>
      </w:r>
    </w:p>
    <w:p w:rsidR="00161557" w:rsidRPr="0046611D" w:rsidRDefault="00C75186" w:rsidP="0046611D">
      <w:pPr>
        <w:pStyle w:val="ListParagraph"/>
        <w:numPr>
          <w:ilvl w:val="0"/>
          <w:numId w:val="26"/>
        </w:numPr>
        <w:tabs>
          <w:tab w:val="left" w:pos="5568"/>
        </w:tabs>
        <w:spacing w:after="0"/>
        <w:jc w:val="both"/>
        <w:rPr>
          <w:rFonts w:ascii="Times New Roman" w:hAnsi="Times New Roman" w:cs="Times New Roman"/>
          <w:sz w:val="28"/>
          <w:szCs w:val="28"/>
        </w:rPr>
      </w:pPr>
      <w:r w:rsidRPr="0046611D">
        <w:rPr>
          <w:rFonts w:ascii="Times New Roman" w:hAnsi="Times New Roman" w:cs="Times New Roman"/>
          <w:sz w:val="28"/>
          <w:szCs w:val="28"/>
        </w:rPr>
        <w:t>Commissioner IV</w:t>
      </w:r>
      <w:r w:rsidR="00B73CE7" w:rsidRPr="0046611D">
        <w:rPr>
          <w:rFonts w:ascii="Times New Roman" w:hAnsi="Times New Roman" w:cs="Times New Roman"/>
          <w:sz w:val="28"/>
          <w:szCs w:val="28"/>
        </w:rPr>
        <w:tab/>
      </w:r>
    </w:p>
    <w:p w:rsidR="00B91B71" w:rsidRDefault="00B91B71" w:rsidP="00B91B71">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4654E6" w:rsidRDefault="00B91B71" w:rsidP="00B91B71">
      <w:pPr>
        <w:pStyle w:val="ListParagraph"/>
        <w:numPr>
          <w:ilvl w:val="0"/>
          <w:numId w:val="36"/>
        </w:numPr>
        <w:spacing w:after="0"/>
        <w:ind w:left="360"/>
        <w:jc w:val="both"/>
        <w:rPr>
          <w:rFonts w:ascii="Times New Roman" w:hAnsi="Times New Roman" w:cs="Times New Roman"/>
          <w:b/>
          <w:sz w:val="28"/>
          <w:szCs w:val="28"/>
        </w:rPr>
      </w:pPr>
      <w:r>
        <w:rPr>
          <w:rFonts w:ascii="Times New Roman" w:hAnsi="Times New Roman" w:cs="Times New Roman"/>
          <w:b/>
          <w:sz w:val="28"/>
          <w:szCs w:val="28"/>
        </w:rPr>
        <w:t xml:space="preserve">. </w:t>
      </w:r>
      <w:r w:rsidR="00D34671" w:rsidRPr="00B91B71">
        <w:rPr>
          <w:rFonts w:ascii="Times New Roman" w:hAnsi="Times New Roman" w:cs="Times New Roman"/>
          <w:b/>
          <w:sz w:val="28"/>
          <w:szCs w:val="28"/>
        </w:rPr>
        <w:t>DEPARTMENT OF SERVICE</w:t>
      </w:r>
    </w:p>
    <w:p w:rsidR="00B91B71" w:rsidRPr="00B91B71" w:rsidRDefault="00B91B71" w:rsidP="00B91B71">
      <w:pPr>
        <w:pStyle w:val="ListParagraph"/>
        <w:spacing w:after="0"/>
        <w:ind w:left="360"/>
        <w:jc w:val="both"/>
        <w:rPr>
          <w:rFonts w:ascii="Times New Roman" w:hAnsi="Times New Roman" w:cs="Times New Roman"/>
          <w:b/>
          <w:sz w:val="10"/>
          <w:szCs w:val="28"/>
        </w:rPr>
      </w:pPr>
    </w:p>
    <w:p w:rsidR="004654E6" w:rsidRPr="004654E6" w:rsidRDefault="004654E6" w:rsidP="004654E6">
      <w:pPr>
        <w:spacing w:after="0"/>
        <w:jc w:val="both"/>
        <w:rPr>
          <w:rFonts w:ascii="Times New Roman" w:hAnsi="Times New Roman" w:cs="Times New Roman"/>
          <w:b/>
          <w:sz w:val="28"/>
          <w:szCs w:val="28"/>
        </w:rPr>
      </w:pPr>
      <w:r w:rsidRPr="004654E6">
        <w:rPr>
          <w:rFonts w:ascii="Times New Roman" w:hAnsi="Times New Roman" w:cs="Times New Roman"/>
          <w:b/>
          <w:sz w:val="28"/>
          <w:szCs w:val="28"/>
        </w:rPr>
        <w:t>The Registry</w:t>
      </w:r>
    </w:p>
    <w:p w:rsidR="004654E6" w:rsidRPr="004654E6" w:rsidRDefault="004654E6" w:rsidP="004654E6">
      <w:pPr>
        <w:spacing w:after="0"/>
        <w:jc w:val="both"/>
        <w:rPr>
          <w:rFonts w:ascii="Times New Roman" w:hAnsi="Times New Roman" w:cs="Times New Roman"/>
          <w:sz w:val="28"/>
          <w:szCs w:val="28"/>
        </w:rPr>
      </w:pPr>
      <w:r w:rsidRPr="004654E6">
        <w:rPr>
          <w:rFonts w:ascii="Times New Roman" w:hAnsi="Times New Roman" w:cs="Times New Roman"/>
          <w:sz w:val="28"/>
          <w:szCs w:val="28"/>
        </w:rPr>
        <w:t xml:space="preserve">      Registry is a place where written records are kept or a place where register of events are kept. However, a registry in the context of public service rule refers to a room where written records, documents are kept.</w:t>
      </w:r>
    </w:p>
    <w:p w:rsidR="004654E6" w:rsidRPr="004654E6" w:rsidRDefault="004654E6" w:rsidP="004654E6">
      <w:pPr>
        <w:spacing w:after="0"/>
        <w:jc w:val="both"/>
        <w:rPr>
          <w:rFonts w:ascii="Times New Roman" w:hAnsi="Times New Roman" w:cs="Times New Roman"/>
          <w:sz w:val="16"/>
          <w:szCs w:val="28"/>
        </w:rPr>
      </w:pPr>
    </w:p>
    <w:p w:rsidR="004654E6" w:rsidRPr="004654E6" w:rsidRDefault="004654E6" w:rsidP="004654E6">
      <w:pPr>
        <w:spacing w:after="0"/>
        <w:jc w:val="both"/>
        <w:rPr>
          <w:rFonts w:ascii="Times New Roman" w:hAnsi="Times New Roman" w:cs="Times New Roman"/>
          <w:sz w:val="28"/>
          <w:szCs w:val="28"/>
        </w:rPr>
      </w:pPr>
      <w:r>
        <w:rPr>
          <w:rFonts w:ascii="Times New Roman" w:hAnsi="Times New Roman" w:cs="Times New Roman"/>
          <w:sz w:val="28"/>
          <w:szCs w:val="28"/>
        </w:rPr>
        <w:t>The Two Types of Registry:</w:t>
      </w:r>
    </w:p>
    <w:p w:rsidR="004654E6" w:rsidRPr="004654E6" w:rsidRDefault="004654E6" w:rsidP="004654E6">
      <w:pPr>
        <w:spacing w:after="0"/>
        <w:jc w:val="both"/>
        <w:rPr>
          <w:rFonts w:ascii="Times New Roman" w:hAnsi="Times New Roman" w:cs="Times New Roman"/>
          <w:b/>
          <w:sz w:val="28"/>
          <w:szCs w:val="28"/>
        </w:rPr>
      </w:pPr>
      <w:r w:rsidRPr="004654E6">
        <w:rPr>
          <w:rFonts w:ascii="Times New Roman" w:hAnsi="Times New Roman" w:cs="Times New Roman"/>
          <w:b/>
          <w:sz w:val="28"/>
          <w:szCs w:val="28"/>
        </w:rPr>
        <w:t>Open Registry</w:t>
      </w:r>
    </w:p>
    <w:p w:rsidR="004654E6" w:rsidRPr="004654E6" w:rsidRDefault="004654E6" w:rsidP="004654E6">
      <w:pPr>
        <w:spacing w:after="0"/>
        <w:jc w:val="both"/>
        <w:rPr>
          <w:rFonts w:ascii="Times New Roman" w:hAnsi="Times New Roman" w:cs="Times New Roman"/>
          <w:sz w:val="28"/>
          <w:szCs w:val="28"/>
        </w:rPr>
      </w:pPr>
      <w:r w:rsidRPr="004654E6">
        <w:rPr>
          <w:rFonts w:ascii="Times New Roman" w:hAnsi="Times New Roman" w:cs="Times New Roman"/>
          <w:sz w:val="28"/>
          <w:szCs w:val="28"/>
        </w:rPr>
        <w:t xml:space="preserve">     This may refer to a room in every ministry or organization where all files and records relating to staff are kept or it is a place where all clerical work is performed.</w:t>
      </w:r>
    </w:p>
    <w:p w:rsidR="004654E6" w:rsidRPr="004654E6" w:rsidRDefault="004654E6" w:rsidP="004654E6">
      <w:pPr>
        <w:spacing w:after="0"/>
        <w:jc w:val="both"/>
        <w:rPr>
          <w:rFonts w:ascii="Times New Roman" w:hAnsi="Times New Roman" w:cs="Times New Roman"/>
          <w:b/>
          <w:sz w:val="28"/>
          <w:szCs w:val="28"/>
        </w:rPr>
      </w:pPr>
      <w:r w:rsidRPr="004654E6">
        <w:rPr>
          <w:rFonts w:ascii="Times New Roman" w:hAnsi="Times New Roman" w:cs="Times New Roman"/>
          <w:b/>
          <w:sz w:val="28"/>
          <w:szCs w:val="28"/>
        </w:rPr>
        <w:t>Secret Registry</w:t>
      </w:r>
    </w:p>
    <w:p w:rsidR="004654E6" w:rsidRDefault="004654E6" w:rsidP="004654E6">
      <w:pPr>
        <w:spacing w:after="0"/>
        <w:jc w:val="both"/>
        <w:rPr>
          <w:rFonts w:ascii="Times New Roman" w:hAnsi="Times New Roman" w:cs="Times New Roman"/>
          <w:sz w:val="28"/>
          <w:szCs w:val="28"/>
        </w:rPr>
      </w:pPr>
      <w:r w:rsidRPr="004654E6">
        <w:rPr>
          <w:rFonts w:ascii="Times New Roman" w:hAnsi="Times New Roman" w:cs="Times New Roman"/>
          <w:sz w:val="28"/>
          <w:szCs w:val="28"/>
        </w:rPr>
        <w:t xml:space="preserve">    It is a place where confidential file/ records are kept intact. Secret registry is the same thing with open registry but, when we talk of a secret matter we are referring to a secret room or registry. Secret file deals with Grade C file i.e. confidential file</w:t>
      </w:r>
    </w:p>
    <w:p w:rsidR="004654E6" w:rsidRPr="004654E6" w:rsidRDefault="004654E6" w:rsidP="004654E6">
      <w:pPr>
        <w:spacing w:after="0"/>
        <w:jc w:val="both"/>
        <w:rPr>
          <w:rFonts w:ascii="Times New Roman" w:hAnsi="Times New Roman" w:cs="Times New Roman"/>
          <w:szCs w:val="28"/>
        </w:rPr>
      </w:pPr>
    </w:p>
    <w:p w:rsidR="004654E6" w:rsidRPr="00BB53EA" w:rsidRDefault="00BB53EA" w:rsidP="00BB53EA">
      <w:pPr>
        <w:pStyle w:val="ListParagraph"/>
        <w:numPr>
          <w:ilvl w:val="1"/>
          <w:numId w:val="25"/>
        </w:numPr>
        <w:spacing w:after="0"/>
        <w:jc w:val="both"/>
        <w:rPr>
          <w:rFonts w:ascii="Times New Roman" w:hAnsi="Times New Roman" w:cs="Times New Roman"/>
          <w:b/>
          <w:sz w:val="28"/>
          <w:szCs w:val="28"/>
        </w:rPr>
      </w:pPr>
      <w:r w:rsidRPr="00BB53EA">
        <w:rPr>
          <w:rFonts w:ascii="Times New Roman" w:hAnsi="Times New Roman" w:cs="Times New Roman"/>
          <w:b/>
          <w:sz w:val="28"/>
          <w:szCs w:val="28"/>
        </w:rPr>
        <w:t>DUTY SECTION</w:t>
      </w:r>
    </w:p>
    <w:p w:rsidR="00D34671" w:rsidRDefault="004654E6" w:rsidP="00D34671">
      <w:pPr>
        <w:spacing w:after="0"/>
        <w:jc w:val="both"/>
        <w:rPr>
          <w:rFonts w:ascii="Times New Roman" w:hAnsi="Times New Roman" w:cs="Times New Roman"/>
          <w:b/>
          <w:sz w:val="28"/>
          <w:szCs w:val="28"/>
        </w:rPr>
      </w:pPr>
      <w:r>
        <w:rPr>
          <w:rFonts w:ascii="Times New Roman" w:hAnsi="Times New Roman" w:cs="Times New Roman"/>
          <w:b/>
          <w:sz w:val="28"/>
          <w:szCs w:val="28"/>
        </w:rPr>
        <w:t xml:space="preserve">Secret </w:t>
      </w:r>
      <w:r w:rsidR="00D34671" w:rsidRPr="00D34671">
        <w:rPr>
          <w:rFonts w:ascii="Times New Roman" w:hAnsi="Times New Roman" w:cs="Times New Roman"/>
          <w:b/>
          <w:sz w:val="28"/>
          <w:szCs w:val="28"/>
        </w:rPr>
        <w:t xml:space="preserve">Registry </w:t>
      </w:r>
    </w:p>
    <w:p w:rsidR="008B34B3" w:rsidRDefault="008B34B3" w:rsidP="00C90B6B">
      <w:pPr>
        <w:ind w:firstLine="720"/>
        <w:rPr>
          <w:rFonts w:ascii="Times New Roman" w:hAnsi="Times New Roman" w:cs="Times New Roman"/>
          <w:sz w:val="28"/>
          <w:szCs w:val="28"/>
        </w:rPr>
      </w:pPr>
      <w:r w:rsidRPr="004654E6">
        <w:rPr>
          <w:rFonts w:ascii="Times New Roman" w:hAnsi="Times New Roman" w:cs="Times New Roman"/>
          <w:sz w:val="28"/>
          <w:szCs w:val="28"/>
        </w:rPr>
        <w:t>The Secret Registry is the custodian of staff secret files and the registry secret documents as well as policy documents</w:t>
      </w:r>
      <w:r w:rsidR="00CE0ED1">
        <w:rPr>
          <w:rFonts w:ascii="Times New Roman" w:hAnsi="Times New Roman" w:cs="Times New Roman"/>
          <w:sz w:val="28"/>
          <w:szCs w:val="28"/>
        </w:rPr>
        <w:t xml:space="preserve">. </w:t>
      </w:r>
      <w:r w:rsidR="008A7173">
        <w:rPr>
          <w:rFonts w:ascii="Times New Roman" w:hAnsi="Times New Roman" w:cs="Times New Roman"/>
          <w:sz w:val="28"/>
          <w:szCs w:val="28"/>
        </w:rPr>
        <w:t xml:space="preserve"> Secret registry is charge with the responsibilities of opening new files for newly recruited staff, record of in-coming and out-going mails etc</w:t>
      </w:r>
      <w:r w:rsidR="00AD6258">
        <w:rPr>
          <w:rFonts w:ascii="Times New Roman" w:hAnsi="Times New Roman" w:cs="Times New Roman"/>
          <w:sz w:val="28"/>
          <w:szCs w:val="28"/>
        </w:rPr>
        <w:t xml:space="preserve">. </w:t>
      </w:r>
    </w:p>
    <w:p w:rsidR="00D34671" w:rsidRDefault="00C90B6B" w:rsidP="00C90B6B">
      <w:pPr>
        <w:ind w:firstLine="720"/>
        <w:rPr>
          <w:rFonts w:ascii="Times New Roman" w:hAnsi="Times New Roman" w:cs="Times New Roman"/>
          <w:b/>
          <w:sz w:val="28"/>
          <w:szCs w:val="28"/>
        </w:rPr>
      </w:pPr>
      <w:r>
        <w:rPr>
          <w:rFonts w:ascii="Times New Roman" w:hAnsi="Times New Roman" w:cs="Times New Roman"/>
          <w:sz w:val="28"/>
          <w:szCs w:val="28"/>
        </w:rPr>
        <w:t xml:space="preserve">Gombe civil service secret registry is incorporated to oversee other state owned ministries, staff transfer from one ministry to another, in-service level, upgrade of staff grade level and retirement of staff. </w:t>
      </w:r>
      <w:r w:rsidR="008A7173">
        <w:rPr>
          <w:rFonts w:ascii="Times New Roman" w:hAnsi="Times New Roman" w:cs="Times New Roman"/>
          <w:sz w:val="28"/>
          <w:szCs w:val="28"/>
        </w:rPr>
        <w:t>All civil servant data are highly documented by this section of the administration, hence filing and referencing of staff file is been carried out by this department.</w:t>
      </w:r>
      <w:r w:rsidR="00AD6258">
        <w:rPr>
          <w:rFonts w:ascii="Times New Roman" w:hAnsi="Times New Roman" w:cs="Times New Roman"/>
          <w:sz w:val="28"/>
          <w:szCs w:val="28"/>
        </w:rPr>
        <w:t xml:space="preserve"> However the secret registry is set on confidentiality grounds which is no civil servant in the department is allow to whisper the affairs in the </w:t>
      </w:r>
      <w:r w:rsidR="000B0535">
        <w:rPr>
          <w:rFonts w:ascii="Times New Roman" w:hAnsi="Times New Roman" w:cs="Times New Roman"/>
          <w:sz w:val="28"/>
          <w:szCs w:val="28"/>
        </w:rPr>
        <w:t xml:space="preserve">department to anyone outside, moreover officers in these department are bound by oath. </w:t>
      </w:r>
    </w:p>
    <w:p w:rsidR="008A7173" w:rsidRPr="00D27A48" w:rsidRDefault="00D27A48" w:rsidP="00C90B6B">
      <w:pPr>
        <w:spacing w:after="0"/>
        <w:ind w:firstLine="720"/>
        <w:jc w:val="both"/>
        <w:rPr>
          <w:rFonts w:ascii="Times New Roman" w:hAnsi="Times New Roman" w:cs="Times New Roman"/>
          <w:sz w:val="28"/>
          <w:szCs w:val="28"/>
        </w:rPr>
      </w:pPr>
      <w:r>
        <w:rPr>
          <w:rFonts w:ascii="Times New Roman" w:hAnsi="Times New Roman" w:cs="Times New Roman"/>
          <w:sz w:val="28"/>
          <w:szCs w:val="28"/>
        </w:rPr>
        <w:t>The secret registry is headed and supervised by the Chief Executive Officer (CEO) Mrs. Hassan Tabitha Lander</w:t>
      </w:r>
      <w:r w:rsidR="008A7173">
        <w:rPr>
          <w:rFonts w:ascii="Times New Roman" w:hAnsi="Times New Roman" w:cs="Times New Roman"/>
          <w:sz w:val="28"/>
          <w:szCs w:val="28"/>
        </w:rPr>
        <w:t xml:space="preserve">. Therefore the secret registry is only </w:t>
      </w:r>
      <w:r w:rsidR="00C90B6B">
        <w:rPr>
          <w:rFonts w:ascii="Times New Roman" w:hAnsi="Times New Roman" w:cs="Times New Roman"/>
          <w:sz w:val="28"/>
          <w:szCs w:val="28"/>
        </w:rPr>
        <w:t>entered</w:t>
      </w:r>
      <w:r w:rsidR="008A7173">
        <w:rPr>
          <w:rFonts w:ascii="Times New Roman" w:hAnsi="Times New Roman" w:cs="Times New Roman"/>
          <w:sz w:val="28"/>
          <w:szCs w:val="28"/>
        </w:rPr>
        <w:t xml:space="preserve"> by authorized members of the organization</w:t>
      </w:r>
      <w:r w:rsidR="00C90B6B">
        <w:rPr>
          <w:rFonts w:ascii="Times New Roman" w:hAnsi="Times New Roman" w:cs="Times New Roman"/>
          <w:sz w:val="28"/>
          <w:szCs w:val="28"/>
        </w:rPr>
        <w:t xml:space="preserve"> and restriction is highly recommended </w:t>
      </w:r>
      <w:r w:rsidR="008A7173">
        <w:rPr>
          <w:rFonts w:ascii="Times New Roman" w:hAnsi="Times New Roman" w:cs="Times New Roman"/>
          <w:sz w:val="28"/>
          <w:szCs w:val="28"/>
        </w:rPr>
        <w:t>cause of the complexity</w:t>
      </w:r>
      <w:r w:rsidR="00C90B6B">
        <w:rPr>
          <w:rFonts w:ascii="Times New Roman" w:hAnsi="Times New Roman" w:cs="Times New Roman"/>
          <w:sz w:val="28"/>
          <w:szCs w:val="28"/>
        </w:rPr>
        <w:t xml:space="preserve"> of individual document. It is </w:t>
      </w:r>
      <w:r w:rsidR="00C90B6B">
        <w:rPr>
          <w:rFonts w:ascii="Times New Roman" w:hAnsi="Times New Roman" w:cs="Times New Roman"/>
          <w:sz w:val="28"/>
          <w:szCs w:val="28"/>
        </w:rPr>
        <w:lastRenderedPageBreak/>
        <w:t xml:space="preserve">the duty of the staff in the secret registry to trace any civil servant file and recognize any dispatch delivered to other ministries.  </w:t>
      </w:r>
    </w:p>
    <w:p w:rsidR="00BA5DAA" w:rsidRPr="00207A7C" w:rsidRDefault="00BA5DAA" w:rsidP="00D34671">
      <w:pPr>
        <w:spacing w:after="0"/>
        <w:jc w:val="both"/>
        <w:rPr>
          <w:rFonts w:ascii="Times New Roman" w:hAnsi="Times New Roman" w:cs="Times New Roman"/>
          <w:sz w:val="20"/>
          <w:szCs w:val="28"/>
        </w:rPr>
      </w:pPr>
    </w:p>
    <w:p w:rsidR="00BA5DAA" w:rsidRPr="00BA5DAA" w:rsidRDefault="00BA5DAA" w:rsidP="00D34671">
      <w:pPr>
        <w:spacing w:after="0"/>
        <w:jc w:val="both"/>
        <w:rPr>
          <w:rFonts w:ascii="Times New Roman" w:hAnsi="Times New Roman" w:cs="Times New Roman"/>
          <w:sz w:val="28"/>
          <w:szCs w:val="28"/>
        </w:rPr>
      </w:pPr>
      <w:r w:rsidRPr="00BA5DAA">
        <w:rPr>
          <w:rFonts w:ascii="Times New Roman" w:hAnsi="Times New Roman" w:cs="Times New Roman"/>
          <w:sz w:val="28"/>
          <w:szCs w:val="28"/>
        </w:rPr>
        <w:t>A good registry provides control of records and presents several benefits:</w:t>
      </w:r>
    </w:p>
    <w:p w:rsidR="008E7F95" w:rsidRDefault="00BA5DAA" w:rsidP="00BA5DAA">
      <w:pPr>
        <w:pStyle w:val="ListParagraph"/>
        <w:numPr>
          <w:ilvl w:val="0"/>
          <w:numId w:val="27"/>
        </w:numPr>
        <w:spacing w:after="0"/>
        <w:ind w:left="360"/>
        <w:jc w:val="both"/>
        <w:rPr>
          <w:rFonts w:ascii="Times New Roman" w:hAnsi="Times New Roman" w:cs="Times New Roman"/>
          <w:sz w:val="28"/>
          <w:szCs w:val="28"/>
        </w:rPr>
      </w:pPr>
      <w:r w:rsidRPr="00BA5DAA">
        <w:rPr>
          <w:rFonts w:ascii="Times New Roman" w:hAnsi="Times New Roman" w:cs="Times New Roman"/>
          <w:sz w:val="28"/>
          <w:szCs w:val="28"/>
        </w:rPr>
        <w:t>Efficiency: Records are better organised and located, therefore making them quickly retrievable, thereby facilitating ease of reference, eradicating staff frustrations and increasing productivity.</w:t>
      </w:r>
    </w:p>
    <w:p w:rsidR="008E7F95" w:rsidRDefault="00BA5DAA" w:rsidP="00BA5DAA">
      <w:pPr>
        <w:pStyle w:val="ListParagraph"/>
        <w:numPr>
          <w:ilvl w:val="0"/>
          <w:numId w:val="27"/>
        </w:numPr>
        <w:spacing w:after="0"/>
        <w:ind w:left="360"/>
        <w:jc w:val="both"/>
        <w:rPr>
          <w:rFonts w:ascii="Times New Roman" w:hAnsi="Times New Roman" w:cs="Times New Roman"/>
          <w:sz w:val="28"/>
          <w:szCs w:val="28"/>
        </w:rPr>
      </w:pPr>
      <w:r w:rsidRPr="008E7F95">
        <w:rPr>
          <w:rFonts w:ascii="Times New Roman" w:hAnsi="Times New Roman" w:cs="Times New Roman"/>
          <w:sz w:val="28"/>
          <w:szCs w:val="28"/>
        </w:rPr>
        <w:t>Consistency: the existence of documented policies means that staff members execute actions relative to records in a consistent manner.</w:t>
      </w:r>
    </w:p>
    <w:p w:rsidR="008E7F95" w:rsidRDefault="00BA5DAA" w:rsidP="00BA5DAA">
      <w:pPr>
        <w:pStyle w:val="ListParagraph"/>
        <w:numPr>
          <w:ilvl w:val="0"/>
          <w:numId w:val="27"/>
        </w:numPr>
        <w:spacing w:after="0"/>
        <w:ind w:left="360"/>
        <w:jc w:val="both"/>
        <w:rPr>
          <w:rFonts w:ascii="Times New Roman" w:hAnsi="Times New Roman" w:cs="Times New Roman"/>
          <w:sz w:val="28"/>
          <w:szCs w:val="28"/>
        </w:rPr>
      </w:pPr>
      <w:r w:rsidRPr="008E7F95">
        <w:rPr>
          <w:rFonts w:ascii="Times New Roman" w:hAnsi="Times New Roman" w:cs="Times New Roman"/>
          <w:sz w:val="28"/>
          <w:szCs w:val="28"/>
        </w:rPr>
        <w:t>Continuity – good records facilitate continuity on occasions when staff members leave the employment of the organisation. In the absence of records, staff members take their knowledge with them when they leave.</w:t>
      </w:r>
    </w:p>
    <w:p w:rsidR="00BA5DAA" w:rsidRPr="008E7F95" w:rsidRDefault="00BA5DAA" w:rsidP="00BA5DAA">
      <w:pPr>
        <w:pStyle w:val="ListParagraph"/>
        <w:numPr>
          <w:ilvl w:val="0"/>
          <w:numId w:val="27"/>
        </w:numPr>
        <w:spacing w:after="0"/>
        <w:ind w:left="360"/>
        <w:jc w:val="both"/>
        <w:rPr>
          <w:rFonts w:ascii="Times New Roman" w:hAnsi="Times New Roman" w:cs="Times New Roman"/>
          <w:sz w:val="28"/>
          <w:szCs w:val="28"/>
        </w:rPr>
      </w:pPr>
      <w:r w:rsidRPr="008E7F95">
        <w:rPr>
          <w:rFonts w:ascii="Times New Roman" w:hAnsi="Times New Roman" w:cs="Times New Roman"/>
          <w:sz w:val="28"/>
          <w:szCs w:val="28"/>
        </w:rPr>
        <w:t>Good decision making: staff members have ready access to all necessary records; they are able to make decisions with reference to precedent, context and eventualities.</w:t>
      </w:r>
    </w:p>
    <w:p w:rsidR="00D34671" w:rsidRPr="001E645F" w:rsidRDefault="00D34671" w:rsidP="00D34671">
      <w:pPr>
        <w:spacing w:after="0"/>
        <w:jc w:val="both"/>
        <w:rPr>
          <w:rFonts w:ascii="Times New Roman" w:hAnsi="Times New Roman" w:cs="Times New Roman"/>
          <w:b/>
          <w:sz w:val="14"/>
          <w:szCs w:val="28"/>
        </w:rPr>
      </w:pPr>
    </w:p>
    <w:p w:rsidR="00211819" w:rsidRPr="00B708D4" w:rsidRDefault="00BB53EA" w:rsidP="00B708D4">
      <w:pPr>
        <w:pStyle w:val="ListParagraph"/>
        <w:numPr>
          <w:ilvl w:val="1"/>
          <w:numId w:val="27"/>
        </w:numPr>
        <w:spacing w:after="0"/>
        <w:ind w:left="720"/>
        <w:jc w:val="both"/>
        <w:rPr>
          <w:rFonts w:ascii="Times New Roman" w:hAnsi="Times New Roman" w:cs="Times New Roman"/>
          <w:b/>
          <w:sz w:val="28"/>
          <w:szCs w:val="28"/>
        </w:rPr>
      </w:pPr>
      <w:r w:rsidRPr="00B708D4">
        <w:rPr>
          <w:rFonts w:ascii="Times New Roman" w:hAnsi="Times New Roman" w:cs="Times New Roman"/>
          <w:b/>
          <w:sz w:val="28"/>
          <w:szCs w:val="28"/>
        </w:rPr>
        <w:t xml:space="preserve">FUNCTIONS OF THE CSC SECRET REGISTRY </w:t>
      </w:r>
    </w:p>
    <w:p w:rsidR="00211819" w:rsidRPr="00211819" w:rsidRDefault="00211819" w:rsidP="00211819">
      <w:pPr>
        <w:spacing w:after="0" w:line="240" w:lineRule="auto"/>
        <w:jc w:val="both"/>
        <w:rPr>
          <w:rFonts w:ascii="Times New Roman" w:hAnsi="Times New Roman" w:cs="Times New Roman"/>
          <w:sz w:val="10"/>
          <w:szCs w:val="28"/>
        </w:rPr>
      </w:pPr>
      <w:r w:rsidRPr="00211819">
        <w:rPr>
          <w:rFonts w:ascii="Times New Roman" w:hAnsi="Times New Roman" w:cs="Times New Roman"/>
          <w:sz w:val="28"/>
          <w:szCs w:val="28"/>
        </w:rPr>
        <w:t>The essential functions of a registry are to:</w:t>
      </w:r>
      <w:r w:rsidRPr="00211819">
        <w:rPr>
          <w:rFonts w:ascii="Times New Roman" w:hAnsi="Times New Roman" w:cs="Times New Roman"/>
          <w:sz w:val="28"/>
          <w:szCs w:val="28"/>
        </w:rPr>
        <w:cr/>
      </w:r>
    </w:p>
    <w:p w:rsidR="00D34671" w:rsidRDefault="00211819" w:rsidP="00211819">
      <w:pPr>
        <w:pStyle w:val="ListParagraph"/>
        <w:numPr>
          <w:ilvl w:val="0"/>
          <w:numId w:val="28"/>
        </w:numPr>
        <w:spacing w:after="0"/>
        <w:ind w:left="360"/>
        <w:jc w:val="both"/>
        <w:rPr>
          <w:rFonts w:ascii="Times New Roman" w:hAnsi="Times New Roman" w:cs="Times New Roman"/>
          <w:sz w:val="28"/>
          <w:szCs w:val="28"/>
        </w:rPr>
      </w:pPr>
      <w:r w:rsidRPr="00211819">
        <w:rPr>
          <w:rFonts w:ascii="Times New Roman" w:hAnsi="Times New Roman" w:cs="Times New Roman"/>
          <w:sz w:val="28"/>
          <w:szCs w:val="28"/>
        </w:rPr>
        <w:t xml:space="preserve">Receiving </w:t>
      </w:r>
      <w:r>
        <w:rPr>
          <w:rFonts w:ascii="Times New Roman" w:hAnsi="Times New Roman" w:cs="Times New Roman"/>
          <w:sz w:val="28"/>
          <w:szCs w:val="28"/>
        </w:rPr>
        <w:t xml:space="preserve">and record </w:t>
      </w:r>
      <w:r w:rsidRPr="00211819">
        <w:rPr>
          <w:rFonts w:ascii="Times New Roman" w:hAnsi="Times New Roman" w:cs="Times New Roman"/>
          <w:sz w:val="28"/>
          <w:szCs w:val="28"/>
        </w:rPr>
        <w:t>of in-coming and out-going mails</w:t>
      </w:r>
    </w:p>
    <w:p w:rsidR="00211819" w:rsidRDefault="00211819" w:rsidP="00211819">
      <w:pPr>
        <w:pStyle w:val="ListParagraph"/>
        <w:numPr>
          <w:ilvl w:val="0"/>
          <w:numId w:val="28"/>
        </w:num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Preparation and delivery of dispatch </w:t>
      </w:r>
    </w:p>
    <w:p w:rsidR="00211819" w:rsidRDefault="00211819" w:rsidP="00211819">
      <w:pPr>
        <w:pStyle w:val="ListParagraph"/>
        <w:numPr>
          <w:ilvl w:val="0"/>
          <w:numId w:val="28"/>
        </w:num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Morning listing supervision </w:t>
      </w:r>
    </w:p>
    <w:p w:rsidR="00211819" w:rsidRDefault="00211819" w:rsidP="00211819">
      <w:pPr>
        <w:pStyle w:val="ListParagraph"/>
        <w:numPr>
          <w:ilvl w:val="0"/>
          <w:numId w:val="28"/>
        </w:num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Building and referencing of GM files </w:t>
      </w:r>
      <w:r w:rsidR="00EC6930">
        <w:rPr>
          <w:rFonts w:ascii="Times New Roman" w:hAnsi="Times New Roman" w:cs="Times New Roman"/>
          <w:sz w:val="28"/>
          <w:szCs w:val="28"/>
        </w:rPr>
        <w:t xml:space="preserve">  </w:t>
      </w:r>
    </w:p>
    <w:p w:rsidR="002D6B2C" w:rsidRDefault="002D6B2C" w:rsidP="00211819">
      <w:pPr>
        <w:pStyle w:val="ListParagraph"/>
        <w:numPr>
          <w:ilvl w:val="0"/>
          <w:numId w:val="28"/>
        </w:numPr>
        <w:spacing w:after="0"/>
        <w:ind w:left="360"/>
        <w:jc w:val="both"/>
        <w:rPr>
          <w:rFonts w:ascii="Times New Roman" w:hAnsi="Times New Roman" w:cs="Times New Roman"/>
          <w:sz w:val="28"/>
          <w:szCs w:val="28"/>
        </w:rPr>
      </w:pPr>
      <w:r>
        <w:rPr>
          <w:rFonts w:ascii="Times New Roman" w:hAnsi="Times New Roman" w:cs="Times New Roman"/>
          <w:sz w:val="28"/>
          <w:szCs w:val="28"/>
        </w:rPr>
        <w:t>Typing of promotion memo</w:t>
      </w:r>
    </w:p>
    <w:p w:rsidR="002D6B2C" w:rsidRDefault="002D6B2C" w:rsidP="00211819">
      <w:pPr>
        <w:pStyle w:val="ListParagraph"/>
        <w:numPr>
          <w:ilvl w:val="0"/>
          <w:numId w:val="28"/>
        </w:num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Opening of GM file for newly appointed officers </w:t>
      </w:r>
    </w:p>
    <w:p w:rsidR="00417137" w:rsidRDefault="002D6B2C" w:rsidP="00417137">
      <w:pPr>
        <w:pStyle w:val="ListParagraph"/>
        <w:numPr>
          <w:ilvl w:val="0"/>
          <w:numId w:val="28"/>
        </w:numPr>
        <w:spacing w:after="0"/>
        <w:ind w:left="360"/>
        <w:jc w:val="both"/>
        <w:rPr>
          <w:rFonts w:ascii="Times New Roman" w:hAnsi="Times New Roman" w:cs="Times New Roman"/>
          <w:sz w:val="28"/>
          <w:szCs w:val="28"/>
        </w:rPr>
      </w:pPr>
      <w:r>
        <w:rPr>
          <w:rFonts w:ascii="Times New Roman" w:hAnsi="Times New Roman" w:cs="Times New Roman"/>
          <w:sz w:val="28"/>
          <w:szCs w:val="28"/>
        </w:rPr>
        <w:t>Transfer of service</w:t>
      </w:r>
      <w:r w:rsidRPr="002D6B2C">
        <w:rPr>
          <w:rFonts w:ascii="Times New Roman" w:hAnsi="Times New Roman" w:cs="Times New Roman"/>
          <w:sz w:val="28"/>
          <w:szCs w:val="28"/>
        </w:rPr>
        <w:t xml:space="preserve">  </w:t>
      </w:r>
    </w:p>
    <w:p w:rsidR="00417137" w:rsidRPr="00417137" w:rsidRDefault="00417137" w:rsidP="00417137">
      <w:pPr>
        <w:pStyle w:val="ListParagraph"/>
        <w:numPr>
          <w:ilvl w:val="0"/>
          <w:numId w:val="28"/>
        </w:numPr>
        <w:spacing w:after="0"/>
        <w:ind w:left="360"/>
        <w:jc w:val="both"/>
        <w:rPr>
          <w:rFonts w:ascii="Times New Roman" w:hAnsi="Times New Roman" w:cs="Times New Roman"/>
          <w:sz w:val="28"/>
          <w:szCs w:val="28"/>
        </w:rPr>
      </w:pPr>
      <w:r w:rsidRPr="00417137">
        <w:rPr>
          <w:rFonts w:ascii="Times New Roman" w:hAnsi="Times New Roman" w:cs="Times New Roman"/>
          <w:sz w:val="28"/>
          <w:szCs w:val="28"/>
        </w:rPr>
        <w:t>Review and dispose of all inactive files or other records in accordance with the Archives Regulations.</w:t>
      </w:r>
    </w:p>
    <w:p w:rsidR="00417137" w:rsidRDefault="00417137" w:rsidP="002D6B2C">
      <w:pPr>
        <w:pStyle w:val="ListParagraph"/>
        <w:numPr>
          <w:ilvl w:val="0"/>
          <w:numId w:val="28"/>
        </w:numPr>
        <w:spacing w:after="0"/>
        <w:ind w:left="360"/>
        <w:jc w:val="both"/>
        <w:rPr>
          <w:rFonts w:ascii="Times New Roman" w:hAnsi="Times New Roman" w:cs="Times New Roman"/>
          <w:sz w:val="28"/>
          <w:szCs w:val="28"/>
        </w:rPr>
      </w:pPr>
      <w:r>
        <w:rPr>
          <w:rFonts w:ascii="Times New Roman" w:hAnsi="Times New Roman" w:cs="Times New Roman"/>
          <w:sz w:val="28"/>
          <w:szCs w:val="28"/>
        </w:rPr>
        <w:t>Sorting and arranging of officers promotion file</w:t>
      </w:r>
    </w:p>
    <w:p w:rsidR="00417137" w:rsidRPr="002D6B2C" w:rsidRDefault="00417137" w:rsidP="00417137">
      <w:pPr>
        <w:pStyle w:val="ListParagraph"/>
        <w:spacing w:after="0"/>
        <w:ind w:left="360"/>
        <w:jc w:val="both"/>
        <w:rPr>
          <w:rFonts w:ascii="Times New Roman" w:hAnsi="Times New Roman" w:cs="Times New Roman"/>
          <w:sz w:val="28"/>
          <w:szCs w:val="28"/>
        </w:rPr>
      </w:pPr>
    </w:p>
    <w:p w:rsidR="00823F63" w:rsidRPr="00B708D4" w:rsidRDefault="00F80DF3" w:rsidP="00B708D4">
      <w:pPr>
        <w:pStyle w:val="ListParagraph"/>
        <w:numPr>
          <w:ilvl w:val="1"/>
          <w:numId w:val="27"/>
        </w:numPr>
        <w:spacing w:after="0"/>
        <w:ind w:left="720"/>
        <w:jc w:val="both"/>
        <w:rPr>
          <w:rFonts w:ascii="Times New Roman" w:hAnsi="Times New Roman" w:cs="Times New Roman"/>
          <w:b/>
          <w:sz w:val="28"/>
          <w:szCs w:val="28"/>
        </w:rPr>
      </w:pPr>
      <w:r w:rsidRPr="00B708D4">
        <w:rPr>
          <w:rFonts w:ascii="Times New Roman" w:hAnsi="Times New Roman" w:cs="Times New Roman"/>
          <w:b/>
          <w:sz w:val="28"/>
          <w:szCs w:val="28"/>
        </w:rPr>
        <w:t xml:space="preserve">KNOWLEDGE ACQUIRED DURING SERVICE </w:t>
      </w:r>
    </w:p>
    <w:p w:rsidR="00823F63" w:rsidRDefault="00823F63" w:rsidP="00F80DF3">
      <w:pPr>
        <w:spacing w:after="0"/>
        <w:ind w:firstLine="720"/>
        <w:jc w:val="both"/>
        <w:rPr>
          <w:rFonts w:ascii="Times New Roman" w:hAnsi="Times New Roman" w:cs="Times New Roman"/>
          <w:sz w:val="28"/>
          <w:szCs w:val="28"/>
        </w:rPr>
      </w:pPr>
      <w:r w:rsidRPr="00823F63">
        <w:rPr>
          <w:rFonts w:ascii="Times New Roman" w:hAnsi="Times New Roman" w:cs="Times New Roman"/>
          <w:sz w:val="28"/>
          <w:szCs w:val="28"/>
        </w:rPr>
        <w:t>The major knowledge acquired is that in Civil Service Commission is that hierarchy is duly recognized and there are strict rules and regula</w:t>
      </w:r>
      <w:r>
        <w:rPr>
          <w:rFonts w:ascii="Times New Roman" w:hAnsi="Times New Roman" w:cs="Times New Roman"/>
          <w:sz w:val="28"/>
          <w:szCs w:val="28"/>
        </w:rPr>
        <w:t>tion in carrying out a function i.e it should be in accordance with the laid down rules of Public Service Rules (PSR)</w:t>
      </w:r>
    </w:p>
    <w:p w:rsidR="00823F63" w:rsidRDefault="00823F63" w:rsidP="00F80DF3">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Secondly, manual filing system is still appreciated in our society despite the technological advancement </w:t>
      </w:r>
    </w:p>
    <w:p w:rsidR="00F80DF3" w:rsidRDefault="00F80DF3" w:rsidP="00F80DF3">
      <w:pPr>
        <w:spacing w:after="0"/>
        <w:ind w:firstLine="720"/>
        <w:jc w:val="both"/>
        <w:rPr>
          <w:rFonts w:ascii="Times New Roman" w:hAnsi="Times New Roman" w:cs="Times New Roman"/>
          <w:sz w:val="28"/>
          <w:szCs w:val="28"/>
        </w:rPr>
      </w:pPr>
      <w:r>
        <w:rPr>
          <w:rFonts w:ascii="Times New Roman" w:hAnsi="Times New Roman" w:cs="Times New Roman"/>
          <w:sz w:val="28"/>
          <w:szCs w:val="28"/>
        </w:rPr>
        <w:t>Lastly cordial communication of ideas improves the working and learning speed of each staffs.</w:t>
      </w:r>
    </w:p>
    <w:p w:rsidR="00D34671" w:rsidRDefault="00F80DF3" w:rsidP="00F80DF3">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B708D4" w:rsidRDefault="00B708D4" w:rsidP="00F80DF3">
      <w:pPr>
        <w:spacing w:after="0"/>
        <w:jc w:val="both"/>
        <w:rPr>
          <w:rFonts w:ascii="Times New Roman" w:hAnsi="Times New Roman" w:cs="Times New Roman"/>
          <w:b/>
          <w:sz w:val="28"/>
          <w:szCs w:val="28"/>
        </w:rPr>
      </w:pPr>
    </w:p>
    <w:p w:rsidR="00B708D4" w:rsidRDefault="00B708D4" w:rsidP="00F80DF3">
      <w:pPr>
        <w:spacing w:after="0"/>
        <w:jc w:val="both"/>
        <w:rPr>
          <w:rFonts w:ascii="Times New Roman" w:hAnsi="Times New Roman" w:cs="Times New Roman"/>
          <w:b/>
          <w:sz w:val="28"/>
          <w:szCs w:val="28"/>
        </w:rPr>
      </w:pPr>
    </w:p>
    <w:p w:rsidR="00F80DF3" w:rsidRPr="00B708D4" w:rsidRDefault="00B708D4" w:rsidP="00B708D4">
      <w:pPr>
        <w:pStyle w:val="ListParagraph"/>
        <w:numPr>
          <w:ilvl w:val="1"/>
          <w:numId w:val="27"/>
        </w:numPr>
        <w:tabs>
          <w:tab w:val="left" w:pos="3328"/>
        </w:tabs>
        <w:spacing w:after="0"/>
        <w:ind w:left="630"/>
        <w:jc w:val="both"/>
        <w:rPr>
          <w:rFonts w:ascii="Times New Roman" w:hAnsi="Times New Roman" w:cs="Times New Roman"/>
          <w:b/>
          <w:sz w:val="28"/>
          <w:szCs w:val="28"/>
        </w:rPr>
      </w:pPr>
      <w:r w:rsidRPr="00B708D4">
        <w:rPr>
          <w:rFonts w:ascii="Times New Roman" w:hAnsi="Times New Roman" w:cs="Times New Roman"/>
          <w:b/>
          <w:sz w:val="28"/>
          <w:szCs w:val="28"/>
        </w:rPr>
        <w:lastRenderedPageBreak/>
        <w:t xml:space="preserve">PROBLEMS ENCOUNTERED </w:t>
      </w:r>
      <w:r w:rsidRPr="00B708D4">
        <w:rPr>
          <w:rFonts w:ascii="Times New Roman" w:hAnsi="Times New Roman" w:cs="Times New Roman"/>
          <w:b/>
          <w:sz w:val="28"/>
          <w:szCs w:val="28"/>
        </w:rPr>
        <w:tab/>
      </w:r>
    </w:p>
    <w:p w:rsidR="00F80DF3" w:rsidRDefault="00F80DF3" w:rsidP="00F80DF3">
      <w:pPr>
        <w:spacing w:after="0"/>
        <w:jc w:val="both"/>
        <w:rPr>
          <w:rFonts w:ascii="Times New Roman" w:hAnsi="Times New Roman" w:cs="Times New Roman"/>
          <w:sz w:val="28"/>
          <w:szCs w:val="28"/>
        </w:rPr>
      </w:pPr>
      <w:r>
        <w:rPr>
          <w:rFonts w:ascii="Times New Roman" w:hAnsi="Times New Roman" w:cs="Times New Roman"/>
          <w:sz w:val="28"/>
          <w:szCs w:val="28"/>
        </w:rPr>
        <w:t xml:space="preserve">As this department </w:t>
      </w:r>
      <w:r w:rsidR="00582524">
        <w:rPr>
          <w:rFonts w:ascii="Times New Roman" w:hAnsi="Times New Roman" w:cs="Times New Roman"/>
          <w:sz w:val="28"/>
          <w:szCs w:val="28"/>
        </w:rPr>
        <w:t>play some essential to the organization, some of the problem adhere to it are as follows:</w:t>
      </w:r>
    </w:p>
    <w:p w:rsidR="00582524" w:rsidRPr="001E645F" w:rsidRDefault="001E645F" w:rsidP="00582524">
      <w:pPr>
        <w:pStyle w:val="ListParagraph"/>
        <w:numPr>
          <w:ilvl w:val="0"/>
          <w:numId w:val="29"/>
        </w:numPr>
        <w:spacing w:after="0"/>
        <w:jc w:val="both"/>
        <w:rPr>
          <w:rFonts w:ascii="Times New Roman" w:hAnsi="Times New Roman" w:cs="Times New Roman"/>
          <w:b/>
          <w:sz w:val="28"/>
          <w:szCs w:val="28"/>
        </w:rPr>
      </w:pPr>
      <w:r>
        <w:rPr>
          <w:rFonts w:ascii="Times New Roman" w:hAnsi="Times New Roman" w:cs="Times New Roman"/>
          <w:sz w:val="28"/>
          <w:szCs w:val="28"/>
        </w:rPr>
        <w:t>The department was over staffed which cause some of the officers to be idle</w:t>
      </w:r>
    </w:p>
    <w:p w:rsidR="001E645F" w:rsidRPr="001E645F" w:rsidRDefault="001E645F" w:rsidP="00582524">
      <w:pPr>
        <w:pStyle w:val="ListParagraph"/>
        <w:numPr>
          <w:ilvl w:val="0"/>
          <w:numId w:val="29"/>
        </w:numPr>
        <w:spacing w:after="0"/>
        <w:jc w:val="both"/>
        <w:rPr>
          <w:rFonts w:ascii="Times New Roman" w:hAnsi="Times New Roman" w:cs="Times New Roman"/>
          <w:b/>
          <w:sz w:val="28"/>
          <w:szCs w:val="28"/>
        </w:rPr>
      </w:pPr>
      <w:r>
        <w:rPr>
          <w:rFonts w:ascii="Times New Roman" w:hAnsi="Times New Roman" w:cs="Times New Roman"/>
          <w:sz w:val="28"/>
          <w:szCs w:val="28"/>
        </w:rPr>
        <w:t xml:space="preserve">The department now sees the commission as a place concerned with their own personal business neglecting the affairs of the government </w:t>
      </w:r>
    </w:p>
    <w:p w:rsidR="001E645F" w:rsidRPr="001E645F" w:rsidRDefault="001E645F" w:rsidP="00582524">
      <w:pPr>
        <w:pStyle w:val="ListParagraph"/>
        <w:numPr>
          <w:ilvl w:val="0"/>
          <w:numId w:val="29"/>
        </w:numPr>
        <w:spacing w:after="0"/>
        <w:jc w:val="both"/>
        <w:rPr>
          <w:rFonts w:ascii="Times New Roman" w:hAnsi="Times New Roman" w:cs="Times New Roman"/>
          <w:b/>
          <w:sz w:val="28"/>
          <w:szCs w:val="28"/>
        </w:rPr>
      </w:pPr>
      <w:r>
        <w:rPr>
          <w:rFonts w:ascii="Times New Roman" w:hAnsi="Times New Roman" w:cs="Times New Roman"/>
          <w:sz w:val="28"/>
          <w:szCs w:val="28"/>
        </w:rPr>
        <w:t xml:space="preserve">Late coming of some staffs of the department </w:t>
      </w:r>
    </w:p>
    <w:p w:rsidR="001E645F" w:rsidRPr="001E645F" w:rsidRDefault="001E645F" w:rsidP="00582524">
      <w:pPr>
        <w:pStyle w:val="ListParagraph"/>
        <w:numPr>
          <w:ilvl w:val="0"/>
          <w:numId w:val="29"/>
        </w:numPr>
        <w:spacing w:after="0"/>
        <w:jc w:val="both"/>
        <w:rPr>
          <w:rFonts w:ascii="Times New Roman" w:hAnsi="Times New Roman" w:cs="Times New Roman"/>
          <w:b/>
          <w:sz w:val="28"/>
          <w:szCs w:val="28"/>
        </w:rPr>
      </w:pPr>
      <w:r>
        <w:rPr>
          <w:rFonts w:ascii="Times New Roman" w:hAnsi="Times New Roman" w:cs="Times New Roman"/>
          <w:sz w:val="28"/>
          <w:szCs w:val="28"/>
        </w:rPr>
        <w:t xml:space="preserve">Lack of stationery to carried out the organization duties </w:t>
      </w:r>
    </w:p>
    <w:p w:rsidR="00AD6258" w:rsidRPr="00AD6258" w:rsidRDefault="00AD6258" w:rsidP="00582524">
      <w:pPr>
        <w:pStyle w:val="ListParagraph"/>
        <w:numPr>
          <w:ilvl w:val="0"/>
          <w:numId w:val="29"/>
        </w:numPr>
        <w:spacing w:after="0"/>
        <w:jc w:val="both"/>
        <w:rPr>
          <w:rFonts w:ascii="Times New Roman" w:hAnsi="Times New Roman" w:cs="Times New Roman"/>
          <w:b/>
          <w:sz w:val="28"/>
          <w:szCs w:val="28"/>
        </w:rPr>
      </w:pPr>
      <w:r>
        <w:rPr>
          <w:rFonts w:ascii="Times New Roman" w:hAnsi="Times New Roman" w:cs="Times New Roman"/>
          <w:sz w:val="28"/>
          <w:szCs w:val="28"/>
        </w:rPr>
        <w:t xml:space="preserve">Sleeping on duty </w:t>
      </w:r>
    </w:p>
    <w:p w:rsidR="001E645F" w:rsidRPr="00207A7C" w:rsidRDefault="00AD6258" w:rsidP="00582524">
      <w:pPr>
        <w:pStyle w:val="ListParagraph"/>
        <w:numPr>
          <w:ilvl w:val="0"/>
          <w:numId w:val="29"/>
        </w:numPr>
        <w:spacing w:after="0"/>
        <w:jc w:val="both"/>
        <w:rPr>
          <w:rFonts w:ascii="Times New Roman" w:hAnsi="Times New Roman" w:cs="Times New Roman"/>
          <w:b/>
          <w:sz w:val="28"/>
          <w:szCs w:val="28"/>
        </w:rPr>
      </w:pPr>
      <w:r>
        <w:rPr>
          <w:rFonts w:ascii="Times New Roman" w:hAnsi="Times New Roman" w:cs="Times New Roman"/>
          <w:sz w:val="28"/>
          <w:szCs w:val="28"/>
        </w:rPr>
        <w:t>Absence from duty without leave</w:t>
      </w:r>
    </w:p>
    <w:p w:rsidR="00207A7C" w:rsidRPr="00207A7C" w:rsidRDefault="00207A7C" w:rsidP="00207A7C">
      <w:pPr>
        <w:pStyle w:val="ListParagraph"/>
        <w:numPr>
          <w:ilvl w:val="0"/>
          <w:numId w:val="29"/>
        </w:numPr>
        <w:spacing w:after="0"/>
        <w:jc w:val="both"/>
        <w:rPr>
          <w:rFonts w:ascii="Times New Roman" w:hAnsi="Times New Roman" w:cs="Times New Roman"/>
          <w:b/>
          <w:sz w:val="28"/>
          <w:szCs w:val="28"/>
        </w:rPr>
      </w:pPr>
      <w:r>
        <w:rPr>
          <w:rFonts w:ascii="Times New Roman" w:hAnsi="Times New Roman" w:cs="Times New Roman"/>
          <w:sz w:val="28"/>
          <w:szCs w:val="28"/>
        </w:rPr>
        <w:t>Filing system which an essential part in the department was carelessly handed</w:t>
      </w:r>
    </w:p>
    <w:p w:rsidR="00207A7C" w:rsidRPr="00207A7C" w:rsidRDefault="00207A7C" w:rsidP="00207A7C">
      <w:pPr>
        <w:pStyle w:val="ListParagraph"/>
        <w:numPr>
          <w:ilvl w:val="0"/>
          <w:numId w:val="29"/>
        </w:numPr>
        <w:spacing w:after="0"/>
        <w:jc w:val="both"/>
        <w:rPr>
          <w:rFonts w:ascii="Times New Roman" w:hAnsi="Times New Roman" w:cs="Times New Roman"/>
          <w:b/>
          <w:sz w:val="28"/>
          <w:szCs w:val="28"/>
        </w:rPr>
      </w:pPr>
      <w:r>
        <w:rPr>
          <w:rFonts w:ascii="Times New Roman" w:hAnsi="Times New Roman" w:cs="Times New Roman"/>
          <w:sz w:val="28"/>
          <w:szCs w:val="28"/>
        </w:rPr>
        <w:t>Mis</w:t>
      </w:r>
      <w:r w:rsidRPr="00207A7C">
        <w:rPr>
          <w:rFonts w:ascii="Times New Roman" w:hAnsi="Times New Roman" w:cs="Times New Roman"/>
          <w:sz w:val="28"/>
          <w:szCs w:val="28"/>
        </w:rPr>
        <w:t>placement of officers file</w:t>
      </w:r>
    </w:p>
    <w:p w:rsidR="00D34671" w:rsidRPr="00A655C4" w:rsidRDefault="00D34671" w:rsidP="00D34671">
      <w:pPr>
        <w:spacing w:after="0"/>
        <w:jc w:val="both"/>
        <w:rPr>
          <w:rFonts w:ascii="Times New Roman" w:hAnsi="Times New Roman" w:cs="Times New Roman"/>
          <w:b/>
          <w:sz w:val="18"/>
          <w:szCs w:val="28"/>
        </w:rPr>
      </w:pPr>
    </w:p>
    <w:p w:rsidR="00370A9E" w:rsidRPr="00B708D4" w:rsidRDefault="00B708D4" w:rsidP="00B708D4">
      <w:pPr>
        <w:pStyle w:val="ListParagraph"/>
        <w:numPr>
          <w:ilvl w:val="1"/>
          <w:numId w:val="27"/>
        </w:numPr>
        <w:spacing w:after="0"/>
        <w:ind w:left="630"/>
        <w:jc w:val="both"/>
        <w:rPr>
          <w:rFonts w:ascii="Times New Roman" w:hAnsi="Times New Roman" w:cs="Times New Roman"/>
          <w:b/>
          <w:sz w:val="28"/>
          <w:szCs w:val="28"/>
        </w:rPr>
      </w:pPr>
      <w:r w:rsidRPr="00B708D4">
        <w:rPr>
          <w:rFonts w:ascii="Times New Roman" w:hAnsi="Times New Roman" w:cs="Times New Roman"/>
          <w:b/>
          <w:sz w:val="28"/>
          <w:szCs w:val="28"/>
        </w:rPr>
        <w:t>PROPOSED SOLUTION TO ENCOUNTERED PROBLEMS</w:t>
      </w:r>
    </w:p>
    <w:p w:rsidR="00207A7C" w:rsidRPr="00A655C4" w:rsidRDefault="00A655C4" w:rsidP="00A655C4">
      <w:pPr>
        <w:pStyle w:val="ListParagraph"/>
        <w:numPr>
          <w:ilvl w:val="0"/>
          <w:numId w:val="30"/>
        </w:numPr>
        <w:spacing w:after="0"/>
        <w:jc w:val="both"/>
        <w:rPr>
          <w:rFonts w:ascii="Times New Roman" w:hAnsi="Times New Roman" w:cs="Times New Roman"/>
          <w:b/>
          <w:sz w:val="28"/>
          <w:szCs w:val="28"/>
        </w:rPr>
      </w:pPr>
      <w:r>
        <w:rPr>
          <w:rFonts w:ascii="Times New Roman" w:hAnsi="Times New Roman" w:cs="Times New Roman"/>
          <w:sz w:val="28"/>
          <w:szCs w:val="28"/>
        </w:rPr>
        <w:t xml:space="preserve">All officers should be treated equally and duly discipline should be given in accordance of the Public Services Rules </w:t>
      </w:r>
    </w:p>
    <w:p w:rsidR="00A655C4" w:rsidRPr="00A655C4" w:rsidRDefault="00A655C4" w:rsidP="00A655C4">
      <w:pPr>
        <w:pStyle w:val="ListParagraph"/>
        <w:numPr>
          <w:ilvl w:val="0"/>
          <w:numId w:val="30"/>
        </w:numPr>
        <w:spacing w:after="0"/>
        <w:jc w:val="both"/>
        <w:rPr>
          <w:rFonts w:ascii="Times New Roman" w:hAnsi="Times New Roman" w:cs="Times New Roman"/>
          <w:b/>
          <w:sz w:val="28"/>
          <w:szCs w:val="28"/>
        </w:rPr>
      </w:pPr>
      <w:r>
        <w:rPr>
          <w:rFonts w:ascii="Times New Roman" w:hAnsi="Times New Roman" w:cs="Times New Roman"/>
          <w:sz w:val="28"/>
          <w:szCs w:val="28"/>
        </w:rPr>
        <w:t>The organization should employed competent and ready minded staff</w:t>
      </w:r>
    </w:p>
    <w:p w:rsidR="00A655C4" w:rsidRPr="00A655C4" w:rsidRDefault="00A655C4" w:rsidP="00A655C4">
      <w:pPr>
        <w:pStyle w:val="ListParagraph"/>
        <w:numPr>
          <w:ilvl w:val="0"/>
          <w:numId w:val="30"/>
        </w:numPr>
        <w:spacing w:after="0"/>
        <w:jc w:val="both"/>
        <w:rPr>
          <w:rFonts w:ascii="Times New Roman" w:hAnsi="Times New Roman" w:cs="Times New Roman"/>
          <w:b/>
          <w:sz w:val="28"/>
          <w:szCs w:val="28"/>
        </w:rPr>
      </w:pPr>
      <w:r>
        <w:rPr>
          <w:rFonts w:ascii="Times New Roman" w:hAnsi="Times New Roman" w:cs="Times New Roman"/>
          <w:sz w:val="28"/>
          <w:szCs w:val="28"/>
        </w:rPr>
        <w:t xml:space="preserve">Provision of stationeries when required </w:t>
      </w:r>
    </w:p>
    <w:p w:rsidR="00601111" w:rsidRPr="00601111" w:rsidRDefault="00A655C4" w:rsidP="00601111">
      <w:pPr>
        <w:pStyle w:val="ListParagraph"/>
        <w:numPr>
          <w:ilvl w:val="0"/>
          <w:numId w:val="30"/>
        </w:numPr>
        <w:spacing w:after="0"/>
        <w:jc w:val="both"/>
        <w:rPr>
          <w:rFonts w:ascii="Times New Roman" w:hAnsi="Times New Roman" w:cs="Times New Roman"/>
          <w:b/>
          <w:sz w:val="28"/>
          <w:szCs w:val="28"/>
        </w:rPr>
      </w:pPr>
      <w:r>
        <w:rPr>
          <w:rFonts w:ascii="Times New Roman" w:hAnsi="Times New Roman" w:cs="Times New Roman"/>
          <w:sz w:val="28"/>
          <w:szCs w:val="28"/>
        </w:rPr>
        <w:t xml:space="preserve">Office cabinet should </w:t>
      </w:r>
      <w:r w:rsidR="00601111">
        <w:rPr>
          <w:rFonts w:ascii="Times New Roman" w:hAnsi="Times New Roman" w:cs="Times New Roman"/>
          <w:sz w:val="28"/>
          <w:szCs w:val="28"/>
        </w:rPr>
        <w:t xml:space="preserve">be made available and damaged ones should be replaced </w:t>
      </w:r>
    </w:p>
    <w:p w:rsidR="00601111" w:rsidRPr="00601111" w:rsidRDefault="00601111" w:rsidP="00370A9E">
      <w:pPr>
        <w:spacing w:after="0"/>
        <w:jc w:val="both"/>
        <w:rPr>
          <w:rFonts w:ascii="Times New Roman" w:hAnsi="Times New Roman" w:cs="Times New Roman"/>
          <w:b/>
          <w:sz w:val="18"/>
          <w:szCs w:val="28"/>
        </w:rPr>
      </w:pPr>
    </w:p>
    <w:p w:rsidR="00B708D4" w:rsidRDefault="00B708D4" w:rsidP="00370A9E">
      <w:pPr>
        <w:spacing w:after="0"/>
        <w:jc w:val="both"/>
        <w:rPr>
          <w:rFonts w:ascii="Times New Roman" w:hAnsi="Times New Roman" w:cs="Times New Roman"/>
          <w:b/>
          <w:sz w:val="28"/>
          <w:szCs w:val="28"/>
        </w:rPr>
      </w:pPr>
    </w:p>
    <w:p w:rsidR="00B708D4" w:rsidRDefault="00B708D4" w:rsidP="00370A9E">
      <w:pPr>
        <w:spacing w:after="0"/>
        <w:jc w:val="both"/>
        <w:rPr>
          <w:rFonts w:ascii="Times New Roman" w:hAnsi="Times New Roman" w:cs="Times New Roman"/>
          <w:b/>
          <w:sz w:val="28"/>
          <w:szCs w:val="28"/>
        </w:rPr>
      </w:pPr>
    </w:p>
    <w:p w:rsidR="00B708D4" w:rsidRDefault="00B708D4" w:rsidP="00370A9E">
      <w:pPr>
        <w:spacing w:after="0"/>
        <w:jc w:val="both"/>
        <w:rPr>
          <w:rFonts w:ascii="Times New Roman" w:hAnsi="Times New Roman" w:cs="Times New Roman"/>
          <w:b/>
          <w:sz w:val="28"/>
          <w:szCs w:val="28"/>
        </w:rPr>
      </w:pPr>
    </w:p>
    <w:p w:rsidR="00B708D4" w:rsidRDefault="00B708D4" w:rsidP="00370A9E">
      <w:pPr>
        <w:spacing w:after="0"/>
        <w:jc w:val="both"/>
        <w:rPr>
          <w:rFonts w:ascii="Times New Roman" w:hAnsi="Times New Roman" w:cs="Times New Roman"/>
          <w:b/>
          <w:sz w:val="28"/>
          <w:szCs w:val="28"/>
        </w:rPr>
      </w:pPr>
    </w:p>
    <w:p w:rsidR="00B708D4" w:rsidRDefault="00B708D4" w:rsidP="00370A9E">
      <w:pPr>
        <w:spacing w:after="0"/>
        <w:jc w:val="both"/>
        <w:rPr>
          <w:rFonts w:ascii="Times New Roman" w:hAnsi="Times New Roman" w:cs="Times New Roman"/>
          <w:b/>
          <w:sz w:val="28"/>
          <w:szCs w:val="28"/>
        </w:rPr>
      </w:pPr>
    </w:p>
    <w:p w:rsidR="00B708D4" w:rsidRDefault="00B708D4" w:rsidP="00370A9E">
      <w:pPr>
        <w:spacing w:after="0"/>
        <w:jc w:val="both"/>
        <w:rPr>
          <w:rFonts w:ascii="Times New Roman" w:hAnsi="Times New Roman" w:cs="Times New Roman"/>
          <w:b/>
          <w:sz w:val="28"/>
          <w:szCs w:val="28"/>
        </w:rPr>
      </w:pPr>
    </w:p>
    <w:p w:rsidR="00B708D4" w:rsidRDefault="00B708D4" w:rsidP="00370A9E">
      <w:pPr>
        <w:spacing w:after="0"/>
        <w:jc w:val="both"/>
        <w:rPr>
          <w:rFonts w:ascii="Times New Roman" w:hAnsi="Times New Roman" w:cs="Times New Roman"/>
          <w:b/>
          <w:sz w:val="28"/>
          <w:szCs w:val="28"/>
        </w:rPr>
      </w:pPr>
    </w:p>
    <w:p w:rsidR="00B708D4" w:rsidRDefault="00B708D4" w:rsidP="00370A9E">
      <w:pPr>
        <w:spacing w:after="0"/>
        <w:jc w:val="both"/>
        <w:rPr>
          <w:rFonts w:ascii="Times New Roman" w:hAnsi="Times New Roman" w:cs="Times New Roman"/>
          <w:b/>
          <w:sz w:val="28"/>
          <w:szCs w:val="28"/>
        </w:rPr>
      </w:pPr>
    </w:p>
    <w:p w:rsidR="00B708D4" w:rsidRDefault="00B708D4" w:rsidP="00370A9E">
      <w:pPr>
        <w:spacing w:after="0"/>
        <w:jc w:val="both"/>
        <w:rPr>
          <w:rFonts w:ascii="Times New Roman" w:hAnsi="Times New Roman" w:cs="Times New Roman"/>
          <w:b/>
          <w:sz w:val="28"/>
          <w:szCs w:val="28"/>
        </w:rPr>
      </w:pPr>
    </w:p>
    <w:p w:rsidR="00B708D4" w:rsidRDefault="00B708D4" w:rsidP="00370A9E">
      <w:pPr>
        <w:spacing w:after="0"/>
        <w:jc w:val="both"/>
        <w:rPr>
          <w:rFonts w:ascii="Times New Roman" w:hAnsi="Times New Roman" w:cs="Times New Roman"/>
          <w:b/>
          <w:sz w:val="28"/>
          <w:szCs w:val="28"/>
        </w:rPr>
      </w:pPr>
    </w:p>
    <w:p w:rsidR="00B708D4" w:rsidRDefault="00B708D4" w:rsidP="00370A9E">
      <w:pPr>
        <w:spacing w:after="0"/>
        <w:jc w:val="both"/>
        <w:rPr>
          <w:rFonts w:ascii="Times New Roman" w:hAnsi="Times New Roman" w:cs="Times New Roman"/>
          <w:b/>
          <w:sz w:val="28"/>
          <w:szCs w:val="28"/>
        </w:rPr>
      </w:pPr>
    </w:p>
    <w:p w:rsidR="00B708D4" w:rsidRDefault="00B708D4" w:rsidP="00370A9E">
      <w:pPr>
        <w:spacing w:after="0"/>
        <w:jc w:val="both"/>
        <w:rPr>
          <w:rFonts w:ascii="Times New Roman" w:hAnsi="Times New Roman" w:cs="Times New Roman"/>
          <w:b/>
          <w:sz w:val="28"/>
          <w:szCs w:val="28"/>
        </w:rPr>
      </w:pPr>
    </w:p>
    <w:p w:rsidR="00B708D4" w:rsidRDefault="00B708D4" w:rsidP="00370A9E">
      <w:pPr>
        <w:spacing w:after="0"/>
        <w:jc w:val="both"/>
        <w:rPr>
          <w:rFonts w:ascii="Times New Roman" w:hAnsi="Times New Roman" w:cs="Times New Roman"/>
          <w:b/>
          <w:sz w:val="28"/>
          <w:szCs w:val="28"/>
        </w:rPr>
      </w:pPr>
    </w:p>
    <w:p w:rsidR="00B708D4" w:rsidRDefault="00B708D4" w:rsidP="00370A9E">
      <w:pPr>
        <w:spacing w:after="0"/>
        <w:jc w:val="both"/>
        <w:rPr>
          <w:rFonts w:ascii="Times New Roman" w:hAnsi="Times New Roman" w:cs="Times New Roman"/>
          <w:b/>
          <w:sz w:val="28"/>
          <w:szCs w:val="28"/>
        </w:rPr>
      </w:pPr>
    </w:p>
    <w:p w:rsidR="00B708D4" w:rsidRDefault="00B708D4" w:rsidP="00370A9E">
      <w:pPr>
        <w:spacing w:after="0"/>
        <w:jc w:val="both"/>
        <w:rPr>
          <w:rFonts w:ascii="Times New Roman" w:hAnsi="Times New Roman" w:cs="Times New Roman"/>
          <w:b/>
          <w:sz w:val="28"/>
          <w:szCs w:val="28"/>
        </w:rPr>
      </w:pPr>
    </w:p>
    <w:p w:rsidR="00B708D4" w:rsidRDefault="00B708D4" w:rsidP="00370A9E">
      <w:pPr>
        <w:spacing w:after="0"/>
        <w:jc w:val="both"/>
        <w:rPr>
          <w:rFonts w:ascii="Times New Roman" w:hAnsi="Times New Roman" w:cs="Times New Roman"/>
          <w:b/>
          <w:sz w:val="28"/>
          <w:szCs w:val="28"/>
        </w:rPr>
      </w:pPr>
    </w:p>
    <w:p w:rsidR="00B708D4" w:rsidRDefault="00B708D4" w:rsidP="00370A9E">
      <w:pPr>
        <w:spacing w:after="0"/>
        <w:jc w:val="both"/>
        <w:rPr>
          <w:rFonts w:ascii="Times New Roman" w:hAnsi="Times New Roman" w:cs="Times New Roman"/>
          <w:b/>
          <w:sz w:val="28"/>
          <w:szCs w:val="28"/>
        </w:rPr>
      </w:pPr>
    </w:p>
    <w:p w:rsidR="00B708D4" w:rsidRDefault="00B708D4" w:rsidP="00370A9E">
      <w:pPr>
        <w:spacing w:after="0"/>
        <w:jc w:val="both"/>
        <w:rPr>
          <w:rFonts w:ascii="Times New Roman" w:hAnsi="Times New Roman" w:cs="Times New Roman"/>
          <w:b/>
          <w:sz w:val="28"/>
          <w:szCs w:val="28"/>
        </w:rPr>
      </w:pPr>
    </w:p>
    <w:p w:rsidR="00ED3E1A" w:rsidRDefault="00ED3E1A" w:rsidP="00ED3E1A">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B708D4" w:rsidRDefault="00B708D4" w:rsidP="00ED3E1A">
      <w:pPr>
        <w:pStyle w:val="ListParagraph"/>
        <w:numPr>
          <w:ilvl w:val="1"/>
          <w:numId w:val="22"/>
        </w:numPr>
        <w:spacing w:after="0"/>
        <w:jc w:val="both"/>
        <w:rPr>
          <w:rFonts w:ascii="Times New Roman" w:hAnsi="Times New Roman" w:cs="Times New Roman"/>
          <w:b/>
          <w:sz w:val="28"/>
          <w:szCs w:val="28"/>
        </w:rPr>
      </w:pPr>
      <w:r w:rsidRPr="00ED3E1A">
        <w:rPr>
          <w:rFonts w:ascii="Times New Roman" w:hAnsi="Times New Roman" w:cs="Times New Roman"/>
          <w:b/>
          <w:sz w:val="28"/>
          <w:szCs w:val="28"/>
        </w:rPr>
        <w:t xml:space="preserve">RECOMMENDATIONS </w:t>
      </w:r>
    </w:p>
    <w:p w:rsidR="00ED3E1A" w:rsidRDefault="00ED3E1A" w:rsidP="00ED3E1A">
      <w:pPr>
        <w:spacing w:after="0"/>
        <w:jc w:val="both"/>
        <w:rPr>
          <w:rFonts w:ascii="Times New Roman" w:hAnsi="Times New Roman" w:cs="Times New Roman"/>
          <w:sz w:val="28"/>
          <w:szCs w:val="28"/>
        </w:rPr>
      </w:pPr>
      <w:r>
        <w:rPr>
          <w:rFonts w:ascii="Times New Roman" w:hAnsi="Times New Roman" w:cs="Times New Roman"/>
          <w:sz w:val="28"/>
          <w:szCs w:val="28"/>
        </w:rPr>
        <w:t xml:space="preserve">The experience I had in Gombe Civil Service Commission (CSC) has posed me to recommend the following should to implemented </w:t>
      </w:r>
    </w:p>
    <w:p w:rsidR="00ED3E1A" w:rsidRDefault="00ED3E1A" w:rsidP="00ED3E1A">
      <w:pPr>
        <w:pStyle w:val="ListParagraph"/>
        <w:numPr>
          <w:ilvl w:val="0"/>
          <w:numId w:val="37"/>
        </w:num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SIWES student should be given access to the organization history </w:t>
      </w:r>
    </w:p>
    <w:p w:rsidR="00ED3E1A" w:rsidRDefault="00ED3E1A" w:rsidP="00ED3E1A">
      <w:pPr>
        <w:pStyle w:val="ListParagraph"/>
        <w:numPr>
          <w:ilvl w:val="0"/>
          <w:numId w:val="37"/>
        </w:num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Proper orientation should be given to any SIWES student </w:t>
      </w:r>
    </w:p>
    <w:p w:rsidR="00ED3E1A" w:rsidRDefault="00ED3E1A" w:rsidP="00ED3E1A">
      <w:pPr>
        <w:pStyle w:val="ListParagraph"/>
        <w:numPr>
          <w:ilvl w:val="0"/>
          <w:numId w:val="37"/>
        </w:numPr>
        <w:spacing w:after="0"/>
        <w:ind w:left="360"/>
        <w:jc w:val="both"/>
        <w:rPr>
          <w:rFonts w:ascii="Times New Roman" w:hAnsi="Times New Roman" w:cs="Times New Roman"/>
          <w:sz w:val="28"/>
          <w:szCs w:val="28"/>
        </w:rPr>
      </w:pPr>
      <w:r>
        <w:rPr>
          <w:rFonts w:ascii="Times New Roman" w:hAnsi="Times New Roman" w:cs="Times New Roman"/>
          <w:sz w:val="28"/>
          <w:szCs w:val="28"/>
        </w:rPr>
        <w:t>Supervision of the student in accordance of is been done and what he/she learn for that day</w:t>
      </w:r>
    </w:p>
    <w:p w:rsidR="00ED3E1A" w:rsidRPr="00B708D4" w:rsidRDefault="00ED3E1A" w:rsidP="00ED3E1A">
      <w:pPr>
        <w:pStyle w:val="ListParagraph"/>
        <w:numPr>
          <w:ilvl w:val="0"/>
          <w:numId w:val="37"/>
        </w:numPr>
        <w:spacing w:after="0"/>
        <w:ind w:left="360"/>
        <w:jc w:val="both"/>
        <w:rPr>
          <w:rFonts w:ascii="Times New Roman" w:hAnsi="Times New Roman" w:cs="Times New Roman"/>
          <w:sz w:val="28"/>
          <w:szCs w:val="28"/>
        </w:rPr>
      </w:pPr>
      <w:r>
        <w:rPr>
          <w:rFonts w:ascii="Times New Roman" w:hAnsi="Times New Roman" w:cs="Times New Roman"/>
          <w:sz w:val="28"/>
          <w:szCs w:val="28"/>
        </w:rPr>
        <w:t>SIWES student should be posted to the department base on their field of study</w:t>
      </w:r>
    </w:p>
    <w:p w:rsidR="00ED3E1A" w:rsidRDefault="00ED3E1A" w:rsidP="00ED3E1A">
      <w:pPr>
        <w:pStyle w:val="ListParagraph"/>
        <w:spacing w:after="0"/>
        <w:jc w:val="both"/>
        <w:rPr>
          <w:rFonts w:ascii="Times New Roman" w:hAnsi="Times New Roman" w:cs="Times New Roman"/>
          <w:b/>
          <w:sz w:val="28"/>
          <w:szCs w:val="28"/>
        </w:rPr>
      </w:pPr>
    </w:p>
    <w:p w:rsidR="00ED3E1A" w:rsidRPr="00ED3E1A" w:rsidRDefault="00ED3E1A" w:rsidP="00ED3E1A">
      <w:pPr>
        <w:pStyle w:val="ListParagraph"/>
        <w:numPr>
          <w:ilvl w:val="1"/>
          <w:numId w:val="22"/>
        </w:numPr>
        <w:spacing w:after="0"/>
        <w:jc w:val="both"/>
        <w:rPr>
          <w:rFonts w:ascii="Times New Roman" w:hAnsi="Times New Roman" w:cs="Times New Roman"/>
          <w:b/>
          <w:sz w:val="28"/>
          <w:szCs w:val="28"/>
        </w:rPr>
      </w:pPr>
      <w:r>
        <w:rPr>
          <w:rFonts w:ascii="Times New Roman" w:hAnsi="Times New Roman" w:cs="Times New Roman"/>
          <w:b/>
          <w:sz w:val="28"/>
          <w:szCs w:val="28"/>
        </w:rPr>
        <w:t xml:space="preserve">CONCLUSION </w:t>
      </w:r>
    </w:p>
    <w:p w:rsidR="00370A9E" w:rsidRDefault="00370A9E" w:rsidP="001039EE">
      <w:pPr>
        <w:spacing w:after="0"/>
        <w:ind w:firstLine="720"/>
        <w:jc w:val="both"/>
        <w:rPr>
          <w:rFonts w:ascii="Times New Roman" w:hAnsi="Times New Roman" w:cs="Times New Roman"/>
          <w:sz w:val="28"/>
          <w:szCs w:val="28"/>
        </w:rPr>
      </w:pPr>
      <w:r w:rsidRPr="00370A9E">
        <w:rPr>
          <w:rFonts w:ascii="Times New Roman" w:hAnsi="Times New Roman" w:cs="Times New Roman"/>
          <w:sz w:val="28"/>
          <w:szCs w:val="28"/>
        </w:rPr>
        <w:t>A registry is the life wire of every organization just as the head perform crucial function in the body. It houses all the information and documents which are valuable for effective decision-making and references.</w:t>
      </w:r>
    </w:p>
    <w:p w:rsidR="00601111" w:rsidRPr="001E26CD" w:rsidRDefault="00601111" w:rsidP="001039EE">
      <w:pPr>
        <w:spacing w:after="0"/>
        <w:jc w:val="both"/>
        <w:rPr>
          <w:rFonts w:ascii="Times New Roman" w:hAnsi="Times New Roman" w:cs="Times New Roman"/>
          <w:sz w:val="6"/>
          <w:szCs w:val="28"/>
        </w:rPr>
      </w:pPr>
    </w:p>
    <w:p w:rsidR="00370A9E" w:rsidRPr="00370A9E" w:rsidRDefault="00370A9E" w:rsidP="001039EE">
      <w:pPr>
        <w:spacing w:after="0"/>
        <w:ind w:firstLine="720"/>
        <w:jc w:val="both"/>
        <w:rPr>
          <w:rFonts w:ascii="Times New Roman" w:hAnsi="Times New Roman" w:cs="Times New Roman"/>
          <w:sz w:val="28"/>
          <w:szCs w:val="28"/>
        </w:rPr>
      </w:pPr>
      <w:r w:rsidRPr="00370A9E">
        <w:rPr>
          <w:rFonts w:ascii="Times New Roman" w:hAnsi="Times New Roman" w:cs="Times New Roman"/>
          <w:sz w:val="28"/>
          <w:szCs w:val="28"/>
        </w:rPr>
        <w:t>Besides senior officer should cooperate with all registry staff in discharging of their duties by avoiding unnecessary delay of files and removal of documents in interest of good service, document pres</w:t>
      </w:r>
      <w:r w:rsidR="001E26CD">
        <w:rPr>
          <w:rFonts w:ascii="Times New Roman" w:hAnsi="Times New Roman" w:cs="Times New Roman"/>
          <w:sz w:val="28"/>
          <w:szCs w:val="28"/>
        </w:rPr>
        <w:t>ervation, storage and retrieval.</w:t>
      </w:r>
    </w:p>
    <w:p w:rsidR="00D34671" w:rsidRDefault="00D34671" w:rsidP="00D34671">
      <w:pPr>
        <w:spacing w:after="0"/>
        <w:jc w:val="both"/>
        <w:rPr>
          <w:rFonts w:ascii="Times New Roman" w:hAnsi="Times New Roman" w:cs="Times New Roman"/>
          <w:b/>
          <w:sz w:val="28"/>
          <w:szCs w:val="28"/>
        </w:rPr>
      </w:pPr>
    </w:p>
    <w:p w:rsidR="00D34671" w:rsidRDefault="00D34671" w:rsidP="00D34671">
      <w:pPr>
        <w:spacing w:after="0"/>
        <w:jc w:val="both"/>
        <w:rPr>
          <w:rFonts w:ascii="Times New Roman" w:hAnsi="Times New Roman" w:cs="Times New Roman"/>
          <w:b/>
          <w:sz w:val="28"/>
          <w:szCs w:val="28"/>
        </w:rPr>
      </w:pPr>
    </w:p>
    <w:p w:rsidR="00D34671" w:rsidRDefault="00D34671" w:rsidP="00D34671">
      <w:pPr>
        <w:spacing w:after="0"/>
        <w:jc w:val="both"/>
        <w:rPr>
          <w:rFonts w:ascii="Times New Roman" w:hAnsi="Times New Roman" w:cs="Times New Roman"/>
          <w:b/>
          <w:sz w:val="28"/>
          <w:szCs w:val="28"/>
        </w:rPr>
      </w:pPr>
    </w:p>
    <w:p w:rsidR="00D34671" w:rsidRDefault="00D34671" w:rsidP="00D34671">
      <w:pPr>
        <w:spacing w:after="0"/>
        <w:jc w:val="both"/>
        <w:rPr>
          <w:rFonts w:ascii="Times New Roman" w:hAnsi="Times New Roman" w:cs="Times New Roman"/>
          <w:b/>
          <w:sz w:val="28"/>
          <w:szCs w:val="28"/>
        </w:rPr>
      </w:pPr>
    </w:p>
    <w:p w:rsidR="00D34671" w:rsidRDefault="00D34671" w:rsidP="00D34671">
      <w:pPr>
        <w:spacing w:after="0"/>
        <w:jc w:val="both"/>
        <w:rPr>
          <w:rFonts w:ascii="Times New Roman" w:hAnsi="Times New Roman" w:cs="Times New Roman"/>
          <w:b/>
          <w:sz w:val="28"/>
          <w:szCs w:val="28"/>
        </w:rPr>
      </w:pPr>
    </w:p>
    <w:p w:rsidR="00D34671" w:rsidRDefault="00D34671" w:rsidP="00D34671">
      <w:pPr>
        <w:spacing w:after="0"/>
        <w:jc w:val="both"/>
        <w:rPr>
          <w:rFonts w:ascii="Times New Roman" w:hAnsi="Times New Roman" w:cs="Times New Roman"/>
          <w:b/>
          <w:sz w:val="28"/>
          <w:szCs w:val="28"/>
        </w:rPr>
      </w:pPr>
    </w:p>
    <w:p w:rsidR="00D34671" w:rsidRDefault="00D34671" w:rsidP="00D34671">
      <w:pPr>
        <w:spacing w:after="0"/>
        <w:jc w:val="both"/>
        <w:rPr>
          <w:rFonts w:ascii="Times New Roman" w:hAnsi="Times New Roman" w:cs="Times New Roman"/>
          <w:b/>
          <w:sz w:val="28"/>
          <w:szCs w:val="28"/>
        </w:rPr>
      </w:pPr>
    </w:p>
    <w:p w:rsidR="00D34671" w:rsidRDefault="00D34671" w:rsidP="00D34671">
      <w:pPr>
        <w:spacing w:after="0"/>
        <w:jc w:val="both"/>
        <w:rPr>
          <w:rFonts w:ascii="Times New Roman" w:hAnsi="Times New Roman" w:cs="Times New Roman"/>
          <w:b/>
          <w:sz w:val="28"/>
          <w:szCs w:val="28"/>
        </w:rPr>
      </w:pPr>
    </w:p>
    <w:p w:rsidR="00D34671" w:rsidRDefault="00D34671" w:rsidP="00D34671">
      <w:pPr>
        <w:spacing w:after="0"/>
        <w:jc w:val="both"/>
        <w:rPr>
          <w:rFonts w:ascii="Times New Roman" w:hAnsi="Times New Roman" w:cs="Times New Roman"/>
          <w:b/>
          <w:sz w:val="28"/>
          <w:szCs w:val="28"/>
        </w:rPr>
      </w:pPr>
    </w:p>
    <w:p w:rsidR="00D34671" w:rsidRPr="00D34671" w:rsidRDefault="00D34671" w:rsidP="00D34671">
      <w:pPr>
        <w:spacing w:after="0"/>
        <w:jc w:val="both"/>
        <w:rPr>
          <w:rFonts w:ascii="Times New Roman" w:hAnsi="Times New Roman" w:cs="Times New Roman"/>
          <w:b/>
          <w:sz w:val="28"/>
          <w:szCs w:val="28"/>
        </w:rPr>
      </w:pPr>
    </w:p>
    <w:p w:rsidR="00637E1B" w:rsidRPr="00347698" w:rsidRDefault="00637E1B" w:rsidP="00D34671">
      <w:pPr>
        <w:spacing w:after="0" w:line="480" w:lineRule="auto"/>
        <w:ind w:firstLine="720"/>
        <w:jc w:val="both"/>
        <w:rPr>
          <w:rFonts w:ascii="Times New Roman" w:hAnsi="Times New Roman" w:cs="Times New Roman"/>
          <w:sz w:val="28"/>
          <w:szCs w:val="28"/>
        </w:rPr>
      </w:pPr>
    </w:p>
    <w:p w:rsidR="00CA2DC0" w:rsidRPr="008F738F" w:rsidRDefault="00CA2DC0" w:rsidP="000113D1">
      <w:pPr>
        <w:spacing w:line="480" w:lineRule="auto"/>
        <w:jc w:val="both"/>
        <w:rPr>
          <w:rFonts w:ascii="Times New Roman" w:hAnsi="Times New Roman" w:cs="Times New Roman"/>
          <w:sz w:val="28"/>
          <w:szCs w:val="28"/>
        </w:rPr>
      </w:pPr>
    </w:p>
    <w:sectPr w:rsidR="00CA2DC0" w:rsidRPr="008F738F" w:rsidSect="00637E1B">
      <w:footerReference w:type="default" r:id="rId11"/>
      <w:pgSz w:w="11906" w:h="16838"/>
      <w:pgMar w:top="1088" w:right="1440" w:bottom="810" w:left="1843" w:header="708" w:footer="283"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173" w:rsidRDefault="00E47173" w:rsidP="00CF1A99">
      <w:pPr>
        <w:spacing w:after="0" w:line="240" w:lineRule="auto"/>
      </w:pPr>
      <w:r>
        <w:separator/>
      </w:r>
    </w:p>
  </w:endnote>
  <w:endnote w:type="continuationSeparator" w:id="1">
    <w:p w:rsidR="00E47173" w:rsidRDefault="00E47173" w:rsidP="00CF1A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475818"/>
      <w:docPartObj>
        <w:docPartGallery w:val="Page Numbers (Bottom of Page)"/>
        <w:docPartUnique/>
      </w:docPartObj>
    </w:sdtPr>
    <w:sdtContent>
      <w:p w:rsidR="00CC77E0" w:rsidRDefault="003F6363">
        <w:pPr>
          <w:pStyle w:val="Footer"/>
          <w:jc w:val="center"/>
        </w:pPr>
        <w:fldSimple w:instr=" PAGE   \* MERGEFORMAT ">
          <w:r w:rsidR="00615901">
            <w:rPr>
              <w:noProof/>
            </w:rPr>
            <w:t>i</w:t>
          </w:r>
        </w:fldSimple>
      </w:p>
    </w:sdtContent>
  </w:sdt>
  <w:p w:rsidR="00CC77E0" w:rsidRDefault="00CC77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7E0" w:rsidRDefault="003F6363">
    <w:pPr>
      <w:pStyle w:val="Footer"/>
      <w:jc w:val="center"/>
    </w:pPr>
    <w:fldSimple w:instr=" PAGE   \* MERGEFORMAT ">
      <w:r w:rsidR="003D3721">
        <w:rPr>
          <w:noProof/>
        </w:rPr>
        <w:t>11</w:t>
      </w:r>
    </w:fldSimple>
  </w:p>
  <w:p w:rsidR="00CC77E0" w:rsidRDefault="00CC77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173" w:rsidRDefault="00E47173" w:rsidP="00CF1A99">
      <w:pPr>
        <w:spacing w:after="0" w:line="240" w:lineRule="auto"/>
      </w:pPr>
      <w:r>
        <w:separator/>
      </w:r>
    </w:p>
  </w:footnote>
  <w:footnote w:type="continuationSeparator" w:id="1">
    <w:p w:rsidR="00E47173" w:rsidRDefault="00E47173" w:rsidP="00CF1A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3AC7"/>
    <w:multiLevelType w:val="multilevel"/>
    <w:tmpl w:val="A9187DF4"/>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13A3898"/>
    <w:multiLevelType w:val="multilevel"/>
    <w:tmpl w:val="97DEAE64"/>
    <w:lvl w:ilvl="0">
      <w:start w:val="1"/>
      <w:numFmt w:val="decimal"/>
      <w:lvlText w:val="%1."/>
      <w:lvlJc w:val="left"/>
      <w:pPr>
        <w:ind w:left="360" w:hanging="360"/>
      </w:pPr>
    </w:lvl>
    <w:lvl w:ilvl="1">
      <w:start w:val="1"/>
      <w:numFmt w:val="decimal"/>
      <w:lvlText w:val="%2.2"/>
      <w:lvlJc w:val="left"/>
      <w:pPr>
        <w:ind w:left="106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84276E"/>
    <w:multiLevelType w:val="hybridMultilevel"/>
    <w:tmpl w:val="4A760FBC"/>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77EB1"/>
    <w:multiLevelType w:val="hybridMultilevel"/>
    <w:tmpl w:val="71345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66FF3"/>
    <w:multiLevelType w:val="hybridMultilevel"/>
    <w:tmpl w:val="0876F820"/>
    <w:lvl w:ilvl="0" w:tplc="75526AF8">
      <w:start w:val="2"/>
      <w:numFmt w:val="decimal"/>
      <w:lvlText w:val="%1.3"/>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565C2E"/>
    <w:multiLevelType w:val="hybridMultilevel"/>
    <w:tmpl w:val="A8A698E6"/>
    <w:lvl w:ilvl="0" w:tplc="3EA4A47C">
      <w:start w:val="1"/>
      <w:numFmt w:val="lowerLetter"/>
      <w:lvlText w:val="%1."/>
      <w:lvlJc w:val="left"/>
      <w:pPr>
        <w:ind w:left="36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F065C1"/>
    <w:multiLevelType w:val="hybridMultilevel"/>
    <w:tmpl w:val="B16E3F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DA1B29"/>
    <w:multiLevelType w:val="hybridMultilevel"/>
    <w:tmpl w:val="3DEA93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6144E6"/>
    <w:multiLevelType w:val="hybridMultilevel"/>
    <w:tmpl w:val="CF1E34EE"/>
    <w:lvl w:ilvl="0" w:tplc="097A0B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C95D56"/>
    <w:multiLevelType w:val="hybridMultilevel"/>
    <w:tmpl w:val="558E9F74"/>
    <w:lvl w:ilvl="0" w:tplc="B5D64690">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B4175D"/>
    <w:multiLevelType w:val="multilevel"/>
    <w:tmpl w:val="777A20B2"/>
    <w:lvl w:ilvl="0">
      <w:start w:val="1"/>
      <w:numFmt w:val="decimal"/>
      <w:lvlText w:val="%1."/>
      <w:lvlJc w:val="left"/>
      <w:pPr>
        <w:ind w:left="360" w:hanging="360"/>
      </w:pPr>
      <w:rPr>
        <w:rFonts w:hint="default"/>
      </w:rPr>
    </w:lvl>
    <w:lvl w:ilvl="1">
      <w:start w:val="1"/>
      <w:numFmt w:val="decimal"/>
      <w:lvlText w:val="%2.3"/>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F7D37DD"/>
    <w:multiLevelType w:val="hybridMultilevel"/>
    <w:tmpl w:val="5AC4A92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7601D5"/>
    <w:multiLevelType w:val="hybridMultilevel"/>
    <w:tmpl w:val="F71EDFD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F93B0B"/>
    <w:multiLevelType w:val="hybridMultilevel"/>
    <w:tmpl w:val="9E34B0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0235AC"/>
    <w:multiLevelType w:val="hybridMultilevel"/>
    <w:tmpl w:val="E6D0630C"/>
    <w:lvl w:ilvl="0" w:tplc="A9246688">
      <w:start w:val="2"/>
      <w:numFmt w:val="decimal"/>
      <w:lvlText w:val="%1.2"/>
      <w:lvlJc w:val="left"/>
      <w:pPr>
        <w:ind w:left="45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7D420DC"/>
    <w:multiLevelType w:val="hybridMultilevel"/>
    <w:tmpl w:val="9392BB9E"/>
    <w:lvl w:ilvl="0" w:tplc="447484C8">
      <w:start w:val="1"/>
      <w:numFmt w:val="upperRoman"/>
      <w:lvlText w:val="%1."/>
      <w:lvlJc w:val="righ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D654287"/>
    <w:multiLevelType w:val="hybridMultilevel"/>
    <w:tmpl w:val="E4CACD24"/>
    <w:lvl w:ilvl="0" w:tplc="7F2055CE">
      <w:start w:val="3"/>
      <w:numFmt w:val="decimal"/>
      <w:lvlText w:val="%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D305EA"/>
    <w:multiLevelType w:val="hybridMultilevel"/>
    <w:tmpl w:val="44F03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8F4A2B"/>
    <w:multiLevelType w:val="hybridMultilevel"/>
    <w:tmpl w:val="CEFE667A"/>
    <w:lvl w:ilvl="0" w:tplc="16426AC8">
      <w:start w:val="2"/>
      <w:numFmt w:val="decimal"/>
      <w:lvlText w:val="%1.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810772"/>
    <w:multiLevelType w:val="hybridMultilevel"/>
    <w:tmpl w:val="C7FC9A8A"/>
    <w:lvl w:ilvl="0" w:tplc="63D67566">
      <w:start w:val="4"/>
      <w:numFmt w:val="decimal"/>
      <w:lvlText w:val="%1.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8A67BB"/>
    <w:multiLevelType w:val="multilevel"/>
    <w:tmpl w:val="32E275B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nsid w:val="43211E84"/>
    <w:multiLevelType w:val="hybridMultilevel"/>
    <w:tmpl w:val="34C85B98"/>
    <w:lvl w:ilvl="0" w:tplc="BEB23DE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456D05"/>
    <w:multiLevelType w:val="multilevel"/>
    <w:tmpl w:val="E3FE1ECA"/>
    <w:lvl w:ilvl="0">
      <w:start w:val="1"/>
      <w:numFmt w:val="decimal"/>
      <w:lvlText w:val="%1."/>
      <w:lvlJc w:val="left"/>
      <w:pPr>
        <w:ind w:left="360" w:hanging="360"/>
      </w:pPr>
      <w:rPr>
        <w:rFonts w:hint="default"/>
      </w:rPr>
    </w:lvl>
    <w:lvl w:ilvl="1">
      <w:start w:val="1"/>
      <w:numFmt w:val="decimal"/>
      <w:lvlText w:val="%2.4"/>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39E549B"/>
    <w:multiLevelType w:val="hybridMultilevel"/>
    <w:tmpl w:val="81C26CBC"/>
    <w:lvl w:ilvl="0" w:tplc="98F0C82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CE22B4"/>
    <w:multiLevelType w:val="hybridMultilevel"/>
    <w:tmpl w:val="12D4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922868"/>
    <w:multiLevelType w:val="hybridMultilevel"/>
    <w:tmpl w:val="9ADC8F3A"/>
    <w:lvl w:ilvl="0" w:tplc="D02E223A">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0560A6"/>
    <w:multiLevelType w:val="hybridMultilevel"/>
    <w:tmpl w:val="E04A0532"/>
    <w:lvl w:ilvl="0" w:tplc="0409001B">
      <w:start w:val="1"/>
      <w:numFmt w:val="lowerRoman"/>
      <w:lvlText w:val="%1."/>
      <w:lvlJc w:val="righ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530E1152"/>
    <w:multiLevelType w:val="hybridMultilevel"/>
    <w:tmpl w:val="B7CEDD7E"/>
    <w:lvl w:ilvl="0" w:tplc="A87AC0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843000"/>
    <w:multiLevelType w:val="multilevel"/>
    <w:tmpl w:val="DFD8FBC6"/>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nsid w:val="5E007F78"/>
    <w:multiLevelType w:val="multilevel"/>
    <w:tmpl w:val="F386F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E425105"/>
    <w:multiLevelType w:val="hybridMultilevel"/>
    <w:tmpl w:val="CAC6C0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035E07"/>
    <w:multiLevelType w:val="hybridMultilevel"/>
    <w:tmpl w:val="1BEEB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246294"/>
    <w:multiLevelType w:val="hybridMultilevel"/>
    <w:tmpl w:val="6A9C53AA"/>
    <w:lvl w:ilvl="0" w:tplc="7DFE21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237B4F"/>
    <w:multiLevelType w:val="hybridMultilevel"/>
    <w:tmpl w:val="3E7EBF3E"/>
    <w:lvl w:ilvl="0" w:tplc="0409001B">
      <w:start w:val="1"/>
      <w:numFmt w:val="lowerRoman"/>
      <w:lvlText w:val="%1."/>
      <w:lvlJc w:val="righ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B7C4C16"/>
    <w:multiLevelType w:val="hybridMultilevel"/>
    <w:tmpl w:val="6E90E1E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983F69"/>
    <w:multiLevelType w:val="hybridMultilevel"/>
    <w:tmpl w:val="B79E9A5A"/>
    <w:lvl w:ilvl="0" w:tplc="9B9AD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FE6876"/>
    <w:multiLevelType w:val="hybridMultilevel"/>
    <w:tmpl w:val="46C8C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C4143E"/>
    <w:multiLevelType w:val="hybridMultilevel"/>
    <w:tmpl w:val="A6849A1E"/>
    <w:lvl w:ilvl="0" w:tplc="4BF2D74E">
      <w:start w:val="2"/>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6E38C1"/>
    <w:multiLevelType w:val="hybridMultilevel"/>
    <w:tmpl w:val="0FD00A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35035E"/>
    <w:multiLevelType w:val="hybridMultilevel"/>
    <w:tmpl w:val="C9F8EB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6"/>
  </w:num>
  <w:num w:numId="3">
    <w:abstractNumId w:val="24"/>
  </w:num>
  <w:num w:numId="4">
    <w:abstractNumId w:val="39"/>
  </w:num>
  <w:num w:numId="5">
    <w:abstractNumId w:val="17"/>
  </w:num>
  <w:num w:numId="6">
    <w:abstractNumId w:val="7"/>
  </w:num>
  <w:num w:numId="7">
    <w:abstractNumId w:val="38"/>
  </w:num>
  <w:num w:numId="8">
    <w:abstractNumId w:val="27"/>
  </w:num>
  <w:num w:numId="9">
    <w:abstractNumId w:val="32"/>
  </w:num>
  <w:num w:numId="10">
    <w:abstractNumId w:val="26"/>
  </w:num>
  <w:num w:numId="11">
    <w:abstractNumId w:val="33"/>
  </w:num>
  <w:num w:numId="12">
    <w:abstractNumId w:val="34"/>
  </w:num>
  <w:num w:numId="13">
    <w:abstractNumId w:val="12"/>
  </w:num>
  <w:num w:numId="14">
    <w:abstractNumId w:val="6"/>
  </w:num>
  <w:num w:numId="15">
    <w:abstractNumId w:val="2"/>
  </w:num>
  <w:num w:numId="16">
    <w:abstractNumId w:val="21"/>
  </w:num>
  <w:num w:numId="17">
    <w:abstractNumId w:val="1"/>
  </w:num>
  <w:num w:numId="18">
    <w:abstractNumId w:val="29"/>
  </w:num>
  <w:num w:numId="19">
    <w:abstractNumId w:val="14"/>
  </w:num>
  <w:num w:numId="20">
    <w:abstractNumId w:val="15"/>
  </w:num>
  <w:num w:numId="21">
    <w:abstractNumId w:val="4"/>
  </w:num>
  <w:num w:numId="22">
    <w:abstractNumId w:val="20"/>
  </w:num>
  <w:num w:numId="23">
    <w:abstractNumId w:val="13"/>
  </w:num>
  <w:num w:numId="24">
    <w:abstractNumId w:val="5"/>
  </w:num>
  <w:num w:numId="25">
    <w:abstractNumId w:val="28"/>
  </w:num>
  <w:num w:numId="26">
    <w:abstractNumId w:val="30"/>
  </w:num>
  <w:num w:numId="27">
    <w:abstractNumId w:val="0"/>
  </w:num>
  <w:num w:numId="28">
    <w:abstractNumId w:val="31"/>
  </w:num>
  <w:num w:numId="29">
    <w:abstractNumId w:val="11"/>
  </w:num>
  <w:num w:numId="30">
    <w:abstractNumId w:val="8"/>
  </w:num>
  <w:num w:numId="31">
    <w:abstractNumId w:val="37"/>
  </w:num>
  <w:num w:numId="32">
    <w:abstractNumId w:val="9"/>
  </w:num>
  <w:num w:numId="33">
    <w:abstractNumId w:val="18"/>
  </w:num>
  <w:num w:numId="34">
    <w:abstractNumId w:val="25"/>
  </w:num>
  <w:num w:numId="35">
    <w:abstractNumId w:val="16"/>
  </w:num>
  <w:num w:numId="36">
    <w:abstractNumId w:val="19"/>
  </w:num>
  <w:num w:numId="37">
    <w:abstractNumId w:val="35"/>
  </w:num>
  <w:num w:numId="38">
    <w:abstractNumId w:val="23"/>
  </w:num>
  <w:num w:numId="39">
    <w:abstractNumId w:val="10"/>
  </w:num>
  <w:num w:numId="40">
    <w:abstractNumId w:val="2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05021"/>
    <w:rsid w:val="000021BA"/>
    <w:rsid w:val="00004C0A"/>
    <w:rsid w:val="00005ED4"/>
    <w:rsid w:val="000113D1"/>
    <w:rsid w:val="0001648D"/>
    <w:rsid w:val="00016548"/>
    <w:rsid w:val="00017FB9"/>
    <w:rsid w:val="000249C3"/>
    <w:rsid w:val="00024ED8"/>
    <w:rsid w:val="00024FE9"/>
    <w:rsid w:val="000269E2"/>
    <w:rsid w:val="00030631"/>
    <w:rsid w:val="00030701"/>
    <w:rsid w:val="00033B10"/>
    <w:rsid w:val="00041352"/>
    <w:rsid w:val="00042AA2"/>
    <w:rsid w:val="00042C73"/>
    <w:rsid w:val="00047578"/>
    <w:rsid w:val="000543DD"/>
    <w:rsid w:val="00055F3D"/>
    <w:rsid w:val="000578A6"/>
    <w:rsid w:val="00057A48"/>
    <w:rsid w:val="00072517"/>
    <w:rsid w:val="00075072"/>
    <w:rsid w:val="0007659E"/>
    <w:rsid w:val="000767CC"/>
    <w:rsid w:val="0008358B"/>
    <w:rsid w:val="000871D1"/>
    <w:rsid w:val="00090A03"/>
    <w:rsid w:val="0009172D"/>
    <w:rsid w:val="000A08E2"/>
    <w:rsid w:val="000A261C"/>
    <w:rsid w:val="000A6B68"/>
    <w:rsid w:val="000A73BE"/>
    <w:rsid w:val="000B0535"/>
    <w:rsid w:val="000B31CC"/>
    <w:rsid w:val="000B45B3"/>
    <w:rsid w:val="000C1D85"/>
    <w:rsid w:val="000C3395"/>
    <w:rsid w:val="000C35E2"/>
    <w:rsid w:val="000C3C1F"/>
    <w:rsid w:val="000C5415"/>
    <w:rsid w:val="000D2506"/>
    <w:rsid w:val="000D6541"/>
    <w:rsid w:val="000E2B43"/>
    <w:rsid w:val="000E4E2C"/>
    <w:rsid w:val="000E4FD4"/>
    <w:rsid w:val="000E579F"/>
    <w:rsid w:val="000E62E8"/>
    <w:rsid w:val="000F3FE1"/>
    <w:rsid w:val="001039EE"/>
    <w:rsid w:val="0010412E"/>
    <w:rsid w:val="001049AC"/>
    <w:rsid w:val="00106F5A"/>
    <w:rsid w:val="00110CE8"/>
    <w:rsid w:val="001138D4"/>
    <w:rsid w:val="00113B50"/>
    <w:rsid w:val="001149FB"/>
    <w:rsid w:val="0011516D"/>
    <w:rsid w:val="00120732"/>
    <w:rsid w:val="00124591"/>
    <w:rsid w:val="00125E57"/>
    <w:rsid w:val="00126EE2"/>
    <w:rsid w:val="00140C01"/>
    <w:rsid w:val="001422BA"/>
    <w:rsid w:val="001422E3"/>
    <w:rsid w:val="00144107"/>
    <w:rsid w:val="00145893"/>
    <w:rsid w:val="0015089C"/>
    <w:rsid w:val="00151257"/>
    <w:rsid w:val="00151776"/>
    <w:rsid w:val="00151D74"/>
    <w:rsid w:val="001601CB"/>
    <w:rsid w:val="00160C7B"/>
    <w:rsid w:val="00161557"/>
    <w:rsid w:val="00162E45"/>
    <w:rsid w:val="00164C90"/>
    <w:rsid w:val="00167FC9"/>
    <w:rsid w:val="00172A70"/>
    <w:rsid w:val="001737B4"/>
    <w:rsid w:val="00177025"/>
    <w:rsid w:val="0018116B"/>
    <w:rsid w:val="0018166B"/>
    <w:rsid w:val="0018387A"/>
    <w:rsid w:val="00191CBA"/>
    <w:rsid w:val="001920AA"/>
    <w:rsid w:val="001932C7"/>
    <w:rsid w:val="001A1D88"/>
    <w:rsid w:val="001A21E1"/>
    <w:rsid w:val="001A456A"/>
    <w:rsid w:val="001A5921"/>
    <w:rsid w:val="001A6B72"/>
    <w:rsid w:val="001B2B2B"/>
    <w:rsid w:val="001C2AC7"/>
    <w:rsid w:val="001C32B0"/>
    <w:rsid w:val="001C32F8"/>
    <w:rsid w:val="001C49A3"/>
    <w:rsid w:val="001D78DA"/>
    <w:rsid w:val="001E0DCD"/>
    <w:rsid w:val="001E1827"/>
    <w:rsid w:val="001E26CD"/>
    <w:rsid w:val="001E2736"/>
    <w:rsid w:val="001E3C29"/>
    <w:rsid w:val="001E42EE"/>
    <w:rsid w:val="001E645F"/>
    <w:rsid w:val="001E683A"/>
    <w:rsid w:val="001F3311"/>
    <w:rsid w:val="001F54E5"/>
    <w:rsid w:val="001F6CC9"/>
    <w:rsid w:val="002015E9"/>
    <w:rsid w:val="0020565F"/>
    <w:rsid w:val="0020614D"/>
    <w:rsid w:val="00206660"/>
    <w:rsid w:val="00207A7C"/>
    <w:rsid w:val="00211819"/>
    <w:rsid w:val="0021264C"/>
    <w:rsid w:val="002151E8"/>
    <w:rsid w:val="00215A16"/>
    <w:rsid w:val="00222BE7"/>
    <w:rsid w:val="002235CA"/>
    <w:rsid w:val="002241EB"/>
    <w:rsid w:val="002254F6"/>
    <w:rsid w:val="00230CB3"/>
    <w:rsid w:val="00237644"/>
    <w:rsid w:val="00237EEE"/>
    <w:rsid w:val="00243874"/>
    <w:rsid w:val="00250750"/>
    <w:rsid w:val="00256DBD"/>
    <w:rsid w:val="00257DFB"/>
    <w:rsid w:val="00263801"/>
    <w:rsid w:val="00263A0D"/>
    <w:rsid w:val="00266E46"/>
    <w:rsid w:val="00276C89"/>
    <w:rsid w:val="00283B0A"/>
    <w:rsid w:val="00285B44"/>
    <w:rsid w:val="002869E6"/>
    <w:rsid w:val="002915AD"/>
    <w:rsid w:val="00291722"/>
    <w:rsid w:val="0029258F"/>
    <w:rsid w:val="00295A28"/>
    <w:rsid w:val="00295B21"/>
    <w:rsid w:val="002A02E9"/>
    <w:rsid w:val="002A316F"/>
    <w:rsid w:val="002A51CE"/>
    <w:rsid w:val="002A66CB"/>
    <w:rsid w:val="002A7C8D"/>
    <w:rsid w:val="002B7D7A"/>
    <w:rsid w:val="002B7FC0"/>
    <w:rsid w:val="002C0F01"/>
    <w:rsid w:val="002C1A32"/>
    <w:rsid w:val="002C2AB8"/>
    <w:rsid w:val="002C4871"/>
    <w:rsid w:val="002C5B5E"/>
    <w:rsid w:val="002C7891"/>
    <w:rsid w:val="002D021A"/>
    <w:rsid w:val="002D0E03"/>
    <w:rsid w:val="002D1E03"/>
    <w:rsid w:val="002D265B"/>
    <w:rsid w:val="002D4B80"/>
    <w:rsid w:val="002D6337"/>
    <w:rsid w:val="002D6B2C"/>
    <w:rsid w:val="002E0604"/>
    <w:rsid w:val="002E1AC5"/>
    <w:rsid w:val="002E5D1B"/>
    <w:rsid w:val="002F1135"/>
    <w:rsid w:val="002F24EB"/>
    <w:rsid w:val="002F2EF1"/>
    <w:rsid w:val="002F4F20"/>
    <w:rsid w:val="002F4F80"/>
    <w:rsid w:val="002F7F18"/>
    <w:rsid w:val="00306BC9"/>
    <w:rsid w:val="003105DF"/>
    <w:rsid w:val="00314BC3"/>
    <w:rsid w:val="00317681"/>
    <w:rsid w:val="003176C1"/>
    <w:rsid w:val="003200EF"/>
    <w:rsid w:val="0032581C"/>
    <w:rsid w:val="003268AF"/>
    <w:rsid w:val="0033345E"/>
    <w:rsid w:val="00333D8D"/>
    <w:rsid w:val="0033432F"/>
    <w:rsid w:val="00335973"/>
    <w:rsid w:val="003411E2"/>
    <w:rsid w:val="003431A8"/>
    <w:rsid w:val="00347698"/>
    <w:rsid w:val="00354CA8"/>
    <w:rsid w:val="00355083"/>
    <w:rsid w:val="00355E8B"/>
    <w:rsid w:val="00357BD8"/>
    <w:rsid w:val="0036336A"/>
    <w:rsid w:val="003637AA"/>
    <w:rsid w:val="00363BD5"/>
    <w:rsid w:val="00364429"/>
    <w:rsid w:val="00364437"/>
    <w:rsid w:val="0036571E"/>
    <w:rsid w:val="00367F30"/>
    <w:rsid w:val="00367F36"/>
    <w:rsid w:val="00370A9E"/>
    <w:rsid w:val="003817A3"/>
    <w:rsid w:val="00381C74"/>
    <w:rsid w:val="003838E0"/>
    <w:rsid w:val="0038567D"/>
    <w:rsid w:val="003859AE"/>
    <w:rsid w:val="003868E9"/>
    <w:rsid w:val="00387020"/>
    <w:rsid w:val="00394730"/>
    <w:rsid w:val="00394F9A"/>
    <w:rsid w:val="00395EBA"/>
    <w:rsid w:val="00397050"/>
    <w:rsid w:val="003A1F29"/>
    <w:rsid w:val="003A245F"/>
    <w:rsid w:val="003A39B7"/>
    <w:rsid w:val="003A4E67"/>
    <w:rsid w:val="003A62A8"/>
    <w:rsid w:val="003A63FB"/>
    <w:rsid w:val="003B0A1C"/>
    <w:rsid w:val="003B1E2E"/>
    <w:rsid w:val="003B3354"/>
    <w:rsid w:val="003B432A"/>
    <w:rsid w:val="003B780A"/>
    <w:rsid w:val="003C02ED"/>
    <w:rsid w:val="003C24E3"/>
    <w:rsid w:val="003C5CCB"/>
    <w:rsid w:val="003D3532"/>
    <w:rsid w:val="003D3721"/>
    <w:rsid w:val="003D6132"/>
    <w:rsid w:val="003D68B9"/>
    <w:rsid w:val="003E2119"/>
    <w:rsid w:val="003E40F0"/>
    <w:rsid w:val="003E53D3"/>
    <w:rsid w:val="003E5495"/>
    <w:rsid w:val="003E7F85"/>
    <w:rsid w:val="003F2CBB"/>
    <w:rsid w:val="003F6363"/>
    <w:rsid w:val="003F66B3"/>
    <w:rsid w:val="0040382B"/>
    <w:rsid w:val="00406714"/>
    <w:rsid w:val="00406A08"/>
    <w:rsid w:val="00407409"/>
    <w:rsid w:val="00407E2E"/>
    <w:rsid w:val="00410A75"/>
    <w:rsid w:val="00417137"/>
    <w:rsid w:val="00421128"/>
    <w:rsid w:val="00422266"/>
    <w:rsid w:val="00422C56"/>
    <w:rsid w:val="004262BB"/>
    <w:rsid w:val="0042658E"/>
    <w:rsid w:val="00426A7F"/>
    <w:rsid w:val="00431DE3"/>
    <w:rsid w:val="0043236A"/>
    <w:rsid w:val="00434115"/>
    <w:rsid w:val="00434F4C"/>
    <w:rsid w:val="0044095D"/>
    <w:rsid w:val="0044536C"/>
    <w:rsid w:val="00450594"/>
    <w:rsid w:val="004505F9"/>
    <w:rsid w:val="00450F3B"/>
    <w:rsid w:val="00452744"/>
    <w:rsid w:val="004537A1"/>
    <w:rsid w:val="00455B3C"/>
    <w:rsid w:val="00457A41"/>
    <w:rsid w:val="00464018"/>
    <w:rsid w:val="004654E6"/>
    <w:rsid w:val="0046611D"/>
    <w:rsid w:val="004672B3"/>
    <w:rsid w:val="0046782B"/>
    <w:rsid w:val="00467E5E"/>
    <w:rsid w:val="00471782"/>
    <w:rsid w:val="00473109"/>
    <w:rsid w:val="0047355E"/>
    <w:rsid w:val="00474B76"/>
    <w:rsid w:val="0047550A"/>
    <w:rsid w:val="004839C1"/>
    <w:rsid w:val="004851BA"/>
    <w:rsid w:val="004864C2"/>
    <w:rsid w:val="00493422"/>
    <w:rsid w:val="004955D9"/>
    <w:rsid w:val="004966E5"/>
    <w:rsid w:val="004A133A"/>
    <w:rsid w:val="004A2041"/>
    <w:rsid w:val="004A4637"/>
    <w:rsid w:val="004B13C6"/>
    <w:rsid w:val="004B775D"/>
    <w:rsid w:val="004C5B72"/>
    <w:rsid w:val="004D3E7A"/>
    <w:rsid w:val="004E095D"/>
    <w:rsid w:val="004E7BD8"/>
    <w:rsid w:val="004F04E2"/>
    <w:rsid w:val="004F0C0C"/>
    <w:rsid w:val="004F10E6"/>
    <w:rsid w:val="004F53CC"/>
    <w:rsid w:val="004F57D0"/>
    <w:rsid w:val="004F615C"/>
    <w:rsid w:val="004F7AFE"/>
    <w:rsid w:val="00500ACA"/>
    <w:rsid w:val="0050159D"/>
    <w:rsid w:val="00504614"/>
    <w:rsid w:val="00504893"/>
    <w:rsid w:val="0050525A"/>
    <w:rsid w:val="005113D5"/>
    <w:rsid w:val="005120F2"/>
    <w:rsid w:val="00512F66"/>
    <w:rsid w:val="005152FD"/>
    <w:rsid w:val="005157E2"/>
    <w:rsid w:val="0051697E"/>
    <w:rsid w:val="00521BD3"/>
    <w:rsid w:val="00525607"/>
    <w:rsid w:val="005256A0"/>
    <w:rsid w:val="005274E6"/>
    <w:rsid w:val="005304EA"/>
    <w:rsid w:val="005322E1"/>
    <w:rsid w:val="00534815"/>
    <w:rsid w:val="00535567"/>
    <w:rsid w:val="0053687F"/>
    <w:rsid w:val="0054055A"/>
    <w:rsid w:val="00546E4A"/>
    <w:rsid w:val="00547760"/>
    <w:rsid w:val="00551362"/>
    <w:rsid w:val="0055298D"/>
    <w:rsid w:val="00555FE1"/>
    <w:rsid w:val="0055710B"/>
    <w:rsid w:val="00562887"/>
    <w:rsid w:val="005664AD"/>
    <w:rsid w:val="00571DC6"/>
    <w:rsid w:val="005759F6"/>
    <w:rsid w:val="0058158D"/>
    <w:rsid w:val="00582524"/>
    <w:rsid w:val="00587847"/>
    <w:rsid w:val="00590831"/>
    <w:rsid w:val="00593949"/>
    <w:rsid w:val="005A1ABA"/>
    <w:rsid w:val="005A3A61"/>
    <w:rsid w:val="005A72E3"/>
    <w:rsid w:val="005A7AEA"/>
    <w:rsid w:val="005A7FA2"/>
    <w:rsid w:val="005B266F"/>
    <w:rsid w:val="005B4E3E"/>
    <w:rsid w:val="005B6E51"/>
    <w:rsid w:val="005C183C"/>
    <w:rsid w:val="005C2CB4"/>
    <w:rsid w:val="005C7B0D"/>
    <w:rsid w:val="005D248D"/>
    <w:rsid w:val="005D7012"/>
    <w:rsid w:val="005E01B2"/>
    <w:rsid w:val="005E1868"/>
    <w:rsid w:val="005E3F2E"/>
    <w:rsid w:val="005E7B88"/>
    <w:rsid w:val="005F2341"/>
    <w:rsid w:val="005F3BB9"/>
    <w:rsid w:val="005F4D9B"/>
    <w:rsid w:val="005F678A"/>
    <w:rsid w:val="005F6F46"/>
    <w:rsid w:val="0060010C"/>
    <w:rsid w:val="00600F16"/>
    <w:rsid w:val="00601111"/>
    <w:rsid w:val="00602F8F"/>
    <w:rsid w:val="0060486C"/>
    <w:rsid w:val="00605021"/>
    <w:rsid w:val="00605E48"/>
    <w:rsid w:val="0061168F"/>
    <w:rsid w:val="00615901"/>
    <w:rsid w:val="0061717C"/>
    <w:rsid w:val="00621147"/>
    <w:rsid w:val="006212F0"/>
    <w:rsid w:val="00624F19"/>
    <w:rsid w:val="006308CF"/>
    <w:rsid w:val="00635CF3"/>
    <w:rsid w:val="00636424"/>
    <w:rsid w:val="00637E1B"/>
    <w:rsid w:val="00640207"/>
    <w:rsid w:val="00641135"/>
    <w:rsid w:val="00641FAB"/>
    <w:rsid w:val="006447D8"/>
    <w:rsid w:val="006451F4"/>
    <w:rsid w:val="00652307"/>
    <w:rsid w:val="00653544"/>
    <w:rsid w:val="006557A1"/>
    <w:rsid w:val="00656465"/>
    <w:rsid w:val="00656D1D"/>
    <w:rsid w:val="00660951"/>
    <w:rsid w:val="00661D39"/>
    <w:rsid w:val="00663058"/>
    <w:rsid w:val="00663CD6"/>
    <w:rsid w:val="00664A7F"/>
    <w:rsid w:val="006664E4"/>
    <w:rsid w:val="00670F43"/>
    <w:rsid w:val="0067192E"/>
    <w:rsid w:val="00677770"/>
    <w:rsid w:val="006858A4"/>
    <w:rsid w:val="00687D86"/>
    <w:rsid w:val="00695E9A"/>
    <w:rsid w:val="00696484"/>
    <w:rsid w:val="00697760"/>
    <w:rsid w:val="0069795C"/>
    <w:rsid w:val="006A44EC"/>
    <w:rsid w:val="006A504A"/>
    <w:rsid w:val="006A50CF"/>
    <w:rsid w:val="006A7E6A"/>
    <w:rsid w:val="006B73B7"/>
    <w:rsid w:val="006C0426"/>
    <w:rsid w:val="006C053E"/>
    <w:rsid w:val="006C3116"/>
    <w:rsid w:val="006C3B16"/>
    <w:rsid w:val="006D0DAE"/>
    <w:rsid w:val="006D33F6"/>
    <w:rsid w:val="006D5BDD"/>
    <w:rsid w:val="006E1080"/>
    <w:rsid w:val="006E2A78"/>
    <w:rsid w:val="006E2D6C"/>
    <w:rsid w:val="006E52B7"/>
    <w:rsid w:val="006E7EC3"/>
    <w:rsid w:val="006F1492"/>
    <w:rsid w:val="006F19DA"/>
    <w:rsid w:val="007019E4"/>
    <w:rsid w:val="00704E75"/>
    <w:rsid w:val="00707763"/>
    <w:rsid w:val="00713995"/>
    <w:rsid w:val="007143D6"/>
    <w:rsid w:val="00720143"/>
    <w:rsid w:val="00723279"/>
    <w:rsid w:val="007306E2"/>
    <w:rsid w:val="00730FB4"/>
    <w:rsid w:val="00731E45"/>
    <w:rsid w:val="00732FBE"/>
    <w:rsid w:val="00733F5C"/>
    <w:rsid w:val="00734710"/>
    <w:rsid w:val="0073775A"/>
    <w:rsid w:val="00747116"/>
    <w:rsid w:val="0074719D"/>
    <w:rsid w:val="0075081A"/>
    <w:rsid w:val="00752055"/>
    <w:rsid w:val="00752AB9"/>
    <w:rsid w:val="007530AD"/>
    <w:rsid w:val="00753BE7"/>
    <w:rsid w:val="007560D6"/>
    <w:rsid w:val="00760B39"/>
    <w:rsid w:val="00766843"/>
    <w:rsid w:val="00771D74"/>
    <w:rsid w:val="007744D1"/>
    <w:rsid w:val="007757E2"/>
    <w:rsid w:val="00781EC1"/>
    <w:rsid w:val="00782DD1"/>
    <w:rsid w:val="00785959"/>
    <w:rsid w:val="007904DC"/>
    <w:rsid w:val="00792127"/>
    <w:rsid w:val="00793986"/>
    <w:rsid w:val="00793B81"/>
    <w:rsid w:val="00794FA8"/>
    <w:rsid w:val="007A1C9B"/>
    <w:rsid w:val="007B5511"/>
    <w:rsid w:val="007C1341"/>
    <w:rsid w:val="007C13E2"/>
    <w:rsid w:val="007C4399"/>
    <w:rsid w:val="007D08E6"/>
    <w:rsid w:val="007D0B4E"/>
    <w:rsid w:val="007D15D3"/>
    <w:rsid w:val="007D552C"/>
    <w:rsid w:val="007D7C9C"/>
    <w:rsid w:val="007E0446"/>
    <w:rsid w:val="007E1987"/>
    <w:rsid w:val="007E19D5"/>
    <w:rsid w:val="007F366B"/>
    <w:rsid w:val="007F37E7"/>
    <w:rsid w:val="007F6686"/>
    <w:rsid w:val="007F7E75"/>
    <w:rsid w:val="00804FE9"/>
    <w:rsid w:val="0080525E"/>
    <w:rsid w:val="008057FA"/>
    <w:rsid w:val="008064F5"/>
    <w:rsid w:val="00806B25"/>
    <w:rsid w:val="00806E79"/>
    <w:rsid w:val="008106FC"/>
    <w:rsid w:val="008152F8"/>
    <w:rsid w:val="008159D4"/>
    <w:rsid w:val="00817C90"/>
    <w:rsid w:val="00822CDE"/>
    <w:rsid w:val="00823F63"/>
    <w:rsid w:val="00824C94"/>
    <w:rsid w:val="00833362"/>
    <w:rsid w:val="00835B35"/>
    <w:rsid w:val="00836D5B"/>
    <w:rsid w:val="00843ED8"/>
    <w:rsid w:val="00851471"/>
    <w:rsid w:val="008532C9"/>
    <w:rsid w:val="00853DD9"/>
    <w:rsid w:val="0085566E"/>
    <w:rsid w:val="00857992"/>
    <w:rsid w:val="008618E3"/>
    <w:rsid w:val="0086345F"/>
    <w:rsid w:val="00864655"/>
    <w:rsid w:val="00867F88"/>
    <w:rsid w:val="008704AD"/>
    <w:rsid w:val="008756BA"/>
    <w:rsid w:val="00875F41"/>
    <w:rsid w:val="00882289"/>
    <w:rsid w:val="00883171"/>
    <w:rsid w:val="00891520"/>
    <w:rsid w:val="00894050"/>
    <w:rsid w:val="008A239C"/>
    <w:rsid w:val="008A7173"/>
    <w:rsid w:val="008B0A36"/>
    <w:rsid w:val="008B171F"/>
    <w:rsid w:val="008B1A4D"/>
    <w:rsid w:val="008B25BC"/>
    <w:rsid w:val="008B3467"/>
    <w:rsid w:val="008B34B3"/>
    <w:rsid w:val="008B4B10"/>
    <w:rsid w:val="008C5EE5"/>
    <w:rsid w:val="008C7AEF"/>
    <w:rsid w:val="008D0B89"/>
    <w:rsid w:val="008D3119"/>
    <w:rsid w:val="008D3271"/>
    <w:rsid w:val="008D36A8"/>
    <w:rsid w:val="008D669C"/>
    <w:rsid w:val="008E49C4"/>
    <w:rsid w:val="008E7F95"/>
    <w:rsid w:val="008F06E2"/>
    <w:rsid w:val="008F1386"/>
    <w:rsid w:val="008F2D59"/>
    <w:rsid w:val="008F3C47"/>
    <w:rsid w:val="008F6F61"/>
    <w:rsid w:val="008F738F"/>
    <w:rsid w:val="0090741B"/>
    <w:rsid w:val="009116F4"/>
    <w:rsid w:val="00911D6E"/>
    <w:rsid w:val="0091514F"/>
    <w:rsid w:val="00915B1F"/>
    <w:rsid w:val="00925EA1"/>
    <w:rsid w:val="00925F99"/>
    <w:rsid w:val="0092639E"/>
    <w:rsid w:val="00930242"/>
    <w:rsid w:val="00931C90"/>
    <w:rsid w:val="00933A45"/>
    <w:rsid w:val="00937F61"/>
    <w:rsid w:val="00943B94"/>
    <w:rsid w:val="009448F6"/>
    <w:rsid w:val="00947B6A"/>
    <w:rsid w:val="00950CB9"/>
    <w:rsid w:val="00952363"/>
    <w:rsid w:val="00953D84"/>
    <w:rsid w:val="00961990"/>
    <w:rsid w:val="00962F67"/>
    <w:rsid w:val="009646FA"/>
    <w:rsid w:val="00970B7B"/>
    <w:rsid w:val="00970E4B"/>
    <w:rsid w:val="00972F56"/>
    <w:rsid w:val="0097684A"/>
    <w:rsid w:val="00976F44"/>
    <w:rsid w:val="009803CF"/>
    <w:rsid w:val="0098303B"/>
    <w:rsid w:val="00985022"/>
    <w:rsid w:val="009854A6"/>
    <w:rsid w:val="00985CBE"/>
    <w:rsid w:val="0098665D"/>
    <w:rsid w:val="00991393"/>
    <w:rsid w:val="009944CB"/>
    <w:rsid w:val="00994A6D"/>
    <w:rsid w:val="009978E9"/>
    <w:rsid w:val="009A1464"/>
    <w:rsid w:val="009A19F6"/>
    <w:rsid w:val="009A3D13"/>
    <w:rsid w:val="009B0874"/>
    <w:rsid w:val="009B1A27"/>
    <w:rsid w:val="009B36B6"/>
    <w:rsid w:val="009B4215"/>
    <w:rsid w:val="009B538E"/>
    <w:rsid w:val="009B76C7"/>
    <w:rsid w:val="009C01BC"/>
    <w:rsid w:val="009C081B"/>
    <w:rsid w:val="009C0DEB"/>
    <w:rsid w:val="009C313C"/>
    <w:rsid w:val="009C4CBF"/>
    <w:rsid w:val="009C5233"/>
    <w:rsid w:val="009C5359"/>
    <w:rsid w:val="009C5808"/>
    <w:rsid w:val="009D0210"/>
    <w:rsid w:val="009D2E07"/>
    <w:rsid w:val="009D5D40"/>
    <w:rsid w:val="009D61D7"/>
    <w:rsid w:val="009E3F85"/>
    <w:rsid w:val="009E54CF"/>
    <w:rsid w:val="009E74E2"/>
    <w:rsid w:val="009F187D"/>
    <w:rsid w:val="009F2AFD"/>
    <w:rsid w:val="009F72CA"/>
    <w:rsid w:val="00A00118"/>
    <w:rsid w:val="00A00773"/>
    <w:rsid w:val="00A009DB"/>
    <w:rsid w:val="00A02F1D"/>
    <w:rsid w:val="00A048D9"/>
    <w:rsid w:val="00A04BDE"/>
    <w:rsid w:val="00A07B91"/>
    <w:rsid w:val="00A11833"/>
    <w:rsid w:val="00A12641"/>
    <w:rsid w:val="00A20952"/>
    <w:rsid w:val="00A2236C"/>
    <w:rsid w:val="00A23B6E"/>
    <w:rsid w:val="00A30EE2"/>
    <w:rsid w:val="00A320C5"/>
    <w:rsid w:val="00A33CDC"/>
    <w:rsid w:val="00A34BF2"/>
    <w:rsid w:val="00A404A8"/>
    <w:rsid w:val="00A411C9"/>
    <w:rsid w:val="00A41BE6"/>
    <w:rsid w:val="00A41D99"/>
    <w:rsid w:val="00A460B9"/>
    <w:rsid w:val="00A46F13"/>
    <w:rsid w:val="00A5084C"/>
    <w:rsid w:val="00A53D4D"/>
    <w:rsid w:val="00A60F69"/>
    <w:rsid w:val="00A61BA0"/>
    <w:rsid w:val="00A62823"/>
    <w:rsid w:val="00A62B2F"/>
    <w:rsid w:val="00A655C4"/>
    <w:rsid w:val="00A75327"/>
    <w:rsid w:val="00A76955"/>
    <w:rsid w:val="00A76E45"/>
    <w:rsid w:val="00A82418"/>
    <w:rsid w:val="00A84637"/>
    <w:rsid w:val="00A8466C"/>
    <w:rsid w:val="00A87A83"/>
    <w:rsid w:val="00A96328"/>
    <w:rsid w:val="00A969CA"/>
    <w:rsid w:val="00AA0FB8"/>
    <w:rsid w:val="00AA50F4"/>
    <w:rsid w:val="00AA7398"/>
    <w:rsid w:val="00AA775A"/>
    <w:rsid w:val="00AB1A43"/>
    <w:rsid w:val="00AB52E9"/>
    <w:rsid w:val="00AB5428"/>
    <w:rsid w:val="00AB7543"/>
    <w:rsid w:val="00AC08AC"/>
    <w:rsid w:val="00AC1A39"/>
    <w:rsid w:val="00AC306D"/>
    <w:rsid w:val="00AC4F72"/>
    <w:rsid w:val="00AD6258"/>
    <w:rsid w:val="00AD6FD1"/>
    <w:rsid w:val="00AE0699"/>
    <w:rsid w:val="00AE1A1C"/>
    <w:rsid w:val="00AE50DE"/>
    <w:rsid w:val="00AE7B66"/>
    <w:rsid w:val="00AF038A"/>
    <w:rsid w:val="00AF065A"/>
    <w:rsid w:val="00AF20EE"/>
    <w:rsid w:val="00AF4309"/>
    <w:rsid w:val="00AF5555"/>
    <w:rsid w:val="00AF6819"/>
    <w:rsid w:val="00AF6B6C"/>
    <w:rsid w:val="00B000DD"/>
    <w:rsid w:val="00B00B1A"/>
    <w:rsid w:val="00B0351F"/>
    <w:rsid w:val="00B04893"/>
    <w:rsid w:val="00B05D04"/>
    <w:rsid w:val="00B1042B"/>
    <w:rsid w:val="00B10D76"/>
    <w:rsid w:val="00B15145"/>
    <w:rsid w:val="00B15AA4"/>
    <w:rsid w:val="00B22BAE"/>
    <w:rsid w:val="00B23D4A"/>
    <w:rsid w:val="00B25921"/>
    <w:rsid w:val="00B26C66"/>
    <w:rsid w:val="00B27E28"/>
    <w:rsid w:val="00B3067D"/>
    <w:rsid w:val="00B308E8"/>
    <w:rsid w:val="00B319F1"/>
    <w:rsid w:val="00B32E6E"/>
    <w:rsid w:val="00B3320F"/>
    <w:rsid w:val="00B33594"/>
    <w:rsid w:val="00B33595"/>
    <w:rsid w:val="00B371CE"/>
    <w:rsid w:val="00B40E2B"/>
    <w:rsid w:val="00B42984"/>
    <w:rsid w:val="00B43967"/>
    <w:rsid w:val="00B43B0F"/>
    <w:rsid w:val="00B4406D"/>
    <w:rsid w:val="00B45A77"/>
    <w:rsid w:val="00B53EA4"/>
    <w:rsid w:val="00B548EE"/>
    <w:rsid w:val="00B576A9"/>
    <w:rsid w:val="00B60CA0"/>
    <w:rsid w:val="00B657F3"/>
    <w:rsid w:val="00B65ED3"/>
    <w:rsid w:val="00B708D4"/>
    <w:rsid w:val="00B70F57"/>
    <w:rsid w:val="00B73CE7"/>
    <w:rsid w:val="00B76C21"/>
    <w:rsid w:val="00B77F82"/>
    <w:rsid w:val="00B81FEF"/>
    <w:rsid w:val="00B82D1B"/>
    <w:rsid w:val="00B91B71"/>
    <w:rsid w:val="00B93B3E"/>
    <w:rsid w:val="00B97F8E"/>
    <w:rsid w:val="00BA0097"/>
    <w:rsid w:val="00BA0CAC"/>
    <w:rsid w:val="00BA1B92"/>
    <w:rsid w:val="00BA205A"/>
    <w:rsid w:val="00BA3F8F"/>
    <w:rsid w:val="00BA5DAA"/>
    <w:rsid w:val="00BB1ADA"/>
    <w:rsid w:val="00BB255C"/>
    <w:rsid w:val="00BB2B9E"/>
    <w:rsid w:val="00BB4646"/>
    <w:rsid w:val="00BB53EA"/>
    <w:rsid w:val="00BC3076"/>
    <w:rsid w:val="00BC47BF"/>
    <w:rsid w:val="00BC5300"/>
    <w:rsid w:val="00BC60A2"/>
    <w:rsid w:val="00BD1021"/>
    <w:rsid w:val="00BD1906"/>
    <w:rsid w:val="00BD60D7"/>
    <w:rsid w:val="00BE02FC"/>
    <w:rsid w:val="00BE0851"/>
    <w:rsid w:val="00BE165D"/>
    <w:rsid w:val="00BE6AC2"/>
    <w:rsid w:val="00BF1E95"/>
    <w:rsid w:val="00BF27BD"/>
    <w:rsid w:val="00BF3931"/>
    <w:rsid w:val="00BF487C"/>
    <w:rsid w:val="00C023AF"/>
    <w:rsid w:val="00C0379B"/>
    <w:rsid w:val="00C07074"/>
    <w:rsid w:val="00C10D8D"/>
    <w:rsid w:val="00C10EFB"/>
    <w:rsid w:val="00C170D4"/>
    <w:rsid w:val="00C25147"/>
    <w:rsid w:val="00C3212B"/>
    <w:rsid w:val="00C32EC8"/>
    <w:rsid w:val="00C34B92"/>
    <w:rsid w:val="00C420AE"/>
    <w:rsid w:val="00C430FC"/>
    <w:rsid w:val="00C45D77"/>
    <w:rsid w:val="00C47468"/>
    <w:rsid w:val="00C50302"/>
    <w:rsid w:val="00C514B0"/>
    <w:rsid w:val="00C5473B"/>
    <w:rsid w:val="00C64C80"/>
    <w:rsid w:val="00C652A8"/>
    <w:rsid w:val="00C664B7"/>
    <w:rsid w:val="00C70E79"/>
    <w:rsid w:val="00C74959"/>
    <w:rsid w:val="00C75186"/>
    <w:rsid w:val="00C75865"/>
    <w:rsid w:val="00C76AE5"/>
    <w:rsid w:val="00C801CA"/>
    <w:rsid w:val="00C83170"/>
    <w:rsid w:val="00C8611A"/>
    <w:rsid w:val="00C87400"/>
    <w:rsid w:val="00C87441"/>
    <w:rsid w:val="00C8749E"/>
    <w:rsid w:val="00C908E3"/>
    <w:rsid w:val="00C90B6B"/>
    <w:rsid w:val="00C93D22"/>
    <w:rsid w:val="00C941F5"/>
    <w:rsid w:val="00C94DEA"/>
    <w:rsid w:val="00CA0AB1"/>
    <w:rsid w:val="00CA2DC0"/>
    <w:rsid w:val="00CA3658"/>
    <w:rsid w:val="00CA3D69"/>
    <w:rsid w:val="00CA43CD"/>
    <w:rsid w:val="00CB1C83"/>
    <w:rsid w:val="00CB3795"/>
    <w:rsid w:val="00CB6D11"/>
    <w:rsid w:val="00CB712D"/>
    <w:rsid w:val="00CC13AA"/>
    <w:rsid w:val="00CC35E0"/>
    <w:rsid w:val="00CC77E0"/>
    <w:rsid w:val="00CC7D7E"/>
    <w:rsid w:val="00CD2AAF"/>
    <w:rsid w:val="00CD46E8"/>
    <w:rsid w:val="00CE0ED1"/>
    <w:rsid w:val="00CE1754"/>
    <w:rsid w:val="00CE27C2"/>
    <w:rsid w:val="00CF1A99"/>
    <w:rsid w:val="00CF341E"/>
    <w:rsid w:val="00CF4034"/>
    <w:rsid w:val="00CF577E"/>
    <w:rsid w:val="00CF5FDF"/>
    <w:rsid w:val="00CF6843"/>
    <w:rsid w:val="00D02E5B"/>
    <w:rsid w:val="00D07F59"/>
    <w:rsid w:val="00D1324A"/>
    <w:rsid w:val="00D20768"/>
    <w:rsid w:val="00D22C78"/>
    <w:rsid w:val="00D27376"/>
    <w:rsid w:val="00D27A48"/>
    <w:rsid w:val="00D3248E"/>
    <w:rsid w:val="00D34671"/>
    <w:rsid w:val="00D4130F"/>
    <w:rsid w:val="00D42115"/>
    <w:rsid w:val="00D42993"/>
    <w:rsid w:val="00D577B5"/>
    <w:rsid w:val="00D57BA3"/>
    <w:rsid w:val="00D61090"/>
    <w:rsid w:val="00D63262"/>
    <w:rsid w:val="00D63B40"/>
    <w:rsid w:val="00D641F7"/>
    <w:rsid w:val="00D66410"/>
    <w:rsid w:val="00D675C5"/>
    <w:rsid w:val="00D73795"/>
    <w:rsid w:val="00D7563B"/>
    <w:rsid w:val="00D760CB"/>
    <w:rsid w:val="00D77F42"/>
    <w:rsid w:val="00D825FC"/>
    <w:rsid w:val="00D84B09"/>
    <w:rsid w:val="00D85EEB"/>
    <w:rsid w:val="00D87252"/>
    <w:rsid w:val="00D90462"/>
    <w:rsid w:val="00D9198D"/>
    <w:rsid w:val="00D92341"/>
    <w:rsid w:val="00D94FC6"/>
    <w:rsid w:val="00DA0A3C"/>
    <w:rsid w:val="00DA44D2"/>
    <w:rsid w:val="00DA4F5A"/>
    <w:rsid w:val="00DA616D"/>
    <w:rsid w:val="00DB48D8"/>
    <w:rsid w:val="00DB4F65"/>
    <w:rsid w:val="00DB7035"/>
    <w:rsid w:val="00DC030A"/>
    <w:rsid w:val="00DC0340"/>
    <w:rsid w:val="00DC4899"/>
    <w:rsid w:val="00DC569C"/>
    <w:rsid w:val="00DC6244"/>
    <w:rsid w:val="00DC782A"/>
    <w:rsid w:val="00DD04E5"/>
    <w:rsid w:val="00DD650D"/>
    <w:rsid w:val="00DD6EBE"/>
    <w:rsid w:val="00DE01D0"/>
    <w:rsid w:val="00DE3BE0"/>
    <w:rsid w:val="00DE73F5"/>
    <w:rsid w:val="00DF1702"/>
    <w:rsid w:val="00DF2010"/>
    <w:rsid w:val="00DF220C"/>
    <w:rsid w:val="00DF22F1"/>
    <w:rsid w:val="00DF31DE"/>
    <w:rsid w:val="00E0401C"/>
    <w:rsid w:val="00E104A4"/>
    <w:rsid w:val="00E10A3A"/>
    <w:rsid w:val="00E1161C"/>
    <w:rsid w:val="00E137D8"/>
    <w:rsid w:val="00E247D1"/>
    <w:rsid w:val="00E250B9"/>
    <w:rsid w:val="00E302BA"/>
    <w:rsid w:val="00E34407"/>
    <w:rsid w:val="00E348EB"/>
    <w:rsid w:val="00E34E05"/>
    <w:rsid w:val="00E35A2E"/>
    <w:rsid w:val="00E40460"/>
    <w:rsid w:val="00E44AF0"/>
    <w:rsid w:val="00E463B3"/>
    <w:rsid w:val="00E47173"/>
    <w:rsid w:val="00E50E18"/>
    <w:rsid w:val="00E54445"/>
    <w:rsid w:val="00E5507D"/>
    <w:rsid w:val="00E55B7D"/>
    <w:rsid w:val="00E61F04"/>
    <w:rsid w:val="00E6401D"/>
    <w:rsid w:val="00E648F6"/>
    <w:rsid w:val="00E64BC0"/>
    <w:rsid w:val="00E7232E"/>
    <w:rsid w:val="00E731F4"/>
    <w:rsid w:val="00E80D49"/>
    <w:rsid w:val="00E82FDD"/>
    <w:rsid w:val="00E879D5"/>
    <w:rsid w:val="00E911BD"/>
    <w:rsid w:val="00E914AC"/>
    <w:rsid w:val="00EA25A4"/>
    <w:rsid w:val="00EB1D0C"/>
    <w:rsid w:val="00EB379E"/>
    <w:rsid w:val="00EB38D4"/>
    <w:rsid w:val="00EC0B48"/>
    <w:rsid w:val="00EC3F36"/>
    <w:rsid w:val="00EC44A3"/>
    <w:rsid w:val="00EC4C75"/>
    <w:rsid w:val="00EC6930"/>
    <w:rsid w:val="00EC6B26"/>
    <w:rsid w:val="00ED022A"/>
    <w:rsid w:val="00ED024C"/>
    <w:rsid w:val="00ED180A"/>
    <w:rsid w:val="00ED37FB"/>
    <w:rsid w:val="00ED3E1A"/>
    <w:rsid w:val="00EE3C3E"/>
    <w:rsid w:val="00EE3DDE"/>
    <w:rsid w:val="00EE572F"/>
    <w:rsid w:val="00EE5B5A"/>
    <w:rsid w:val="00EE6A2B"/>
    <w:rsid w:val="00EF1155"/>
    <w:rsid w:val="00EF44BC"/>
    <w:rsid w:val="00EF44C1"/>
    <w:rsid w:val="00EF48F9"/>
    <w:rsid w:val="00F002AA"/>
    <w:rsid w:val="00F00529"/>
    <w:rsid w:val="00F01408"/>
    <w:rsid w:val="00F014F7"/>
    <w:rsid w:val="00F02D5C"/>
    <w:rsid w:val="00F03E80"/>
    <w:rsid w:val="00F051A4"/>
    <w:rsid w:val="00F05C97"/>
    <w:rsid w:val="00F05E5B"/>
    <w:rsid w:val="00F12763"/>
    <w:rsid w:val="00F12893"/>
    <w:rsid w:val="00F12EA0"/>
    <w:rsid w:val="00F16FD9"/>
    <w:rsid w:val="00F21C36"/>
    <w:rsid w:val="00F22BEF"/>
    <w:rsid w:val="00F22FD0"/>
    <w:rsid w:val="00F253AB"/>
    <w:rsid w:val="00F25633"/>
    <w:rsid w:val="00F33F85"/>
    <w:rsid w:val="00F35DAE"/>
    <w:rsid w:val="00F41979"/>
    <w:rsid w:val="00F41E11"/>
    <w:rsid w:val="00F4391A"/>
    <w:rsid w:val="00F448A3"/>
    <w:rsid w:val="00F523E3"/>
    <w:rsid w:val="00F52665"/>
    <w:rsid w:val="00F612DB"/>
    <w:rsid w:val="00F62A6B"/>
    <w:rsid w:val="00F66399"/>
    <w:rsid w:val="00F70C62"/>
    <w:rsid w:val="00F7226F"/>
    <w:rsid w:val="00F75571"/>
    <w:rsid w:val="00F75685"/>
    <w:rsid w:val="00F76370"/>
    <w:rsid w:val="00F80DF3"/>
    <w:rsid w:val="00F81B14"/>
    <w:rsid w:val="00F92FF4"/>
    <w:rsid w:val="00F93AEE"/>
    <w:rsid w:val="00FA2030"/>
    <w:rsid w:val="00FA4164"/>
    <w:rsid w:val="00FB50BA"/>
    <w:rsid w:val="00FB545B"/>
    <w:rsid w:val="00FB6A6B"/>
    <w:rsid w:val="00FC2578"/>
    <w:rsid w:val="00FC2CF1"/>
    <w:rsid w:val="00FC36C0"/>
    <w:rsid w:val="00FC4435"/>
    <w:rsid w:val="00FC61A6"/>
    <w:rsid w:val="00FC7479"/>
    <w:rsid w:val="00FD0670"/>
    <w:rsid w:val="00FD2F1C"/>
    <w:rsid w:val="00FD3D6E"/>
    <w:rsid w:val="00FD5682"/>
    <w:rsid w:val="00FD60D0"/>
    <w:rsid w:val="00FE13E3"/>
    <w:rsid w:val="00FE1A06"/>
    <w:rsid w:val="00FE440C"/>
    <w:rsid w:val="00FE4E40"/>
    <w:rsid w:val="00FE5FCA"/>
    <w:rsid w:val="00FE6AB2"/>
    <w:rsid w:val="00FE6D36"/>
    <w:rsid w:val="00FF2B14"/>
    <w:rsid w:val="00FF5D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995"/>
  </w:style>
  <w:style w:type="paragraph" w:styleId="Heading2">
    <w:name w:val="heading 2"/>
    <w:basedOn w:val="Normal"/>
    <w:link w:val="Heading2Char"/>
    <w:uiPriority w:val="9"/>
    <w:qFormat/>
    <w:rsid w:val="00C503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AC5"/>
    <w:pPr>
      <w:ind w:left="720"/>
      <w:contextualSpacing/>
    </w:pPr>
  </w:style>
  <w:style w:type="paragraph" w:styleId="BalloonText">
    <w:name w:val="Balloon Text"/>
    <w:basedOn w:val="Normal"/>
    <w:link w:val="BalloonTextChar"/>
    <w:uiPriority w:val="99"/>
    <w:semiHidden/>
    <w:unhideWhenUsed/>
    <w:rsid w:val="00953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D84"/>
    <w:rPr>
      <w:rFonts w:ascii="Tahoma" w:hAnsi="Tahoma" w:cs="Tahoma"/>
      <w:sz w:val="16"/>
      <w:szCs w:val="16"/>
    </w:rPr>
  </w:style>
  <w:style w:type="character" w:styleId="Strong">
    <w:name w:val="Strong"/>
    <w:basedOn w:val="DefaultParagraphFont"/>
    <w:uiPriority w:val="22"/>
    <w:qFormat/>
    <w:rsid w:val="00F22FD0"/>
    <w:rPr>
      <w:b/>
      <w:bCs/>
    </w:rPr>
  </w:style>
  <w:style w:type="paragraph" w:styleId="Header">
    <w:name w:val="header"/>
    <w:basedOn w:val="Normal"/>
    <w:link w:val="HeaderChar"/>
    <w:uiPriority w:val="99"/>
    <w:semiHidden/>
    <w:unhideWhenUsed/>
    <w:rsid w:val="00CF1A9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F1A99"/>
  </w:style>
  <w:style w:type="paragraph" w:styleId="Footer">
    <w:name w:val="footer"/>
    <w:basedOn w:val="Normal"/>
    <w:link w:val="FooterChar"/>
    <w:uiPriority w:val="99"/>
    <w:unhideWhenUsed/>
    <w:rsid w:val="00CF1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A99"/>
  </w:style>
  <w:style w:type="character" w:styleId="Emphasis">
    <w:name w:val="Emphasis"/>
    <w:basedOn w:val="DefaultParagraphFont"/>
    <w:uiPriority w:val="20"/>
    <w:qFormat/>
    <w:rsid w:val="00B40E2B"/>
    <w:rPr>
      <w:i/>
      <w:iCs/>
    </w:rPr>
  </w:style>
  <w:style w:type="table" w:styleId="TableGrid">
    <w:name w:val="Table Grid"/>
    <w:basedOn w:val="TableNormal"/>
    <w:uiPriority w:val="59"/>
    <w:rsid w:val="00C420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F6B6C"/>
    <w:rPr>
      <w:color w:val="0000FF"/>
      <w:u w:val="single"/>
    </w:rPr>
  </w:style>
  <w:style w:type="character" w:styleId="PlaceholderText">
    <w:name w:val="Placeholder Text"/>
    <w:basedOn w:val="DefaultParagraphFont"/>
    <w:uiPriority w:val="99"/>
    <w:semiHidden/>
    <w:rsid w:val="00656465"/>
    <w:rPr>
      <w:color w:val="808080"/>
    </w:rPr>
  </w:style>
  <w:style w:type="paragraph" w:styleId="NormalWeb">
    <w:name w:val="Normal (Web)"/>
    <w:basedOn w:val="Normal"/>
    <w:uiPriority w:val="99"/>
    <w:unhideWhenUsed/>
    <w:rsid w:val="00E640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50302"/>
    <w:rPr>
      <w:rFonts w:ascii="Times New Roman" w:eastAsia="Times New Roman" w:hAnsi="Times New Roman" w:cs="Times New Roman"/>
      <w:b/>
      <w:bCs/>
      <w:sz w:val="36"/>
      <w:szCs w:val="36"/>
      <w:lang w:val="en-US"/>
    </w:rPr>
  </w:style>
  <w:style w:type="character" w:customStyle="1" w:styleId="mw-headline">
    <w:name w:val="mw-headline"/>
    <w:basedOn w:val="DefaultParagraphFont"/>
    <w:rsid w:val="00C50302"/>
  </w:style>
  <w:style w:type="character" w:customStyle="1" w:styleId="mw-editsection">
    <w:name w:val="mw-editsection"/>
    <w:basedOn w:val="DefaultParagraphFont"/>
    <w:rsid w:val="00C50302"/>
  </w:style>
  <w:style w:type="character" w:customStyle="1" w:styleId="mw-editsection-bracket">
    <w:name w:val="mw-editsection-bracket"/>
    <w:basedOn w:val="DefaultParagraphFont"/>
    <w:rsid w:val="00C50302"/>
  </w:style>
  <w:style w:type="paragraph" w:styleId="FootnoteText">
    <w:name w:val="footnote text"/>
    <w:basedOn w:val="Normal"/>
    <w:link w:val="FootnoteTextChar"/>
    <w:uiPriority w:val="99"/>
    <w:semiHidden/>
    <w:unhideWhenUsed/>
    <w:rsid w:val="00A223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236C"/>
    <w:rPr>
      <w:sz w:val="20"/>
      <w:szCs w:val="20"/>
    </w:rPr>
  </w:style>
  <w:style w:type="character" w:styleId="FootnoteReference">
    <w:name w:val="footnote reference"/>
    <w:basedOn w:val="DefaultParagraphFont"/>
    <w:uiPriority w:val="99"/>
    <w:semiHidden/>
    <w:unhideWhenUsed/>
    <w:rsid w:val="00A2236C"/>
    <w:rPr>
      <w:vertAlign w:val="superscript"/>
    </w:rPr>
  </w:style>
  <w:style w:type="character" w:customStyle="1" w:styleId="st">
    <w:name w:val="st"/>
    <w:basedOn w:val="DefaultParagraphFont"/>
    <w:rsid w:val="00A2236C"/>
  </w:style>
  <w:style w:type="table" w:styleId="LightGrid-Accent3">
    <w:name w:val="Light Grid Accent 3"/>
    <w:basedOn w:val="TableNormal"/>
    <w:uiPriority w:val="62"/>
    <w:rsid w:val="00C801C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1-Accent2">
    <w:name w:val="Medium Shading 1 Accent 2"/>
    <w:basedOn w:val="TableNormal"/>
    <w:uiPriority w:val="63"/>
    <w:rsid w:val="00555FE1"/>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55FE1"/>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2">
    <w:name w:val="Light Grid Accent 2"/>
    <w:basedOn w:val="TableNormal"/>
    <w:uiPriority w:val="62"/>
    <w:rsid w:val="00555FE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DocumentMap">
    <w:name w:val="Document Map"/>
    <w:basedOn w:val="Normal"/>
    <w:link w:val="DocumentMapChar"/>
    <w:uiPriority w:val="99"/>
    <w:semiHidden/>
    <w:unhideWhenUsed/>
    <w:rsid w:val="00E80D49"/>
    <w:pPr>
      <w:spacing w:after="0" w:line="240" w:lineRule="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E80D49"/>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503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AC5"/>
    <w:pPr>
      <w:ind w:left="720"/>
      <w:contextualSpacing/>
    </w:pPr>
  </w:style>
  <w:style w:type="paragraph" w:styleId="BalloonText">
    <w:name w:val="Balloon Text"/>
    <w:basedOn w:val="Normal"/>
    <w:link w:val="BalloonTextChar"/>
    <w:uiPriority w:val="99"/>
    <w:semiHidden/>
    <w:unhideWhenUsed/>
    <w:rsid w:val="00953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D84"/>
    <w:rPr>
      <w:rFonts w:ascii="Tahoma" w:hAnsi="Tahoma" w:cs="Tahoma"/>
      <w:sz w:val="16"/>
      <w:szCs w:val="16"/>
    </w:rPr>
  </w:style>
  <w:style w:type="character" w:styleId="Strong">
    <w:name w:val="Strong"/>
    <w:basedOn w:val="DefaultParagraphFont"/>
    <w:uiPriority w:val="22"/>
    <w:qFormat/>
    <w:rsid w:val="00F22FD0"/>
    <w:rPr>
      <w:b/>
      <w:bCs/>
    </w:rPr>
  </w:style>
  <w:style w:type="paragraph" w:styleId="Header">
    <w:name w:val="header"/>
    <w:basedOn w:val="Normal"/>
    <w:link w:val="HeaderChar"/>
    <w:uiPriority w:val="99"/>
    <w:semiHidden/>
    <w:unhideWhenUsed/>
    <w:rsid w:val="00CF1A9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F1A99"/>
  </w:style>
  <w:style w:type="paragraph" w:styleId="Footer">
    <w:name w:val="footer"/>
    <w:basedOn w:val="Normal"/>
    <w:link w:val="FooterChar"/>
    <w:uiPriority w:val="99"/>
    <w:unhideWhenUsed/>
    <w:rsid w:val="00CF1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A99"/>
  </w:style>
  <w:style w:type="character" w:styleId="Emphasis">
    <w:name w:val="Emphasis"/>
    <w:basedOn w:val="DefaultParagraphFont"/>
    <w:uiPriority w:val="20"/>
    <w:qFormat/>
    <w:rsid w:val="00B40E2B"/>
    <w:rPr>
      <w:i/>
      <w:iCs/>
    </w:rPr>
  </w:style>
  <w:style w:type="table" w:styleId="TableGrid">
    <w:name w:val="Table Grid"/>
    <w:basedOn w:val="TableNormal"/>
    <w:uiPriority w:val="59"/>
    <w:rsid w:val="00C420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F6B6C"/>
    <w:rPr>
      <w:color w:val="0000FF"/>
      <w:u w:val="single"/>
    </w:rPr>
  </w:style>
  <w:style w:type="character" w:styleId="PlaceholderText">
    <w:name w:val="Placeholder Text"/>
    <w:basedOn w:val="DefaultParagraphFont"/>
    <w:uiPriority w:val="99"/>
    <w:semiHidden/>
    <w:rsid w:val="00656465"/>
    <w:rPr>
      <w:color w:val="808080"/>
    </w:rPr>
  </w:style>
  <w:style w:type="paragraph" w:styleId="NormalWeb">
    <w:name w:val="Normal (Web)"/>
    <w:basedOn w:val="Normal"/>
    <w:uiPriority w:val="99"/>
    <w:semiHidden/>
    <w:unhideWhenUsed/>
    <w:rsid w:val="00E640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50302"/>
    <w:rPr>
      <w:rFonts w:ascii="Times New Roman" w:eastAsia="Times New Roman" w:hAnsi="Times New Roman" w:cs="Times New Roman"/>
      <w:b/>
      <w:bCs/>
      <w:sz w:val="36"/>
      <w:szCs w:val="36"/>
      <w:lang w:val="en-US"/>
    </w:rPr>
  </w:style>
  <w:style w:type="character" w:customStyle="1" w:styleId="mw-headline">
    <w:name w:val="mw-headline"/>
    <w:basedOn w:val="DefaultParagraphFont"/>
    <w:rsid w:val="00C50302"/>
  </w:style>
  <w:style w:type="character" w:customStyle="1" w:styleId="mw-editsection">
    <w:name w:val="mw-editsection"/>
    <w:basedOn w:val="DefaultParagraphFont"/>
    <w:rsid w:val="00C50302"/>
  </w:style>
  <w:style w:type="character" w:customStyle="1" w:styleId="mw-editsection-bracket">
    <w:name w:val="mw-editsection-bracket"/>
    <w:basedOn w:val="DefaultParagraphFont"/>
    <w:rsid w:val="00C50302"/>
  </w:style>
</w:styles>
</file>

<file path=word/webSettings.xml><?xml version="1.0" encoding="utf-8"?>
<w:webSettings xmlns:r="http://schemas.openxmlformats.org/officeDocument/2006/relationships" xmlns:w="http://schemas.openxmlformats.org/wordprocessingml/2006/main">
  <w:divs>
    <w:div w:id="594829924">
      <w:bodyDiv w:val="1"/>
      <w:marLeft w:val="0"/>
      <w:marRight w:val="0"/>
      <w:marTop w:val="0"/>
      <w:marBottom w:val="0"/>
      <w:divBdr>
        <w:top w:val="none" w:sz="0" w:space="0" w:color="auto"/>
        <w:left w:val="none" w:sz="0" w:space="0" w:color="auto"/>
        <w:bottom w:val="none" w:sz="0" w:space="0" w:color="auto"/>
        <w:right w:val="none" w:sz="0" w:space="0" w:color="auto"/>
      </w:divBdr>
      <w:divsChild>
        <w:div w:id="869682382">
          <w:marLeft w:val="0"/>
          <w:marRight w:val="0"/>
          <w:marTop w:val="0"/>
          <w:marBottom w:val="0"/>
          <w:divBdr>
            <w:top w:val="none" w:sz="0" w:space="0" w:color="auto"/>
            <w:left w:val="none" w:sz="0" w:space="0" w:color="auto"/>
            <w:bottom w:val="none" w:sz="0" w:space="0" w:color="auto"/>
            <w:right w:val="none" w:sz="0" w:space="0" w:color="auto"/>
          </w:divBdr>
          <w:divsChild>
            <w:div w:id="345251659">
              <w:marLeft w:val="0"/>
              <w:marRight w:val="0"/>
              <w:marTop w:val="0"/>
              <w:marBottom w:val="0"/>
              <w:divBdr>
                <w:top w:val="none" w:sz="0" w:space="0" w:color="auto"/>
                <w:left w:val="none" w:sz="0" w:space="0" w:color="auto"/>
                <w:bottom w:val="none" w:sz="0" w:space="0" w:color="auto"/>
                <w:right w:val="none" w:sz="0" w:space="0" w:color="auto"/>
              </w:divBdr>
            </w:div>
            <w:div w:id="119805720">
              <w:marLeft w:val="0"/>
              <w:marRight w:val="0"/>
              <w:marTop w:val="0"/>
              <w:marBottom w:val="0"/>
              <w:divBdr>
                <w:top w:val="none" w:sz="0" w:space="0" w:color="auto"/>
                <w:left w:val="none" w:sz="0" w:space="0" w:color="auto"/>
                <w:bottom w:val="none" w:sz="0" w:space="0" w:color="auto"/>
                <w:right w:val="none" w:sz="0" w:space="0" w:color="auto"/>
              </w:divBdr>
            </w:div>
            <w:div w:id="2128423351">
              <w:marLeft w:val="0"/>
              <w:marRight w:val="0"/>
              <w:marTop w:val="0"/>
              <w:marBottom w:val="0"/>
              <w:divBdr>
                <w:top w:val="none" w:sz="0" w:space="0" w:color="auto"/>
                <w:left w:val="none" w:sz="0" w:space="0" w:color="auto"/>
                <w:bottom w:val="none" w:sz="0" w:space="0" w:color="auto"/>
                <w:right w:val="none" w:sz="0" w:space="0" w:color="auto"/>
              </w:divBdr>
            </w:div>
            <w:div w:id="1874923436">
              <w:marLeft w:val="0"/>
              <w:marRight w:val="0"/>
              <w:marTop w:val="0"/>
              <w:marBottom w:val="0"/>
              <w:divBdr>
                <w:top w:val="none" w:sz="0" w:space="0" w:color="auto"/>
                <w:left w:val="none" w:sz="0" w:space="0" w:color="auto"/>
                <w:bottom w:val="none" w:sz="0" w:space="0" w:color="auto"/>
                <w:right w:val="none" w:sz="0" w:space="0" w:color="auto"/>
              </w:divBdr>
            </w:div>
            <w:div w:id="14242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4769">
      <w:bodyDiv w:val="1"/>
      <w:marLeft w:val="0"/>
      <w:marRight w:val="0"/>
      <w:marTop w:val="0"/>
      <w:marBottom w:val="0"/>
      <w:divBdr>
        <w:top w:val="none" w:sz="0" w:space="0" w:color="auto"/>
        <w:left w:val="none" w:sz="0" w:space="0" w:color="auto"/>
        <w:bottom w:val="none" w:sz="0" w:space="0" w:color="auto"/>
        <w:right w:val="none" w:sz="0" w:space="0" w:color="auto"/>
      </w:divBdr>
    </w:div>
    <w:div w:id="1050768862">
      <w:bodyDiv w:val="1"/>
      <w:marLeft w:val="0"/>
      <w:marRight w:val="0"/>
      <w:marTop w:val="0"/>
      <w:marBottom w:val="0"/>
      <w:divBdr>
        <w:top w:val="none" w:sz="0" w:space="0" w:color="auto"/>
        <w:left w:val="none" w:sz="0" w:space="0" w:color="auto"/>
        <w:bottom w:val="none" w:sz="0" w:space="0" w:color="auto"/>
        <w:right w:val="none" w:sz="0" w:space="0" w:color="auto"/>
      </w:divBdr>
    </w:div>
    <w:div w:id="1231426875">
      <w:bodyDiv w:val="1"/>
      <w:marLeft w:val="0"/>
      <w:marRight w:val="0"/>
      <w:marTop w:val="0"/>
      <w:marBottom w:val="0"/>
      <w:divBdr>
        <w:top w:val="none" w:sz="0" w:space="0" w:color="auto"/>
        <w:left w:val="none" w:sz="0" w:space="0" w:color="auto"/>
        <w:bottom w:val="none" w:sz="0" w:space="0" w:color="auto"/>
        <w:right w:val="none" w:sz="0" w:space="0" w:color="auto"/>
      </w:divBdr>
    </w:div>
    <w:div w:id="1255086976">
      <w:bodyDiv w:val="1"/>
      <w:marLeft w:val="0"/>
      <w:marRight w:val="0"/>
      <w:marTop w:val="0"/>
      <w:marBottom w:val="0"/>
      <w:divBdr>
        <w:top w:val="none" w:sz="0" w:space="0" w:color="auto"/>
        <w:left w:val="none" w:sz="0" w:space="0" w:color="auto"/>
        <w:bottom w:val="none" w:sz="0" w:space="0" w:color="auto"/>
        <w:right w:val="none" w:sz="0" w:space="0" w:color="auto"/>
      </w:divBdr>
    </w:div>
    <w:div w:id="1354186019">
      <w:bodyDiv w:val="1"/>
      <w:marLeft w:val="0"/>
      <w:marRight w:val="0"/>
      <w:marTop w:val="0"/>
      <w:marBottom w:val="0"/>
      <w:divBdr>
        <w:top w:val="none" w:sz="0" w:space="0" w:color="auto"/>
        <w:left w:val="none" w:sz="0" w:space="0" w:color="auto"/>
        <w:bottom w:val="none" w:sz="0" w:space="0" w:color="auto"/>
        <w:right w:val="none" w:sz="0" w:space="0" w:color="auto"/>
      </w:divBdr>
      <w:divsChild>
        <w:div w:id="1542090502">
          <w:marLeft w:val="547"/>
          <w:marRight w:val="0"/>
          <w:marTop w:val="67"/>
          <w:marBottom w:val="0"/>
          <w:divBdr>
            <w:top w:val="none" w:sz="0" w:space="0" w:color="auto"/>
            <w:left w:val="none" w:sz="0" w:space="0" w:color="auto"/>
            <w:bottom w:val="none" w:sz="0" w:space="0" w:color="auto"/>
            <w:right w:val="none" w:sz="0" w:space="0" w:color="auto"/>
          </w:divBdr>
        </w:div>
      </w:divsChild>
    </w:div>
    <w:div w:id="1392386086">
      <w:bodyDiv w:val="1"/>
      <w:marLeft w:val="0"/>
      <w:marRight w:val="0"/>
      <w:marTop w:val="0"/>
      <w:marBottom w:val="0"/>
      <w:divBdr>
        <w:top w:val="none" w:sz="0" w:space="0" w:color="auto"/>
        <w:left w:val="none" w:sz="0" w:space="0" w:color="auto"/>
        <w:bottom w:val="none" w:sz="0" w:space="0" w:color="auto"/>
        <w:right w:val="none" w:sz="0" w:space="0" w:color="auto"/>
      </w:divBdr>
    </w:div>
    <w:div w:id="1565797763">
      <w:bodyDiv w:val="1"/>
      <w:marLeft w:val="0"/>
      <w:marRight w:val="0"/>
      <w:marTop w:val="0"/>
      <w:marBottom w:val="0"/>
      <w:divBdr>
        <w:top w:val="none" w:sz="0" w:space="0" w:color="auto"/>
        <w:left w:val="none" w:sz="0" w:space="0" w:color="auto"/>
        <w:bottom w:val="none" w:sz="0" w:space="0" w:color="auto"/>
        <w:right w:val="none" w:sz="0" w:space="0" w:color="auto"/>
      </w:divBdr>
    </w:div>
    <w:div w:id="1570193974">
      <w:bodyDiv w:val="1"/>
      <w:marLeft w:val="0"/>
      <w:marRight w:val="0"/>
      <w:marTop w:val="0"/>
      <w:marBottom w:val="0"/>
      <w:divBdr>
        <w:top w:val="none" w:sz="0" w:space="0" w:color="auto"/>
        <w:left w:val="none" w:sz="0" w:space="0" w:color="auto"/>
        <w:bottom w:val="none" w:sz="0" w:space="0" w:color="auto"/>
        <w:right w:val="none" w:sz="0" w:space="0" w:color="auto"/>
      </w:divBdr>
    </w:div>
    <w:div w:id="1713000666">
      <w:bodyDiv w:val="1"/>
      <w:marLeft w:val="0"/>
      <w:marRight w:val="0"/>
      <w:marTop w:val="0"/>
      <w:marBottom w:val="0"/>
      <w:divBdr>
        <w:top w:val="none" w:sz="0" w:space="0" w:color="auto"/>
        <w:left w:val="none" w:sz="0" w:space="0" w:color="auto"/>
        <w:bottom w:val="none" w:sz="0" w:space="0" w:color="auto"/>
        <w:right w:val="none" w:sz="0" w:space="0" w:color="auto"/>
      </w:divBdr>
    </w:div>
    <w:div w:id="180226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6"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n.wikipedia.org/wiki/Human_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D02F07-9AEF-4175-A41D-AEFC4600B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2692</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user</cp:lastModifiedBy>
  <cp:revision>7</cp:revision>
  <cp:lastPrinted>2016-05-15T01:00:00Z</cp:lastPrinted>
  <dcterms:created xsi:type="dcterms:W3CDTF">2025-03-15T19:13:00Z</dcterms:created>
  <dcterms:modified xsi:type="dcterms:W3CDTF">2025-03-15T19:14:00Z</dcterms:modified>
</cp:coreProperties>
</file>