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  <w:r w:rsidRPr="00B473A1">
        <w:rPr>
          <w:rFonts w:ascii="Tahoma" w:hAnsi="Tahoma" w:cs="Tahoma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2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TECHNICAL REPORT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ON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STUDENT INDUSTRIAL WORK EXPERIENCE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SCHEME (SIWES)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HELD AT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BEYOND TRIUMPH SHOPPING MALL</w:t>
      </w:r>
      <w:r w:rsidRPr="00B473A1">
        <w:rPr>
          <w:rFonts w:ascii="Tahoma" w:hAnsi="Tahoma" w:cs="Tahoma"/>
          <w:b/>
          <w:sz w:val="26"/>
          <w:szCs w:val="28"/>
        </w:rPr>
        <w:t xml:space="preserve"> 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 xml:space="preserve">SHOP 14, FATE ROAD ILORIN , KWARA STATE 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BY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ISHOLA FAVOUR</w:t>
      </w:r>
      <w:r w:rsidR="002B5544">
        <w:rPr>
          <w:rFonts w:ascii="Tahoma" w:hAnsi="Tahoma" w:cs="Tahoma"/>
          <w:b/>
          <w:sz w:val="26"/>
          <w:szCs w:val="28"/>
        </w:rPr>
        <w:t xml:space="preserve"> </w:t>
      </w:r>
      <w:r w:rsidR="002B5544" w:rsidRPr="00B473A1">
        <w:rPr>
          <w:rFonts w:ascii="Tahoma" w:hAnsi="Tahoma" w:cs="Tahoma"/>
          <w:b/>
          <w:sz w:val="26"/>
          <w:szCs w:val="28"/>
        </w:rPr>
        <w:t>OLAOLUWA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ND/23/PSM/PT/0026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t>SUBMITTED TO</w:t>
      </w: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B473A1" w:rsidRPr="00B473A1" w:rsidRDefault="00B473A1" w:rsidP="00B473A1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t>THE DEPARTMENT OF PROCUREMENT AND SUPPLY CHAIN MANAGEMENT</w:t>
      </w:r>
    </w:p>
    <w:p w:rsidR="00B473A1" w:rsidRPr="00B473A1" w:rsidRDefault="00B473A1" w:rsidP="00B473A1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t>INSTITUTE OF FINANCE AND MANAGEMENT STUDIES (IFMS)</w:t>
      </w:r>
    </w:p>
    <w:p w:rsidR="00B473A1" w:rsidRPr="00B473A1" w:rsidRDefault="00B473A1" w:rsidP="00B473A1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t>KWARA STATE POLYTECHNIC, ILORIN</w:t>
      </w:r>
    </w:p>
    <w:p w:rsidR="00B473A1" w:rsidRPr="00B473A1" w:rsidRDefault="00B473A1" w:rsidP="00B473A1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t>IN PARTIAL FULFILMENT OF THE REQUIREMENTS FOR THE AWARD OF NATIONAL DIPLOMA IN PROCUREMENT AND SUPPLY CHAIN MANAGEMENT</w:t>
      </w:r>
    </w:p>
    <w:p w:rsidR="00B473A1" w:rsidRPr="00B473A1" w:rsidRDefault="00B473A1" w:rsidP="00B473A1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right="-34"/>
        <w:contextualSpacing/>
        <w:jc w:val="center"/>
        <w:rPr>
          <w:rFonts w:ascii="Tahoma" w:hAnsi="Tahoma" w:cs="Tahoma"/>
          <w:b/>
          <w:sz w:val="26"/>
          <w:szCs w:val="28"/>
        </w:rPr>
      </w:pPr>
    </w:p>
    <w:p w:rsidR="00B473A1" w:rsidRPr="00B473A1" w:rsidRDefault="00B473A1" w:rsidP="00B473A1">
      <w:pPr>
        <w:spacing w:line="240" w:lineRule="auto"/>
        <w:ind w:left="3600" w:right="-34" w:firstLine="720"/>
        <w:contextualSpacing/>
        <w:jc w:val="center"/>
        <w:rPr>
          <w:rFonts w:ascii="Tahoma" w:hAnsi="Tahoma" w:cs="Tahoma"/>
          <w:b/>
          <w:sz w:val="26"/>
          <w:szCs w:val="28"/>
        </w:rPr>
      </w:pPr>
      <w:r w:rsidRPr="00B473A1">
        <w:rPr>
          <w:rFonts w:ascii="Tahoma" w:hAnsi="Tahoma" w:cs="Tahoma"/>
          <w:b/>
          <w:sz w:val="26"/>
          <w:szCs w:val="28"/>
        </w:rPr>
        <w:t>JANUARY, 2025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b/>
          <w:sz w:val="26"/>
          <w:szCs w:val="28"/>
        </w:rPr>
      </w:pPr>
    </w:p>
    <w:p w:rsidR="00B473A1" w:rsidRPr="00B473A1" w:rsidRDefault="00B473A1" w:rsidP="00B473A1">
      <w:pPr>
        <w:spacing w:line="360" w:lineRule="auto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br w:type="page"/>
      </w:r>
      <w:r w:rsidRPr="00B473A1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</w:p>
    <w:p w:rsidR="00B473A1" w:rsidRPr="00B473A1" w:rsidRDefault="00B473A1" w:rsidP="00B473A1">
      <w:pPr>
        <w:spacing w:line="24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t>_________________________</w:t>
      </w:r>
      <w:r>
        <w:rPr>
          <w:rFonts w:ascii="Arial" w:hAnsi="Arial" w:cs="Arial"/>
          <w:sz w:val="26"/>
          <w:szCs w:val="28"/>
        </w:rPr>
        <w:tab/>
      </w:r>
      <w:r>
        <w:rPr>
          <w:rFonts w:ascii="Arial" w:hAnsi="Arial" w:cs="Arial"/>
          <w:sz w:val="26"/>
          <w:szCs w:val="28"/>
        </w:rPr>
        <w:tab/>
      </w:r>
      <w:r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>___________</w:t>
      </w:r>
    </w:p>
    <w:p w:rsidR="00B473A1" w:rsidRPr="00B473A1" w:rsidRDefault="00B473A1" w:rsidP="00B473A1">
      <w:pPr>
        <w:spacing w:line="24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Department Cordinator</w:t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  <w:t>Date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</w:p>
    <w:p w:rsidR="00B473A1" w:rsidRPr="00B473A1" w:rsidRDefault="00B473A1" w:rsidP="00B473A1">
      <w:pPr>
        <w:spacing w:line="24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________________________</w:t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  <w:t>____________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SIWES Director;</w:t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</w:r>
      <w:r w:rsidRPr="00B473A1">
        <w:rPr>
          <w:rFonts w:ascii="Arial" w:hAnsi="Arial" w:cs="Arial"/>
          <w:sz w:val="26"/>
          <w:szCs w:val="28"/>
        </w:rPr>
        <w:tab/>
        <w:t>Date</w:t>
      </w:r>
    </w:p>
    <w:p w:rsidR="00B473A1" w:rsidRPr="00B473A1" w:rsidRDefault="00B473A1" w:rsidP="00B473A1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br w:type="page"/>
      </w:r>
    </w:p>
    <w:p w:rsidR="00B473A1" w:rsidRPr="00B473A1" w:rsidRDefault="00B473A1" w:rsidP="00B473A1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B473A1" w:rsidRPr="00B473A1" w:rsidRDefault="00B473A1" w:rsidP="00B473A1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B473A1" w:rsidRPr="00B473A1" w:rsidRDefault="00B473A1" w:rsidP="00B473A1">
      <w:pPr>
        <w:spacing w:line="36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b/>
          <w:sz w:val="26"/>
          <w:szCs w:val="28"/>
        </w:rPr>
        <w:br w:type="page"/>
      </w:r>
      <w:r w:rsidRPr="00B473A1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B473A1" w:rsidRPr="00B473A1" w:rsidRDefault="00B473A1" w:rsidP="00EC5CA4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Kwara State </w:t>
      </w:r>
      <w:r w:rsidR="00EC5CA4" w:rsidRPr="00B473A1">
        <w:rPr>
          <w:rFonts w:ascii="Arial" w:hAnsi="Arial" w:cs="Arial"/>
          <w:sz w:val="26"/>
          <w:szCs w:val="28"/>
        </w:rPr>
        <w:t>Polytechnic,</w:t>
      </w:r>
      <w:r w:rsidRPr="00B473A1">
        <w:rPr>
          <w:rFonts w:ascii="Arial" w:hAnsi="Arial" w:cs="Arial"/>
          <w:sz w:val="26"/>
          <w:szCs w:val="28"/>
        </w:rPr>
        <w:t xml:space="preserve"> my Department, and the Industrial Training Fund (ITF) for providing the opportunity to undergo this experience. I also extend my gratitude to the management and staff of </w:t>
      </w:r>
      <w:r w:rsidRPr="00B473A1">
        <w:rPr>
          <w:rFonts w:ascii="Arial" w:eastAsia="Times New Roman" w:hAnsi="Arial" w:cs="Arial"/>
          <w:b/>
          <w:bCs/>
          <w:sz w:val="26"/>
          <w:szCs w:val="28"/>
        </w:rPr>
        <w:t>Beyond Triumph Shopping Mall</w:t>
      </w:r>
      <w:r w:rsidRPr="00B473A1">
        <w:rPr>
          <w:rFonts w:ascii="Arial" w:eastAsia="Times New Roman" w:hAnsi="Arial" w:cs="Arial"/>
          <w:bCs/>
          <w:sz w:val="26"/>
          <w:szCs w:val="28"/>
        </w:rPr>
        <w:t>,</w:t>
      </w:r>
      <w:r w:rsidRPr="00B473A1">
        <w:rPr>
          <w:rFonts w:ascii="Arial" w:hAnsi="Arial" w:cs="Arial"/>
          <w:sz w:val="26"/>
          <w:szCs w:val="28"/>
        </w:rPr>
        <w:t xml:space="preserve"> especially my industry-based supervisor, for their guidance and mentorship. </w:t>
      </w:r>
    </w:p>
    <w:p w:rsidR="00B473A1" w:rsidRPr="00B473A1" w:rsidRDefault="00B473A1" w:rsidP="00EC5CA4">
      <w:pPr>
        <w:spacing w:line="360" w:lineRule="auto"/>
        <w:ind w:firstLine="720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Lastly, I thank my family and friends for their unwavering support.</w:t>
      </w:r>
    </w:p>
    <w:p w:rsidR="00B473A1" w:rsidRPr="00B473A1" w:rsidRDefault="00B473A1" w:rsidP="00EC5CA4">
      <w:pPr>
        <w:spacing w:line="360" w:lineRule="auto"/>
        <w:contextualSpacing/>
        <w:jc w:val="both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B473A1" w:rsidRPr="00B473A1" w:rsidRDefault="00B473A1" w:rsidP="00B473A1">
      <w:pPr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</w:p>
    <w:p w:rsidR="00B473A1" w:rsidRPr="00B473A1" w:rsidRDefault="00B473A1" w:rsidP="00B473A1">
      <w:pPr>
        <w:spacing w:before="100" w:beforeAutospacing="1" w:after="100" w:afterAutospacing="1" w:line="360" w:lineRule="auto"/>
        <w:ind w:firstLine="720"/>
        <w:contextualSpacing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 xml:space="preserve">This report details the experiences, knowledge, and skills acquired during the six-month industrial training at </w:t>
      </w:r>
      <w:r w:rsidRPr="00B473A1">
        <w:rPr>
          <w:rFonts w:ascii="Arial" w:eastAsia="Times New Roman" w:hAnsi="Arial" w:cs="Arial"/>
          <w:bCs/>
          <w:sz w:val="26"/>
          <w:szCs w:val="28"/>
        </w:rPr>
        <w:t>Joylong Steel Nigeria Limited</w:t>
      </w:r>
      <w:r w:rsidRPr="00B473A1">
        <w:rPr>
          <w:rFonts w:ascii="Arial" w:eastAsia="Times New Roman" w:hAnsi="Arial" w:cs="Arial"/>
          <w:sz w:val="26"/>
          <w:szCs w:val="28"/>
        </w:rPr>
        <w:t>. It covers the organization’s structure, activities undertaken, challenges faced, and recommendations.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br w:type="page"/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Title Page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Certification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Dedication</w:t>
      </w:r>
    </w:p>
    <w:p w:rsidR="00B473A1" w:rsidRPr="00B473A1" w:rsidRDefault="00B473A1" w:rsidP="00B473A1">
      <w:pPr>
        <w:spacing w:line="36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Acknowledgment</w:t>
      </w:r>
    </w:p>
    <w:p w:rsidR="00B473A1" w:rsidRPr="00B473A1" w:rsidRDefault="00B473A1" w:rsidP="00B473A1">
      <w:pPr>
        <w:spacing w:line="360" w:lineRule="auto"/>
        <w:contextualSpacing/>
        <w:rPr>
          <w:rFonts w:ascii="Arial" w:hAnsi="Arial" w:cs="Arial"/>
          <w:sz w:val="26"/>
          <w:szCs w:val="28"/>
        </w:rPr>
      </w:pPr>
      <w:r w:rsidRPr="00B473A1">
        <w:rPr>
          <w:rFonts w:ascii="Arial" w:hAnsi="Arial" w:cs="Arial"/>
          <w:sz w:val="26"/>
          <w:szCs w:val="28"/>
        </w:rPr>
        <w:t>Table of Contents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1.1 Background of the Study</w:t>
      </w:r>
      <w:r w:rsidRPr="00C80FB1">
        <w:rPr>
          <w:rFonts w:ascii="Arial" w:eastAsia="Times New Roman" w:hAnsi="Arial" w:cs="Arial"/>
          <w:sz w:val="26"/>
          <w:szCs w:val="28"/>
        </w:rPr>
        <w:br/>
        <w:t>1.2 Objectives of the Industrial Training</w:t>
      </w:r>
      <w:r w:rsidRPr="00C80FB1">
        <w:rPr>
          <w:rFonts w:ascii="Arial" w:eastAsia="Times New Roman" w:hAnsi="Arial" w:cs="Arial"/>
          <w:sz w:val="26"/>
          <w:szCs w:val="28"/>
        </w:rPr>
        <w:br/>
        <w:t>1.3 Scope of the Training</w:t>
      </w:r>
      <w:r w:rsidRPr="00C80FB1">
        <w:rPr>
          <w:rFonts w:ascii="Arial" w:eastAsia="Times New Roman" w:hAnsi="Arial" w:cs="Arial"/>
          <w:sz w:val="26"/>
          <w:szCs w:val="28"/>
        </w:rPr>
        <w:br/>
        <w:t>1.4 Significance of the Training</w:t>
      </w:r>
      <w:r w:rsidRPr="00C80FB1">
        <w:rPr>
          <w:rFonts w:ascii="Arial" w:eastAsia="Times New Roman" w:hAnsi="Arial" w:cs="Arial"/>
          <w:sz w:val="26"/>
          <w:szCs w:val="28"/>
        </w:rPr>
        <w:br/>
        <w:t>1.5 Methodology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CHAPTER TWO: COMPANY PROFILE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2.1 History and Overview of Beyond Triumph Shopping Mall</w:t>
      </w:r>
      <w:r w:rsidRPr="00C80FB1">
        <w:rPr>
          <w:rFonts w:ascii="Arial" w:eastAsia="Times New Roman" w:hAnsi="Arial" w:cs="Arial"/>
          <w:sz w:val="26"/>
          <w:szCs w:val="28"/>
        </w:rPr>
        <w:br/>
        <w:t>2.2 Organizational Structure</w:t>
      </w:r>
      <w:r w:rsidRPr="00C80FB1">
        <w:rPr>
          <w:rFonts w:ascii="Arial" w:eastAsia="Times New Roman" w:hAnsi="Arial" w:cs="Arial"/>
          <w:sz w:val="26"/>
          <w:szCs w:val="28"/>
        </w:rPr>
        <w:br/>
        <w:t>2.3 Departments and Sections</w:t>
      </w:r>
      <w:r w:rsidRPr="00C80FB1">
        <w:rPr>
          <w:rFonts w:ascii="Arial" w:eastAsia="Times New Roman" w:hAnsi="Arial" w:cs="Arial"/>
          <w:sz w:val="26"/>
          <w:szCs w:val="28"/>
        </w:rPr>
        <w:br/>
        <w:t>2.4 Products and Services Offered</w:t>
      </w:r>
      <w:r w:rsidRPr="00C80FB1">
        <w:rPr>
          <w:rFonts w:ascii="Arial" w:eastAsia="Times New Roman" w:hAnsi="Arial" w:cs="Arial"/>
          <w:sz w:val="26"/>
          <w:szCs w:val="28"/>
        </w:rPr>
        <w:br/>
        <w:t>2.5 Business Strategies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CHAPTER THREE: TRAINING EXPERIENCE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3.1 Roles and Responsibilities Assigned</w:t>
      </w:r>
      <w:r w:rsidRPr="00C80FB1">
        <w:rPr>
          <w:rFonts w:ascii="Arial" w:eastAsia="Times New Roman" w:hAnsi="Arial" w:cs="Arial"/>
          <w:sz w:val="26"/>
          <w:szCs w:val="28"/>
        </w:rPr>
        <w:br/>
        <w:t>3.2 Daily Activities and Operations</w:t>
      </w:r>
      <w:r w:rsidRPr="00C80FB1">
        <w:rPr>
          <w:rFonts w:ascii="Arial" w:eastAsia="Times New Roman" w:hAnsi="Arial" w:cs="Arial"/>
          <w:sz w:val="26"/>
          <w:szCs w:val="28"/>
        </w:rPr>
        <w:br/>
        <w:t>3.3 Customer Service Experience</w:t>
      </w:r>
      <w:r w:rsidRPr="00C80FB1">
        <w:rPr>
          <w:rFonts w:ascii="Arial" w:eastAsia="Times New Roman" w:hAnsi="Arial" w:cs="Arial"/>
          <w:sz w:val="26"/>
          <w:szCs w:val="28"/>
        </w:rPr>
        <w:br/>
      </w:r>
      <w:r w:rsidRPr="00C80FB1">
        <w:rPr>
          <w:rFonts w:ascii="Arial" w:eastAsia="Times New Roman" w:hAnsi="Arial" w:cs="Arial"/>
          <w:sz w:val="26"/>
          <w:szCs w:val="28"/>
        </w:rPr>
        <w:lastRenderedPageBreak/>
        <w:t>3.4 Sales and Marketing Techniques Used</w:t>
      </w:r>
      <w:r w:rsidRPr="00C80FB1">
        <w:rPr>
          <w:rFonts w:ascii="Arial" w:eastAsia="Times New Roman" w:hAnsi="Arial" w:cs="Arial"/>
          <w:sz w:val="26"/>
          <w:szCs w:val="28"/>
        </w:rPr>
        <w:br/>
        <w:t>3.5 Challenges Faced and Solutions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CHAPTER FOUR: SKILLS ACQUIRED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4.1 Communication and Interpersonal Skills</w:t>
      </w:r>
      <w:r w:rsidRPr="00C80FB1">
        <w:rPr>
          <w:rFonts w:ascii="Arial" w:eastAsia="Times New Roman" w:hAnsi="Arial" w:cs="Arial"/>
          <w:sz w:val="26"/>
          <w:szCs w:val="28"/>
        </w:rPr>
        <w:br/>
        <w:t>4.2 Sales and Marketing Strategies</w:t>
      </w:r>
      <w:r w:rsidRPr="00C80FB1">
        <w:rPr>
          <w:rFonts w:ascii="Arial" w:eastAsia="Times New Roman" w:hAnsi="Arial" w:cs="Arial"/>
          <w:sz w:val="26"/>
          <w:szCs w:val="28"/>
        </w:rPr>
        <w:br/>
        <w:t>4.3 Inventory Management and Stocking</w:t>
      </w:r>
      <w:r w:rsidRPr="00C80FB1">
        <w:rPr>
          <w:rFonts w:ascii="Arial" w:eastAsia="Times New Roman" w:hAnsi="Arial" w:cs="Arial"/>
          <w:sz w:val="26"/>
          <w:szCs w:val="28"/>
        </w:rPr>
        <w:br/>
        <w:t>4.4 Cash Handling and Financial Transactions</w:t>
      </w:r>
      <w:r w:rsidRPr="00C80FB1">
        <w:rPr>
          <w:rFonts w:ascii="Arial" w:eastAsia="Times New Roman" w:hAnsi="Arial" w:cs="Arial"/>
          <w:sz w:val="26"/>
          <w:szCs w:val="28"/>
        </w:rPr>
        <w:br/>
        <w:t>4.5 Problem-Solving and Decision-Making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CHAPTER FIVE: CONCLUSION AND RECOMMENDATIONS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5.1 Summary of the Training Experience</w:t>
      </w:r>
      <w:r w:rsidRPr="00C80FB1">
        <w:rPr>
          <w:rFonts w:ascii="Arial" w:eastAsia="Times New Roman" w:hAnsi="Arial" w:cs="Arial"/>
          <w:sz w:val="26"/>
          <w:szCs w:val="28"/>
        </w:rPr>
        <w:br/>
        <w:t>5.2 Lessons Learned</w:t>
      </w:r>
      <w:r w:rsidRPr="00C80FB1">
        <w:rPr>
          <w:rFonts w:ascii="Arial" w:eastAsia="Times New Roman" w:hAnsi="Arial" w:cs="Arial"/>
          <w:sz w:val="26"/>
          <w:szCs w:val="28"/>
        </w:rPr>
        <w:br/>
        <w:t>5.3 Recommendations for Improvement</w:t>
      </w:r>
      <w:r w:rsidRPr="00C80FB1">
        <w:rPr>
          <w:rFonts w:ascii="Arial" w:eastAsia="Times New Roman" w:hAnsi="Arial" w:cs="Arial"/>
          <w:sz w:val="26"/>
          <w:szCs w:val="28"/>
        </w:rPr>
        <w:br/>
        <w:t>5.4 Contribution to Future Career</w:t>
      </w:r>
      <w:r w:rsidRPr="00C80FB1">
        <w:rPr>
          <w:rFonts w:ascii="Arial" w:eastAsia="Times New Roman" w:hAnsi="Arial" w:cs="Arial"/>
          <w:sz w:val="26"/>
          <w:szCs w:val="28"/>
        </w:rPr>
        <w:br/>
        <w:t>5.5 Conclusion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REFERENCES</w:t>
      </w:r>
    </w:p>
    <w:p w:rsidR="00B473A1" w:rsidRPr="00B473A1" w:rsidRDefault="00B473A1" w:rsidP="00B473A1">
      <w:pPr>
        <w:spacing w:line="480" w:lineRule="auto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ONE: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1.1 Background of the Study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Industrial training is an essential part of academic programs, providing students with practical experience in real-world work environments. This training equips trainees with hands-on knowledge, bridging the gap between theoretical education and professional practice. This report details my industrial training experience at Beyond Triumph Shopping Mall, a commercial retail establishment specializing in a variety of consumer goods, including wears, toys, bags, shoes, creams, and kitchen utensils. The training provided me with insights into retail operations, customer service, sales techniques, and inventory management.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The primary objectives of the training include:</w:t>
      </w:r>
    </w:p>
    <w:p w:rsidR="00B473A1" w:rsidRPr="00C80FB1" w:rsidRDefault="00B473A1" w:rsidP="00B473A1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Gaining hands-on experience in retail and customer service.</w:t>
      </w:r>
    </w:p>
    <w:p w:rsidR="00B473A1" w:rsidRPr="00C80FB1" w:rsidRDefault="00B473A1" w:rsidP="00B473A1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Understanding the sales and marketing strategies used in a shopping mall.</w:t>
      </w:r>
    </w:p>
    <w:p w:rsidR="00B473A1" w:rsidRPr="00C80FB1" w:rsidRDefault="00B473A1" w:rsidP="00B473A1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Developing communication and teamwork skills.</w:t>
      </w:r>
    </w:p>
    <w:p w:rsidR="00B473A1" w:rsidRPr="00C80FB1" w:rsidRDefault="00B473A1" w:rsidP="00B473A1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Learning about inventory management and financial transactions.</w:t>
      </w:r>
    </w:p>
    <w:p w:rsidR="00B473A1" w:rsidRPr="00C80FB1" w:rsidRDefault="00B473A1" w:rsidP="00B473A1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Enhancing problem-solving and decision-making abilities in a retail environment.</w:t>
      </w:r>
    </w:p>
    <w:p w:rsidR="00B473A1" w:rsidRPr="00C80FB1" w:rsidRDefault="00B473A1" w:rsidP="00B473A1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Understanding the operational workflow of a retail business.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1.3 Scope of the Training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The training covered various aspects of retail operations, including:</w:t>
      </w:r>
    </w:p>
    <w:p w:rsidR="00B473A1" w:rsidRPr="00C80FB1" w:rsidRDefault="00B473A1" w:rsidP="00B473A1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lastRenderedPageBreak/>
        <w:t>Product stocking and display arrangements.</w:t>
      </w:r>
    </w:p>
    <w:p w:rsidR="00B473A1" w:rsidRPr="00C80FB1" w:rsidRDefault="00B473A1" w:rsidP="00B473A1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Customer service and sales techniques.</w:t>
      </w:r>
    </w:p>
    <w:p w:rsidR="00B473A1" w:rsidRPr="00C80FB1" w:rsidRDefault="00B473A1" w:rsidP="00B473A1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Financial transactions and cash register management.</w:t>
      </w:r>
    </w:p>
    <w:p w:rsidR="00B473A1" w:rsidRPr="00C80FB1" w:rsidRDefault="00B473A1" w:rsidP="00B473A1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Inventory control and stock management.</w:t>
      </w:r>
    </w:p>
    <w:p w:rsidR="00B473A1" w:rsidRPr="00C80FB1" w:rsidRDefault="00B473A1" w:rsidP="00B473A1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Promotional strategies and customer engagement.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1.4 Significance of the Training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This training is essential for developing industry-relevant skills. It enables students to understand the day-to-day workings of a shopping mall and the strategies used to ensure business growth. The experience gained contributes to career readiness by enhancing problem-solving skills, customer engagement tactics, and operational efficiency in a retail setting.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1.5 Methodology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The training involved various learning methods, including:</w:t>
      </w:r>
    </w:p>
    <w:p w:rsidR="00B473A1" w:rsidRPr="00C80FB1" w:rsidRDefault="00B473A1" w:rsidP="00B473A1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Observation:</w:t>
      </w:r>
      <w:r w:rsidRPr="00C80FB1">
        <w:rPr>
          <w:rFonts w:ascii="Arial" w:eastAsia="Times New Roman" w:hAnsi="Arial" w:cs="Arial"/>
          <w:sz w:val="26"/>
          <w:szCs w:val="28"/>
        </w:rPr>
        <w:t xml:space="preserve"> Learning through watching experienced employees handle customers, sales, and inventory.</w:t>
      </w:r>
    </w:p>
    <w:p w:rsidR="00B473A1" w:rsidRPr="00C80FB1" w:rsidRDefault="00B473A1" w:rsidP="00B473A1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Practical Engagement:</w:t>
      </w:r>
      <w:r w:rsidRPr="00C80FB1">
        <w:rPr>
          <w:rFonts w:ascii="Arial" w:eastAsia="Times New Roman" w:hAnsi="Arial" w:cs="Arial"/>
          <w:sz w:val="26"/>
          <w:szCs w:val="28"/>
        </w:rPr>
        <w:t xml:space="preserve"> Direct involvement in daily retail activities such as sales, stock replenishment, and cash register operations.</w:t>
      </w:r>
    </w:p>
    <w:p w:rsidR="00B473A1" w:rsidRPr="00C80FB1" w:rsidRDefault="00B473A1" w:rsidP="00B473A1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Supervised Training:</w:t>
      </w:r>
      <w:r w:rsidRPr="00C80FB1">
        <w:rPr>
          <w:rFonts w:ascii="Arial" w:eastAsia="Times New Roman" w:hAnsi="Arial" w:cs="Arial"/>
          <w:sz w:val="26"/>
          <w:szCs w:val="28"/>
        </w:rPr>
        <w:t xml:space="preserve"> Guidance from managers and senior staff on best practices in customer service and inventory management.</w:t>
      </w:r>
    </w:p>
    <w:p w:rsidR="00B473A1" w:rsidRPr="00B473A1" w:rsidRDefault="00B473A1" w:rsidP="00B473A1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Problem-Solving Scenarios:</w:t>
      </w:r>
      <w:r w:rsidRPr="00C80FB1">
        <w:rPr>
          <w:rFonts w:ascii="Arial" w:eastAsia="Times New Roman" w:hAnsi="Arial" w:cs="Arial"/>
          <w:sz w:val="26"/>
          <w:szCs w:val="28"/>
        </w:rPr>
        <w:t xml:space="preserve"> Addressing customer concerns and finding solutions to operational challenges in a fast-paced environment.</w:t>
      </w:r>
    </w:p>
    <w:p w:rsidR="00B473A1" w:rsidRPr="00B473A1" w:rsidRDefault="00B473A1" w:rsidP="00B473A1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br w:type="page"/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TWO: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 xml:space="preserve"> COMPANY PROFILE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2.1 History and Overview of Beyond Triumph Shopping Mall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Beyond Triumph Shopping Mall is a prominent retail store known for offering a diverse range of consumer products. Established to meet the demands of modern consumers, the mall provides convenience by housing multiple product categories under one roof.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2.2 Organizational Structure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The organizational structure of Beyond Triumph Shopping Mall includes:</w:t>
      </w:r>
    </w:p>
    <w:p w:rsidR="00B473A1" w:rsidRPr="00C80FB1" w:rsidRDefault="00B473A1" w:rsidP="00B473A1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Store Manager:</w:t>
      </w:r>
      <w:r w:rsidRPr="00C80FB1">
        <w:rPr>
          <w:rFonts w:ascii="Arial" w:eastAsia="Times New Roman" w:hAnsi="Arial" w:cs="Arial"/>
          <w:sz w:val="26"/>
          <w:szCs w:val="28"/>
        </w:rPr>
        <w:t xml:space="preserve"> Oversees overall operations, ensuring smooth business processes.</w:t>
      </w:r>
    </w:p>
    <w:p w:rsidR="00B473A1" w:rsidRPr="00C80FB1" w:rsidRDefault="00B473A1" w:rsidP="00B473A1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Sales Representatives:</w:t>
      </w:r>
      <w:r w:rsidRPr="00C80FB1">
        <w:rPr>
          <w:rFonts w:ascii="Arial" w:eastAsia="Times New Roman" w:hAnsi="Arial" w:cs="Arial"/>
          <w:sz w:val="26"/>
          <w:szCs w:val="28"/>
        </w:rPr>
        <w:t xml:space="preserve"> Assist customers, manage stock, and handle inquiries.</w:t>
      </w:r>
    </w:p>
    <w:p w:rsidR="00B473A1" w:rsidRPr="00C80FB1" w:rsidRDefault="00B473A1" w:rsidP="00B473A1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Cashiers:</w:t>
      </w:r>
      <w:r w:rsidRPr="00C80FB1">
        <w:rPr>
          <w:rFonts w:ascii="Arial" w:eastAsia="Times New Roman" w:hAnsi="Arial" w:cs="Arial"/>
          <w:sz w:val="26"/>
          <w:szCs w:val="28"/>
        </w:rPr>
        <w:t xml:space="preserve"> Manage financial transactions, process sales, and issue receipts.</w:t>
      </w:r>
    </w:p>
    <w:p w:rsidR="00B473A1" w:rsidRPr="00C80FB1" w:rsidRDefault="00B473A1" w:rsidP="00B473A1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Inventory Officers:</w:t>
      </w:r>
      <w:r w:rsidRPr="00C80FB1">
        <w:rPr>
          <w:rFonts w:ascii="Arial" w:eastAsia="Times New Roman" w:hAnsi="Arial" w:cs="Arial"/>
          <w:sz w:val="26"/>
          <w:szCs w:val="28"/>
        </w:rPr>
        <w:t xml:space="preserve"> Monitor stock levels, coordinate restocking, and maintain inventory records.</w:t>
      </w:r>
    </w:p>
    <w:p w:rsidR="00B473A1" w:rsidRPr="00C80FB1" w:rsidRDefault="00B473A1" w:rsidP="00B473A1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Customer Service Representatives:</w:t>
      </w:r>
      <w:r w:rsidRPr="00C80FB1">
        <w:rPr>
          <w:rFonts w:ascii="Arial" w:eastAsia="Times New Roman" w:hAnsi="Arial" w:cs="Arial"/>
          <w:sz w:val="26"/>
          <w:szCs w:val="28"/>
        </w:rPr>
        <w:t xml:space="preserve"> Address customer inquiries, complaints, and ensure customer satisfaction.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2.3 Departments and Sections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The mall is divided into several sections, each catering to a specific range of products:</w:t>
      </w:r>
    </w:p>
    <w:p w:rsidR="00B473A1" w:rsidRPr="00C80FB1" w:rsidRDefault="00B473A1" w:rsidP="00B473A1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Clothing and Footwear:</w:t>
      </w:r>
      <w:r w:rsidRPr="00C80FB1">
        <w:rPr>
          <w:rFonts w:ascii="Arial" w:eastAsia="Times New Roman" w:hAnsi="Arial" w:cs="Arial"/>
          <w:sz w:val="26"/>
          <w:szCs w:val="28"/>
        </w:rPr>
        <w:t xml:space="preserve"> Includes fashionable wears for men, women, and children.</w:t>
      </w:r>
    </w:p>
    <w:p w:rsidR="00B473A1" w:rsidRPr="00C80FB1" w:rsidRDefault="00B473A1" w:rsidP="00B473A1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Toys and Baby Products:</w:t>
      </w:r>
      <w:r w:rsidRPr="00C80FB1">
        <w:rPr>
          <w:rFonts w:ascii="Arial" w:eastAsia="Times New Roman" w:hAnsi="Arial" w:cs="Arial"/>
          <w:sz w:val="26"/>
          <w:szCs w:val="28"/>
        </w:rPr>
        <w:t xml:space="preserve"> A section dedicated to children’s toys and essential baby items.</w:t>
      </w:r>
    </w:p>
    <w:p w:rsidR="00B473A1" w:rsidRPr="00C80FB1" w:rsidRDefault="00B473A1" w:rsidP="00B473A1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Cosmetics and Personal Care:</w:t>
      </w:r>
      <w:r w:rsidRPr="00C80FB1">
        <w:rPr>
          <w:rFonts w:ascii="Arial" w:eastAsia="Times New Roman" w:hAnsi="Arial" w:cs="Arial"/>
          <w:sz w:val="26"/>
          <w:szCs w:val="28"/>
        </w:rPr>
        <w:t xml:space="preserve"> Stocks beauty products, skincare items, and hygiene essentials.</w:t>
      </w:r>
    </w:p>
    <w:p w:rsidR="00B473A1" w:rsidRPr="00C80FB1" w:rsidRDefault="00B473A1" w:rsidP="00B473A1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Kitchen and Household Items:</w:t>
      </w:r>
      <w:r w:rsidRPr="00C80FB1">
        <w:rPr>
          <w:rFonts w:ascii="Arial" w:eastAsia="Times New Roman" w:hAnsi="Arial" w:cs="Arial"/>
          <w:sz w:val="26"/>
          <w:szCs w:val="28"/>
        </w:rPr>
        <w:t xml:space="preserve"> Offers kitchen utensils, cookware, and household essentials.</w:t>
      </w:r>
    </w:p>
    <w:p w:rsidR="00B473A1" w:rsidRPr="00C80FB1" w:rsidRDefault="00B473A1" w:rsidP="00B473A1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Cash and Billing Counter:</w:t>
      </w:r>
      <w:r w:rsidRPr="00C80FB1">
        <w:rPr>
          <w:rFonts w:ascii="Arial" w:eastAsia="Times New Roman" w:hAnsi="Arial" w:cs="Arial"/>
          <w:sz w:val="26"/>
          <w:szCs w:val="28"/>
        </w:rPr>
        <w:t xml:space="preserve"> Handles sales transactions and customer payments.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2.4 Products and Services Offered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Beyond Triumph Shopping Mall offers a wide array of products and services, including:</w:t>
      </w:r>
    </w:p>
    <w:p w:rsidR="00B473A1" w:rsidRPr="00C80FB1" w:rsidRDefault="00B473A1" w:rsidP="00B473A1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Sales of wears, shoes, and accessories.</w:t>
      </w:r>
    </w:p>
    <w:p w:rsidR="00B473A1" w:rsidRPr="00C80FB1" w:rsidRDefault="00B473A1" w:rsidP="00B473A1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Provision of household items and kitchenware.</w:t>
      </w:r>
    </w:p>
    <w:p w:rsidR="00B473A1" w:rsidRPr="00C80FB1" w:rsidRDefault="00B473A1" w:rsidP="00B473A1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Sales of beauty and personal care products.</w:t>
      </w:r>
    </w:p>
    <w:p w:rsidR="00B473A1" w:rsidRPr="00C80FB1" w:rsidRDefault="00B473A1" w:rsidP="00B473A1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Customer assistance and product recommendations.</w:t>
      </w:r>
    </w:p>
    <w:p w:rsidR="00B473A1" w:rsidRPr="00C80FB1" w:rsidRDefault="00B473A1" w:rsidP="00B473A1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Seasonal promotions and discount programs.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2.5 Business Strategies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To remain competitive, the mall implements various business strategies, including:</w:t>
      </w:r>
    </w:p>
    <w:p w:rsidR="00B473A1" w:rsidRPr="00C80FB1" w:rsidRDefault="00B473A1" w:rsidP="00B473A1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Discount Offers:</w:t>
      </w:r>
      <w:r w:rsidRPr="00C80FB1">
        <w:rPr>
          <w:rFonts w:ascii="Arial" w:eastAsia="Times New Roman" w:hAnsi="Arial" w:cs="Arial"/>
          <w:sz w:val="26"/>
          <w:szCs w:val="28"/>
        </w:rPr>
        <w:t xml:space="preserve"> Providing seasonal discounts to attract customers.</w:t>
      </w:r>
    </w:p>
    <w:p w:rsidR="00B473A1" w:rsidRPr="00C80FB1" w:rsidRDefault="00B473A1" w:rsidP="00B473A1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Loyalty Programs:</w:t>
      </w:r>
      <w:r w:rsidRPr="00C80FB1">
        <w:rPr>
          <w:rFonts w:ascii="Arial" w:eastAsia="Times New Roman" w:hAnsi="Arial" w:cs="Arial"/>
          <w:sz w:val="26"/>
          <w:szCs w:val="28"/>
        </w:rPr>
        <w:t xml:space="preserve"> Rewarding repeat customers with discounts and exclusive deals.</w:t>
      </w:r>
    </w:p>
    <w:p w:rsidR="00B473A1" w:rsidRPr="00C80FB1" w:rsidRDefault="00B473A1" w:rsidP="00B473A1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Social Media Marketing:</w:t>
      </w:r>
      <w:r w:rsidRPr="00C80FB1">
        <w:rPr>
          <w:rFonts w:ascii="Arial" w:eastAsia="Times New Roman" w:hAnsi="Arial" w:cs="Arial"/>
          <w:sz w:val="26"/>
          <w:szCs w:val="28"/>
        </w:rPr>
        <w:t xml:space="preserve"> Utilizing online platforms to engage customers and boost sales.</w:t>
      </w:r>
    </w:p>
    <w:p w:rsidR="00B473A1" w:rsidRPr="00C80FB1" w:rsidRDefault="00B473A1" w:rsidP="00B473A1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Customer Engagement:</w:t>
      </w:r>
      <w:r w:rsidRPr="00C80FB1">
        <w:rPr>
          <w:rFonts w:ascii="Arial" w:eastAsia="Times New Roman" w:hAnsi="Arial" w:cs="Arial"/>
          <w:sz w:val="26"/>
          <w:szCs w:val="28"/>
        </w:rPr>
        <w:t xml:space="preserve"> Training staff to offer exceptional service, enhancing customer retention.</w:t>
      </w:r>
    </w:p>
    <w:p w:rsidR="00B473A1" w:rsidRPr="00B473A1" w:rsidRDefault="00B473A1" w:rsidP="00B473A1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br w:type="page"/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THREE: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TRAINING EXPERIENCE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3.1 Roles and Responsibilities Assigned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Throughout my training, I undertook several responsibilities, including:</w:t>
      </w:r>
    </w:p>
    <w:p w:rsidR="00B473A1" w:rsidRPr="00C80FB1" w:rsidRDefault="00B473A1" w:rsidP="00B473A1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Stock arrangement and shelf replenishment.</w:t>
      </w:r>
    </w:p>
    <w:p w:rsidR="00B473A1" w:rsidRPr="00C80FB1" w:rsidRDefault="00B473A1" w:rsidP="00B473A1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Assisting customers with product selection.</w:t>
      </w:r>
    </w:p>
    <w:p w:rsidR="00B473A1" w:rsidRPr="00C80FB1" w:rsidRDefault="00B473A1" w:rsidP="00B473A1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Handling payment transactions at the cash register.</w:t>
      </w:r>
    </w:p>
    <w:p w:rsidR="00B473A1" w:rsidRPr="00C80FB1" w:rsidRDefault="00B473A1" w:rsidP="00B473A1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Responding to customer inquiries and complaints.</w:t>
      </w:r>
    </w:p>
    <w:p w:rsidR="00B473A1" w:rsidRPr="00C80FB1" w:rsidRDefault="00B473A1" w:rsidP="00B473A1">
      <w:pPr>
        <w:numPr>
          <w:ilvl w:val="0"/>
          <w:numId w:val="1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Participating in promotional and discount campaigns.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3.2 Daily Activities and Operations</w:t>
      </w:r>
    </w:p>
    <w:p w:rsidR="00B473A1" w:rsidRPr="00C80FB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A typical day involved:</w:t>
      </w:r>
    </w:p>
    <w:p w:rsidR="00B473A1" w:rsidRPr="00C80FB1" w:rsidRDefault="00B473A1" w:rsidP="00B473A1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Arranging and restocking shelves before opening hours.</w:t>
      </w:r>
    </w:p>
    <w:p w:rsidR="00B473A1" w:rsidRPr="00C80FB1" w:rsidRDefault="00B473A1" w:rsidP="00B473A1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Assisting customers in locating products.</w:t>
      </w:r>
    </w:p>
    <w:p w:rsidR="00B473A1" w:rsidRPr="00C80FB1" w:rsidRDefault="00B473A1" w:rsidP="00B473A1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Managing the billing system at the checkout counter.</w:t>
      </w:r>
    </w:p>
    <w:p w:rsidR="00B473A1" w:rsidRPr="00C80FB1" w:rsidRDefault="00B473A1" w:rsidP="00B473A1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Handling cash, issuing receipts, and balancing sales at closing.</w:t>
      </w:r>
    </w:p>
    <w:p w:rsidR="00B473A1" w:rsidRPr="00C80FB1" w:rsidRDefault="00B473A1" w:rsidP="00B473A1">
      <w:pPr>
        <w:numPr>
          <w:ilvl w:val="0"/>
          <w:numId w:val="1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C80FB1">
        <w:rPr>
          <w:rFonts w:ascii="Arial" w:eastAsia="Times New Roman" w:hAnsi="Arial" w:cs="Arial"/>
          <w:sz w:val="26"/>
          <w:szCs w:val="28"/>
        </w:rPr>
        <w:t>Ensuring store cleanliness and orderliness.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3.3 Customer Service Experience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Customer service was a key component of my training. I learned the importance of engaging with customers, addressing their needs, and providing solutions to their inquiries. This included:</w:t>
      </w:r>
    </w:p>
    <w:p w:rsidR="00B473A1" w:rsidRPr="00B473A1" w:rsidRDefault="00B473A1" w:rsidP="00B473A1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Greeting customers warmly and assisting them in finding products.</w:t>
      </w:r>
    </w:p>
    <w:p w:rsidR="00B473A1" w:rsidRPr="00B473A1" w:rsidRDefault="00B473A1" w:rsidP="00B473A1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Handling customer complaints and resolving issues professionally.</w:t>
      </w:r>
    </w:p>
    <w:p w:rsidR="00B473A1" w:rsidRPr="00B473A1" w:rsidRDefault="00B473A1" w:rsidP="00EC5CA4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lastRenderedPageBreak/>
        <w:t>Understanding customer preferences and recommending suitable products.</w:t>
      </w:r>
    </w:p>
    <w:p w:rsidR="00B473A1" w:rsidRPr="00B473A1" w:rsidRDefault="00B473A1" w:rsidP="00B473A1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Ensuring a pleasant shopping experience by maintaining a positive attitude.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3.4 Sales and Marketing Techniques Used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To enhance sales, various strategies were employed:</w:t>
      </w:r>
    </w:p>
    <w:p w:rsidR="00B473A1" w:rsidRPr="00B473A1" w:rsidRDefault="00B473A1" w:rsidP="00B473A1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Upselling and Cross-Selling:</w:t>
      </w:r>
      <w:r w:rsidRPr="00B473A1">
        <w:rPr>
          <w:rFonts w:ascii="Arial" w:eastAsia="Times New Roman" w:hAnsi="Arial" w:cs="Arial"/>
          <w:sz w:val="26"/>
          <w:szCs w:val="28"/>
        </w:rPr>
        <w:t xml:space="preserve"> Encouraging customers to purchase complementary products.</w:t>
      </w:r>
    </w:p>
    <w:p w:rsidR="00B473A1" w:rsidRPr="00B473A1" w:rsidRDefault="00B473A1" w:rsidP="00B473A1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Discount Promotions:</w:t>
      </w:r>
      <w:r w:rsidRPr="00B473A1">
        <w:rPr>
          <w:rFonts w:ascii="Arial" w:eastAsia="Times New Roman" w:hAnsi="Arial" w:cs="Arial"/>
          <w:sz w:val="26"/>
          <w:szCs w:val="28"/>
        </w:rPr>
        <w:t xml:space="preserve"> Offering special deals to attract buyers.</w:t>
      </w:r>
    </w:p>
    <w:p w:rsidR="00B473A1" w:rsidRPr="00B473A1" w:rsidRDefault="00B473A1" w:rsidP="00B473A1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Product Demonstrations:</w:t>
      </w:r>
      <w:r w:rsidRPr="00B473A1">
        <w:rPr>
          <w:rFonts w:ascii="Arial" w:eastAsia="Times New Roman" w:hAnsi="Arial" w:cs="Arial"/>
          <w:sz w:val="26"/>
          <w:szCs w:val="28"/>
        </w:rPr>
        <w:t xml:space="preserve"> Showcasing features of products to increase interest.</w:t>
      </w:r>
    </w:p>
    <w:p w:rsidR="00B473A1" w:rsidRPr="00B473A1" w:rsidRDefault="00B473A1" w:rsidP="00B473A1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Customer Loyalty Programs:</w:t>
      </w:r>
      <w:r w:rsidRPr="00B473A1">
        <w:rPr>
          <w:rFonts w:ascii="Arial" w:eastAsia="Times New Roman" w:hAnsi="Arial" w:cs="Arial"/>
          <w:sz w:val="26"/>
          <w:szCs w:val="28"/>
        </w:rPr>
        <w:t xml:space="preserve"> Rewarding repeat customers with discounts and exclusive deals.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3.5 Challenges Faced and Solutions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During the training, I encountered challenges such as:</w:t>
      </w:r>
    </w:p>
    <w:p w:rsidR="00B473A1" w:rsidRPr="00B473A1" w:rsidRDefault="00B473A1" w:rsidP="00B473A1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Difficult Customers:</w:t>
      </w:r>
      <w:r w:rsidRPr="00B473A1">
        <w:rPr>
          <w:rFonts w:ascii="Arial" w:eastAsia="Times New Roman" w:hAnsi="Arial" w:cs="Arial"/>
          <w:sz w:val="26"/>
          <w:szCs w:val="28"/>
        </w:rPr>
        <w:t xml:space="preserve"> Some customers were demanding, but patience and effective communication helped resolve issues.</w:t>
      </w:r>
    </w:p>
    <w:p w:rsidR="00B473A1" w:rsidRPr="00B473A1" w:rsidRDefault="00B473A1" w:rsidP="00B473A1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Stock Shortages:</w:t>
      </w:r>
      <w:r w:rsidRPr="00B473A1">
        <w:rPr>
          <w:rFonts w:ascii="Arial" w:eastAsia="Times New Roman" w:hAnsi="Arial" w:cs="Arial"/>
          <w:sz w:val="26"/>
          <w:szCs w:val="28"/>
        </w:rPr>
        <w:t xml:space="preserve"> When products ran out, I learned how to handle customer expectations and offer alternatives.</w:t>
      </w:r>
    </w:p>
    <w:p w:rsidR="00B473A1" w:rsidRPr="00B473A1" w:rsidRDefault="00B473A1" w:rsidP="00B473A1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Time Management:</w:t>
      </w:r>
      <w:r w:rsidRPr="00B473A1">
        <w:rPr>
          <w:rFonts w:ascii="Arial" w:eastAsia="Times New Roman" w:hAnsi="Arial" w:cs="Arial"/>
          <w:sz w:val="26"/>
          <w:szCs w:val="28"/>
        </w:rPr>
        <w:t xml:space="preserve"> Managing multiple tasks efficiently was challenging, but prioritization and teamwork made it easier.</w:t>
      </w:r>
    </w:p>
    <w:p w:rsidR="00B473A1" w:rsidRPr="00B473A1" w:rsidRDefault="00B473A1" w:rsidP="00B473A1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br w:type="page"/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FOUR: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 xml:space="preserve"> SKILLS ACQUIRED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4.1 Communication and Interpersonal Skills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Interacting with customers daily improved my ability to:</w:t>
      </w:r>
    </w:p>
    <w:p w:rsidR="00B473A1" w:rsidRPr="00B473A1" w:rsidRDefault="00B473A1" w:rsidP="00B473A1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Communicate effectively and clearly.</w:t>
      </w:r>
    </w:p>
    <w:p w:rsidR="00B473A1" w:rsidRPr="00B473A1" w:rsidRDefault="00B473A1" w:rsidP="00B473A1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Handle customer inquiries professionally.</w:t>
      </w:r>
    </w:p>
    <w:p w:rsidR="00B473A1" w:rsidRPr="00B473A1" w:rsidRDefault="00B473A1" w:rsidP="00B473A1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Work as part of a team to ensure smooth operations.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4.2 Sales and Marketing Strategies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gained insights into:</w:t>
      </w:r>
    </w:p>
    <w:p w:rsidR="00B473A1" w:rsidRPr="00B473A1" w:rsidRDefault="00B473A1" w:rsidP="00B473A1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How to persuade customers to make purchases.</w:t>
      </w:r>
    </w:p>
    <w:p w:rsidR="00B473A1" w:rsidRPr="00B473A1" w:rsidRDefault="00B473A1" w:rsidP="00B473A1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The importance of branding and product presentation.</w:t>
      </w:r>
    </w:p>
    <w:p w:rsidR="00B473A1" w:rsidRPr="00B473A1" w:rsidRDefault="00B473A1" w:rsidP="00B473A1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Different promotional tactics used to attract buyers.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4.3 Inventory Management and Stocking</w:t>
      </w:r>
    </w:p>
    <w:p w:rsidR="00B473A1" w:rsidRPr="00B473A1" w:rsidRDefault="00B473A1" w:rsidP="00B473A1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learned to keep track of product levels and restock shelves accordingly.</w:t>
      </w:r>
    </w:p>
    <w:p w:rsidR="00B473A1" w:rsidRPr="00B473A1" w:rsidRDefault="00B473A1" w:rsidP="00B473A1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assisted in organizing the storage area for easy access to inventory.</w:t>
      </w:r>
    </w:p>
    <w:p w:rsidR="00B473A1" w:rsidRPr="00B473A1" w:rsidRDefault="00B473A1" w:rsidP="00B473A1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helped in monitoring expiration dates for perishable products.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4.4 Cash Handling and Financial Transactions</w:t>
      </w:r>
    </w:p>
    <w:p w:rsidR="00B473A1" w:rsidRPr="00B473A1" w:rsidRDefault="00B473A1" w:rsidP="00B473A1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operated the cash register and processed payments.</w:t>
      </w:r>
    </w:p>
    <w:p w:rsidR="00B473A1" w:rsidRPr="00B473A1" w:rsidRDefault="00B473A1" w:rsidP="00B473A1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balanced sales at the end of the day.</w:t>
      </w:r>
    </w:p>
    <w:p w:rsidR="00B473A1" w:rsidRPr="00B473A1" w:rsidRDefault="00B473A1" w:rsidP="00B473A1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issued receipts and handled refunds when necessary.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4.5 Problem-Solving and Decision-Making</w:t>
      </w:r>
    </w:p>
    <w:p w:rsidR="00B473A1" w:rsidRPr="00B473A1" w:rsidRDefault="00B473A1" w:rsidP="00B473A1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addressed customer complaints and found quick resolutions.</w:t>
      </w:r>
    </w:p>
    <w:p w:rsidR="00B473A1" w:rsidRPr="00B473A1" w:rsidRDefault="00B473A1" w:rsidP="00B473A1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lastRenderedPageBreak/>
        <w:t>I made independent decisions when handling stock issues.</w:t>
      </w:r>
    </w:p>
    <w:p w:rsidR="00B473A1" w:rsidRPr="00B473A1" w:rsidRDefault="00B473A1" w:rsidP="00B473A1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 developed adaptability skills to handle unexpected challenges.</w:t>
      </w:r>
    </w:p>
    <w:p w:rsidR="00B473A1" w:rsidRPr="00B473A1" w:rsidRDefault="00B473A1" w:rsidP="00B473A1">
      <w:pPr>
        <w:spacing w:after="0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</w:p>
    <w:p w:rsidR="00B473A1" w:rsidRPr="00B473A1" w:rsidRDefault="00B473A1" w:rsidP="00B473A1">
      <w:pPr>
        <w:spacing w:after="0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</w:p>
    <w:p w:rsidR="00EC5CA4" w:rsidRDefault="00EC5CA4">
      <w:pPr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lastRenderedPageBreak/>
        <w:t xml:space="preserve">CHAPTER FIVE: 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CONCLUSION AND RECOMMENDATIONS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5.1 Summary of the Training Experience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The industrial training provided me with hands-on experience in retail operations, customer service, and sales strategies. I developed key skills that will be beneficial in my future career.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5.2 Lessons Learned</w:t>
      </w:r>
    </w:p>
    <w:p w:rsidR="00B473A1" w:rsidRPr="00B473A1" w:rsidRDefault="00B473A1" w:rsidP="00B473A1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The importance of effective communication in customer service.</w:t>
      </w:r>
    </w:p>
    <w:p w:rsidR="00B473A1" w:rsidRPr="00B473A1" w:rsidRDefault="00B473A1" w:rsidP="00B473A1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How to manage inventory efficiently.</w:t>
      </w:r>
    </w:p>
    <w:p w:rsidR="00B473A1" w:rsidRPr="00B473A1" w:rsidRDefault="00B473A1" w:rsidP="00B473A1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The role of promotions in boosting sales.</w:t>
      </w:r>
    </w:p>
    <w:p w:rsidR="00B473A1" w:rsidRPr="00B473A1" w:rsidRDefault="00B473A1" w:rsidP="00B473A1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How to work under pressure and solve problems quickly.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5.3 Recommendations for Improvement</w:t>
      </w:r>
    </w:p>
    <w:p w:rsidR="00B473A1" w:rsidRPr="00B473A1" w:rsidRDefault="00B473A1" w:rsidP="00B473A1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Providing more hands-on training sessions for new employees.</w:t>
      </w:r>
    </w:p>
    <w:p w:rsidR="00B473A1" w:rsidRPr="00B473A1" w:rsidRDefault="00B473A1" w:rsidP="00B473A1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Enhancing digital marketing strategies to reach a broader audience.</w:t>
      </w:r>
    </w:p>
    <w:p w:rsidR="00B473A1" w:rsidRPr="00B473A1" w:rsidRDefault="00B473A1" w:rsidP="00B473A1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Improving stock management to prevent shortages.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5.4 Contribution to Future Career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>The skills gained will help me excel in future roles, especially in retail management, sales, and customer service. I have improved my confidence, professionalism, and ability to handle business operations effectively.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B473A1">
        <w:rPr>
          <w:rFonts w:ascii="Arial" w:eastAsia="Times New Roman" w:hAnsi="Arial" w:cs="Arial"/>
          <w:b/>
          <w:bCs/>
          <w:sz w:val="26"/>
          <w:szCs w:val="28"/>
        </w:rPr>
        <w:t>5.5 Conclusion</w:t>
      </w:r>
    </w:p>
    <w:p w:rsidR="00B473A1" w:rsidRPr="00B473A1" w:rsidRDefault="00B473A1" w:rsidP="00B473A1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B473A1">
        <w:rPr>
          <w:rFonts w:ascii="Arial" w:eastAsia="Times New Roman" w:hAnsi="Arial" w:cs="Arial"/>
          <w:sz w:val="26"/>
          <w:szCs w:val="28"/>
        </w:rPr>
        <w:t xml:space="preserve">My industrial training at Beyond Triumph Shopping Mall was an invaluable experience. I gained practical skills, faced real-world challenges, and improved </w:t>
      </w:r>
      <w:r w:rsidRPr="00B473A1">
        <w:rPr>
          <w:rFonts w:ascii="Arial" w:eastAsia="Times New Roman" w:hAnsi="Arial" w:cs="Arial"/>
          <w:sz w:val="26"/>
          <w:szCs w:val="28"/>
        </w:rPr>
        <w:lastRenderedPageBreak/>
        <w:t>my professional competencies. This experience has prepared me for a successful career in the retail industry and beyond.</w:t>
      </w:r>
    </w:p>
    <w:p w:rsidR="000A6C50" w:rsidRPr="00B473A1" w:rsidRDefault="000A6C50" w:rsidP="00B473A1">
      <w:pPr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</w:p>
    <w:sectPr w:rsidR="000A6C50" w:rsidRPr="00B473A1" w:rsidSect="000A6C5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DA" w:rsidRDefault="006B18DA" w:rsidP="00F53006">
      <w:pPr>
        <w:spacing w:after="0" w:line="240" w:lineRule="auto"/>
      </w:pPr>
      <w:r>
        <w:separator/>
      </w:r>
    </w:p>
  </w:endnote>
  <w:endnote w:type="continuationSeparator" w:id="1">
    <w:p w:rsidR="006B18DA" w:rsidRDefault="006B18DA" w:rsidP="00F5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06" w:rsidRDefault="00F53006" w:rsidP="003F57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006" w:rsidRDefault="00F530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06" w:rsidRDefault="00F53006" w:rsidP="003F57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544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06" w:rsidRDefault="00F53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DA" w:rsidRDefault="006B18DA" w:rsidP="00F53006">
      <w:pPr>
        <w:spacing w:after="0" w:line="240" w:lineRule="auto"/>
      </w:pPr>
      <w:r>
        <w:separator/>
      </w:r>
    </w:p>
  </w:footnote>
  <w:footnote w:type="continuationSeparator" w:id="1">
    <w:p w:rsidR="006B18DA" w:rsidRDefault="006B18DA" w:rsidP="00F5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F04"/>
    <w:multiLevelType w:val="multilevel"/>
    <w:tmpl w:val="9C82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03E48"/>
    <w:multiLevelType w:val="multilevel"/>
    <w:tmpl w:val="314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E26A5"/>
    <w:multiLevelType w:val="multilevel"/>
    <w:tmpl w:val="99E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77B18"/>
    <w:multiLevelType w:val="multilevel"/>
    <w:tmpl w:val="3164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F6B5A"/>
    <w:multiLevelType w:val="multilevel"/>
    <w:tmpl w:val="7572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63711"/>
    <w:multiLevelType w:val="multilevel"/>
    <w:tmpl w:val="790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F5BD0"/>
    <w:multiLevelType w:val="multilevel"/>
    <w:tmpl w:val="2EE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B27608"/>
    <w:multiLevelType w:val="multilevel"/>
    <w:tmpl w:val="A1C2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64C68"/>
    <w:multiLevelType w:val="multilevel"/>
    <w:tmpl w:val="CBB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7693D"/>
    <w:multiLevelType w:val="multilevel"/>
    <w:tmpl w:val="135A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F125E"/>
    <w:multiLevelType w:val="multilevel"/>
    <w:tmpl w:val="A84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26ABE"/>
    <w:multiLevelType w:val="multilevel"/>
    <w:tmpl w:val="8A8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44DDD"/>
    <w:multiLevelType w:val="multilevel"/>
    <w:tmpl w:val="94A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2700DB"/>
    <w:multiLevelType w:val="multilevel"/>
    <w:tmpl w:val="EEC8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50925"/>
    <w:multiLevelType w:val="multilevel"/>
    <w:tmpl w:val="083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EC7147"/>
    <w:multiLevelType w:val="multilevel"/>
    <w:tmpl w:val="223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8113B5"/>
    <w:multiLevelType w:val="multilevel"/>
    <w:tmpl w:val="7D4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21C79"/>
    <w:multiLevelType w:val="multilevel"/>
    <w:tmpl w:val="E32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7101B3"/>
    <w:multiLevelType w:val="multilevel"/>
    <w:tmpl w:val="ACE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6"/>
  </w:num>
  <w:num w:numId="5">
    <w:abstractNumId w:val="10"/>
  </w:num>
  <w:num w:numId="6">
    <w:abstractNumId w:val="15"/>
  </w:num>
  <w:num w:numId="7">
    <w:abstractNumId w:val="1"/>
  </w:num>
  <w:num w:numId="8">
    <w:abstractNumId w:val="5"/>
  </w:num>
  <w:num w:numId="9">
    <w:abstractNumId w:val="8"/>
  </w:num>
  <w:num w:numId="10">
    <w:abstractNumId w:val="17"/>
  </w:num>
  <w:num w:numId="11">
    <w:abstractNumId w:val="18"/>
  </w:num>
  <w:num w:numId="12">
    <w:abstractNumId w:val="12"/>
  </w:num>
  <w:num w:numId="13">
    <w:abstractNumId w:val="3"/>
  </w:num>
  <w:num w:numId="14">
    <w:abstractNumId w:val="11"/>
  </w:num>
  <w:num w:numId="15">
    <w:abstractNumId w:val="13"/>
  </w:num>
  <w:num w:numId="16">
    <w:abstractNumId w:val="9"/>
  </w:num>
  <w:num w:numId="17">
    <w:abstractNumId w:val="0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3A1"/>
    <w:rsid w:val="000A6C50"/>
    <w:rsid w:val="002B5544"/>
    <w:rsid w:val="006B18DA"/>
    <w:rsid w:val="00B473A1"/>
    <w:rsid w:val="00CB6BF4"/>
    <w:rsid w:val="00EC5CA4"/>
    <w:rsid w:val="00F5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50"/>
  </w:style>
  <w:style w:type="paragraph" w:styleId="Heading2">
    <w:name w:val="heading 2"/>
    <w:basedOn w:val="Normal"/>
    <w:link w:val="Heading2Char"/>
    <w:uiPriority w:val="9"/>
    <w:qFormat/>
    <w:rsid w:val="00B47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7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73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473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473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A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5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006"/>
  </w:style>
  <w:style w:type="character" w:styleId="PageNumber">
    <w:name w:val="page number"/>
    <w:basedOn w:val="DefaultParagraphFont"/>
    <w:uiPriority w:val="99"/>
    <w:semiHidden/>
    <w:unhideWhenUsed/>
    <w:rsid w:val="00F53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226F-BD30-48A9-8749-E5F958C8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4</cp:revision>
  <dcterms:created xsi:type="dcterms:W3CDTF">2025-03-15T22:48:00Z</dcterms:created>
  <dcterms:modified xsi:type="dcterms:W3CDTF">2025-03-15T23:19:00Z</dcterms:modified>
</cp:coreProperties>
</file>