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64468" w14:textId="08BB9CD0" w:rsidR="00F44889" w:rsidRPr="00537AFB" w:rsidRDefault="00AB5F67" w:rsidP="00537AFB">
      <w:pPr>
        <w:rPr>
          <w:rFonts w:ascii="Times New Roman" w:hAnsi="Times New Roman" w:cs="Times New Roman"/>
          <w:b/>
          <w:sz w:val="24"/>
          <w:szCs w:val="24"/>
          <w:lang/>
        </w:rPr>
      </w:pPr>
      <w:r>
        <w:rPr>
          <w:rFonts w:ascii="Times New Roman" w:hAnsi="Times New Roman" w:cs="Times New Roman"/>
          <w:b/>
          <w:sz w:val="24"/>
          <w:szCs w:val="24"/>
          <w:lang/>
        </w:rPr>
        <w:t xml:space="preserve">                                                                     </w:t>
      </w:r>
      <w:r w:rsidR="00F44889">
        <w:rPr>
          <w:noProof/>
        </w:rPr>
        <w:drawing>
          <wp:inline distT="0" distB="0" distL="0" distR="0" wp14:anchorId="3A5CE535" wp14:editId="18D2078F">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081780FA" w14:textId="77777777" w:rsidR="00537AFB" w:rsidRPr="00537AFB" w:rsidRDefault="00537AFB" w:rsidP="00537AFB">
      <w:pPr>
        <w:rPr>
          <w:rFonts w:ascii="Times New Roman" w:hAnsi="Times New Roman" w:cs="Times New Roman"/>
          <w:b/>
          <w:sz w:val="24"/>
          <w:szCs w:val="24"/>
          <w:lang/>
        </w:rPr>
      </w:pPr>
    </w:p>
    <w:p w14:paraId="063B183C" w14:textId="77777777" w:rsidR="00F44889" w:rsidRDefault="00F44889" w:rsidP="00F44889">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241D7018" w14:textId="77777777" w:rsidR="00F44889" w:rsidRDefault="00F44889" w:rsidP="00F44889">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42CF57C7" w14:textId="77777777" w:rsidR="00D66137" w:rsidRDefault="00F44889" w:rsidP="00F44889">
      <w:pPr>
        <w:jc w:val="center"/>
        <w:rPr>
          <w:rFonts w:ascii="Times New Roman" w:hAnsi="Times New Roman" w:cs="Times New Roman"/>
          <w:b/>
          <w:sz w:val="24"/>
          <w:szCs w:val="24"/>
          <w:lang/>
        </w:rPr>
      </w:pPr>
      <w:r>
        <w:rPr>
          <w:rFonts w:ascii="Times New Roman" w:hAnsi="Times New Roman" w:cs="Times New Roman"/>
          <w:b/>
          <w:sz w:val="24"/>
          <w:szCs w:val="24"/>
        </w:rPr>
        <w:t xml:space="preserve">THE REPORT BASED ON THE EXPERIENCE GAINED </w:t>
      </w:r>
    </w:p>
    <w:p w14:paraId="425E03D3" w14:textId="77777777" w:rsidR="00BD6EC6" w:rsidRDefault="00F44889" w:rsidP="00BD6EC6">
      <w:pPr>
        <w:jc w:val="center"/>
        <w:rPr>
          <w:rFonts w:ascii="Times New Roman" w:hAnsi="Times New Roman" w:cs="Times New Roman"/>
          <w:sz w:val="24"/>
          <w:szCs w:val="24"/>
          <w:lang/>
        </w:rPr>
      </w:pPr>
      <w:r>
        <w:rPr>
          <w:rFonts w:ascii="Times New Roman" w:hAnsi="Times New Roman" w:cs="Times New Roman"/>
          <w:b/>
          <w:sz w:val="24"/>
          <w:szCs w:val="24"/>
        </w:rPr>
        <w:t>AT</w:t>
      </w:r>
      <w:r>
        <w:rPr>
          <w:rFonts w:ascii="Times New Roman" w:hAnsi="Times New Roman" w:cs="Times New Roman"/>
          <w:sz w:val="24"/>
          <w:szCs w:val="24"/>
        </w:rPr>
        <w:t xml:space="preserve"> </w:t>
      </w:r>
    </w:p>
    <w:p w14:paraId="6DC0AAAE" w14:textId="58E0C7CE" w:rsidR="00F71421" w:rsidRPr="00BD6EC6" w:rsidRDefault="009344A6" w:rsidP="00BD6EC6">
      <w:pPr>
        <w:jc w:val="center"/>
        <w:rPr>
          <w:rStyle w:val="Emphasis"/>
          <w:rFonts w:ascii="Times New Roman" w:hAnsi="Times New Roman" w:cs="Times New Roman"/>
          <w:i w:val="0"/>
          <w:iCs w:val="0"/>
          <w:sz w:val="24"/>
          <w:szCs w:val="24"/>
        </w:rPr>
      </w:pPr>
      <w:r>
        <w:rPr>
          <w:rStyle w:val="Emphasis"/>
          <w:rFonts w:ascii="Times New Roman" w:eastAsia="SimSun" w:hAnsi="Times New Roman" w:cs="Arial Black"/>
          <w:sz w:val="25"/>
          <w:szCs w:val="25"/>
        </w:rPr>
        <w:t xml:space="preserve">  </w:t>
      </w:r>
      <w:r w:rsidR="00FB608E">
        <w:rPr>
          <w:rStyle w:val="Emphasis"/>
          <w:rFonts w:ascii="Times New Roman" w:eastAsia="SimSun" w:hAnsi="Times New Roman" w:cs="Arial Black"/>
          <w:sz w:val="25"/>
          <w:szCs w:val="25"/>
        </w:rPr>
        <w:t>l</w:t>
      </w:r>
      <w:r w:rsidRPr="00D66137">
        <w:rPr>
          <w:rStyle w:val="Emphasis"/>
          <w:rFonts w:ascii="Times New Roman" w:eastAsia="SimSun" w:hAnsi="Times New Roman" w:cs="Arial Black"/>
          <w:b/>
          <w:bCs/>
          <w:sz w:val="25"/>
          <w:szCs w:val="25"/>
        </w:rPr>
        <w:t>LORIN S</w:t>
      </w:r>
      <w:r w:rsidR="00ED7C0C" w:rsidRPr="00D66137">
        <w:rPr>
          <w:rStyle w:val="Emphasis"/>
          <w:rFonts w:ascii="Times New Roman" w:eastAsia="SimSun" w:hAnsi="Times New Roman" w:cs="Arial Black"/>
          <w:b/>
          <w:bCs/>
          <w:sz w:val="25"/>
          <w:szCs w:val="25"/>
        </w:rPr>
        <w:t xml:space="preserve">OUTH LOCAL GOVERNMENT </w:t>
      </w:r>
    </w:p>
    <w:p w14:paraId="75D39B4B" w14:textId="2483C246" w:rsidR="00F44889" w:rsidRDefault="00F44889" w:rsidP="00F44889">
      <w:pPr>
        <w:jc w:val="center"/>
        <w:rPr>
          <w:rFonts w:ascii="Times New Roman" w:hAnsi="Times New Roman" w:cs="Times New Roman"/>
          <w:b/>
          <w:sz w:val="24"/>
          <w:szCs w:val="24"/>
        </w:rPr>
      </w:pPr>
      <w:r>
        <w:rPr>
          <w:rFonts w:ascii="Times New Roman" w:hAnsi="Times New Roman" w:cs="Times New Roman"/>
          <w:b/>
          <w:sz w:val="24"/>
          <w:szCs w:val="24"/>
        </w:rPr>
        <w:t>BY</w:t>
      </w:r>
    </w:p>
    <w:p w14:paraId="3BFE761E" w14:textId="657B9D07" w:rsidR="00F71421" w:rsidRPr="00BD6EC6" w:rsidRDefault="00BD6EC6" w:rsidP="00F44889">
      <w:pPr>
        <w:jc w:val="center"/>
        <w:rPr>
          <w:rFonts w:ascii="Times New Roman" w:hAnsi="Times New Roman"/>
          <w:b/>
          <w:sz w:val="34"/>
          <w:szCs w:val="34"/>
          <w:lang/>
        </w:rPr>
      </w:pPr>
      <w:r>
        <w:rPr>
          <w:rFonts w:ascii="Arial Black" w:hAnsi="Arial Black"/>
          <w:b/>
          <w:sz w:val="34"/>
          <w:szCs w:val="34"/>
        </w:rPr>
        <w:t xml:space="preserve">KUKUME </w:t>
      </w:r>
      <w:r w:rsidR="004E7F9F">
        <w:rPr>
          <w:rFonts w:ascii="Arial Black" w:hAnsi="Arial Black"/>
          <w:b/>
          <w:sz w:val="34"/>
          <w:szCs w:val="34"/>
        </w:rPr>
        <w:t>MONDAY BIDEM</w:t>
      </w:r>
    </w:p>
    <w:p w14:paraId="6B68E226" w14:textId="3E7B4826" w:rsidR="00F44889" w:rsidRPr="004E7F9F" w:rsidRDefault="004E7F9F" w:rsidP="00F44889">
      <w:pPr>
        <w:jc w:val="center"/>
        <w:rPr>
          <w:rFonts w:ascii="Times New Roman" w:hAnsi="Times New Roman"/>
          <w:b/>
          <w:sz w:val="34"/>
          <w:szCs w:val="34"/>
          <w:lang/>
        </w:rPr>
      </w:pPr>
      <w:r>
        <w:rPr>
          <w:rFonts w:ascii="Arial Black" w:hAnsi="Arial Black"/>
          <w:b/>
          <w:sz w:val="34"/>
          <w:szCs w:val="34"/>
        </w:rPr>
        <w:t>ND/23/</w:t>
      </w:r>
      <w:r w:rsidR="002D0F1B">
        <w:rPr>
          <w:rFonts w:ascii="Arial Black" w:hAnsi="Arial Black"/>
          <w:b/>
          <w:sz w:val="34"/>
          <w:szCs w:val="34"/>
        </w:rPr>
        <w:t>PAD/FT/0029</w:t>
      </w:r>
    </w:p>
    <w:p w14:paraId="31B8B90D" w14:textId="77777777" w:rsidR="00F44889" w:rsidRDefault="00F44889" w:rsidP="00F44889">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69FFB45" w14:textId="54FDF468" w:rsidR="00F44889" w:rsidRDefault="00F44889" w:rsidP="00F44889">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8B4A14">
        <w:rPr>
          <w:rFonts w:ascii="Times New Roman" w:hAnsi="Times New Roman" w:cs="Times New Roman"/>
          <w:b/>
          <w:sz w:val="24"/>
          <w:szCs w:val="24"/>
        </w:rPr>
        <w:t xml:space="preserve">PUBLIC </w:t>
      </w:r>
      <w:r>
        <w:rPr>
          <w:rFonts w:ascii="Times New Roman" w:hAnsi="Times New Roman" w:cs="Times New Roman"/>
          <w:b/>
          <w:sz w:val="24"/>
          <w:szCs w:val="24"/>
        </w:rPr>
        <w:t>ADMINISTRATION</w:t>
      </w:r>
    </w:p>
    <w:p w14:paraId="12774DDA" w14:textId="77777777" w:rsidR="00F44889" w:rsidRDefault="00F44889" w:rsidP="00F44889">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05F25820" w14:textId="77777777" w:rsidR="00F44889" w:rsidRDefault="00F44889" w:rsidP="00F44889">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3D2B7261" w14:textId="6AE20061" w:rsidR="00F44889" w:rsidRDefault="00F44889" w:rsidP="00F44889">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8B4A14">
        <w:rPr>
          <w:rFonts w:ascii="Times New Roman" w:hAnsi="Times New Roman" w:cs="Times New Roman"/>
          <w:b/>
          <w:sz w:val="24"/>
          <w:szCs w:val="24"/>
        </w:rPr>
        <w:t xml:space="preserve">PUBLIC </w:t>
      </w:r>
      <w:r>
        <w:rPr>
          <w:rFonts w:ascii="Times New Roman" w:hAnsi="Times New Roman" w:cs="Times New Roman"/>
          <w:b/>
          <w:sz w:val="24"/>
          <w:szCs w:val="24"/>
        </w:rPr>
        <w:t xml:space="preserve">ADMINISTRATION. </w:t>
      </w:r>
    </w:p>
    <w:p w14:paraId="46CFDA44" w14:textId="77777777" w:rsidR="00F44889" w:rsidRDefault="00F44889" w:rsidP="00F44889">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2EF5332D" w14:textId="77777777" w:rsidR="00F44889" w:rsidRDefault="00F44889" w:rsidP="00F44889">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0FB92256" w14:textId="77777777" w:rsidR="00F44889" w:rsidRDefault="00F44889" w:rsidP="00F44889">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4C6700AD" w14:textId="77777777" w:rsidR="00F44889" w:rsidRDefault="00F44889" w:rsidP="00F44889">
      <w:pPr>
        <w:rPr>
          <w:rFonts w:ascii="Times New Roman" w:hAnsi="Times New Roman" w:cs="Times New Roman"/>
          <w:b/>
          <w:sz w:val="24"/>
          <w:szCs w:val="24"/>
        </w:rPr>
      </w:pPr>
      <w:r>
        <w:rPr>
          <w:rFonts w:ascii="Times New Roman" w:hAnsi="Times New Roman" w:cs="Times New Roman"/>
          <w:b/>
          <w:sz w:val="24"/>
          <w:szCs w:val="24"/>
        </w:rPr>
        <w:br w:type="page"/>
      </w:r>
    </w:p>
    <w:p w14:paraId="2691D8F9" w14:textId="77777777" w:rsidR="00F44889" w:rsidRDefault="00F44889" w:rsidP="00F44889">
      <w:pPr>
        <w:rPr>
          <w:rFonts w:ascii="Times New Roman" w:hAnsi="Times New Roman" w:cs="Times New Roman"/>
          <w:b/>
          <w:sz w:val="24"/>
          <w:szCs w:val="24"/>
        </w:rPr>
      </w:pPr>
    </w:p>
    <w:p w14:paraId="443D800E" w14:textId="77777777" w:rsidR="00F44889" w:rsidRDefault="00F44889" w:rsidP="00F44889">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6666A63" w14:textId="77777777" w:rsidR="00F44889" w:rsidRDefault="00F44889" w:rsidP="00F44889">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43959A6C" w14:textId="07A6EE9B" w:rsidR="00F44889" w:rsidRPr="004D24F6" w:rsidRDefault="00F44889" w:rsidP="00F44889">
      <w:pPr>
        <w:rPr>
          <w:rFonts w:ascii="Times New Roman" w:hAnsi="Times New Roman" w:cs="Times New Roman"/>
          <w:bCs/>
          <w:sz w:val="24"/>
          <w:szCs w:val="24"/>
          <w:lang/>
        </w:rPr>
      </w:pPr>
      <w:r>
        <w:rPr>
          <w:rFonts w:ascii="Times New Roman" w:hAnsi="Times New Roman" w:cs="Times New Roman"/>
          <w:bCs/>
          <w:sz w:val="24"/>
          <w:szCs w:val="24"/>
        </w:rPr>
        <w:t xml:space="preserve">My appreciation also goes to my industrial based lecturer, whose accessibility, untiring effort, patients and guidance and suggestions fabulously contributed to the completion of this report, may God continue to guide and protect them and their </w:t>
      </w:r>
      <w:r w:rsidR="004D24F6">
        <w:rPr>
          <w:rFonts w:ascii="Times New Roman" w:hAnsi="Times New Roman" w:cs="Times New Roman"/>
          <w:bCs/>
          <w:sz w:val="24"/>
          <w:szCs w:val="24"/>
        </w:rPr>
        <w:t xml:space="preserve"> families </w:t>
      </w:r>
    </w:p>
    <w:p w14:paraId="5D51EB1D" w14:textId="77777777" w:rsidR="00F44889" w:rsidRDefault="00F44889" w:rsidP="00F44889">
      <w:pPr>
        <w:rPr>
          <w:rFonts w:ascii="Times New Roman" w:hAnsi="Times New Roman" w:cs="Times New Roman"/>
          <w:bCs/>
          <w:sz w:val="24"/>
          <w:szCs w:val="24"/>
        </w:rPr>
      </w:pPr>
    </w:p>
    <w:p w14:paraId="2AB5951F" w14:textId="77777777" w:rsidR="00F44889" w:rsidRDefault="00F44889" w:rsidP="00F44889">
      <w:pPr>
        <w:jc w:val="center"/>
        <w:rPr>
          <w:rFonts w:ascii="Times New Roman" w:hAnsi="Times New Roman" w:cs="Times New Roman"/>
          <w:b/>
          <w:sz w:val="24"/>
          <w:szCs w:val="24"/>
        </w:rPr>
      </w:pPr>
    </w:p>
    <w:p w14:paraId="13269B15" w14:textId="77777777" w:rsidR="00F44889" w:rsidRDefault="00F44889" w:rsidP="00F44889">
      <w:pPr>
        <w:jc w:val="center"/>
        <w:rPr>
          <w:rFonts w:ascii="Times New Roman" w:hAnsi="Times New Roman" w:cs="Times New Roman"/>
          <w:b/>
          <w:sz w:val="24"/>
          <w:szCs w:val="24"/>
        </w:rPr>
      </w:pPr>
    </w:p>
    <w:p w14:paraId="4B183FC8" w14:textId="77777777" w:rsidR="00F44889" w:rsidRDefault="00F44889" w:rsidP="00F44889">
      <w:pPr>
        <w:jc w:val="center"/>
        <w:rPr>
          <w:rFonts w:ascii="Times New Roman" w:hAnsi="Times New Roman" w:cs="Times New Roman"/>
          <w:b/>
          <w:sz w:val="24"/>
          <w:szCs w:val="24"/>
        </w:rPr>
      </w:pPr>
    </w:p>
    <w:p w14:paraId="7C53BC9C" w14:textId="77777777" w:rsidR="00F44889" w:rsidRDefault="00F44889" w:rsidP="00F44889">
      <w:pPr>
        <w:jc w:val="center"/>
        <w:rPr>
          <w:rFonts w:ascii="Times New Roman" w:hAnsi="Times New Roman" w:cs="Times New Roman"/>
          <w:b/>
          <w:sz w:val="24"/>
          <w:szCs w:val="24"/>
        </w:rPr>
      </w:pPr>
    </w:p>
    <w:p w14:paraId="3377AE86" w14:textId="77777777" w:rsidR="00F44889" w:rsidRDefault="00F44889" w:rsidP="00F44889">
      <w:pPr>
        <w:jc w:val="center"/>
        <w:rPr>
          <w:rFonts w:ascii="Times New Roman" w:hAnsi="Times New Roman" w:cs="Times New Roman"/>
          <w:b/>
          <w:sz w:val="24"/>
          <w:szCs w:val="24"/>
        </w:rPr>
      </w:pPr>
    </w:p>
    <w:p w14:paraId="116F1C48" w14:textId="77777777" w:rsidR="00F44889" w:rsidRDefault="00F44889" w:rsidP="00F44889">
      <w:pPr>
        <w:jc w:val="center"/>
        <w:rPr>
          <w:rFonts w:ascii="Times New Roman" w:hAnsi="Times New Roman" w:cs="Times New Roman"/>
          <w:b/>
          <w:sz w:val="24"/>
          <w:szCs w:val="24"/>
        </w:rPr>
      </w:pPr>
    </w:p>
    <w:p w14:paraId="6E9CA236" w14:textId="77777777" w:rsidR="00F44889" w:rsidRDefault="00F44889" w:rsidP="00F44889">
      <w:pPr>
        <w:jc w:val="center"/>
        <w:rPr>
          <w:rFonts w:ascii="Times New Roman" w:hAnsi="Times New Roman" w:cs="Times New Roman"/>
          <w:b/>
          <w:sz w:val="24"/>
          <w:szCs w:val="24"/>
        </w:rPr>
      </w:pPr>
    </w:p>
    <w:p w14:paraId="0A07EA55" w14:textId="77777777" w:rsidR="00F44889" w:rsidRDefault="00F44889" w:rsidP="00F44889">
      <w:pPr>
        <w:jc w:val="center"/>
        <w:rPr>
          <w:rFonts w:ascii="Times New Roman" w:hAnsi="Times New Roman" w:cs="Times New Roman"/>
          <w:b/>
          <w:sz w:val="24"/>
          <w:szCs w:val="24"/>
        </w:rPr>
      </w:pPr>
    </w:p>
    <w:p w14:paraId="6CB563F7" w14:textId="77777777" w:rsidR="00F44889" w:rsidRDefault="00F44889" w:rsidP="00F44889">
      <w:pPr>
        <w:jc w:val="center"/>
        <w:rPr>
          <w:rFonts w:ascii="Times New Roman" w:hAnsi="Times New Roman" w:cs="Times New Roman"/>
          <w:b/>
          <w:sz w:val="24"/>
          <w:szCs w:val="24"/>
        </w:rPr>
      </w:pPr>
    </w:p>
    <w:p w14:paraId="05C8F791" w14:textId="77777777" w:rsidR="00F44889" w:rsidRDefault="00F44889" w:rsidP="00F44889">
      <w:pPr>
        <w:jc w:val="center"/>
        <w:rPr>
          <w:rFonts w:ascii="Times New Roman" w:hAnsi="Times New Roman" w:cs="Times New Roman"/>
          <w:b/>
          <w:sz w:val="24"/>
          <w:szCs w:val="24"/>
        </w:rPr>
      </w:pPr>
    </w:p>
    <w:p w14:paraId="09CE1A78" w14:textId="77777777" w:rsidR="00F44889" w:rsidRDefault="00F44889" w:rsidP="00F44889">
      <w:pPr>
        <w:jc w:val="center"/>
        <w:rPr>
          <w:rFonts w:ascii="Times New Roman" w:hAnsi="Times New Roman" w:cs="Times New Roman"/>
          <w:b/>
          <w:sz w:val="24"/>
          <w:szCs w:val="24"/>
        </w:rPr>
      </w:pPr>
    </w:p>
    <w:p w14:paraId="42DA2830" w14:textId="77777777" w:rsidR="00F44889" w:rsidRDefault="00F44889" w:rsidP="00F44889">
      <w:pPr>
        <w:jc w:val="center"/>
        <w:rPr>
          <w:rFonts w:ascii="Times New Roman" w:hAnsi="Times New Roman" w:cs="Times New Roman"/>
          <w:b/>
          <w:sz w:val="24"/>
          <w:szCs w:val="24"/>
        </w:rPr>
      </w:pPr>
    </w:p>
    <w:p w14:paraId="464494ED" w14:textId="77777777" w:rsidR="00F44889" w:rsidRDefault="00F44889" w:rsidP="00F44889">
      <w:pPr>
        <w:jc w:val="center"/>
        <w:rPr>
          <w:rFonts w:ascii="Times New Roman" w:hAnsi="Times New Roman" w:cs="Times New Roman"/>
          <w:b/>
          <w:sz w:val="24"/>
          <w:szCs w:val="24"/>
        </w:rPr>
      </w:pPr>
    </w:p>
    <w:p w14:paraId="5012199E" w14:textId="77777777" w:rsidR="00F44889" w:rsidRDefault="00F44889" w:rsidP="00F44889">
      <w:pPr>
        <w:jc w:val="center"/>
        <w:rPr>
          <w:rFonts w:ascii="Times New Roman" w:hAnsi="Times New Roman" w:cs="Times New Roman"/>
          <w:b/>
          <w:sz w:val="24"/>
          <w:szCs w:val="24"/>
        </w:rPr>
      </w:pPr>
    </w:p>
    <w:p w14:paraId="616DB436" w14:textId="77777777" w:rsidR="00F44889" w:rsidRDefault="00F44889" w:rsidP="00F44889">
      <w:pPr>
        <w:jc w:val="center"/>
        <w:rPr>
          <w:rFonts w:ascii="Times New Roman" w:hAnsi="Times New Roman" w:cs="Times New Roman"/>
          <w:b/>
          <w:sz w:val="24"/>
          <w:szCs w:val="24"/>
        </w:rPr>
      </w:pPr>
    </w:p>
    <w:p w14:paraId="48A77873" w14:textId="77777777" w:rsidR="00F44889" w:rsidRDefault="00F44889" w:rsidP="00F44889">
      <w:pPr>
        <w:jc w:val="center"/>
        <w:rPr>
          <w:rFonts w:ascii="Times New Roman" w:hAnsi="Times New Roman" w:cs="Times New Roman"/>
          <w:b/>
          <w:sz w:val="24"/>
          <w:szCs w:val="24"/>
        </w:rPr>
      </w:pPr>
    </w:p>
    <w:p w14:paraId="5BC49EC7" w14:textId="77777777" w:rsidR="00F44889" w:rsidRDefault="00F44889" w:rsidP="00F44889">
      <w:pPr>
        <w:jc w:val="center"/>
        <w:rPr>
          <w:rFonts w:ascii="Times New Roman" w:hAnsi="Times New Roman" w:cs="Times New Roman"/>
          <w:b/>
          <w:sz w:val="24"/>
          <w:szCs w:val="24"/>
        </w:rPr>
      </w:pPr>
    </w:p>
    <w:p w14:paraId="210C31AE" w14:textId="77777777" w:rsidR="00F44889" w:rsidRDefault="00F44889" w:rsidP="00F44889">
      <w:pPr>
        <w:jc w:val="center"/>
        <w:rPr>
          <w:rFonts w:ascii="Times New Roman" w:hAnsi="Times New Roman" w:cs="Times New Roman"/>
          <w:b/>
          <w:sz w:val="24"/>
          <w:szCs w:val="24"/>
        </w:rPr>
      </w:pPr>
    </w:p>
    <w:p w14:paraId="6BDA9D93" w14:textId="77777777" w:rsidR="00F44889" w:rsidRDefault="00F44889" w:rsidP="00F44889">
      <w:pPr>
        <w:jc w:val="center"/>
        <w:rPr>
          <w:rFonts w:ascii="Times New Roman" w:hAnsi="Times New Roman" w:cs="Times New Roman"/>
          <w:b/>
          <w:sz w:val="24"/>
          <w:szCs w:val="24"/>
        </w:rPr>
      </w:pPr>
    </w:p>
    <w:p w14:paraId="3CDC078A" w14:textId="77777777" w:rsidR="00F44889" w:rsidRDefault="00F44889" w:rsidP="00F44889">
      <w:pPr>
        <w:jc w:val="center"/>
        <w:rPr>
          <w:rFonts w:ascii="Times New Roman" w:hAnsi="Times New Roman" w:cs="Times New Roman"/>
          <w:b/>
          <w:sz w:val="24"/>
          <w:szCs w:val="24"/>
        </w:rPr>
      </w:pPr>
    </w:p>
    <w:p w14:paraId="601A0BC7" w14:textId="77777777" w:rsidR="00F44889" w:rsidRDefault="00F44889" w:rsidP="00F44889">
      <w:pPr>
        <w:jc w:val="center"/>
        <w:rPr>
          <w:rFonts w:ascii="Times New Roman" w:hAnsi="Times New Roman" w:cs="Times New Roman"/>
          <w:b/>
          <w:sz w:val="24"/>
          <w:szCs w:val="24"/>
        </w:rPr>
      </w:pPr>
    </w:p>
    <w:p w14:paraId="6242B88B" w14:textId="77777777" w:rsidR="00F44889" w:rsidRDefault="00F44889" w:rsidP="00F44889">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34AE91E0" w14:textId="4E7C6435" w:rsidR="00F44889" w:rsidRPr="00755F65" w:rsidRDefault="00F44889" w:rsidP="00652EC5">
      <w:pPr>
        <w:jc w:val="both"/>
        <w:rPr>
          <w:rFonts w:ascii="Times New Roman" w:eastAsia="SimSun" w:hAnsi="Times New Roman" w:cs="Arial Black"/>
          <w:i/>
          <w:iCs/>
          <w:sz w:val="21"/>
          <w:szCs w:val="21"/>
          <w:lang/>
        </w:rPr>
      </w:pPr>
      <w:r>
        <w:rPr>
          <w:rFonts w:ascii="Times New Roman" w:hAnsi="Times New Roman" w:cs="Times New Roman"/>
          <w:sz w:val="24"/>
          <w:szCs w:val="24"/>
        </w:rPr>
        <w:lastRenderedPageBreak/>
        <w:t xml:space="preserve">This report was compiled from the activities carried out and experience gained during my 12 weeks industrial training undertaken at </w:t>
      </w:r>
      <w:r w:rsidR="00755F65">
        <w:rPr>
          <w:rFonts w:ascii="Times New Roman" w:eastAsia="Wingdings" w:hAnsi="Times New Roman" w:cs="Times New Roman"/>
          <w:b/>
          <w:sz w:val="24"/>
          <w:szCs w:val="24"/>
        </w:rPr>
        <w:t xml:space="preserve">Ilorin south </w:t>
      </w:r>
      <w:r w:rsidR="003B7942">
        <w:rPr>
          <w:rFonts w:ascii="Times New Roman" w:eastAsia="Wingdings" w:hAnsi="Times New Roman" w:cs="Times New Roman"/>
          <w:b/>
          <w:sz w:val="24"/>
          <w:szCs w:val="24"/>
        </w:rPr>
        <w:t xml:space="preserve">local government </w:t>
      </w:r>
    </w:p>
    <w:p w14:paraId="281F0F00" w14:textId="77777777" w:rsidR="00F44889" w:rsidRDefault="00F44889" w:rsidP="00F44889">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4A8F378F"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br w:type="page"/>
      </w:r>
    </w:p>
    <w:p w14:paraId="73534A81" w14:textId="77777777" w:rsidR="00F44889" w:rsidRDefault="00F44889" w:rsidP="00F4488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5D5E23BC"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TITTLE PAGE</w:t>
      </w:r>
    </w:p>
    <w:p w14:paraId="7F8DBA49"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PREFACE</w:t>
      </w:r>
    </w:p>
    <w:p w14:paraId="7B307E4C"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DEDICATION</w:t>
      </w:r>
    </w:p>
    <w:p w14:paraId="0E6A2C83"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ACKNOWLEDGEMENT</w:t>
      </w:r>
    </w:p>
    <w:p w14:paraId="1A3A5DA8"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TABLE OF CONTENT</w:t>
      </w:r>
    </w:p>
    <w:p w14:paraId="4C27B51F" w14:textId="77777777" w:rsidR="00F44889" w:rsidRDefault="00F44889" w:rsidP="00F44889">
      <w:pPr>
        <w:rPr>
          <w:rFonts w:ascii="Times New Roman" w:hAnsi="Times New Roman" w:cs="Times New Roman"/>
          <w:b/>
          <w:bCs/>
          <w:sz w:val="24"/>
          <w:szCs w:val="24"/>
        </w:rPr>
      </w:pPr>
    </w:p>
    <w:p w14:paraId="2A5C3DDB"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CHAPTER ONE</w:t>
      </w:r>
    </w:p>
    <w:p w14:paraId="2FBDBB00"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CBBAA92"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68B6606" w14:textId="77777777" w:rsidR="00F44889" w:rsidRDefault="00F44889" w:rsidP="00F44889">
      <w:pPr>
        <w:rPr>
          <w:rFonts w:ascii="Times New Roman" w:hAnsi="Times New Roman" w:cs="Times New Roman"/>
          <w:b/>
          <w:bCs/>
          <w:sz w:val="24"/>
          <w:szCs w:val="24"/>
        </w:rPr>
      </w:pPr>
    </w:p>
    <w:p w14:paraId="0CD5DCDC" w14:textId="77777777" w:rsidR="00F44889" w:rsidRDefault="00F44889" w:rsidP="00F44889">
      <w:pPr>
        <w:rPr>
          <w:rFonts w:ascii="Times New Roman" w:hAnsi="Times New Roman" w:cs="Times New Roman"/>
          <w:b/>
          <w:bCs/>
          <w:sz w:val="24"/>
          <w:szCs w:val="24"/>
        </w:rPr>
      </w:pPr>
    </w:p>
    <w:p w14:paraId="03868DE3"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CHAPTER TWO</w:t>
      </w:r>
    </w:p>
    <w:p w14:paraId="5BFDE626"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INTRODUCTION</w:t>
      </w:r>
    </w:p>
    <w:p w14:paraId="367331D9"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7C4C16D6"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0E151B1D" w14:textId="77777777" w:rsidR="00F44889" w:rsidRDefault="00F44889" w:rsidP="00F44889">
      <w:pPr>
        <w:rPr>
          <w:rFonts w:ascii="Times New Roman" w:hAnsi="Times New Roman" w:cs="Times New Roman"/>
          <w:b/>
          <w:bCs/>
          <w:sz w:val="24"/>
          <w:szCs w:val="24"/>
        </w:rPr>
      </w:pPr>
    </w:p>
    <w:p w14:paraId="5ABDD551"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CHAPTER THREE</w:t>
      </w:r>
    </w:p>
    <w:p w14:paraId="3FAD5D97"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78EC4989" w14:textId="77777777" w:rsidR="00F44889" w:rsidRDefault="00F44889" w:rsidP="00F44889">
      <w:pPr>
        <w:rPr>
          <w:rFonts w:ascii="Times New Roman" w:hAnsi="Times New Roman" w:cs="Times New Roman"/>
          <w:b/>
          <w:bCs/>
          <w:sz w:val="24"/>
          <w:szCs w:val="24"/>
        </w:rPr>
      </w:pPr>
    </w:p>
    <w:p w14:paraId="1BCE0B40"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CHAPTER FOUR</w:t>
      </w:r>
    </w:p>
    <w:p w14:paraId="4A92611A"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6CA40DE4"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CHAPTER FIVE</w:t>
      </w:r>
    </w:p>
    <w:p w14:paraId="6CB5CFCC"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5F1BB93"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RECOMMENDATION</w:t>
      </w:r>
    </w:p>
    <w:p w14:paraId="75B5B09E"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t>CONCLUSION</w:t>
      </w:r>
    </w:p>
    <w:p w14:paraId="5645A2C5" w14:textId="77777777" w:rsidR="00F44889" w:rsidRDefault="00F44889" w:rsidP="00F44889">
      <w:pPr>
        <w:rPr>
          <w:rFonts w:ascii="Times New Roman" w:hAnsi="Times New Roman" w:cs="Times New Roman"/>
          <w:b/>
          <w:bCs/>
          <w:sz w:val="24"/>
          <w:szCs w:val="24"/>
        </w:rPr>
      </w:pPr>
      <w:r>
        <w:rPr>
          <w:rFonts w:ascii="Times New Roman" w:hAnsi="Times New Roman" w:cs="Times New Roman"/>
          <w:b/>
          <w:bCs/>
          <w:sz w:val="24"/>
          <w:szCs w:val="24"/>
        </w:rPr>
        <w:br w:type="page"/>
      </w:r>
    </w:p>
    <w:p w14:paraId="488245B2" w14:textId="77777777" w:rsidR="00F44889" w:rsidRDefault="00F44889" w:rsidP="00F4488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48B8873E" w14:textId="77777777" w:rsidR="00F44889" w:rsidRDefault="00F44889" w:rsidP="00F44889">
      <w:pPr>
        <w:spacing w:line="276" w:lineRule="auto"/>
        <w:rPr>
          <w:rFonts w:ascii="Times New Roman" w:hAnsi="Times New Roman" w:cs="Times New Roman"/>
          <w:sz w:val="24"/>
          <w:szCs w:val="24"/>
        </w:rPr>
      </w:pPr>
    </w:p>
    <w:p w14:paraId="6A293D99" w14:textId="77777777" w:rsidR="00F44889" w:rsidRDefault="00F44889" w:rsidP="00F4488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B2CFBE2" w14:textId="77777777" w:rsidR="00F44889" w:rsidRDefault="00F44889" w:rsidP="00F44889">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7C7FD1F" w14:textId="77777777" w:rsidR="00F44889" w:rsidRDefault="00F44889" w:rsidP="00F44889">
      <w:pPr>
        <w:spacing w:line="276" w:lineRule="auto"/>
        <w:rPr>
          <w:rFonts w:ascii="Times New Roman" w:hAnsi="Times New Roman" w:cs="Times New Roman"/>
          <w:b/>
          <w:bCs/>
          <w:sz w:val="24"/>
          <w:szCs w:val="24"/>
        </w:rPr>
      </w:pPr>
    </w:p>
    <w:p w14:paraId="6E4656F1" w14:textId="77777777" w:rsidR="00F44889" w:rsidRDefault="00F44889" w:rsidP="00F4488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B823CBC" w14:textId="77777777" w:rsidR="00F44889" w:rsidRDefault="00F44889" w:rsidP="00F44889">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E60C266" w14:textId="77777777" w:rsidR="00F44889" w:rsidRDefault="00F44889" w:rsidP="00F4488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10EB58C" w14:textId="77777777" w:rsidR="00F44889" w:rsidRDefault="00F44889" w:rsidP="00F44889">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C578450" w14:textId="77777777" w:rsidR="00F44889" w:rsidRDefault="00F44889" w:rsidP="00F4488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447BE3B4" w14:textId="77777777" w:rsidR="00F44889" w:rsidRDefault="00F44889" w:rsidP="00F44889">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5FDB46EE"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A3D10CB"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3BA3103"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8F6FDE7"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6778180"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1AFEBA3"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4EF816A"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3449800"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987FF55"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15B36BA"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34F1EB1"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D592AB8" w14:textId="77777777" w:rsidR="00F44889" w:rsidRDefault="00F44889" w:rsidP="00F4488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0C89F96" w14:textId="77777777" w:rsidR="00F44889" w:rsidRDefault="00F44889" w:rsidP="00F44889">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B9F0B4E" w14:textId="77777777" w:rsidR="00F44889" w:rsidRDefault="00F44889" w:rsidP="00F44889">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F818E58" w14:textId="77777777" w:rsidR="00F44889" w:rsidRDefault="00F44889" w:rsidP="00F44889">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083EAC1A" w14:textId="77777777" w:rsidR="00F44889" w:rsidRDefault="00F44889" w:rsidP="00F44889">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75D04A9" w14:textId="77777777" w:rsidR="00F44889" w:rsidRDefault="00F44889" w:rsidP="00F44889">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688AF78" w14:textId="77777777" w:rsidR="00F44889" w:rsidRDefault="00F44889" w:rsidP="00F44889">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4C073E5" w14:textId="77777777" w:rsidR="00F44889" w:rsidRDefault="00F44889" w:rsidP="00F44889">
      <w:pPr>
        <w:spacing w:line="276" w:lineRule="auto"/>
        <w:rPr>
          <w:rFonts w:ascii="Times New Roman" w:hAnsi="Times New Roman" w:cs="Times New Roman"/>
          <w:sz w:val="24"/>
          <w:szCs w:val="24"/>
        </w:rPr>
      </w:pPr>
    </w:p>
    <w:p w14:paraId="162B0836" w14:textId="77777777" w:rsidR="00F44889" w:rsidRDefault="00F44889" w:rsidP="00F448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BE6C860" w14:textId="77777777" w:rsidR="00F44889" w:rsidRDefault="00F44889" w:rsidP="00F4488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2FA1CCAA" w14:textId="77777777" w:rsidR="00F44889" w:rsidRDefault="00F44889" w:rsidP="00F4488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6D355BAA" w14:textId="77777777" w:rsidR="00F44889" w:rsidRDefault="00F44889" w:rsidP="00F44889">
      <w:pPr>
        <w:spacing w:line="276" w:lineRule="auto"/>
        <w:jc w:val="both"/>
        <w:rPr>
          <w:rFonts w:ascii="Times New Roman" w:hAnsi="Times New Roman" w:cs="Times New Roman"/>
          <w:sz w:val="26"/>
          <w:szCs w:val="26"/>
          <w:lang w:val="en-GB"/>
        </w:rPr>
      </w:pPr>
    </w:p>
    <w:p w14:paraId="330A74A8" w14:textId="77777777" w:rsidR="00F44889" w:rsidRDefault="00F44889" w:rsidP="00F448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32A1A16"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71379BA6"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D5B3174" w14:textId="77777777" w:rsidR="00F44889" w:rsidRDefault="00F44889" w:rsidP="00F448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2E851C9D"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43A7750C"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A42282D"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70BFF85" w14:textId="77777777" w:rsidR="00F44889" w:rsidRDefault="00F44889" w:rsidP="00F448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2565B80"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600EA3C"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3C26C422" w14:textId="77777777" w:rsidR="00F44889" w:rsidRDefault="00F44889" w:rsidP="00F448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363F1901"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2DAF0E3C"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2FC1E997" w14:textId="77777777" w:rsidR="00F44889" w:rsidRDefault="00F44889" w:rsidP="00F448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D2B1EDF"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3A4C22C2" w14:textId="77777777" w:rsidR="00F44889" w:rsidRDefault="00F44889" w:rsidP="00F4488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5DE4CD6" w14:textId="77777777" w:rsidR="00F44889" w:rsidRDefault="00F44889" w:rsidP="00F4488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C3677DA" w14:textId="77777777" w:rsidR="00F44889" w:rsidRDefault="00F44889" w:rsidP="00F44889">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20A08BF6" w14:textId="77777777" w:rsidR="00F44889" w:rsidRDefault="00F44889" w:rsidP="00F4488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4A2624D3" w14:textId="77777777" w:rsidR="00F44889" w:rsidRDefault="00F44889" w:rsidP="00F4488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F23E075" w14:textId="5E66C111" w:rsidR="00F71421" w:rsidRDefault="00F71421" w:rsidP="00F71421">
      <w:pPr>
        <w:jc w:val="center"/>
        <w:rPr>
          <w:rFonts w:ascii="Times New Roman" w:eastAsia="Wingdings" w:hAnsi="Times New Roman" w:cs="Times New Roman"/>
          <w:b/>
          <w:sz w:val="24"/>
          <w:szCs w:val="24"/>
        </w:rPr>
      </w:pPr>
      <w:r w:rsidRPr="00F44889">
        <w:rPr>
          <w:rFonts w:ascii="Times New Roman" w:hAnsi="Times New Roman"/>
          <w:b/>
          <w:bCs/>
          <w:sz w:val="24"/>
          <w:szCs w:val="24"/>
        </w:rPr>
        <w:t>FOODSTER</w:t>
      </w:r>
    </w:p>
    <w:p w14:paraId="4E9546DA" w14:textId="18B05119" w:rsidR="00F44889" w:rsidRDefault="00F44889" w:rsidP="00F44889">
      <w:pPr>
        <w:jc w:val="both"/>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F71421" w:rsidRPr="00F44889">
        <w:rPr>
          <w:rFonts w:ascii="Times New Roman" w:hAnsi="Times New Roman"/>
          <w:b/>
          <w:bCs/>
          <w:sz w:val="24"/>
          <w:szCs w:val="24"/>
        </w:rPr>
        <w:t>FOODSTER</w:t>
      </w:r>
    </w:p>
    <w:p w14:paraId="661C3326" w14:textId="0AD13157" w:rsidR="00F44889" w:rsidRPr="00F44889" w:rsidRDefault="00F44889" w:rsidP="00F44889">
      <w:pPr>
        <w:jc w:val="both"/>
        <w:rPr>
          <w:rFonts w:ascii="Times New Roman" w:hAnsi="Times New Roman"/>
          <w:sz w:val="24"/>
          <w:szCs w:val="24"/>
        </w:rPr>
      </w:pPr>
      <w:proofErr w:type="spellStart"/>
      <w:r w:rsidRPr="00F44889">
        <w:rPr>
          <w:rFonts w:ascii="Times New Roman" w:hAnsi="Times New Roman"/>
          <w:b/>
          <w:bCs/>
          <w:sz w:val="24"/>
          <w:szCs w:val="24"/>
        </w:rPr>
        <w:t>Foodster</w:t>
      </w:r>
      <w:proofErr w:type="spellEnd"/>
      <w:r w:rsidRPr="00F44889">
        <w:rPr>
          <w:rFonts w:ascii="Times New Roman" w:hAnsi="Times New Roman"/>
          <w:sz w:val="24"/>
          <w:szCs w:val="24"/>
        </w:rPr>
        <w:t xml:space="preserve"> was founded to redefine the catering and food service industry, utilizing innovative technology to meet the evolving needs of cafes, restaurants, and food enthusiasts. Located at </w:t>
      </w:r>
      <w:r w:rsidRPr="00F44889">
        <w:rPr>
          <w:rFonts w:ascii="Times New Roman" w:hAnsi="Times New Roman"/>
          <w:b/>
          <w:bCs/>
          <w:sz w:val="24"/>
          <w:szCs w:val="24"/>
        </w:rPr>
        <w:t>ShopRite Mall along Fat</w:t>
      </w:r>
      <w:r>
        <w:rPr>
          <w:rFonts w:ascii="Times New Roman" w:hAnsi="Times New Roman"/>
          <w:b/>
          <w:bCs/>
          <w:sz w:val="24"/>
          <w:szCs w:val="24"/>
        </w:rPr>
        <w:t>e</w:t>
      </w:r>
      <w:r w:rsidRPr="00F44889">
        <w:rPr>
          <w:rFonts w:ascii="Times New Roman" w:hAnsi="Times New Roman"/>
          <w:b/>
          <w:bCs/>
          <w:sz w:val="24"/>
          <w:szCs w:val="24"/>
        </w:rPr>
        <w:t xml:space="preserve"> Road</w:t>
      </w:r>
      <w:r w:rsidRPr="00F44889">
        <w:rPr>
          <w:rFonts w:ascii="Times New Roman" w:hAnsi="Times New Roman"/>
          <w:sz w:val="24"/>
          <w:szCs w:val="24"/>
        </w:rPr>
        <w:t>, the company began its journey with a mission to make dining more accessible, efficient, and enjoyable for everyone.</w:t>
      </w:r>
    </w:p>
    <w:p w14:paraId="62E31DE2"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From its earliest days,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focused on developing a platform that combined functionality and simplicity. The idea was to create an online catering system where customers could effortlessly browse menus, place orders, and receive their meals in a timely manner. This approach ensured that both eateries and their customers enjoyed a seamless experience.</w:t>
      </w:r>
    </w:p>
    <w:p w14:paraId="3DFE4237" w14:textId="77777777" w:rsidR="00F44889" w:rsidRPr="00F44889" w:rsidRDefault="00F44889" w:rsidP="00F44889">
      <w:pPr>
        <w:jc w:val="both"/>
        <w:rPr>
          <w:rFonts w:ascii="Times New Roman" w:hAnsi="Times New Roman"/>
          <w:sz w:val="24"/>
          <w:szCs w:val="24"/>
        </w:rPr>
      </w:pP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product range set it apart from competitors. By offering </w:t>
      </w:r>
      <w:r w:rsidRPr="00F44889">
        <w:rPr>
          <w:rFonts w:ascii="Times New Roman" w:hAnsi="Times New Roman"/>
          <w:b/>
          <w:bCs/>
          <w:sz w:val="24"/>
          <w:szCs w:val="24"/>
        </w:rPr>
        <w:t>organic produce</w:t>
      </w:r>
      <w:r w:rsidRPr="00F44889">
        <w:rPr>
          <w:rFonts w:ascii="Times New Roman" w:hAnsi="Times New Roman"/>
          <w:sz w:val="24"/>
          <w:szCs w:val="24"/>
        </w:rPr>
        <w:t xml:space="preserve"> and a variety of </w:t>
      </w:r>
      <w:r w:rsidRPr="00F44889">
        <w:rPr>
          <w:rFonts w:ascii="Times New Roman" w:hAnsi="Times New Roman"/>
          <w:b/>
          <w:bCs/>
          <w:sz w:val="24"/>
          <w:szCs w:val="24"/>
        </w:rPr>
        <w:t>snacks like cakes, sandwiches, and burgers</w:t>
      </w:r>
      <w:r w:rsidRPr="00F44889">
        <w:rPr>
          <w:rFonts w:ascii="Times New Roman" w:hAnsi="Times New Roman"/>
          <w:sz w:val="24"/>
          <w:szCs w:val="24"/>
        </w:rPr>
        <w:t xml:space="preserve">, the company positioned itself as a one-stop shop for delicious meals. This commitment to variety helped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cater to diverse tastes and dietary preferences, making it a favorite among customers.</w:t>
      </w:r>
    </w:p>
    <w:p w14:paraId="5E3F0D06"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The platform’s user-friendly design became one of its standout features.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implemented a sleek interface that allowed customers to navigate easily, view detailed product descriptions, and customize their orders. This innovation not only boosted customer satisfaction but also enhanced the operational efficiency of partner cafes and restaurants.</w:t>
      </w:r>
    </w:p>
    <w:p w14:paraId="33E37F3D"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As the platform grew in popularity,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expanded its partnerships with local and regional eateries. These collaborations allowed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to feature an even wider range of products and cuisines, further strengthening its reputation as a hub for quality and convenience.</w:t>
      </w:r>
    </w:p>
    <w:p w14:paraId="39951BC1"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In addition to its focus on customer convenience,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prioritized sustainability. The inclusion of </w:t>
      </w:r>
      <w:r w:rsidRPr="00F44889">
        <w:rPr>
          <w:rFonts w:ascii="Times New Roman" w:hAnsi="Times New Roman"/>
          <w:b/>
          <w:bCs/>
          <w:sz w:val="24"/>
          <w:szCs w:val="24"/>
        </w:rPr>
        <w:t>organic produce</w:t>
      </w:r>
      <w:r w:rsidRPr="00F44889">
        <w:rPr>
          <w:rFonts w:ascii="Times New Roman" w:hAnsi="Times New Roman"/>
          <w:sz w:val="24"/>
          <w:szCs w:val="24"/>
        </w:rPr>
        <w:t xml:space="preserve"> in its offerings reflected the company’s commitment to promoting healthy lifestyles and supporting environmentally responsible farming practices. This initiative resonated with health-conscious consumers and further bolstered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appeal.</w:t>
      </w:r>
    </w:p>
    <w:p w14:paraId="285697BA"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Marketing played a pivotal role in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early success. Through strategic campaigns and partnerships with food influencers, the company effectively communicated its unique value proposition to a broad audience. These efforts helped establish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as a trusted brand in the online catering industry.</w:t>
      </w:r>
    </w:p>
    <w:p w14:paraId="1D078188"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Despite its rapid growth,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maintained a customer-first approach. Regular feedback from users was incorporated into platform updates, ensuring that the system remained responsive to their needs. This adaptability allowed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to stay ahead of industry trends and consistently deliver top-notch service.</w:t>
      </w:r>
    </w:p>
    <w:p w14:paraId="4400F268" w14:textId="77777777" w:rsidR="00F44889" w:rsidRPr="00F44889" w:rsidRDefault="00F44889" w:rsidP="00F44889">
      <w:pPr>
        <w:jc w:val="both"/>
        <w:rPr>
          <w:rFonts w:ascii="Times New Roman" w:hAnsi="Times New Roman"/>
          <w:sz w:val="24"/>
          <w:szCs w:val="24"/>
        </w:rPr>
      </w:pP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also embraced technological advancements to enhance its operations. Features such as real-time order tracking, personalized recommendations, and secure payment options were introduced to improve the overall user experience. These innovations reinforced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position as a leader in the online catering space.</w:t>
      </w:r>
    </w:p>
    <w:p w14:paraId="73605BDE"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lastRenderedPageBreak/>
        <w:t xml:space="preserve">As the business scaled,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invested in its team, bringing together a group of skilled professionals passionate about food and technology. This diverse team was instrumental in driving the company’s growth and ensuring that its core values remained intact.</w:t>
      </w:r>
    </w:p>
    <w:p w14:paraId="52B1368E"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The COVID-19 pandemic presented unique challenges and opportunities for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With more people relying on online services for their dining needs, the platform experienced a surge in demand.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responded by enhancing its delivery infrastructure and implementing safety measures to protect both customers and staff.</w:t>
      </w:r>
    </w:p>
    <w:p w14:paraId="7386B66E" w14:textId="77777777" w:rsidR="00F44889" w:rsidRPr="00F44889" w:rsidRDefault="00F44889" w:rsidP="00F44889">
      <w:pPr>
        <w:jc w:val="both"/>
        <w:rPr>
          <w:rFonts w:ascii="Times New Roman" w:hAnsi="Times New Roman"/>
          <w:sz w:val="24"/>
          <w:szCs w:val="24"/>
        </w:rPr>
      </w:pP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ability to adapt during this period solidified its status as a resilient and innovative company. By staying true to its mission,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not only weathered the storm but also emerged stronger, with a loyal customer base and a robust operational model.</w:t>
      </w:r>
    </w:p>
    <w:p w14:paraId="121199CB"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Community engagement has been another hallmark of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journey. The company has actively supported local farmers, food producers, and small businesses, fostering a sense of collaboration and shared success. This approach has helped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build strong relationships within the community and contribute to the local economy.</w:t>
      </w:r>
    </w:p>
    <w:p w14:paraId="4845AFBA"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In recent years,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has expanded its offerings to include catering services for events and corporate functions. This diversification has opened up new revenue streams and allowed the company to serve a broader audience.</w:t>
      </w:r>
    </w:p>
    <w:p w14:paraId="34734824" w14:textId="77777777" w:rsidR="00F44889" w:rsidRPr="00F44889" w:rsidRDefault="00F44889" w:rsidP="00F44889">
      <w:pPr>
        <w:jc w:val="both"/>
        <w:rPr>
          <w:rFonts w:ascii="Times New Roman" w:hAnsi="Times New Roman"/>
          <w:sz w:val="24"/>
          <w:szCs w:val="24"/>
        </w:rPr>
      </w:pP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success is also attributed to its strong leadership and vision. The founders’ commitment to quality, innovation, and customer satisfaction has guided the company through various phases of growth and transformation.</w:t>
      </w:r>
    </w:p>
    <w:p w14:paraId="45A35130"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Looking ahead,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remains focused on its mission to make dining enjoyable and accessible for all. Plans are underway to introduce new features, such as subscription meal plans and loyalty programs, to enhance customer engagement and retention.</w:t>
      </w:r>
    </w:p>
    <w:p w14:paraId="256E7C8D"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The company also aims to expand its geographical reach, bringing its unique offerings to more cafes and restaurants in new markets. By leveraging technology and fostering partnerships,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is well-positioned to achieve its growth objectives.</w:t>
      </w:r>
    </w:p>
    <w:p w14:paraId="1AACE619"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In addition to its business goals,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continues to prioritize social responsibility. Initiatives such as reducing food waste, supporting local charities, and promoting sustainable practices reflect the company’s commitment to making a positive impact.</w:t>
      </w:r>
    </w:p>
    <w:p w14:paraId="7603FB62" w14:textId="77777777"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Today,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stands as a shining example of how innovation and dedication can transform an industry. With its diverse product range, cutting-edge technology, and customer-centric approach,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has set a new standard for online catering systems.</w:t>
      </w:r>
    </w:p>
    <w:p w14:paraId="17B32C4D" w14:textId="3F2C281D" w:rsidR="00F44889" w:rsidRPr="00F44889" w:rsidRDefault="00F44889" w:rsidP="00F44889">
      <w:pPr>
        <w:jc w:val="both"/>
        <w:rPr>
          <w:rFonts w:ascii="Times New Roman" w:hAnsi="Times New Roman"/>
          <w:sz w:val="24"/>
          <w:szCs w:val="24"/>
        </w:rPr>
      </w:pPr>
      <w:r w:rsidRPr="00F44889">
        <w:rPr>
          <w:rFonts w:ascii="Times New Roman" w:hAnsi="Times New Roman"/>
          <w:sz w:val="24"/>
          <w:szCs w:val="24"/>
        </w:rPr>
        <w:t xml:space="preserve">As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celebrates its achievements, it remains dedicated to delivering delicious meals and exceptional service. With a clear vision and a strong foundation, the company is poised to shape the future of the food and catering industry for years to come</w:t>
      </w:r>
      <w:r>
        <w:rPr>
          <w:rFonts w:ascii="Times New Roman" w:hAnsi="Times New Roman"/>
          <w:sz w:val="24"/>
          <w:szCs w:val="24"/>
        </w:rPr>
        <w:t>.</w:t>
      </w:r>
    </w:p>
    <w:p w14:paraId="4FB75625" w14:textId="77777777" w:rsidR="00F44889" w:rsidRDefault="00F44889" w:rsidP="00F44889">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1136FC83" w14:textId="77777777" w:rsidR="00652EC5" w:rsidRPr="00F71421" w:rsidRDefault="00652EC5" w:rsidP="00652EC5">
      <w:pPr>
        <w:jc w:val="both"/>
        <w:rPr>
          <w:rStyle w:val="Emphasis"/>
          <w:rFonts w:ascii="Arial Black" w:eastAsia="SimSun" w:hAnsi="Arial Black" w:cs="Arial Black"/>
          <w:sz w:val="25"/>
          <w:szCs w:val="25"/>
        </w:rPr>
      </w:pPr>
      <w:r w:rsidRPr="00F71421">
        <w:rPr>
          <w:rStyle w:val="Emphasis"/>
          <w:rFonts w:ascii="Arial Black" w:eastAsia="SimSun" w:hAnsi="Arial Black" w:cs="Arial Black"/>
          <w:sz w:val="25"/>
          <w:szCs w:val="25"/>
        </w:rPr>
        <w:t xml:space="preserve">SHOPRITE MALL ALONG FATE ROAD </w:t>
      </w:r>
    </w:p>
    <w:p w14:paraId="493FFB4A" w14:textId="77777777" w:rsidR="00F44889" w:rsidRDefault="00F44889" w:rsidP="00F44889">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E1379E6"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lastRenderedPageBreak/>
        <w:t>To Provide Convenient Access to Quality Meals:</w:t>
      </w:r>
      <w:r w:rsidRPr="00F44889">
        <w:rPr>
          <w:rFonts w:ascii="Times New Roman" w:hAnsi="Times New Roman"/>
          <w:sz w:val="24"/>
          <w:szCs w:val="24"/>
        </w:rPr>
        <w:t xml:space="preserve"> Ensure that customers can easily order delicious and high-quality meals online, catering to diverse tastes and dietary preferences.</w:t>
      </w:r>
    </w:p>
    <w:p w14:paraId="1C38341D"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Support Local Cafes and Restaurants:</w:t>
      </w:r>
      <w:r w:rsidRPr="00F44889">
        <w:rPr>
          <w:rFonts w:ascii="Times New Roman" w:hAnsi="Times New Roman"/>
          <w:sz w:val="24"/>
          <w:szCs w:val="24"/>
        </w:rPr>
        <w:t xml:space="preserve"> Partner with food businesses to enhance their visibility and streamline their operations through technology.</w:t>
      </w:r>
    </w:p>
    <w:p w14:paraId="333401EB"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Promote Healthy Eating Habits:</w:t>
      </w:r>
      <w:r w:rsidRPr="00F44889">
        <w:rPr>
          <w:rFonts w:ascii="Times New Roman" w:hAnsi="Times New Roman"/>
          <w:sz w:val="24"/>
          <w:szCs w:val="24"/>
        </w:rPr>
        <w:t xml:space="preserve"> Offer a range of organic produce and nutritious meal options to encourage healthier lifestyles among customers.</w:t>
      </w:r>
    </w:p>
    <w:p w14:paraId="6D3A75DA"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Enhance Customer Experience:</w:t>
      </w:r>
      <w:r w:rsidRPr="00F44889">
        <w:rPr>
          <w:rFonts w:ascii="Times New Roman" w:hAnsi="Times New Roman"/>
          <w:sz w:val="24"/>
          <w:szCs w:val="24"/>
        </w:rPr>
        <w:t xml:space="preserve"> Continuously improve the platform’s user interface, delivery services, and product offerings to meet and exceed customer expectations.</w:t>
      </w:r>
    </w:p>
    <w:p w14:paraId="76C81218"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Foster Sustainable Practices:</w:t>
      </w:r>
      <w:r w:rsidRPr="00F44889">
        <w:rPr>
          <w:rFonts w:ascii="Times New Roman" w:hAnsi="Times New Roman"/>
          <w:sz w:val="24"/>
          <w:szCs w:val="24"/>
        </w:rPr>
        <w:t xml:space="preserve"> Incorporate eco-friendly initiatives, such as reducing food waste and promoting sustainable sourcing, to contribute to environmental conservation.</w:t>
      </w:r>
    </w:p>
    <w:p w14:paraId="746B241E"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Expand Geographical Reach:</w:t>
      </w:r>
      <w:r w:rsidRPr="00F44889">
        <w:rPr>
          <w:rFonts w:ascii="Times New Roman" w:hAnsi="Times New Roman"/>
          <w:sz w:val="24"/>
          <w:szCs w:val="24"/>
        </w:rPr>
        <w:t xml:space="preserve"> Grow operations to serve more locations and make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services accessible to a broader audience.</w:t>
      </w:r>
    </w:p>
    <w:p w14:paraId="4D558769"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Innovate Through Technology:</w:t>
      </w:r>
      <w:r w:rsidRPr="00F44889">
        <w:rPr>
          <w:rFonts w:ascii="Times New Roman" w:hAnsi="Times New Roman"/>
          <w:sz w:val="24"/>
          <w:szCs w:val="24"/>
        </w:rPr>
        <w:t xml:space="preserve"> Leverage advanced tools, such as real-time order tracking, personalized recommendations, and secure payment systems, to stay ahead in the online catering industry.</w:t>
      </w:r>
    </w:p>
    <w:p w14:paraId="6538B25D"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Build Strong Community Relationships:</w:t>
      </w:r>
      <w:r w:rsidRPr="00F44889">
        <w:rPr>
          <w:rFonts w:ascii="Times New Roman" w:hAnsi="Times New Roman"/>
          <w:sz w:val="24"/>
          <w:szCs w:val="24"/>
        </w:rPr>
        <w:t xml:space="preserve"> Support local farmers, food producers, and small businesses by creating opportunities for collaboration and mutual growth.</w:t>
      </w:r>
    </w:p>
    <w:p w14:paraId="4B1F9737"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Offer Diverse Catering Services:</w:t>
      </w:r>
      <w:r w:rsidRPr="00F44889">
        <w:rPr>
          <w:rFonts w:ascii="Times New Roman" w:hAnsi="Times New Roman"/>
          <w:sz w:val="24"/>
          <w:szCs w:val="24"/>
        </w:rPr>
        <w:t xml:space="preserve"> Provide tailored solutions for events, corporate functions, and special occasions, ensuring versatility and customer satisfaction.</w:t>
      </w:r>
    </w:p>
    <w:p w14:paraId="15F8F55F"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Maintain Operational Excellence:</w:t>
      </w:r>
      <w:r w:rsidRPr="00F44889">
        <w:rPr>
          <w:rFonts w:ascii="Times New Roman" w:hAnsi="Times New Roman"/>
          <w:sz w:val="24"/>
          <w:szCs w:val="24"/>
        </w:rPr>
        <w:t xml:space="preserve"> Invest in infrastructure, technology, and talent to deliver efficient and reliable services consistently.</w:t>
      </w:r>
    </w:p>
    <w:p w14:paraId="0AE9EF91"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Enhance Customer Engagement:</w:t>
      </w:r>
      <w:r w:rsidRPr="00F44889">
        <w:rPr>
          <w:rFonts w:ascii="Times New Roman" w:hAnsi="Times New Roman"/>
          <w:sz w:val="24"/>
          <w:szCs w:val="24"/>
        </w:rPr>
        <w:t xml:space="preserve"> Introduce loyalty programs, subscription meal plans, and promotional offers to build lasting relationships with customers.</w:t>
      </w:r>
    </w:p>
    <w:p w14:paraId="4B984E0A"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Provide Job Opportunities:</w:t>
      </w:r>
      <w:r w:rsidRPr="00F44889">
        <w:rPr>
          <w:rFonts w:ascii="Times New Roman" w:hAnsi="Times New Roman"/>
          <w:sz w:val="24"/>
          <w:szCs w:val="24"/>
        </w:rPr>
        <w:t xml:space="preserve"> Contribute to the local economy by creating employment opportunities within the food and technology sectors.</w:t>
      </w:r>
    </w:p>
    <w:p w14:paraId="2CF6B099"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Ensure Food Safety and Quality:</w:t>
      </w:r>
      <w:r w:rsidRPr="00F44889">
        <w:rPr>
          <w:rFonts w:ascii="Times New Roman" w:hAnsi="Times New Roman"/>
          <w:sz w:val="24"/>
          <w:szCs w:val="24"/>
        </w:rPr>
        <w:t xml:space="preserve"> Adhere to high standards of hygiene and quality control in all food handling and delivery processes.</w:t>
      </w:r>
    </w:p>
    <w:p w14:paraId="0EE1A4B1" w14:textId="77777777" w:rsidR="00F44889" w:rsidRP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Drive Brand Awareness:</w:t>
      </w:r>
      <w:r w:rsidRPr="00F44889">
        <w:rPr>
          <w:rFonts w:ascii="Times New Roman" w:hAnsi="Times New Roman"/>
          <w:sz w:val="24"/>
          <w:szCs w:val="24"/>
        </w:rPr>
        <w:t xml:space="preserve"> Conduct effective marketing campaigns to establish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as a leading name in the online catering industry.</w:t>
      </w:r>
    </w:p>
    <w:p w14:paraId="61EC07F2" w14:textId="77777777" w:rsidR="00F44889" w:rsidRDefault="00F44889" w:rsidP="00F44889">
      <w:pPr>
        <w:numPr>
          <w:ilvl w:val="0"/>
          <w:numId w:val="13"/>
        </w:numPr>
        <w:jc w:val="both"/>
        <w:rPr>
          <w:rFonts w:ascii="Times New Roman" w:hAnsi="Times New Roman"/>
          <w:sz w:val="24"/>
          <w:szCs w:val="24"/>
        </w:rPr>
      </w:pPr>
      <w:r w:rsidRPr="00F44889">
        <w:rPr>
          <w:rFonts w:ascii="Times New Roman" w:hAnsi="Times New Roman"/>
          <w:b/>
          <w:bCs/>
          <w:sz w:val="24"/>
          <w:szCs w:val="24"/>
        </w:rPr>
        <w:t>To Adapt to Market Trends:</w:t>
      </w:r>
      <w:r w:rsidRPr="00F44889">
        <w:rPr>
          <w:rFonts w:ascii="Times New Roman" w:hAnsi="Times New Roman"/>
          <w:sz w:val="24"/>
          <w:szCs w:val="24"/>
        </w:rPr>
        <w:t xml:space="preserve"> Stay responsive to emerging trends and customer feedback, ensuring that </w:t>
      </w:r>
      <w:proofErr w:type="spellStart"/>
      <w:r w:rsidRPr="00F44889">
        <w:rPr>
          <w:rFonts w:ascii="Times New Roman" w:hAnsi="Times New Roman"/>
          <w:sz w:val="24"/>
          <w:szCs w:val="24"/>
        </w:rPr>
        <w:t>Foodster</w:t>
      </w:r>
      <w:proofErr w:type="spellEnd"/>
      <w:r w:rsidRPr="00F44889">
        <w:rPr>
          <w:rFonts w:ascii="Times New Roman" w:hAnsi="Times New Roman"/>
          <w:sz w:val="24"/>
          <w:szCs w:val="24"/>
        </w:rPr>
        <w:t xml:space="preserve"> remains relevant and competitive.</w:t>
      </w:r>
    </w:p>
    <w:p w14:paraId="5FB29740" w14:textId="5E118A1B" w:rsidR="00F44889" w:rsidRPr="00F44889" w:rsidRDefault="00F44889" w:rsidP="00F44889">
      <w:pPr>
        <w:jc w:val="both"/>
        <w:rPr>
          <w:rFonts w:ascii="Times New Roman" w:hAnsi="Times New Roman"/>
          <w:sz w:val="24"/>
          <w:szCs w:val="24"/>
        </w:rPr>
      </w:pPr>
      <w:r w:rsidRPr="00F44889">
        <w:rPr>
          <w:rFonts w:ascii="Times New Roman" w:eastAsia="Wingdings" w:hAnsi="Times New Roman" w:cs="Times New Roman"/>
          <w:b/>
          <w:sz w:val="24"/>
          <w:szCs w:val="24"/>
        </w:rPr>
        <w:t>2.3 VARIOUS UNITS IN THE ESTABLISHMENT AND FUNCTION</w:t>
      </w:r>
    </w:p>
    <w:p w14:paraId="7D84FC00"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Customer Service Department:</w:t>
      </w:r>
      <w:r w:rsidRPr="00F44889">
        <w:rPr>
          <w:rFonts w:ascii="Times New Roman" w:hAnsi="Times New Roman"/>
          <w:sz w:val="24"/>
          <w:szCs w:val="24"/>
        </w:rPr>
        <w:t xml:space="preserve"> This department handles customer inquiries, complaints, and feedback, ensuring that all issues are resolved promptly to deliver an excellent customer experience.</w:t>
      </w:r>
    </w:p>
    <w:p w14:paraId="71C4927E"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lastRenderedPageBreak/>
        <w:t>Sales and Marketing Department:</w:t>
      </w:r>
      <w:r w:rsidRPr="00F44889">
        <w:rPr>
          <w:rFonts w:ascii="Times New Roman" w:hAnsi="Times New Roman"/>
          <w:sz w:val="24"/>
          <w:szCs w:val="24"/>
        </w:rPr>
        <w:t xml:space="preserve"> Responsible for promoting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services, this department develops marketing strategies, manages advertising campaigns, and establishes partnerships with cafes and restaurants.</w:t>
      </w:r>
    </w:p>
    <w:p w14:paraId="1D34EDC7"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Operations Department:</w:t>
      </w:r>
      <w:r w:rsidRPr="00F44889">
        <w:rPr>
          <w:rFonts w:ascii="Times New Roman" w:hAnsi="Times New Roman"/>
          <w:sz w:val="24"/>
          <w:szCs w:val="24"/>
        </w:rPr>
        <w:t xml:space="preserve"> This department oversees the day-to-day activities, including order processing and delivery logistics, ensuring that all processes run smoothly.</w:t>
      </w:r>
    </w:p>
    <w:p w14:paraId="1292A477"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Technology and IT Department:</w:t>
      </w:r>
      <w:r w:rsidRPr="00F44889">
        <w:rPr>
          <w:rFonts w:ascii="Times New Roman" w:hAnsi="Times New Roman"/>
          <w:sz w:val="24"/>
          <w:szCs w:val="24"/>
        </w:rPr>
        <w:t xml:space="preserve"> Tasked with developing and maintaining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online platform and mobile app, this department ensures system reliability, security, and the implementation of new features.</w:t>
      </w:r>
    </w:p>
    <w:p w14:paraId="1EBC3369"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Logistics and Delivery Department:</w:t>
      </w:r>
      <w:r w:rsidRPr="00F44889">
        <w:rPr>
          <w:rFonts w:ascii="Times New Roman" w:hAnsi="Times New Roman"/>
          <w:sz w:val="24"/>
          <w:szCs w:val="24"/>
        </w:rPr>
        <w:t xml:space="preserve"> This department manages food delivery operations, ensuring orders are fulfilled accurately and on time while optimizing delivery routes for efficiency.</w:t>
      </w:r>
    </w:p>
    <w:p w14:paraId="350D163E"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Food Quality and Safety Department:</w:t>
      </w:r>
      <w:r w:rsidRPr="00F44889">
        <w:rPr>
          <w:rFonts w:ascii="Times New Roman" w:hAnsi="Times New Roman"/>
          <w:sz w:val="24"/>
          <w:szCs w:val="24"/>
        </w:rPr>
        <w:t xml:space="preserve"> Focused on maintaining high standards, this department ensures that all food products meet quality and safety requirements by conducting regular checks on suppliers and partner restaurants.</w:t>
      </w:r>
    </w:p>
    <w:p w14:paraId="521B0CDB"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Procurement and Supply Chain Department:</w:t>
      </w:r>
      <w:r w:rsidRPr="00F44889">
        <w:rPr>
          <w:rFonts w:ascii="Times New Roman" w:hAnsi="Times New Roman"/>
          <w:sz w:val="24"/>
          <w:szCs w:val="24"/>
        </w:rPr>
        <w:t xml:space="preserve"> This department sources organic produce and other products for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offerings while managing supplier relationships and contracts.</w:t>
      </w:r>
    </w:p>
    <w:p w14:paraId="72C92092"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Human Resources (HR) Department:</w:t>
      </w:r>
      <w:r w:rsidRPr="00F44889">
        <w:rPr>
          <w:rFonts w:ascii="Times New Roman" w:hAnsi="Times New Roman"/>
          <w:sz w:val="24"/>
          <w:szCs w:val="24"/>
        </w:rPr>
        <w:t xml:space="preserve"> Responsible for recruiting, training, and managing staff, the HR department oversees employee welfare, benefits, and performance evaluations.</w:t>
      </w:r>
    </w:p>
    <w:p w14:paraId="28F37A46"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Finance and Accounting Department:</w:t>
      </w:r>
      <w:r w:rsidRPr="00F44889">
        <w:rPr>
          <w:rFonts w:ascii="Times New Roman" w:hAnsi="Times New Roman"/>
          <w:sz w:val="24"/>
          <w:szCs w:val="24"/>
        </w:rPr>
        <w:t xml:space="preserve"> This department manages the company’s budgets, financial planning, and expense tracking while processing customer payments and disbursing funds to partners.</w:t>
      </w:r>
    </w:p>
    <w:p w14:paraId="1FA6A560"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Partnerships and Vendor Relations Department:</w:t>
      </w:r>
      <w:r w:rsidRPr="00F44889">
        <w:rPr>
          <w:rFonts w:ascii="Times New Roman" w:hAnsi="Times New Roman"/>
          <w:sz w:val="24"/>
          <w:szCs w:val="24"/>
        </w:rPr>
        <w:t xml:space="preserve"> This team builds and maintains relationships with cafes, restaurants, and food vendors, negotiating terms and fostering mutually beneficial collaborations.</w:t>
      </w:r>
    </w:p>
    <w:p w14:paraId="57231476"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Product Development Department:</w:t>
      </w:r>
      <w:r w:rsidRPr="00F44889">
        <w:rPr>
          <w:rFonts w:ascii="Times New Roman" w:hAnsi="Times New Roman"/>
          <w:sz w:val="24"/>
          <w:szCs w:val="24"/>
        </w:rPr>
        <w:t xml:space="preserve"> This department researches customer preferences and market trends to introduce innovative products and services that meet the evolving demands of the industry.</w:t>
      </w:r>
    </w:p>
    <w:p w14:paraId="77D4E2BB"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Sustainability and Corporate Social Responsibility (CSR) Department:</w:t>
      </w:r>
      <w:r w:rsidRPr="00F44889">
        <w:rPr>
          <w:rFonts w:ascii="Times New Roman" w:hAnsi="Times New Roman"/>
          <w:sz w:val="24"/>
          <w:szCs w:val="24"/>
        </w:rPr>
        <w:t xml:space="preserve"> Focused on eco-friendly practices and social impact, this department implements sustainable initiatives and oversees community engagement programs.</w:t>
      </w:r>
    </w:p>
    <w:p w14:paraId="6FF383D7" w14:textId="77777777" w:rsidR="00F44889" w:rsidRPr="00F44889" w:rsidRDefault="00F44889" w:rsidP="00F44889">
      <w:pPr>
        <w:numPr>
          <w:ilvl w:val="0"/>
          <w:numId w:val="14"/>
        </w:numPr>
        <w:jc w:val="both"/>
        <w:rPr>
          <w:rFonts w:ascii="Times New Roman" w:hAnsi="Times New Roman"/>
          <w:sz w:val="24"/>
          <w:szCs w:val="24"/>
        </w:rPr>
      </w:pPr>
      <w:r w:rsidRPr="00F44889">
        <w:rPr>
          <w:rFonts w:ascii="Times New Roman" w:hAnsi="Times New Roman"/>
          <w:b/>
          <w:bCs/>
          <w:sz w:val="24"/>
          <w:szCs w:val="24"/>
        </w:rPr>
        <w:t>Content and Communications Department:</w:t>
      </w:r>
      <w:r w:rsidRPr="00F44889">
        <w:rPr>
          <w:rFonts w:ascii="Times New Roman" w:hAnsi="Times New Roman"/>
          <w:sz w:val="24"/>
          <w:szCs w:val="24"/>
        </w:rPr>
        <w:t xml:space="preserve"> This department handles </w:t>
      </w:r>
      <w:proofErr w:type="spellStart"/>
      <w:r w:rsidRPr="00F44889">
        <w:rPr>
          <w:rFonts w:ascii="Times New Roman" w:hAnsi="Times New Roman"/>
          <w:sz w:val="24"/>
          <w:szCs w:val="24"/>
        </w:rPr>
        <w:t>Foodster’s</w:t>
      </w:r>
      <w:proofErr w:type="spellEnd"/>
      <w:r w:rsidRPr="00F44889">
        <w:rPr>
          <w:rFonts w:ascii="Times New Roman" w:hAnsi="Times New Roman"/>
          <w:sz w:val="24"/>
          <w:szCs w:val="24"/>
        </w:rPr>
        <w:t xml:space="preserve"> website, blog, and social media platforms, ensuring consistent branding and effective communication with customers.</w:t>
      </w:r>
    </w:p>
    <w:p w14:paraId="49AE7880" w14:textId="77777777" w:rsidR="00F44889" w:rsidRDefault="00F44889" w:rsidP="00F44889">
      <w:pPr>
        <w:jc w:val="both"/>
        <w:rPr>
          <w:rFonts w:ascii="Times New Roman" w:hAnsi="Times New Roman"/>
          <w:sz w:val="24"/>
          <w:szCs w:val="24"/>
        </w:rPr>
      </w:pPr>
    </w:p>
    <w:p w14:paraId="03F62A43" w14:textId="77777777" w:rsidR="004768D0" w:rsidRDefault="004768D0" w:rsidP="00F44889">
      <w:pPr>
        <w:jc w:val="center"/>
        <w:rPr>
          <w:rFonts w:ascii="Times New Roman" w:eastAsia="Wingdings" w:hAnsi="Times New Roman" w:cs="Times New Roman"/>
          <w:b/>
          <w:bCs/>
          <w:sz w:val="24"/>
          <w:szCs w:val="24"/>
          <w:lang/>
        </w:rPr>
      </w:pPr>
    </w:p>
    <w:p w14:paraId="0024F95B" w14:textId="77777777" w:rsidR="004768D0" w:rsidRDefault="004768D0" w:rsidP="00F44889">
      <w:pPr>
        <w:jc w:val="center"/>
        <w:rPr>
          <w:rFonts w:ascii="Times New Roman" w:eastAsia="Wingdings" w:hAnsi="Times New Roman" w:cs="Times New Roman"/>
          <w:b/>
          <w:bCs/>
          <w:sz w:val="24"/>
          <w:szCs w:val="24"/>
          <w:lang/>
        </w:rPr>
      </w:pPr>
    </w:p>
    <w:p w14:paraId="09D21549" w14:textId="77777777" w:rsidR="004768D0" w:rsidRDefault="004768D0" w:rsidP="00F44889">
      <w:pPr>
        <w:jc w:val="center"/>
        <w:rPr>
          <w:rFonts w:ascii="Times New Roman" w:eastAsia="Wingdings" w:hAnsi="Times New Roman" w:cs="Times New Roman"/>
          <w:b/>
          <w:bCs/>
          <w:sz w:val="24"/>
          <w:szCs w:val="24"/>
          <w:lang/>
        </w:rPr>
      </w:pPr>
    </w:p>
    <w:p w14:paraId="070B2F9E" w14:textId="257EBAD4" w:rsidR="00F44889" w:rsidRDefault="00F44889" w:rsidP="00F44889">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532E7692" w14:textId="77777777" w:rsidR="00F44889" w:rsidRDefault="00F44889" w:rsidP="00F44889">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41CAC35F" w14:textId="77777777" w:rsidR="00904EC7" w:rsidRPr="00904EC7" w:rsidRDefault="00904EC7" w:rsidP="00904EC7">
      <w:pPr>
        <w:jc w:val="both"/>
        <w:rPr>
          <w:rFonts w:ascii="Times New Roman" w:eastAsia="Wingdings" w:hAnsi="Times New Roman"/>
          <w:sz w:val="24"/>
          <w:szCs w:val="24"/>
        </w:rPr>
      </w:pPr>
      <w:r w:rsidRPr="00904EC7">
        <w:rPr>
          <w:rFonts w:ascii="Times New Roman" w:eastAsia="Wingdings" w:hAnsi="Times New Roman"/>
          <w:sz w:val="24"/>
          <w:szCs w:val="24"/>
        </w:rPr>
        <w:t xml:space="preserve">During my SIWES experience at </w:t>
      </w:r>
      <w:proofErr w:type="spellStart"/>
      <w:r w:rsidRPr="00904EC7">
        <w:rPr>
          <w:rFonts w:ascii="Times New Roman" w:eastAsia="Wingdings" w:hAnsi="Times New Roman"/>
          <w:b/>
          <w:bCs/>
          <w:sz w:val="24"/>
          <w:szCs w:val="24"/>
        </w:rPr>
        <w:t>Foodster</w:t>
      </w:r>
      <w:proofErr w:type="spellEnd"/>
      <w:r w:rsidRPr="00904EC7">
        <w:rPr>
          <w:rFonts w:ascii="Times New Roman" w:eastAsia="Wingdings" w:hAnsi="Times New Roman"/>
          <w:sz w:val="24"/>
          <w:szCs w:val="24"/>
        </w:rPr>
        <w:t>, I was fortunate to gain hands-on exposure to a variety of key areas within the food service and catering industry. Each department I worked in offered unique insights that not only improved my technical abilities but also enriched my understanding of how each facet of the business contributes to the overall success of the company.</w:t>
      </w:r>
    </w:p>
    <w:p w14:paraId="1AB5F8F8" w14:textId="77777777" w:rsidR="00904EC7" w:rsidRPr="00904EC7" w:rsidRDefault="00904EC7" w:rsidP="00904EC7">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w:t>
      </w:r>
      <w:r w:rsidRPr="00904EC7">
        <w:rPr>
          <w:rFonts w:ascii="Times New Roman" w:eastAsia="Wingdings" w:hAnsi="Times New Roman"/>
          <w:b/>
          <w:bCs/>
          <w:sz w:val="24"/>
          <w:szCs w:val="24"/>
        </w:rPr>
        <w:t>Customer Service Department</w:t>
      </w:r>
      <w:r w:rsidRPr="00904EC7">
        <w:rPr>
          <w:rFonts w:ascii="Times New Roman" w:eastAsia="Wingdings" w:hAnsi="Times New Roman"/>
          <w:sz w:val="24"/>
          <w:szCs w:val="24"/>
        </w:rPr>
        <w:t>, I was immersed in the critical aspect of managing customer relationships. I learned the importance of effective communication by handling customer inquiries, addressing complaints, and providing tailored solutions to ensure satisfaction. One of the key skills I developed was the ability to resolve issues quickly and efficiently, often needing to think critically under pressure. I became well-versed in using customer relationship management (CRM) software to track interactions and manage customer data, which highlighted the importance of organization and data-driven decision-making in improving service delivery. Additionally, I gained valuable experience in managing customer expectations, ensuring that every interaction left the customer feeling valued and heard. I also collaborated with the marketing and operations departments to ensure that feedback from customers was effectively communicated and used to refine processes, resulting in better overall service and satisfaction.</w:t>
      </w:r>
    </w:p>
    <w:p w14:paraId="521CF352" w14:textId="77777777" w:rsidR="00904EC7" w:rsidRPr="00904EC7" w:rsidRDefault="00904EC7" w:rsidP="00904EC7">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w:t>
      </w:r>
      <w:r w:rsidRPr="00904EC7">
        <w:rPr>
          <w:rFonts w:ascii="Times New Roman" w:eastAsia="Wingdings" w:hAnsi="Times New Roman"/>
          <w:b/>
          <w:bCs/>
          <w:sz w:val="24"/>
          <w:szCs w:val="24"/>
        </w:rPr>
        <w:t>Sales and Marketing Department</w:t>
      </w:r>
      <w:r w:rsidRPr="00904EC7">
        <w:rPr>
          <w:rFonts w:ascii="Times New Roman" w:eastAsia="Wingdings" w:hAnsi="Times New Roman"/>
          <w:sz w:val="24"/>
          <w:szCs w:val="24"/>
        </w:rPr>
        <w:t xml:space="preserve">, I was exposed to the strategic side of the food service industry, learning how to create and implement marketing campaigns aimed at promoting </w:t>
      </w:r>
      <w:proofErr w:type="spellStart"/>
      <w:r w:rsidRPr="00904EC7">
        <w:rPr>
          <w:rFonts w:ascii="Times New Roman" w:eastAsia="Wingdings" w:hAnsi="Times New Roman"/>
          <w:sz w:val="24"/>
          <w:szCs w:val="24"/>
        </w:rPr>
        <w:t>Foodster’s</w:t>
      </w:r>
      <w:proofErr w:type="spellEnd"/>
      <w:r w:rsidRPr="00904EC7">
        <w:rPr>
          <w:rFonts w:ascii="Times New Roman" w:eastAsia="Wingdings" w:hAnsi="Times New Roman"/>
          <w:sz w:val="24"/>
          <w:szCs w:val="24"/>
        </w:rPr>
        <w:t xml:space="preserve"> products and services. I was actively involved in designing advertisements, writing content for social media platforms, and working on campaigns that targeted specific customer segments. Through this, I gained a deeper understanding of how to engage with customers through different channels, from online platforms to in-person events. I also contributed to creating promotional offers and loyalty programs, helping the company attract new clients while maintaining strong relationships with existing ones. The experience taught me how to leverage market research to understand customer behavior, preferences, and trends, allowing me to better tailor marketing strategies. Additionally, I honed my sales skills by working directly with clients, practicing persuasive communication, and understanding the nuances of customer decision-making processes. By the end of my time in this department, I had a strong understanding of how effective marketing and sales strategies contribute directly to business growth and customer retention.</w:t>
      </w:r>
    </w:p>
    <w:p w14:paraId="3BAF7797" w14:textId="77777777" w:rsidR="00904EC7" w:rsidRPr="00904EC7" w:rsidRDefault="00904EC7" w:rsidP="00904EC7">
      <w:pPr>
        <w:jc w:val="both"/>
        <w:rPr>
          <w:rFonts w:ascii="Times New Roman" w:eastAsia="Wingdings" w:hAnsi="Times New Roman"/>
          <w:sz w:val="24"/>
          <w:szCs w:val="24"/>
        </w:rPr>
      </w:pPr>
      <w:r w:rsidRPr="00904EC7">
        <w:rPr>
          <w:rFonts w:ascii="Times New Roman" w:eastAsia="Wingdings" w:hAnsi="Times New Roman"/>
          <w:sz w:val="24"/>
          <w:szCs w:val="24"/>
        </w:rPr>
        <w:t xml:space="preserve">The </w:t>
      </w:r>
      <w:r w:rsidRPr="00904EC7">
        <w:rPr>
          <w:rFonts w:ascii="Times New Roman" w:eastAsia="Wingdings" w:hAnsi="Times New Roman"/>
          <w:b/>
          <w:bCs/>
          <w:sz w:val="24"/>
          <w:szCs w:val="24"/>
        </w:rPr>
        <w:t>Operations Department</w:t>
      </w:r>
      <w:r w:rsidRPr="00904EC7">
        <w:rPr>
          <w:rFonts w:ascii="Times New Roman" w:eastAsia="Wingdings" w:hAnsi="Times New Roman"/>
          <w:sz w:val="24"/>
          <w:szCs w:val="24"/>
        </w:rPr>
        <w:t xml:space="preserve"> provided me with practical experience in managing the day-to-day logistics of the company’s operations. I was involved in overseeing order processing, managing inventory, and ensuring timely delivery of orders, which allowed me to see firsthand the critical role that efficient operations play in maintaining customer satisfaction. I assisted in tracking inventory, ensuring that products were always available for customers, and helping the company avoid delays caused by stock shortages. Working closely with the operations team, I also helped troubleshoot logistical challenges such as delayed shipments and discrepancies in orders. This experience helped me develop strong problem-solving skills, as I was tasked with finding quick and effective solutions to maintain smooth operations. Additionally, I learned how coordination between departments, such as marketing, customer service, and catering, was essential for ensuring that everything ran seamlessly and that customers received their orders on time.</w:t>
      </w:r>
    </w:p>
    <w:p w14:paraId="558BBDC9" w14:textId="77777777" w:rsidR="00904EC7" w:rsidRPr="00904EC7" w:rsidRDefault="00904EC7" w:rsidP="00904EC7">
      <w:pPr>
        <w:jc w:val="both"/>
        <w:rPr>
          <w:rFonts w:ascii="Times New Roman" w:eastAsia="Wingdings" w:hAnsi="Times New Roman"/>
          <w:sz w:val="24"/>
          <w:szCs w:val="24"/>
        </w:rPr>
      </w:pPr>
      <w:r w:rsidRPr="00904EC7">
        <w:rPr>
          <w:rFonts w:ascii="Times New Roman" w:eastAsia="Wingdings" w:hAnsi="Times New Roman"/>
          <w:sz w:val="24"/>
          <w:szCs w:val="24"/>
        </w:rPr>
        <w:t xml:space="preserve">The </w:t>
      </w:r>
      <w:r w:rsidRPr="00904EC7">
        <w:rPr>
          <w:rFonts w:ascii="Times New Roman" w:eastAsia="Wingdings" w:hAnsi="Times New Roman"/>
          <w:b/>
          <w:bCs/>
          <w:sz w:val="24"/>
          <w:szCs w:val="24"/>
        </w:rPr>
        <w:t>Catering Department</w:t>
      </w:r>
      <w:r w:rsidRPr="00904EC7">
        <w:rPr>
          <w:rFonts w:ascii="Times New Roman" w:eastAsia="Wingdings" w:hAnsi="Times New Roman"/>
          <w:sz w:val="24"/>
          <w:szCs w:val="24"/>
        </w:rPr>
        <w:t xml:space="preserve"> offered me an opportunity to develop my culinary skills while working under the pressure of large orders and tight deadlines. I was involved in preparing a variety of dishes, ensuring that the food met </w:t>
      </w:r>
      <w:proofErr w:type="spellStart"/>
      <w:r w:rsidRPr="00904EC7">
        <w:rPr>
          <w:rFonts w:ascii="Times New Roman" w:eastAsia="Wingdings" w:hAnsi="Times New Roman"/>
          <w:sz w:val="24"/>
          <w:szCs w:val="24"/>
        </w:rPr>
        <w:t>Foodster’s</w:t>
      </w:r>
      <w:proofErr w:type="spellEnd"/>
      <w:r w:rsidRPr="00904EC7">
        <w:rPr>
          <w:rFonts w:ascii="Times New Roman" w:eastAsia="Wingdings" w:hAnsi="Times New Roman"/>
          <w:sz w:val="24"/>
          <w:szCs w:val="24"/>
        </w:rPr>
        <w:t xml:space="preserve"> high standards of quality. In addition to learning how to prepare and cook </w:t>
      </w:r>
      <w:r w:rsidRPr="00904EC7">
        <w:rPr>
          <w:rFonts w:ascii="Times New Roman" w:eastAsia="Wingdings" w:hAnsi="Times New Roman"/>
          <w:sz w:val="24"/>
          <w:szCs w:val="24"/>
        </w:rPr>
        <w:lastRenderedPageBreak/>
        <w:t>meals, I gained valuable insights into the importance of food safety and hygiene. I became well-versed in following proper food storage and handling procedures, which are essential in preventing contamination and maintaining the integrity of the meals. I learned to work effectively in a team environment, communicating with chefs and kitchen staff to ensure that each dish was prepared on time and to the exact specifications of the client. During peak periods, especially when catering for large events, I honed my ability to work quickly without compromising on quality. I also had the opportunity to interact directly with clients, which helped me understand their specific needs and preferences. Ensuring their satisfaction was my primary responsibility, and this experience taught me how important it is to pay attention to detail and personalize services based on the client's requests.</w:t>
      </w:r>
    </w:p>
    <w:p w14:paraId="6CFCB15E" w14:textId="77777777" w:rsidR="00904EC7" w:rsidRPr="00904EC7" w:rsidRDefault="00904EC7" w:rsidP="00904EC7">
      <w:pPr>
        <w:jc w:val="both"/>
        <w:rPr>
          <w:rFonts w:ascii="Times New Roman" w:eastAsia="Wingdings" w:hAnsi="Times New Roman"/>
          <w:sz w:val="24"/>
          <w:szCs w:val="24"/>
        </w:rPr>
      </w:pPr>
      <w:r w:rsidRPr="00904EC7">
        <w:rPr>
          <w:rFonts w:ascii="Times New Roman" w:eastAsia="Wingdings" w:hAnsi="Times New Roman"/>
          <w:sz w:val="24"/>
          <w:szCs w:val="24"/>
        </w:rPr>
        <w:t xml:space="preserve">In the department responsible for preparing </w:t>
      </w:r>
      <w:proofErr w:type="spellStart"/>
      <w:r w:rsidRPr="00904EC7">
        <w:rPr>
          <w:rFonts w:ascii="Times New Roman" w:eastAsia="Wingdings" w:hAnsi="Times New Roman"/>
          <w:b/>
          <w:bCs/>
          <w:sz w:val="24"/>
          <w:szCs w:val="24"/>
        </w:rPr>
        <w:t>Shawarma</w:t>
      </w:r>
      <w:proofErr w:type="spellEnd"/>
      <w:r w:rsidRPr="00904EC7">
        <w:rPr>
          <w:rFonts w:ascii="Times New Roman" w:eastAsia="Wingdings" w:hAnsi="Times New Roman"/>
          <w:b/>
          <w:bCs/>
          <w:sz w:val="24"/>
          <w:szCs w:val="24"/>
        </w:rPr>
        <w:t xml:space="preserve">, </w:t>
      </w:r>
      <w:proofErr w:type="spellStart"/>
      <w:r w:rsidRPr="00904EC7">
        <w:rPr>
          <w:rFonts w:ascii="Times New Roman" w:eastAsia="Wingdings" w:hAnsi="Times New Roman"/>
          <w:b/>
          <w:bCs/>
          <w:sz w:val="24"/>
          <w:szCs w:val="24"/>
        </w:rPr>
        <w:t>Kilishi</w:t>
      </w:r>
      <w:proofErr w:type="spellEnd"/>
      <w:r w:rsidRPr="00904EC7">
        <w:rPr>
          <w:rFonts w:ascii="Times New Roman" w:eastAsia="Wingdings" w:hAnsi="Times New Roman"/>
          <w:b/>
          <w:bCs/>
          <w:sz w:val="24"/>
          <w:szCs w:val="24"/>
        </w:rPr>
        <w:t>, Sandwiches, and Burgers</w:t>
      </w:r>
      <w:r w:rsidRPr="00904EC7">
        <w:rPr>
          <w:rFonts w:ascii="Times New Roman" w:eastAsia="Wingdings" w:hAnsi="Times New Roman"/>
          <w:sz w:val="24"/>
          <w:szCs w:val="24"/>
        </w:rPr>
        <w:t>, I gained specialized skills in preparing these popular dishes, learning the techniques and recipes that ensured consistency in taste and quality. I worked with a variety of kitchen equipment, such as grills, ovens, and slicers, becoming proficient in using them safely and efficiently. I also gained knowledge in food presentation, ensuring that each dish was aesthetically pleasing and met the high standards of the company. This experience allowed me to work quickly and efficiently, especially during busy periods when multiple orders came in at once. I learned how to manage my time effectively, prioritizing tasks while ensuring that all food was prepared with precision and care. Additionally, I gained hands-on experience in adapting recipes to meet customer preferences, including accommodating dietary restrictions or specific flavor preferences. I learned that customer satisfaction goes beyond just taste; it’s about creating a memorable experience through both food quality and presentation.</w:t>
      </w:r>
    </w:p>
    <w:p w14:paraId="352D4BD3" w14:textId="77777777" w:rsidR="00904EC7" w:rsidRPr="00904EC7" w:rsidRDefault="00904EC7" w:rsidP="00904EC7">
      <w:pPr>
        <w:jc w:val="both"/>
        <w:rPr>
          <w:rFonts w:ascii="Times New Roman" w:eastAsia="Wingdings" w:hAnsi="Times New Roman"/>
          <w:sz w:val="24"/>
          <w:szCs w:val="24"/>
        </w:rPr>
      </w:pPr>
      <w:r w:rsidRPr="00904EC7">
        <w:rPr>
          <w:rFonts w:ascii="Times New Roman" w:eastAsia="Wingdings" w:hAnsi="Times New Roman"/>
          <w:sz w:val="24"/>
          <w:szCs w:val="24"/>
        </w:rPr>
        <w:t xml:space="preserve">Throughout my time at </w:t>
      </w:r>
      <w:proofErr w:type="spellStart"/>
      <w:r w:rsidRPr="00904EC7">
        <w:rPr>
          <w:rFonts w:ascii="Times New Roman" w:eastAsia="Wingdings" w:hAnsi="Times New Roman"/>
          <w:b/>
          <w:bCs/>
          <w:sz w:val="24"/>
          <w:szCs w:val="24"/>
        </w:rPr>
        <w:t>Foodster</w:t>
      </w:r>
      <w:proofErr w:type="spellEnd"/>
      <w:r w:rsidRPr="00904EC7">
        <w:rPr>
          <w:rFonts w:ascii="Times New Roman" w:eastAsia="Wingdings" w:hAnsi="Times New Roman"/>
          <w:sz w:val="24"/>
          <w:szCs w:val="24"/>
        </w:rPr>
        <w:t>, I was able to connect the dots between different departments and see how the success of one impacts the others. Working in multiple areas of the company helped me appreciate the interconnectivity of customer service, marketing, operations, and food preparation, all of which contribute to the company’s overall success. I learned how important it is for departments to work together harmoniously, share information, and collaborate effectively to ensure that customers receive excellent service and high-quality products. I also gained invaluable skills such as multitasking, effective communication, problem-solving, and time management, which will serve me well in my future career.</w:t>
      </w:r>
    </w:p>
    <w:p w14:paraId="25C2AE0D" w14:textId="77777777" w:rsidR="00904EC7" w:rsidRPr="00904EC7" w:rsidRDefault="00904EC7" w:rsidP="00904EC7">
      <w:pPr>
        <w:jc w:val="both"/>
        <w:rPr>
          <w:rFonts w:ascii="Times New Roman" w:eastAsia="Wingdings" w:hAnsi="Times New Roman"/>
          <w:sz w:val="24"/>
          <w:szCs w:val="24"/>
        </w:rPr>
      </w:pPr>
      <w:r w:rsidRPr="00904EC7">
        <w:rPr>
          <w:rFonts w:ascii="Times New Roman" w:eastAsia="Wingdings" w:hAnsi="Times New Roman"/>
          <w:sz w:val="24"/>
          <w:szCs w:val="24"/>
        </w:rPr>
        <w:t xml:space="preserve">The experience at </w:t>
      </w:r>
      <w:proofErr w:type="spellStart"/>
      <w:r w:rsidRPr="00904EC7">
        <w:rPr>
          <w:rFonts w:ascii="Times New Roman" w:eastAsia="Wingdings" w:hAnsi="Times New Roman"/>
          <w:b/>
          <w:bCs/>
          <w:sz w:val="24"/>
          <w:szCs w:val="24"/>
        </w:rPr>
        <w:t>Foodster</w:t>
      </w:r>
      <w:proofErr w:type="spellEnd"/>
      <w:r w:rsidRPr="00904EC7">
        <w:rPr>
          <w:rFonts w:ascii="Times New Roman" w:eastAsia="Wingdings" w:hAnsi="Times New Roman"/>
          <w:sz w:val="24"/>
          <w:szCs w:val="24"/>
        </w:rPr>
        <w:t xml:space="preserve"> also gave me a deeper understanding of the food and catering industry as a whole. I learned that running a successful business requires not only culinary expertise but also a deep understanding of logistics, customer service, marketing, and operations. Each department I worked in helped me build a well-rounded skill set that I can carry forward into my career. I am grateful for the opportunity to contribute to the company’s success while learning from a team of talented professionals. This experience has reinforced my passion for the food industry and has provided me with a solid foundation to pursue a career in this dynamic and fast-paced field.</w:t>
      </w:r>
    </w:p>
    <w:p w14:paraId="59C9996E" w14:textId="77777777" w:rsidR="00F44889" w:rsidRDefault="00F44889" w:rsidP="00F44889">
      <w:pPr>
        <w:rPr>
          <w:rFonts w:ascii="Times New Roman" w:hAnsi="Times New Roman" w:cs="Times New Roman"/>
          <w:b/>
          <w:bCs/>
          <w:sz w:val="26"/>
          <w:szCs w:val="26"/>
        </w:rPr>
      </w:pPr>
      <w:r>
        <w:rPr>
          <w:rFonts w:ascii="Times New Roman" w:hAnsi="Times New Roman" w:cs="Times New Roman"/>
          <w:b/>
          <w:bCs/>
          <w:sz w:val="26"/>
          <w:szCs w:val="26"/>
        </w:rPr>
        <w:br w:type="page"/>
      </w:r>
    </w:p>
    <w:p w14:paraId="261005B3" w14:textId="77777777" w:rsidR="00F44889" w:rsidRDefault="00F44889" w:rsidP="00F44889">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4FB77DB7" w14:textId="77777777" w:rsidR="00F44889" w:rsidRDefault="00F44889" w:rsidP="00F44889">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D5EBF94" w14:textId="77777777" w:rsidR="00F44889" w:rsidRDefault="00F44889" w:rsidP="00F44889">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6E87266" w14:textId="77777777" w:rsidR="00F44889" w:rsidRDefault="00F44889" w:rsidP="00F4488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w:t>
      </w:r>
    </w:p>
    <w:p w14:paraId="5E798087" w14:textId="400973E2" w:rsidR="00F44889" w:rsidRDefault="00F44889" w:rsidP="00F4488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F71421">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644B433" w14:textId="2354B9FA" w:rsidR="00F44889" w:rsidRDefault="00F44889" w:rsidP="00F44889">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r w:rsidR="00F71421">
        <w:rPr>
          <w:rFonts w:ascii="Times New Roman" w:hAnsi="Times New Roman" w:cs="Times New Roman"/>
          <w:sz w:val="26"/>
          <w:szCs w:val="26"/>
        </w:rPr>
        <w:t>equipment</w:t>
      </w:r>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4C1FDB7" w14:textId="5031CD1B" w:rsidR="00F44889" w:rsidRDefault="00F44889" w:rsidP="00F44889">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w:t>
      </w:r>
      <w:r w:rsidR="00F71421">
        <w:rPr>
          <w:rFonts w:ascii="Times New Roman" w:hAnsi="Times New Roman" w:cs="Times New Roman"/>
          <w:sz w:val="26"/>
          <w:szCs w:val="26"/>
        </w:rPr>
        <w:t xml:space="preserve"> </w:t>
      </w:r>
      <w:r>
        <w:rPr>
          <w:rFonts w:ascii="Times New Roman" w:hAnsi="Times New Roman" w:cs="Times New Roman"/>
          <w:sz w:val="26"/>
          <w:szCs w:val="26"/>
        </w:rPr>
        <w:t>my understanding of some stages.</w:t>
      </w:r>
    </w:p>
    <w:p w14:paraId="612F329D" w14:textId="77777777" w:rsidR="00F44889" w:rsidRDefault="00F44889" w:rsidP="00F44889">
      <w:pPr>
        <w:jc w:val="both"/>
        <w:rPr>
          <w:rFonts w:ascii="Times New Roman" w:hAnsi="Times New Roman" w:cs="Times New Roman"/>
          <w:sz w:val="26"/>
          <w:szCs w:val="26"/>
        </w:rPr>
      </w:pPr>
    </w:p>
    <w:p w14:paraId="6AB5A8C5" w14:textId="77777777" w:rsidR="00F44889" w:rsidRDefault="00F44889" w:rsidP="00F4488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6187172" w14:textId="36F913D4" w:rsidR="00F44889" w:rsidRDefault="00F44889" w:rsidP="00F44889">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F71421" w:rsidRPr="00F44889">
        <w:rPr>
          <w:rFonts w:ascii="Times New Roman" w:hAnsi="Times New Roman"/>
          <w:b/>
          <w:bCs/>
          <w:sz w:val="24"/>
          <w:szCs w:val="24"/>
        </w:rPr>
        <w:t>FOODSTER</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2C50121" w14:textId="5EEF4D88"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w:t>
      </w:r>
      <w:r w:rsidR="00F71421">
        <w:rPr>
          <w:rFonts w:ascii="Times New Roman" w:hAnsi="Times New Roman" w:cs="Times New Roman"/>
          <w:sz w:val="26"/>
          <w:szCs w:val="26"/>
        </w:rPr>
        <w:t>functions</w:t>
      </w:r>
      <w:r>
        <w:rPr>
          <w:rFonts w:ascii="Times New Roman" w:hAnsi="Times New Roman" w:cs="Times New Roman"/>
          <w:sz w:val="26"/>
          <w:szCs w:val="26"/>
        </w:rPr>
        <w:t xml:space="preserve"> of a Manager.</w:t>
      </w:r>
    </w:p>
    <w:p w14:paraId="5AC8F2E1" w14:textId="77777777" w:rsidR="00F44889" w:rsidRDefault="00F44889" w:rsidP="00F44889">
      <w:pPr>
        <w:rPr>
          <w:rFonts w:ascii="Times New Roman" w:hAnsi="Times New Roman" w:cs="Times New Roman"/>
          <w:b/>
          <w:sz w:val="26"/>
          <w:szCs w:val="26"/>
        </w:rPr>
      </w:pPr>
      <w:r>
        <w:rPr>
          <w:rFonts w:ascii="Times New Roman" w:hAnsi="Times New Roman" w:cs="Times New Roman"/>
          <w:b/>
          <w:sz w:val="26"/>
          <w:szCs w:val="26"/>
        </w:rPr>
        <w:br w:type="page"/>
      </w:r>
    </w:p>
    <w:p w14:paraId="6A1A7BCD" w14:textId="77777777" w:rsidR="00F44889" w:rsidRDefault="00F44889" w:rsidP="00F44889">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50C650E" w14:textId="77777777" w:rsidR="00F44889" w:rsidRDefault="00F44889" w:rsidP="00F44889">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78D8E0C" w14:textId="77777777" w:rsidR="00F44889" w:rsidRDefault="00F44889" w:rsidP="00F44889">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C8F3289" w14:textId="77777777" w:rsidR="00F44889" w:rsidRDefault="00F44889" w:rsidP="00F44889">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C9272E3" w14:textId="77777777" w:rsidR="00F44889" w:rsidRDefault="00F44889" w:rsidP="00F44889">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94E1C05"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495D670"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2. Working Time</w:t>
      </w:r>
    </w:p>
    <w:p w14:paraId="335072BC"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04E6D71"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4BC9450B"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36A8B4B"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96E7CFC" w14:textId="77777777" w:rsidR="00F44889" w:rsidRDefault="00F44889" w:rsidP="00F4488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EBDA6FE"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CBC10C7" w14:textId="77777777" w:rsidR="00F44889" w:rsidRDefault="00F44889" w:rsidP="00F44889">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75DC661A" w14:textId="77777777" w:rsidR="00F44889" w:rsidRDefault="00F44889" w:rsidP="00F44889">
      <w:pPr>
        <w:numPr>
          <w:ilvl w:val="0"/>
          <w:numId w:val="5"/>
        </w:numPr>
        <w:jc w:val="both"/>
        <w:rPr>
          <w:rFonts w:ascii="Times New Roman" w:hAnsi="Times New Roman" w:cs="Times New Roman"/>
          <w:sz w:val="26"/>
          <w:szCs w:val="26"/>
        </w:rPr>
      </w:pPr>
      <w:r>
        <w:rPr>
          <w:rFonts w:ascii="Times New Roman" w:hAnsi="Times New Roman" w:cs="Times New Roman"/>
          <w:sz w:val="26"/>
          <w:szCs w:val="26"/>
        </w:rPr>
        <w:lastRenderedPageBreak/>
        <w:t>Lack of cooperation and support from organization;</w:t>
      </w:r>
    </w:p>
    <w:p w14:paraId="2345DC0C" w14:textId="77777777" w:rsidR="00F44889" w:rsidRDefault="00F44889" w:rsidP="00F44889">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4A1781B7" w14:textId="77777777" w:rsidR="00F44889" w:rsidRDefault="00F44889" w:rsidP="00F44889">
      <w:pPr>
        <w:numPr>
          <w:ilvl w:val="0"/>
          <w:numId w:val="5"/>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02D81CA8" w14:textId="77777777" w:rsidR="00F44889" w:rsidRDefault="00F44889" w:rsidP="00F44889">
      <w:pPr>
        <w:jc w:val="both"/>
        <w:rPr>
          <w:rFonts w:ascii="Times New Roman" w:hAnsi="Times New Roman" w:cs="Times New Roman"/>
          <w:b/>
          <w:sz w:val="26"/>
          <w:szCs w:val="26"/>
        </w:rPr>
      </w:pPr>
    </w:p>
    <w:p w14:paraId="37CFFDF9" w14:textId="77777777" w:rsidR="00F44889" w:rsidRDefault="00F44889" w:rsidP="00F44889">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414F01FD"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F0C3129" w14:textId="77777777" w:rsidR="00F44889" w:rsidRDefault="00F44889" w:rsidP="00F44889">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61C6BB19" w14:textId="77777777" w:rsidR="00F44889" w:rsidRDefault="00F44889" w:rsidP="00F4488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200499AE" w14:textId="77777777" w:rsidR="00F44889" w:rsidRDefault="00F44889" w:rsidP="00F44889">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6B887BC1" w14:textId="77777777" w:rsidR="00F44889" w:rsidRDefault="00F44889" w:rsidP="00F44889">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E008941" w14:textId="77777777" w:rsidR="00F44889" w:rsidRDefault="00F44889" w:rsidP="00F4488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59E836B" w14:textId="77777777" w:rsidR="00F44889" w:rsidRDefault="00F44889" w:rsidP="00F4488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D245CA3" w14:textId="77777777" w:rsidR="00F44889" w:rsidRDefault="00F44889" w:rsidP="00F4488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702BEF9" w14:textId="77777777" w:rsidR="00F44889" w:rsidRDefault="00F44889" w:rsidP="00F4488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0F64FD33" w14:textId="77777777" w:rsidR="00F44889" w:rsidRDefault="00F44889" w:rsidP="00F44889">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30523D7C" w14:textId="77777777" w:rsidR="00F44889" w:rsidRDefault="00F44889" w:rsidP="00F4488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5E0D7B1D" w14:textId="77777777" w:rsidR="00F44889" w:rsidRDefault="00F44889" w:rsidP="00F4488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638E2CC" w14:textId="77777777" w:rsidR="00F44889" w:rsidRDefault="00F44889" w:rsidP="00F4488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0F618F18" w14:textId="77777777" w:rsidR="00F44889" w:rsidRDefault="00F44889" w:rsidP="00F44889">
      <w:pPr>
        <w:numPr>
          <w:ilvl w:val="0"/>
          <w:numId w:val="8"/>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2CBB3D2C" w14:textId="77777777" w:rsidR="00F44889" w:rsidRDefault="00F44889" w:rsidP="00F44889">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26269654" w14:textId="77777777" w:rsidR="00F44889" w:rsidRDefault="00F44889" w:rsidP="00F4488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3161EA16" w14:textId="77777777" w:rsidR="00F44889" w:rsidRDefault="00F44889" w:rsidP="00F4488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45E121B" w14:textId="77777777" w:rsidR="00F44889" w:rsidRDefault="00F44889" w:rsidP="00F4488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7E94D8D" w14:textId="77777777" w:rsidR="00F44889" w:rsidRDefault="00F44889" w:rsidP="00F4488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4C511FD2" w14:textId="77777777" w:rsidR="00F44889" w:rsidRDefault="00F44889" w:rsidP="00F4488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F3E9008" w14:textId="77777777" w:rsidR="00F44889" w:rsidRDefault="00F44889" w:rsidP="00F4488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E286D73" w14:textId="77777777" w:rsidR="00F44889" w:rsidRDefault="00F44889" w:rsidP="00F4488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FFBE037" w14:textId="77777777" w:rsidR="00F44889" w:rsidRDefault="00F44889" w:rsidP="00F4488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CD59F88" w14:textId="77777777" w:rsidR="00F44889" w:rsidRDefault="00F44889" w:rsidP="00F44889">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1A56007F" w14:textId="77777777" w:rsidR="00F44889" w:rsidRDefault="00F44889" w:rsidP="00F4488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705DC4AD" w14:textId="77777777" w:rsidR="00F44889" w:rsidRDefault="00F44889" w:rsidP="00F4488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84F180F" w14:textId="77777777" w:rsidR="00F44889" w:rsidRDefault="00F44889" w:rsidP="00F4488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6D5AD0FC" w14:textId="77777777" w:rsidR="00F44889" w:rsidRDefault="00F44889" w:rsidP="00F4488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0105612" w14:textId="77777777" w:rsidR="00F44889" w:rsidRDefault="00F44889" w:rsidP="00F4488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DC2DA91" w14:textId="77777777" w:rsidR="00F44889" w:rsidRDefault="00F44889" w:rsidP="00F44889">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5747A0FA" w14:textId="77777777" w:rsidR="00F44889" w:rsidRDefault="00F44889" w:rsidP="00F44889">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1F7686A" w14:textId="77777777" w:rsidR="00F44889" w:rsidRDefault="00F44889" w:rsidP="00F44889">
      <w:pPr>
        <w:numPr>
          <w:ilvl w:val="0"/>
          <w:numId w:val="12"/>
        </w:numPr>
        <w:jc w:val="both"/>
        <w:rPr>
          <w:rFonts w:ascii="Times New Roman" w:hAnsi="Times New Roman" w:cs="Times New Roman"/>
          <w:sz w:val="26"/>
          <w:szCs w:val="26"/>
        </w:rPr>
      </w:pPr>
      <w:r>
        <w:rPr>
          <w:rFonts w:ascii="Times New Roman" w:hAnsi="Times New Roman" w:cs="Times New Roman"/>
          <w:sz w:val="26"/>
          <w:szCs w:val="26"/>
        </w:rPr>
        <w:lastRenderedPageBreak/>
        <w:t>Technologists from various departments or program should be involved in the drafting of time table for students on IT to ensure that students are always sent into areas where activities that will result in learning experience are taking place.</w:t>
      </w:r>
    </w:p>
    <w:p w14:paraId="3B6DA34B" w14:textId="77777777" w:rsidR="00F44889" w:rsidRDefault="00F44889" w:rsidP="00F44889">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81E4697" w14:textId="77777777" w:rsidR="00F44889" w:rsidRDefault="00F44889" w:rsidP="00F44889">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3C870099" w14:textId="77777777" w:rsidR="00F44889" w:rsidRDefault="00F44889" w:rsidP="00F44889">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222EBD3C" w14:textId="77777777" w:rsidR="00F44889" w:rsidRDefault="00F44889" w:rsidP="00F44889"/>
    <w:p w14:paraId="761E5D7E" w14:textId="77777777" w:rsidR="00F44889" w:rsidRDefault="00F44889" w:rsidP="00F44889"/>
    <w:p w14:paraId="05F59B8B" w14:textId="77777777" w:rsidR="00F44889" w:rsidRDefault="00F44889" w:rsidP="00F44889"/>
    <w:p w14:paraId="48D70A88" w14:textId="77777777" w:rsidR="00F44889" w:rsidRDefault="00F44889"/>
    <w:sectPr w:rsidR="00F44889" w:rsidSect="00F44889">
      <w:headerReference w:type="even" r:id="rId8"/>
      <w:headerReference w:type="default" r:id="rId9"/>
      <w:footerReference w:type="default" r:id="rId10"/>
      <w:headerReference w:type="first" r:id="rId11"/>
      <w:pgSz w:w="12240" w:h="15840"/>
      <w:pgMar w:top="108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B8970" w14:textId="77777777" w:rsidR="005C1AEF" w:rsidRDefault="005C1AEF" w:rsidP="00F44889">
      <w:pPr>
        <w:spacing w:after="0" w:line="240" w:lineRule="auto"/>
      </w:pPr>
      <w:r>
        <w:separator/>
      </w:r>
    </w:p>
  </w:endnote>
  <w:endnote w:type="continuationSeparator" w:id="0">
    <w:p w14:paraId="08D51988" w14:textId="77777777" w:rsidR="005C1AEF" w:rsidRDefault="005C1AEF" w:rsidP="00F4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317189"/>
    </w:sdtPr>
    <w:sdtContent>
      <w:p w14:paraId="70539C9B" w14:textId="77777777" w:rsidR="00652EC5" w:rsidRDefault="00652EC5">
        <w:pPr>
          <w:pStyle w:val="Footer"/>
          <w:jc w:val="center"/>
        </w:pPr>
        <w:r>
          <w:rPr>
            <w:noProof/>
          </w:rPr>
          <mc:AlternateContent>
            <mc:Choice Requires="wps">
              <w:drawing>
                <wp:inline distT="0" distB="0" distL="0" distR="0" wp14:anchorId="35A8771E" wp14:editId="1AEE8893">
                  <wp:extent cx="5467350" cy="54610"/>
                  <wp:effectExtent l="38100" t="5080" r="38100" b="16510"/>
                  <wp:docPr id="182688410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33964A5A"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2ABE696" w14:textId="77777777" w:rsidR="00652EC5" w:rsidRDefault="00652EC5">
        <w:pPr>
          <w:pStyle w:val="Footer"/>
          <w:jc w:val="center"/>
        </w:pPr>
        <w:r>
          <w:fldChar w:fldCharType="begin"/>
        </w:r>
        <w:r>
          <w:instrText xml:space="preserve"> PAGE    \* MERGEFORMAT </w:instrText>
        </w:r>
        <w:r>
          <w:fldChar w:fldCharType="separate"/>
        </w:r>
        <w:r>
          <w:t>2</w:t>
        </w:r>
        <w:r>
          <w:fldChar w:fldCharType="end"/>
        </w:r>
      </w:p>
    </w:sdtContent>
  </w:sdt>
  <w:p w14:paraId="27B9E122" w14:textId="77777777" w:rsidR="00652EC5" w:rsidRDefault="00652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1E27D" w14:textId="77777777" w:rsidR="005C1AEF" w:rsidRDefault="005C1AEF" w:rsidP="00F44889">
      <w:pPr>
        <w:spacing w:after="0" w:line="240" w:lineRule="auto"/>
      </w:pPr>
      <w:r>
        <w:separator/>
      </w:r>
    </w:p>
  </w:footnote>
  <w:footnote w:type="continuationSeparator" w:id="0">
    <w:p w14:paraId="01488911" w14:textId="77777777" w:rsidR="005C1AEF" w:rsidRDefault="005C1AEF" w:rsidP="00F4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D718" w14:textId="77777777" w:rsidR="00652EC5" w:rsidRDefault="00652EC5">
    <w:pPr>
      <w:pStyle w:val="Header"/>
    </w:pPr>
    <w:r>
      <w:rPr>
        <w:noProof/>
        <w14:ligatures w14:val="standardContextual"/>
      </w:rPr>
      <w:drawing>
        <wp:anchor distT="0" distB="0" distL="114300" distR="114300" simplePos="0" relativeHeight="251660288" behindDoc="1" locked="0" layoutInCell="0" allowOverlap="1" wp14:anchorId="5C38D330" wp14:editId="0B0ABB32">
          <wp:simplePos x="0" y="0"/>
          <wp:positionH relativeFrom="margin">
            <wp:align>center</wp:align>
          </wp:positionH>
          <wp:positionV relativeFrom="margin">
            <wp:align>center</wp:align>
          </wp:positionV>
          <wp:extent cx="5942965" cy="5589905"/>
          <wp:effectExtent l="0" t="0" r="635" b="10795"/>
          <wp:wrapNone/>
          <wp:docPr id="750621769"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1F3E9" w14:textId="77777777" w:rsidR="00652EC5" w:rsidRDefault="00652EC5">
    <w:pPr>
      <w:pStyle w:val="Header"/>
    </w:pPr>
    <w:r>
      <w:rPr>
        <w:noProof/>
        <w14:ligatures w14:val="standardContextual"/>
      </w:rPr>
      <w:drawing>
        <wp:anchor distT="0" distB="0" distL="114300" distR="114300" simplePos="0" relativeHeight="251661312" behindDoc="1" locked="0" layoutInCell="0" allowOverlap="1" wp14:anchorId="35BC3013" wp14:editId="0F8D2A9D">
          <wp:simplePos x="0" y="0"/>
          <wp:positionH relativeFrom="margin">
            <wp:align>center</wp:align>
          </wp:positionH>
          <wp:positionV relativeFrom="margin">
            <wp:align>center</wp:align>
          </wp:positionV>
          <wp:extent cx="5942965" cy="5589905"/>
          <wp:effectExtent l="0" t="0" r="635" b="10795"/>
          <wp:wrapNone/>
          <wp:docPr id="2045310252"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4645C" w14:textId="77777777" w:rsidR="00652EC5" w:rsidRDefault="00652EC5">
    <w:pPr>
      <w:pStyle w:val="Header"/>
    </w:pPr>
    <w:r>
      <w:rPr>
        <w:noProof/>
        <w14:ligatures w14:val="standardContextual"/>
      </w:rPr>
      <w:drawing>
        <wp:anchor distT="0" distB="0" distL="114300" distR="114300" simplePos="0" relativeHeight="251659264" behindDoc="1" locked="0" layoutInCell="0" allowOverlap="1" wp14:anchorId="4BFA3E9A" wp14:editId="5A40738F">
          <wp:simplePos x="0" y="0"/>
          <wp:positionH relativeFrom="margin">
            <wp:align>center</wp:align>
          </wp:positionH>
          <wp:positionV relativeFrom="margin">
            <wp:align>center</wp:align>
          </wp:positionV>
          <wp:extent cx="5942965" cy="5589905"/>
          <wp:effectExtent l="0" t="0" r="635" b="10795"/>
          <wp:wrapNone/>
          <wp:docPr id="30521692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8558AB"/>
    <w:multiLevelType w:val="multilevel"/>
    <w:tmpl w:val="E376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A1E4C"/>
    <w:multiLevelType w:val="multilevel"/>
    <w:tmpl w:val="1734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62A9A4"/>
    <w:multiLevelType w:val="singleLevel"/>
    <w:tmpl w:val="5D62A9A4"/>
    <w:lvl w:ilvl="0">
      <w:start w:val="3"/>
      <w:numFmt w:val="decimal"/>
      <w:suff w:val="space"/>
      <w:lvlText w:val="%1."/>
      <w:lvlJc w:val="left"/>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970904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301287">
    <w:abstractNumId w:val="6"/>
  </w:num>
  <w:num w:numId="3" w16cid:durableId="2003580752">
    <w:abstractNumId w:val="11"/>
  </w:num>
  <w:num w:numId="4" w16cid:durableId="892036469">
    <w:abstractNumId w:val="8"/>
  </w:num>
  <w:num w:numId="5" w16cid:durableId="1069959359">
    <w:abstractNumId w:val="13"/>
  </w:num>
  <w:num w:numId="6" w16cid:durableId="1515264893">
    <w:abstractNumId w:val="2"/>
  </w:num>
  <w:num w:numId="7" w16cid:durableId="127209364">
    <w:abstractNumId w:val="0"/>
  </w:num>
  <w:num w:numId="8" w16cid:durableId="473715368">
    <w:abstractNumId w:val="10"/>
  </w:num>
  <w:num w:numId="9" w16cid:durableId="1872717832">
    <w:abstractNumId w:val="7"/>
  </w:num>
  <w:num w:numId="10" w16cid:durableId="265769789">
    <w:abstractNumId w:val="1"/>
  </w:num>
  <w:num w:numId="11" w16cid:durableId="1345326347">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5291128">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857518">
    <w:abstractNumId w:val="5"/>
  </w:num>
  <w:num w:numId="14" w16cid:durableId="117451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89"/>
    <w:rsid w:val="000F025E"/>
    <w:rsid w:val="001B298F"/>
    <w:rsid w:val="00227D65"/>
    <w:rsid w:val="002D0F1B"/>
    <w:rsid w:val="00380817"/>
    <w:rsid w:val="003B7942"/>
    <w:rsid w:val="004768D0"/>
    <w:rsid w:val="004D24F6"/>
    <w:rsid w:val="004E7F9F"/>
    <w:rsid w:val="00537AFB"/>
    <w:rsid w:val="005C1AEF"/>
    <w:rsid w:val="00652EC5"/>
    <w:rsid w:val="00755F65"/>
    <w:rsid w:val="008B4A14"/>
    <w:rsid w:val="00904EC7"/>
    <w:rsid w:val="009344A6"/>
    <w:rsid w:val="00A92A49"/>
    <w:rsid w:val="00AB5F67"/>
    <w:rsid w:val="00B1038A"/>
    <w:rsid w:val="00BD6EC6"/>
    <w:rsid w:val="00C00EB0"/>
    <w:rsid w:val="00D66137"/>
    <w:rsid w:val="00E32AFB"/>
    <w:rsid w:val="00ED7C0C"/>
    <w:rsid w:val="00EF369B"/>
    <w:rsid w:val="00F44889"/>
    <w:rsid w:val="00F71421"/>
    <w:rsid w:val="00FB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B73F"/>
  <w15:chartTrackingRefBased/>
  <w15:docId w15:val="{38E3FBAA-7568-4DA7-B92D-C3102CE6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C5"/>
    <w:rPr>
      <w:rFonts w:ascii="Calibri" w:eastAsia="Calibri" w:hAnsi="Calibri" w:cs="SimSun"/>
      <w:kern w:val="0"/>
      <w14:ligatures w14:val="none"/>
    </w:rPr>
  </w:style>
  <w:style w:type="paragraph" w:styleId="Heading2">
    <w:name w:val="heading 2"/>
    <w:basedOn w:val="Normal"/>
    <w:next w:val="Normal"/>
    <w:link w:val="Heading2Char"/>
    <w:uiPriority w:val="9"/>
    <w:unhideWhenUsed/>
    <w:qFormat/>
    <w:rsid w:val="00F44889"/>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paragraph" w:styleId="Heading3">
    <w:name w:val="heading 3"/>
    <w:basedOn w:val="Normal"/>
    <w:next w:val="Normal"/>
    <w:link w:val="Heading3Char"/>
    <w:uiPriority w:val="9"/>
    <w:semiHidden/>
    <w:unhideWhenUsed/>
    <w:qFormat/>
    <w:rsid w:val="00F448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889"/>
    <w:rPr>
      <w:rFonts w:eastAsiaTheme="majorEastAsia" w:cstheme="minorHAnsi"/>
      <w:b/>
      <w:bCs/>
      <w:color w:val="000000" w:themeColor="text1"/>
      <w:kern w:val="0"/>
      <w:sz w:val="24"/>
      <w:szCs w:val="24"/>
      <w:lang w:val="en-GB"/>
      <w14:ligatures w14:val="none"/>
    </w:rPr>
  </w:style>
  <w:style w:type="character" w:styleId="Emphasis">
    <w:name w:val="Emphasis"/>
    <w:basedOn w:val="DefaultParagraphFont"/>
    <w:qFormat/>
    <w:rsid w:val="00F44889"/>
    <w:rPr>
      <w:i/>
      <w:iCs/>
    </w:rPr>
  </w:style>
  <w:style w:type="paragraph" w:styleId="Footer">
    <w:name w:val="footer"/>
    <w:basedOn w:val="Normal"/>
    <w:link w:val="FooterChar"/>
    <w:uiPriority w:val="99"/>
    <w:unhideWhenUsed/>
    <w:qFormat/>
    <w:rsid w:val="00F4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89"/>
    <w:rPr>
      <w:rFonts w:ascii="Calibri" w:eastAsia="Calibri" w:hAnsi="Calibri" w:cs="SimSun"/>
      <w:kern w:val="0"/>
      <w14:ligatures w14:val="none"/>
    </w:rPr>
  </w:style>
  <w:style w:type="paragraph" w:styleId="Header">
    <w:name w:val="header"/>
    <w:basedOn w:val="Normal"/>
    <w:link w:val="HeaderChar"/>
    <w:uiPriority w:val="99"/>
    <w:unhideWhenUsed/>
    <w:qFormat/>
    <w:rsid w:val="00F4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89"/>
    <w:rPr>
      <w:rFonts w:ascii="Calibri" w:eastAsia="Calibri" w:hAnsi="Calibri" w:cs="SimSun"/>
      <w:kern w:val="0"/>
      <w14:ligatures w14:val="none"/>
    </w:rPr>
  </w:style>
  <w:style w:type="character" w:customStyle="1" w:styleId="a1">
    <w:name w:val="a1"/>
    <w:qFormat/>
    <w:rsid w:val="00F44889"/>
    <w:rPr>
      <w:rFonts w:ascii="Times New Roman" w:hAnsi="Times New Roman" w:cs="Times New Roman" w:hint="default"/>
    </w:rPr>
  </w:style>
  <w:style w:type="paragraph" w:styleId="ListParagraph">
    <w:name w:val="List Paragraph"/>
    <w:basedOn w:val="Normal"/>
    <w:uiPriority w:val="34"/>
    <w:qFormat/>
    <w:rsid w:val="00F44889"/>
    <w:pPr>
      <w:ind w:left="720"/>
      <w:contextualSpacing/>
    </w:pPr>
  </w:style>
  <w:style w:type="character" w:customStyle="1" w:styleId="Heading3Char">
    <w:name w:val="Heading 3 Char"/>
    <w:basedOn w:val="DefaultParagraphFont"/>
    <w:link w:val="Heading3"/>
    <w:uiPriority w:val="9"/>
    <w:semiHidden/>
    <w:rsid w:val="00F44889"/>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314501">
      <w:bodyDiv w:val="1"/>
      <w:marLeft w:val="0"/>
      <w:marRight w:val="0"/>
      <w:marTop w:val="0"/>
      <w:marBottom w:val="0"/>
      <w:divBdr>
        <w:top w:val="none" w:sz="0" w:space="0" w:color="auto"/>
        <w:left w:val="none" w:sz="0" w:space="0" w:color="auto"/>
        <w:bottom w:val="none" w:sz="0" w:space="0" w:color="auto"/>
        <w:right w:val="none" w:sz="0" w:space="0" w:color="auto"/>
      </w:divBdr>
    </w:div>
    <w:div w:id="666834119">
      <w:bodyDiv w:val="1"/>
      <w:marLeft w:val="0"/>
      <w:marRight w:val="0"/>
      <w:marTop w:val="0"/>
      <w:marBottom w:val="0"/>
      <w:divBdr>
        <w:top w:val="none" w:sz="0" w:space="0" w:color="auto"/>
        <w:left w:val="none" w:sz="0" w:space="0" w:color="auto"/>
        <w:bottom w:val="none" w:sz="0" w:space="0" w:color="auto"/>
        <w:right w:val="none" w:sz="0" w:space="0" w:color="auto"/>
      </w:divBdr>
    </w:div>
    <w:div w:id="929701064">
      <w:bodyDiv w:val="1"/>
      <w:marLeft w:val="0"/>
      <w:marRight w:val="0"/>
      <w:marTop w:val="0"/>
      <w:marBottom w:val="0"/>
      <w:divBdr>
        <w:top w:val="none" w:sz="0" w:space="0" w:color="auto"/>
        <w:left w:val="none" w:sz="0" w:space="0" w:color="auto"/>
        <w:bottom w:val="none" w:sz="0" w:space="0" w:color="auto"/>
        <w:right w:val="none" w:sz="0" w:space="0" w:color="auto"/>
      </w:divBdr>
    </w:div>
    <w:div w:id="936673024">
      <w:bodyDiv w:val="1"/>
      <w:marLeft w:val="0"/>
      <w:marRight w:val="0"/>
      <w:marTop w:val="0"/>
      <w:marBottom w:val="0"/>
      <w:divBdr>
        <w:top w:val="none" w:sz="0" w:space="0" w:color="auto"/>
        <w:left w:val="none" w:sz="0" w:space="0" w:color="auto"/>
        <w:bottom w:val="none" w:sz="0" w:space="0" w:color="auto"/>
        <w:right w:val="none" w:sz="0" w:space="0" w:color="auto"/>
      </w:divBdr>
    </w:div>
    <w:div w:id="1066496084">
      <w:bodyDiv w:val="1"/>
      <w:marLeft w:val="0"/>
      <w:marRight w:val="0"/>
      <w:marTop w:val="0"/>
      <w:marBottom w:val="0"/>
      <w:divBdr>
        <w:top w:val="none" w:sz="0" w:space="0" w:color="auto"/>
        <w:left w:val="none" w:sz="0" w:space="0" w:color="auto"/>
        <w:bottom w:val="none" w:sz="0" w:space="0" w:color="auto"/>
        <w:right w:val="none" w:sz="0" w:space="0" w:color="auto"/>
      </w:divBdr>
    </w:div>
    <w:div w:id="1287925241">
      <w:bodyDiv w:val="1"/>
      <w:marLeft w:val="0"/>
      <w:marRight w:val="0"/>
      <w:marTop w:val="0"/>
      <w:marBottom w:val="0"/>
      <w:divBdr>
        <w:top w:val="none" w:sz="0" w:space="0" w:color="auto"/>
        <w:left w:val="none" w:sz="0" w:space="0" w:color="auto"/>
        <w:bottom w:val="none" w:sz="0" w:space="0" w:color="auto"/>
        <w:right w:val="none" w:sz="0" w:space="0" w:color="auto"/>
      </w:divBdr>
    </w:div>
    <w:div w:id="1389232443">
      <w:bodyDiv w:val="1"/>
      <w:marLeft w:val="0"/>
      <w:marRight w:val="0"/>
      <w:marTop w:val="0"/>
      <w:marBottom w:val="0"/>
      <w:divBdr>
        <w:top w:val="none" w:sz="0" w:space="0" w:color="auto"/>
        <w:left w:val="none" w:sz="0" w:space="0" w:color="auto"/>
        <w:bottom w:val="none" w:sz="0" w:space="0" w:color="auto"/>
        <w:right w:val="none" w:sz="0" w:space="0" w:color="auto"/>
      </w:divBdr>
    </w:div>
    <w:div w:id="1594901820">
      <w:bodyDiv w:val="1"/>
      <w:marLeft w:val="0"/>
      <w:marRight w:val="0"/>
      <w:marTop w:val="0"/>
      <w:marBottom w:val="0"/>
      <w:divBdr>
        <w:top w:val="none" w:sz="0" w:space="0" w:color="auto"/>
        <w:left w:val="none" w:sz="0" w:space="0" w:color="auto"/>
        <w:bottom w:val="none" w:sz="0" w:space="0" w:color="auto"/>
        <w:right w:val="none" w:sz="0" w:space="0" w:color="auto"/>
      </w:divBdr>
    </w:div>
    <w:div w:id="1742172083">
      <w:bodyDiv w:val="1"/>
      <w:marLeft w:val="0"/>
      <w:marRight w:val="0"/>
      <w:marTop w:val="0"/>
      <w:marBottom w:val="0"/>
      <w:divBdr>
        <w:top w:val="none" w:sz="0" w:space="0" w:color="auto"/>
        <w:left w:val="none" w:sz="0" w:space="0" w:color="auto"/>
        <w:bottom w:val="none" w:sz="0" w:space="0" w:color="auto"/>
        <w:right w:val="none" w:sz="0" w:space="0" w:color="auto"/>
      </w:divBdr>
    </w:div>
    <w:div w:id="19212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5439</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GAFAR JIMOH</cp:lastModifiedBy>
  <cp:revision>7</cp:revision>
  <dcterms:created xsi:type="dcterms:W3CDTF">2025-03-15T11:47:00Z</dcterms:created>
  <dcterms:modified xsi:type="dcterms:W3CDTF">2025-03-15T11:52:00Z</dcterms:modified>
</cp:coreProperties>
</file>