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A4EFC" w14:textId="77777777" w:rsidR="00DE76E5" w:rsidRDefault="00DE76E5" w:rsidP="00DE76E5">
      <w:pPr>
        <w:jc w:val="center"/>
        <w:rPr>
          <w:rFonts w:ascii="Times New Roman" w:hAnsi="Times New Roman" w:cs="Times New Roman"/>
          <w:b/>
          <w:sz w:val="24"/>
          <w:szCs w:val="24"/>
        </w:rPr>
      </w:pPr>
      <w:r>
        <w:rPr>
          <w:noProof/>
        </w:rPr>
        <w:drawing>
          <wp:inline distT="0" distB="0" distL="0" distR="0" wp14:anchorId="22B8E5AD" wp14:editId="2A4FF54A">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1D64E4B4" w14:textId="77777777" w:rsidR="00DE76E5" w:rsidRDefault="00DE76E5" w:rsidP="00DE76E5">
      <w:pPr>
        <w:jc w:val="center"/>
        <w:rPr>
          <w:rFonts w:ascii="Times New Roman" w:hAnsi="Times New Roman" w:cs="Times New Roman"/>
          <w:b/>
          <w:sz w:val="24"/>
          <w:szCs w:val="24"/>
        </w:rPr>
      </w:pPr>
      <w:r>
        <w:rPr>
          <w:rFonts w:ascii="Times New Roman" w:hAnsi="Times New Roman" w:cs="Times New Roman"/>
          <w:b/>
          <w:sz w:val="24"/>
          <w:szCs w:val="24"/>
        </w:rPr>
        <w:t>A</w:t>
      </w:r>
    </w:p>
    <w:p w14:paraId="42A687FC" w14:textId="77777777" w:rsidR="00DE76E5" w:rsidRDefault="00DE76E5" w:rsidP="00DE76E5">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09BBAA0A" w14:textId="77777777" w:rsidR="00DE76E5" w:rsidRDefault="00DE76E5" w:rsidP="00DE76E5">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7F76ECCA" w14:textId="77777777" w:rsidR="00DE76E5" w:rsidRDefault="00DE76E5" w:rsidP="00DE76E5">
      <w:pPr>
        <w:jc w:val="center"/>
        <w:rPr>
          <w:rFonts w:ascii="SimSun" w:eastAsia="SimSun" w:hAnsi="SimSu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1066F334" w14:textId="77777777" w:rsidR="00DE76E5" w:rsidRDefault="00DE76E5" w:rsidP="00DE76E5">
      <w:pPr>
        <w:jc w:val="center"/>
        <w:rPr>
          <w:rFonts w:ascii="SimSun" w:eastAsia="SimSun" w:hAnsi="SimSun"/>
          <w:sz w:val="24"/>
          <w:szCs w:val="24"/>
        </w:rPr>
      </w:pPr>
      <w:r>
        <w:rPr>
          <w:noProof/>
        </w:rPr>
        <w:drawing>
          <wp:inline distT="0" distB="0" distL="0" distR="0" wp14:anchorId="5881F0BF" wp14:editId="0BFDB990">
            <wp:extent cx="2962275" cy="1543050"/>
            <wp:effectExtent l="0" t="0" r="9525" b="0"/>
            <wp:docPr id="1087973373" name="Picture 2" descr="Green Glow: Discover the Power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Glow: Discover the Power of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2275" cy="1543050"/>
                    </a:xfrm>
                    <a:prstGeom prst="rect">
                      <a:avLst/>
                    </a:prstGeom>
                    <a:noFill/>
                    <a:ln>
                      <a:noFill/>
                    </a:ln>
                  </pic:spPr>
                </pic:pic>
              </a:graphicData>
            </a:graphic>
          </wp:inline>
        </w:drawing>
      </w:r>
    </w:p>
    <w:p w14:paraId="588CC211" w14:textId="77777777" w:rsidR="00DE76E5" w:rsidRPr="00F12B84" w:rsidRDefault="00DE76E5" w:rsidP="00DE76E5">
      <w:pPr>
        <w:jc w:val="center"/>
        <w:rPr>
          <w:rFonts w:ascii="Times New Roman" w:hAnsi="Times New Roman"/>
          <w:b/>
          <w:bCs/>
          <w:sz w:val="24"/>
          <w:szCs w:val="24"/>
        </w:rPr>
      </w:pPr>
      <w:r>
        <w:rPr>
          <w:rFonts w:ascii="Times New Roman" w:hAnsi="Times New Roman"/>
          <w:b/>
          <w:bCs/>
          <w:sz w:val="24"/>
          <w:szCs w:val="24"/>
        </w:rPr>
        <w:t>GREEN GLOW MULTI-PURPOSE GLOBAL ENTERPRISES</w:t>
      </w:r>
    </w:p>
    <w:p w14:paraId="6D0A639C" w14:textId="2D6FEB15" w:rsidR="00DE76E5" w:rsidRPr="00DE76E5" w:rsidRDefault="00DE76E5" w:rsidP="00DE76E5">
      <w:pPr>
        <w:ind w:firstLine="720"/>
        <w:jc w:val="center"/>
        <w:rPr>
          <w:rFonts w:ascii="Times New Roman" w:hAnsi="Times New Roman"/>
          <w:b/>
          <w:bCs/>
          <w:sz w:val="24"/>
          <w:szCs w:val="24"/>
        </w:rPr>
      </w:pPr>
      <w:r w:rsidRPr="00DE76E5">
        <w:rPr>
          <w:rFonts w:ascii="Times New Roman" w:hAnsi="Times New Roman"/>
          <w:b/>
          <w:bCs/>
          <w:sz w:val="24"/>
          <w:szCs w:val="24"/>
        </w:rPr>
        <w:t>G136, GAMBARI ROAD, BESIDE BALOGUN GAMBARI MICROFINANCE BANK, ILORIN, KWARA STATE</w:t>
      </w:r>
    </w:p>
    <w:p w14:paraId="6D19B67D" w14:textId="54DAE830" w:rsidR="00DE76E5" w:rsidRDefault="00DE76E5" w:rsidP="00DE76E5">
      <w:pPr>
        <w:jc w:val="center"/>
        <w:rPr>
          <w:rFonts w:ascii="Times New Roman" w:hAnsi="Times New Roman"/>
          <w:b/>
          <w:bCs/>
          <w:sz w:val="24"/>
          <w:szCs w:val="24"/>
        </w:rPr>
      </w:pPr>
      <w:r>
        <w:rPr>
          <w:rFonts w:ascii="Times New Roman" w:hAnsi="Times New Roman"/>
          <w:b/>
          <w:bCs/>
          <w:sz w:val="24"/>
          <w:szCs w:val="24"/>
        </w:rPr>
        <w:t xml:space="preserve">BY </w:t>
      </w:r>
      <w:r w:rsidRPr="00884F37">
        <w:rPr>
          <w:rFonts w:ascii="Times New Roman" w:hAnsi="Times New Roman"/>
          <w:b/>
          <w:bCs/>
          <w:sz w:val="24"/>
          <w:szCs w:val="24"/>
        </w:rPr>
        <w:t xml:space="preserve"> </w:t>
      </w:r>
    </w:p>
    <w:p w14:paraId="0E7ABD85" w14:textId="4B8B76C5" w:rsidR="00DE76E5" w:rsidRDefault="00DE76E5" w:rsidP="00DE76E5">
      <w:pPr>
        <w:jc w:val="center"/>
        <w:rPr>
          <w:rFonts w:ascii="Arial Black" w:hAnsi="Arial Black"/>
          <w:b/>
          <w:sz w:val="34"/>
          <w:szCs w:val="34"/>
        </w:rPr>
      </w:pPr>
      <w:r>
        <w:rPr>
          <w:rFonts w:ascii="Arial Black" w:hAnsi="Arial Black"/>
          <w:b/>
          <w:sz w:val="34"/>
          <w:szCs w:val="34"/>
        </w:rPr>
        <w:t>HAMMED ROQEEB OPEYEMI</w:t>
      </w:r>
    </w:p>
    <w:p w14:paraId="15C53E35" w14:textId="20F207F3" w:rsidR="00DE76E5" w:rsidRDefault="00DE76E5" w:rsidP="00DE76E5">
      <w:pPr>
        <w:jc w:val="center"/>
        <w:rPr>
          <w:rFonts w:ascii="Arial Black" w:hAnsi="Arial Black"/>
          <w:b/>
          <w:sz w:val="34"/>
          <w:szCs w:val="34"/>
        </w:rPr>
      </w:pPr>
      <w:r>
        <w:rPr>
          <w:rFonts w:ascii="Arial Black" w:hAnsi="Arial Black"/>
          <w:b/>
          <w:sz w:val="34"/>
          <w:szCs w:val="34"/>
        </w:rPr>
        <w:t>ND/23/BAM/PT/0121</w:t>
      </w:r>
    </w:p>
    <w:p w14:paraId="4AF03525" w14:textId="77777777" w:rsidR="00DE76E5" w:rsidRDefault="00DE76E5" w:rsidP="00DE76E5">
      <w:pPr>
        <w:spacing w:after="0"/>
        <w:jc w:val="center"/>
        <w:rPr>
          <w:rFonts w:ascii="Times New Roman" w:hAnsi="Times New Roman" w:cs="Times New Roman"/>
          <w:b/>
          <w:sz w:val="24"/>
          <w:szCs w:val="24"/>
        </w:rPr>
      </w:pPr>
      <w:r>
        <w:rPr>
          <w:rFonts w:ascii="Times New Roman" w:hAnsi="Times New Roman" w:cs="Times New Roman"/>
          <w:b/>
          <w:sz w:val="24"/>
          <w:szCs w:val="24"/>
        </w:rPr>
        <w:t>SUBMITTED TO</w:t>
      </w:r>
    </w:p>
    <w:p w14:paraId="7C33A7A0" w14:textId="7693E182" w:rsidR="00DE76E5" w:rsidRDefault="00DE76E5" w:rsidP="00DE76E5">
      <w:pPr>
        <w:spacing w:after="0"/>
        <w:ind w:firstLineChars="200" w:firstLine="489"/>
        <w:jc w:val="center"/>
        <w:rPr>
          <w:rFonts w:ascii="Times New Roman" w:hAnsi="Times New Roman" w:cs="Times New Roman"/>
          <w:b/>
          <w:sz w:val="24"/>
          <w:szCs w:val="24"/>
        </w:rPr>
      </w:pPr>
      <w:r>
        <w:rPr>
          <w:rFonts w:ascii="Times New Roman" w:hAnsi="Times New Roman" w:cs="Times New Roman"/>
          <w:b/>
          <w:sz w:val="24"/>
          <w:szCs w:val="24"/>
        </w:rPr>
        <w:t xml:space="preserve">DEPARTMENT OF BUSINESS ADMINISTRATION </w:t>
      </w:r>
    </w:p>
    <w:p w14:paraId="64B2A780" w14:textId="77777777" w:rsidR="00DE76E5" w:rsidRDefault="00DE76E5" w:rsidP="00DE76E5">
      <w:pPr>
        <w:spacing w:after="0"/>
        <w:ind w:firstLineChars="200" w:firstLine="489"/>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34D0B570" w14:textId="77777777" w:rsidR="00DE76E5" w:rsidRDefault="00DE76E5" w:rsidP="00DE76E5">
      <w:pPr>
        <w:spacing w:after="0"/>
        <w:ind w:firstLineChars="200" w:firstLine="489"/>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45CD5EA8" w14:textId="77777777" w:rsidR="00DE76E5" w:rsidRDefault="00DE76E5" w:rsidP="00DE76E5">
      <w:pPr>
        <w:ind w:firstLineChars="200" w:firstLine="489"/>
        <w:rPr>
          <w:rFonts w:ascii="Times New Roman" w:hAnsi="Times New Roman" w:cs="Times New Roman"/>
          <w:b/>
          <w:sz w:val="24"/>
          <w:szCs w:val="24"/>
        </w:rPr>
      </w:pPr>
      <w:r>
        <w:rPr>
          <w:rFonts w:ascii="Times New Roman" w:hAnsi="Times New Roman" w:cs="Times New Roman"/>
          <w:b/>
          <w:sz w:val="24"/>
          <w:szCs w:val="24"/>
        </w:rPr>
        <w:t xml:space="preserve">         </w:t>
      </w:r>
    </w:p>
    <w:p w14:paraId="72B52C1E" w14:textId="168AEF6C" w:rsidR="00DE76E5" w:rsidRDefault="00DE76E5" w:rsidP="00DE76E5">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ORDIARY NATIONAL DIPLOMA (OND) IN BUSINESS ADMINISTRATION. </w:t>
      </w:r>
    </w:p>
    <w:p w14:paraId="2B6A79FA" w14:textId="77777777" w:rsidR="00DE76E5" w:rsidRDefault="00DE76E5" w:rsidP="00DE76E5">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2ED6480F" w14:textId="77777777" w:rsidR="00DE76E5" w:rsidRDefault="00DE76E5" w:rsidP="00DE76E5">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6D9731ED" w14:textId="77777777" w:rsidR="00DE76E5" w:rsidRDefault="00DE76E5" w:rsidP="00DE76E5">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5C634011" w14:textId="77777777" w:rsidR="00DE76E5" w:rsidRDefault="00DE76E5" w:rsidP="00DE76E5">
      <w:pPr>
        <w:rPr>
          <w:rFonts w:ascii="Times New Roman" w:hAnsi="Times New Roman" w:cs="Times New Roman"/>
          <w:b/>
          <w:sz w:val="24"/>
          <w:szCs w:val="24"/>
        </w:rPr>
      </w:pPr>
      <w:r>
        <w:rPr>
          <w:rFonts w:ascii="Times New Roman" w:hAnsi="Times New Roman" w:cs="Times New Roman"/>
          <w:b/>
          <w:sz w:val="24"/>
          <w:szCs w:val="24"/>
        </w:rPr>
        <w:br w:type="page"/>
      </w:r>
    </w:p>
    <w:p w14:paraId="669DA676" w14:textId="77777777" w:rsidR="00DE76E5" w:rsidRDefault="00DE76E5" w:rsidP="00DE76E5">
      <w:pPr>
        <w:rPr>
          <w:rFonts w:ascii="Times New Roman" w:hAnsi="Times New Roman" w:cs="Times New Roman"/>
          <w:b/>
          <w:sz w:val="24"/>
          <w:szCs w:val="24"/>
        </w:rPr>
      </w:pPr>
    </w:p>
    <w:p w14:paraId="4907F859" w14:textId="77777777" w:rsidR="00DE76E5" w:rsidRDefault="00DE76E5" w:rsidP="00DE76E5">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51CF555C" w14:textId="77777777" w:rsidR="00DE76E5" w:rsidRDefault="00DE76E5" w:rsidP="00DE76E5">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1A0A7AE6" w14:textId="77777777" w:rsidR="00DE76E5" w:rsidRDefault="00DE76E5" w:rsidP="00DE76E5">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1F19802E" w14:textId="77777777" w:rsidR="00DE76E5" w:rsidRDefault="00DE76E5" w:rsidP="00DE76E5">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30572826" w14:textId="77777777" w:rsidR="00DE76E5" w:rsidRDefault="00DE76E5" w:rsidP="00DE76E5">
      <w:pPr>
        <w:rPr>
          <w:rFonts w:ascii="Times New Roman" w:hAnsi="Times New Roman" w:cs="Times New Roman"/>
          <w:bCs/>
          <w:sz w:val="24"/>
          <w:szCs w:val="24"/>
        </w:rPr>
      </w:pPr>
    </w:p>
    <w:p w14:paraId="1AABFF91" w14:textId="77777777" w:rsidR="00DE76E5" w:rsidRDefault="00DE76E5" w:rsidP="00DE76E5">
      <w:pPr>
        <w:jc w:val="center"/>
        <w:rPr>
          <w:rFonts w:ascii="Times New Roman" w:hAnsi="Times New Roman" w:cs="Times New Roman"/>
          <w:b/>
          <w:sz w:val="24"/>
          <w:szCs w:val="24"/>
        </w:rPr>
      </w:pPr>
    </w:p>
    <w:p w14:paraId="53781546" w14:textId="77777777" w:rsidR="00DE76E5" w:rsidRDefault="00DE76E5" w:rsidP="00DE76E5">
      <w:pPr>
        <w:jc w:val="center"/>
        <w:rPr>
          <w:rFonts w:ascii="Times New Roman" w:hAnsi="Times New Roman" w:cs="Times New Roman"/>
          <w:b/>
          <w:sz w:val="24"/>
          <w:szCs w:val="24"/>
        </w:rPr>
      </w:pPr>
    </w:p>
    <w:p w14:paraId="40D4EFBA" w14:textId="77777777" w:rsidR="00DE76E5" w:rsidRDefault="00DE76E5" w:rsidP="00DE76E5">
      <w:pPr>
        <w:jc w:val="center"/>
        <w:rPr>
          <w:rFonts w:ascii="Times New Roman" w:hAnsi="Times New Roman" w:cs="Times New Roman"/>
          <w:b/>
          <w:sz w:val="24"/>
          <w:szCs w:val="24"/>
        </w:rPr>
      </w:pPr>
    </w:p>
    <w:p w14:paraId="43FD8F7B" w14:textId="77777777" w:rsidR="00DE76E5" w:rsidRDefault="00DE76E5" w:rsidP="00DE76E5">
      <w:pPr>
        <w:jc w:val="center"/>
        <w:rPr>
          <w:rFonts w:ascii="Times New Roman" w:hAnsi="Times New Roman" w:cs="Times New Roman"/>
          <w:b/>
          <w:sz w:val="24"/>
          <w:szCs w:val="24"/>
        </w:rPr>
      </w:pPr>
    </w:p>
    <w:p w14:paraId="71764483" w14:textId="77777777" w:rsidR="00DE76E5" w:rsidRDefault="00DE76E5" w:rsidP="00DE76E5">
      <w:pPr>
        <w:jc w:val="center"/>
        <w:rPr>
          <w:rFonts w:ascii="Times New Roman" w:hAnsi="Times New Roman" w:cs="Times New Roman"/>
          <w:b/>
          <w:sz w:val="24"/>
          <w:szCs w:val="24"/>
        </w:rPr>
      </w:pPr>
    </w:p>
    <w:p w14:paraId="612F45D5" w14:textId="77777777" w:rsidR="00DE76E5" w:rsidRDefault="00DE76E5" w:rsidP="00DE76E5">
      <w:pPr>
        <w:jc w:val="center"/>
        <w:rPr>
          <w:rFonts w:ascii="Times New Roman" w:hAnsi="Times New Roman" w:cs="Times New Roman"/>
          <w:b/>
          <w:sz w:val="24"/>
          <w:szCs w:val="24"/>
        </w:rPr>
      </w:pPr>
    </w:p>
    <w:p w14:paraId="6D96DA1D" w14:textId="77777777" w:rsidR="00DE76E5" w:rsidRDefault="00DE76E5" w:rsidP="00DE76E5">
      <w:pPr>
        <w:jc w:val="center"/>
        <w:rPr>
          <w:rFonts w:ascii="Times New Roman" w:hAnsi="Times New Roman" w:cs="Times New Roman"/>
          <w:b/>
          <w:sz w:val="24"/>
          <w:szCs w:val="24"/>
        </w:rPr>
      </w:pPr>
    </w:p>
    <w:p w14:paraId="4F3A6D4A" w14:textId="77777777" w:rsidR="00DE76E5" w:rsidRDefault="00DE76E5" w:rsidP="00DE76E5">
      <w:pPr>
        <w:jc w:val="center"/>
        <w:rPr>
          <w:rFonts w:ascii="Times New Roman" w:hAnsi="Times New Roman" w:cs="Times New Roman"/>
          <w:b/>
          <w:sz w:val="24"/>
          <w:szCs w:val="24"/>
        </w:rPr>
      </w:pPr>
    </w:p>
    <w:p w14:paraId="0F7F994F" w14:textId="77777777" w:rsidR="00DE76E5" w:rsidRDefault="00DE76E5" w:rsidP="00DE76E5">
      <w:pPr>
        <w:jc w:val="center"/>
        <w:rPr>
          <w:rFonts w:ascii="Times New Roman" w:hAnsi="Times New Roman" w:cs="Times New Roman"/>
          <w:b/>
          <w:sz w:val="24"/>
          <w:szCs w:val="24"/>
        </w:rPr>
      </w:pPr>
    </w:p>
    <w:p w14:paraId="2D2934FB" w14:textId="77777777" w:rsidR="00DE76E5" w:rsidRDefault="00DE76E5" w:rsidP="00DE76E5">
      <w:pPr>
        <w:jc w:val="center"/>
        <w:rPr>
          <w:rFonts w:ascii="Times New Roman" w:hAnsi="Times New Roman" w:cs="Times New Roman"/>
          <w:b/>
          <w:sz w:val="24"/>
          <w:szCs w:val="24"/>
        </w:rPr>
      </w:pPr>
    </w:p>
    <w:p w14:paraId="20E24D63" w14:textId="77777777" w:rsidR="00DE76E5" w:rsidRDefault="00DE76E5" w:rsidP="00DE76E5">
      <w:pPr>
        <w:jc w:val="center"/>
        <w:rPr>
          <w:rFonts w:ascii="Times New Roman" w:hAnsi="Times New Roman" w:cs="Times New Roman"/>
          <w:b/>
          <w:sz w:val="24"/>
          <w:szCs w:val="24"/>
        </w:rPr>
      </w:pPr>
    </w:p>
    <w:p w14:paraId="24BF9E64" w14:textId="77777777" w:rsidR="00DE76E5" w:rsidRDefault="00DE76E5" w:rsidP="00DE76E5">
      <w:pPr>
        <w:jc w:val="center"/>
        <w:rPr>
          <w:rFonts w:ascii="Times New Roman" w:hAnsi="Times New Roman" w:cs="Times New Roman"/>
          <w:b/>
          <w:sz w:val="24"/>
          <w:szCs w:val="24"/>
        </w:rPr>
      </w:pPr>
    </w:p>
    <w:p w14:paraId="662C2A7B" w14:textId="77777777" w:rsidR="00DE76E5" w:rsidRDefault="00DE76E5" w:rsidP="00DE76E5">
      <w:pPr>
        <w:jc w:val="center"/>
        <w:rPr>
          <w:rFonts w:ascii="Times New Roman" w:hAnsi="Times New Roman" w:cs="Times New Roman"/>
          <w:b/>
          <w:sz w:val="24"/>
          <w:szCs w:val="24"/>
        </w:rPr>
      </w:pPr>
    </w:p>
    <w:p w14:paraId="4766ADD0" w14:textId="77777777" w:rsidR="00DE76E5" w:rsidRDefault="00DE76E5" w:rsidP="00DE76E5">
      <w:pPr>
        <w:jc w:val="center"/>
        <w:rPr>
          <w:rFonts w:ascii="Times New Roman" w:hAnsi="Times New Roman" w:cs="Times New Roman"/>
          <w:b/>
          <w:sz w:val="24"/>
          <w:szCs w:val="24"/>
        </w:rPr>
      </w:pPr>
    </w:p>
    <w:p w14:paraId="4926EB70" w14:textId="77777777" w:rsidR="00DE76E5" w:rsidRDefault="00DE76E5" w:rsidP="00DE76E5">
      <w:pPr>
        <w:jc w:val="center"/>
        <w:rPr>
          <w:rFonts w:ascii="Times New Roman" w:hAnsi="Times New Roman" w:cs="Times New Roman"/>
          <w:b/>
          <w:sz w:val="24"/>
          <w:szCs w:val="24"/>
        </w:rPr>
      </w:pPr>
    </w:p>
    <w:p w14:paraId="75231096" w14:textId="77777777" w:rsidR="00DE76E5" w:rsidRDefault="00DE76E5" w:rsidP="00DE76E5">
      <w:pPr>
        <w:jc w:val="center"/>
        <w:rPr>
          <w:rFonts w:ascii="Times New Roman" w:hAnsi="Times New Roman" w:cs="Times New Roman"/>
          <w:b/>
          <w:sz w:val="24"/>
          <w:szCs w:val="24"/>
        </w:rPr>
      </w:pPr>
    </w:p>
    <w:p w14:paraId="5D402FB8" w14:textId="77777777" w:rsidR="00DE76E5" w:rsidRDefault="00DE76E5" w:rsidP="00DE76E5">
      <w:pPr>
        <w:jc w:val="center"/>
        <w:rPr>
          <w:rFonts w:ascii="Times New Roman" w:hAnsi="Times New Roman" w:cs="Times New Roman"/>
          <w:b/>
          <w:sz w:val="24"/>
          <w:szCs w:val="24"/>
        </w:rPr>
      </w:pPr>
    </w:p>
    <w:p w14:paraId="02738EF9" w14:textId="77777777" w:rsidR="00DE76E5" w:rsidRDefault="00DE76E5" w:rsidP="00DE76E5">
      <w:pPr>
        <w:jc w:val="center"/>
        <w:rPr>
          <w:rFonts w:ascii="Times New Roman" w:hAnsi="Times New Roman" w:cs="Times New Roman"/>
          <w:b/>
          <w:sz w:val="24"/>
          <w:szCs w:val="24"/>
        </w:rPr>
      </w:pPr>
    </w:p>
    <w:p w14:paraId="264093DE" w14:textId="77777777" w:rsidR="00DE76E5" w:rsidRDefault="00DE76E5" w:rsidP="00DE76E5">
      <w:pPr>
        <w:jc w:val="center"/>
        <w:rPr>
          <w:rFonts w:ascii="Times New Roman" w:hAnsi="Times New Roman" w:cs="Times New Roman"/>
          <w:b/>
          <w:sz w:val="24"/>
          <w:szCs w:val="24"/>
        </w:rPr>
      </w:pPr>
    </w:p>
    <w:p w14:paraId="167561FA" w14:textId="77777777" w:rsidR="00DE76E5" w:rsidRDefault="00DE76E5" w:rsidP="00DE76E5">
      <w:pPr>
        <w:jc w:val="center"/>
        <w:rPr>
          <w:rFonts w:ascii="Times New Roman" w:hAnsi="Times New Roman" w:cs="Times New Roman"/>
          <w:b/>
          <w:sz w:val="24"/>
          <w:szCs w:val="24"/>
        </w:rPr>
      </w:pPr>
    </w:p>
    <w:p w14:paraId="303C7263" w14:textId="77777777" w:rsidR="00DE76E5" w:rsidRDefault="00DE76E5" w:rsidP="00DE76E5">
      <w:pPr>
        <w:jc w:val="center"/>
        <w:rPr>
          <w:rFonts w:ascii="Times New Roman" w:hAnsi="Times New Roman" w:cs="Times New Roman"/>
          <w:b/>
          <w:sz w:val="24"/>
          <w:szCs w:val="24"/>
        </w:rPr>
      </w:pPr>
    </w:p>
    <w:p w14:paraId="19FD0D25" w14:textId="77777777" w:rsidR="00DE76E5" w:rsidRDefault="00DE76E5" w:rsidP="00DE76E5">
      <w:pPr>
        <w:jc w:val="center"/>
        <w:rPr>
          <w:rFonts w:ascii="Times New Roman" w:hAnsi="Times New Roman" w:cs="Times New Roman"/>
          <w:b/>
          <w:sz w:val="24"/>
          <w:szCs w:val="24"/>
        </w:rPr>
      </w:pPr>
      <w:r>
        <w:rPr>
          <w:rFonts w:ascii="Times New Roman" w:hAnsi="Times New Roman" w:cs="Times New Roman"/>
          <w:b/>
          <w:sz w:val="24"/>
          <w:szCs w:val="24"/>
        </w:rPr>
        <w:lastRenderedPageBreak/>
        <w:t>REPORT OVERVIEW</w:t>
      </w:r>
    </w:p>
    <w:p w14:paraId="1BEDFB5E" w14:textId="77777777" w:rsidR="00DE76E5" w:rsidRPr="00F12B84" w:rsidRDefault="00DE76E5" w:rsidP="00DE76E5">
      <w:pPr>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Pr>
          <w:rFonts w:ascii="Times New Roman" w:hAnsi="Times New Roman"/>
          <w:b/>
          <w:bCs/>
          <w:sz w:val="24"/>
          <w:szCs w:val="24"/>
        </w:rPr>
        <w:t>GREEN GLOW MULTI-PURPOSE GLOBAL ENTERPRISES.</w:t>
      </w:r>
    </w:p>
    <w:p w14:paraId="13D0FE19" w14:textId="77777777" w:rsidR="00DE76E5" w:rsidRDefault="00DE76E5" w:rsidP="00DE76E5">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53B0BA5B" w14:textId="77777777" w:rsidR="00DE76E5" w:rsidRDefault="00DE76E5" w:rsidP="00DE76E5">
      <w:pPr>
        <w:rPr>
          <w:rFonts w:ascii="Times New Roman" w:hAnsi="Times New Roman" w:cs="Times New Roman"/>
          <w:b/>
          <w:bCs/>
          <w:sz w:val="24"/>
          <w:szCs w:val="24"/>
        </w:rPr>
      </w:pPr>
      <w:r>
        <w:rPr>
          <w:rFonts w:ascii="Times New Roman" w:hAnsi="Times New Roman" w:cs="Times New Roman"/>
          <w:b/>
          <w:bCs/>
          <w:sz w:val="24"/>
          <w:szCs w:val="24"/>
        </w:rPr>
        <w:br w:type="page"/>
      </w:r>
    </w:p>
    <w:p w14:paraId="3DEA1485" w14:textId="77777777" w:rsidR="00DE76E5" w:rsidRDefault="00DE76E5" w:rsidP="00DE76E5">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5821F587" w14:textId="77777777" w:rsidR="00DE76E5" w:rsidRDefault="00DE76E5" w:rsidP="00DE76E5">
      <w:pPr>
        <w:rPr>
          <w:rFonts w:ascii="Times New Roman" w:hAnsi="Times New Roman" w:cs="Times New Roman"/>
          <w:b/>
          <w:bCs/>
          <w:sz w:val="24"/>
          <w:szCs w:val="24"/>
        </w:rPr>
      </w:pPr>
      <w:r>
        <w:rPr>
          <w:rFonts w:ascii="Times New Roman" w:hAnsi="Times New Roman" w:cs="Times New Roman"/>
          <w:b/>
          <w:bCs/>
          <w:sz w:val="24"/>
          <w:szCs w:val="24"/>
        </w:rPr>
        <w:t>TITTLE PAGE</w:t>
      </w:r>
    </w:p>
    <w:p w14:paraId="29D51343" w14:textId="77777777" w:rsidR="00DE76E5" w:rsidRDefault="00DE76E5" w:rsidP="00DE76E5">
      <w:pPr>
        <w:rPr>
          <w:rFonts w:ascii="Times New Roman" w:hAnsi="Times New Roman" w:cs="Times New Roman"/>
          <w:b/>
          <w:bCs/>
          <w:sz w:val="24"/>
          <w:szCs w:val="24"/>
        </w:rPr>
      </w:pPr>
      <w:r>
        <w:rPr>
          <w:rFonts w:ascii="Times New Roman" w:hAnsi="Times New Roman" w:cs="Times New Roman"/>
          <w:b/>
          <w:bCs/>
          <w:sz w:val="24"/>
          <w:szCs w:val="24"/>
        </w:rPr>
        <w:t>PREFACE</w:t>
      </w:r>
    </w:p>
    <w:p w14:paraId="6E50B54C" w14:textId="77777777" w:rsidR="00DE76E5" w:rsidRDefault="00DE76E5" w:rsidP="00DE76E5">
      <w:pPr>
        <w:rPr>
          <w:rFonts w:ascii="Times New Roman" w:hAnsi="Times New Roman" w:cs="Times New Roman"/>
          <w:b/>
          <w:bCs/>
          <w:sz w:val="24"/>
          <w:szCs w:val="24"/>
        </w:rPr>
      </w:pPr>
      <w:r>
        <w:rPr>
          <w:rFonts w:ascii="Times New Roman" w:hAnsi="Times New Roman" w:cs="Times New Roman"/>
          <w:b/>
          <w:bCs/>
          <w:sz w:val="24"/>
          <w:szCs w:val="24"/>
        </w:rPr>
        <w:t>DEDICATION</w:t>
      </w:r>
    </w:p>
    <w:p w14:paraId="29481B26" w14:textId="77777777" w:rsidR="00DE76E5" w:rsidRDefault="00DE76E5" w:rsidP="00DE76E5">
      <w:pPr>
        <w:rPr>
          <w:rFonts w:ascii="Times New Roman" w:hAnsi="Times New Roman" w:cs="Times New Roman"/>
          <w:b/>
          <w:bCs/>
          <w:sz w:val="24"/>
          <w:szCs w:val="24"/>
        </w:rPr>
      </w:pPr>
      <w:r>
        <w:rPr>
          <w:rFonts w:ascii="Times New Roman" w:hAnsi="Times New Roman" w:cs="Times New Roman"/>
          <w:b/>
          <w:bCs/>
          <w:sz w:val="24"/>
          <w:szCs w:val="24"/>
        </w:rPr>
        <w:t>ACKNOWLEDGEMENT</w:t>
      </w:r>
    </w:p>
    <w:p w14:paraId="4E464211" w14:textId="77777777" w:rsidR="00DE76E5" w:rsidRDefault="00DE76E5" w:rsidP="00DE76E5">
      <w:pPr>
        <w:rPr>
          <w:rFonts w:ascii="Times New Roman" w:hAnsi="Times New Roman" w:cs="Times New Roman"/>
          <w:b/>
          <w:bCs/>
          <w:sz w:val="24"/>
          <w:szCs w:val="24"/>
        </w:rPr>
      </w:pPr>
      <w:r>
        <w:rPr>
          <w:rFonts w:ascii="Times New Roman" w:hAnsi="Times New Roman" w:cs="Times New Roman"/>
          <w:b/>
          <w:bCs/>
          <w:sz w:val="24"/>
          <w:szCs w:val="24"/>
        </w:rPr>
        <w:t>TABLE OF CONTENT</w:t>
      </w:r>
    </w:p>
    <w:p w14:paraId="78616807" w14:textId="77777777" w:rsidR="00DE76E5" w:rsidRDefault="00DE76E5" w:rsidP="00DE76E5">
      <w:pPr>
        <w:rPr>
          <w:rFonts w:ascii="Times New Roman" w:hAnsi="Times New Roman" w:cs="Times New Roman"/>
          <w:b/>
          <w:bCs/>
          <w:sz w:val="24"/>
          <w:szCs w:val="24"/>
        </w:rPr>
      </w:pPr>
    </w:p>
    <w:p w14:paraId="4BE0DD49" w14:textId="77777777" w:rsidR="00DE76E5" w:rsidRDefault="00DE76E5" w:rsidP="00DE76E5">
      <w:pPr>
        <w:rPr>
          <w:rFonts w:ascii="Times New Roman" w:hAnsi="Times New Roman" w:cs="Times New Roman"/>
          <w:b/>
          <w:bCs/>
          <w:sz w:val="24"/>
          <w:szCs w:val="24"/>
        </w:rPr>
      </w:pPr>
      <w:r>
        <w:rPr>
          <w:rFonts w:ascii="Times New Roman" w:hAnsi="Times New Roman" w:cs="Times New Roman"/>
          <w:b/>
          <w:bCs/>
          <w:sz w:val="24"/>
          <w:szCs w:val="24"/>
        </w:rPr>
        <w:t>CHAPTER ONE</w:t>
      </w:r>
    </w:p>
    <w:p w14:paraId="0C962665" w14:textId="77777777" w:rsidR="00DE76E5" w:rsidRDefault="00DE76E5" w:rsidP="00DE76E5">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774BA13E" w14:textId="77777777" w:rsidR="00DE76E5" w:rsidRDefault="00DE76E5" w:rsidP="00DE76E5">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2B75BC57" w14:textId="77777777" w:rsidR="00DE76E5" w:rsidRDefault="00DE76E5" w:rsidP="00DE76E5">
      <w:pPr>
        <w:rPr>
          <w:rFonts w:ascii="Times New Roman" w:hAnsi="Times New Roman" w:cs="Times New Roman"/>
          <w:b/>
          <w:bCs/>
          <w:sz w:val="24"/>
          <w:szCs w:val="24"/>
        </w:rPr>
      </w:pPr>
    </w:p>
    <w:p w14:paraId="5EC70FF9" w14:textId="77777777" w:rsidR="00DE76E5" w:rsidRDefault="00DE76E5" w:rsidP="00DE76E5">
      <w:pPr>
        <w:rPr>
          <w:rFonts w:ascii="Times New Roman" w:hAnsi="Times New Roman" w:cs="Times New Roman"/>
          <w:b/>
          <w:bCs/>
          <w:sz w:val="24"/>
          <w:szCs w:val="24"/>
        </w:rPr>
      </w:pPr>
    </w:p>
    <w:p w14:paraId="15BCB068" w14:textId="77777777" w:rsidR="00DE76E5" w:rsidRDefault="00DE76E5" w:rsidP="00DE76E5">
      <w:pPr>
        <w:rPr>
          <w:rFonts w:ascii="Times New Roman" w:hAnsi="Times New Roman" w:cs="Times New Roman"/>
          <w:b/>
          <w:bCs/>
          <w:sz w:val="24"/>
          <w:szCs w:val="24"/>
        </w:rPr>
      </w:pPr>
      <w:r>
        <w:rPr>
          <w:rFonts w:ascii="Times New Roman" w:hAnsi="Times New Roman" w:cs="Times New Roman"/>
          <w:b/>
          <w:bCs/>
          <w:sz w:val="24"/>
          <w:szCs w:val="24"/>
        </w:rPr>
        <w:t>CHAPTER TWO</w:t>
      </w:r>
    </w:p>
    <w:p w14:paraId="02C83D4F" w14:textId="77777777" w:rsidR="00DE76E5" w:rsidRDefault="00DE76E5" w:rsidP="00DE76E5">
      <w:pPr>
        <w:rPr>
          <w:rFonts w:ascii="Times New Roman" w:hAnsi="Times New Roman" w:cs="Times New Roman"/>
          <w:b/>
          <w:bCs/>
          <w:sz w:val="24"/>
          <w:szCs w:val="24"/>
        </w:rPr>
      </w:pPr>
      <w:r>
        <w:rPr>
          <w:rFonts w:ascii="Times New Roman" w:hAnsi="Times New Roman" w:cs="Times New Roman"/>
          <w:b/>
          <w:bCs/>
          <w:sz w:val="24"/>
          <w:szCs w:val="24"/>
        </w:rPr>
        <w:t>INTRODUCTION</w:t>
      </w:r>
    </w:p>
    <w:p w14:paraId="56E4A3AA" w14:textId="77777777" w:rsidR="00DE76E5" w:rsidRDefault="00DE76E5" w:rsidP="00DE76E5">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1C6791CB" w14:textId="77777777" w:rsidR="00DE76E5" w:rsidRDefault="00DE76E5" w:rsidP="00DE76E5">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4C50EBD7" w14:textId="77777777" w:rsidR="00DE76E5" w:rsidRDefault="00DE76E5" w:rsidP="00DE76E5">
      <w:pPr>
        <w:rPr>
          <w:rFonts w:ascii="Times New Roman" w:hAnsi="Times New Roman" w:cs="Times New Roman"/>
          <w:b/>
          <w:bCs/>
          <w:sz w:val="24"/>
          <w:szCs w:val="24"/>
        </w:rPr>
      </w:pPr>
    </w:p>
    <w:p w14:paraId="577481CD" w14:textId="77777777" w:rsidR="00DE76E5" w:rsidRDefault="00DE76E5" w:rsidP="00DE76E5">
      <w:pPr>
        <w:rPr>
          <w:rFonts w:ascii="Times New Roman" w:hAnsi="Times New Roman" w:cs="Times New Roman"/>
          <w:b/>
          <w:bCs/>
          <w:sz w:val="24"/>
          <w:szCs w:val="24"/>
        </w:rPr>
      </w:pPr>
      <w:r>
        <w:rPr>
          <w:rFonts w:ascii="Times New Roman" w:hAnsi="Times New Roman" w:cs="Times New Roman"/>
          <w:b/>
          <w:bCs/>
          <w:sz w:val="24"/>
          <w:szCs w:val="24"/>
        </w:rPr>
        <w:t>CHAPTER THREE</w:t>
      </w:r>
    </w:p>
    <w:p w14:paraId="2BA4887D" w14:textId="77777777" w:rsidR="00DE76E5" w:rsidRDefault="00DE76E5" w:rsidP="00DE76E5">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6214F647" w14:textId="77777777" w:rsidR="00DE76E5" w:rsidRDefault="00DE76E5" w:rsidP="00DE76E5">
      <w:pPr>
        <w:rPr>
          <w:rFonts w:ascii="Times New Roman" w:hAnsi="Times New Roman" w:cs="Times New Roman"/>
          <w:b/>
          <w:bCs/>
          <w:sz w:val="24"/>
          <w:szCs w:val="24"/>
        </w:rPr>
      </w:pPr>
    </w:p>
    <w:p w14:paraId="5938FDF3" w14:textId="77777777" w:rsidR="00DE76E5" w:rsidRDefault="00DE76E5" w:rsidP="00DE76E5">
      <w:pPr>
        <w:rPr>
          <w:rFonts w:ascii="Times New Roman" w:hAnsi="Times New Roman" w:cs="Times New Roman"/>
          <w:b/>
          <w:bCs/>
          <w:sz w:val="24"/>
          <w:szCs w:val="24"/>
        </w:rPr>
      </w:pPr>
      <w:r>
        <w:rPr>
          <w:rFonts w:ascii="Times New Roman" w:hAnsi="Times New Roman" w:cs="Times New Roman"/>
          <w:b/>
          <w:bCs/>
          <w:sz w:val="24"/>
          <w:szCs w:val="24"/>
        </w:rPr>
        <w:t>CHAPTER FOUR</w:t>
      </w:r>
    </w:p>
    <w:p w14:paraId="7A732C4A" w14:textId="77777777" w:rsidR="00DE76E5" w:rsidRDefault="00DE76E5" w:rsidP="00DE76E5">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2F770AFF" w14:textId="77777777" w:rsidR="00DE76E5" w:rsidRDefault="00DE76E5" w:rsidP="00DE76E5">
      <w:pPr>
        <w:rPr>
          <w:rFonts w:ascii="Times New Roman" w:hAnsi="Times New Roman" w:cs="Times New Roman"/>
          <w:b/>
          <w:bCs/>
          <w:sz w:val="24"/>
          <w:szCs w:val="24"/>
        </w:rPr>
      </w:pPr>
      <w:r>
        <w:rPr>
          <w:rFonts w:ascii="Times New Roman" w:hAnsi="Times New Roman" w:cs="Times New Roman"/>
          <w:b/>
          <w:bCs/>
          <w:sz w:val="24"/>
          <w:szCs w:val="24"/>
        </w:rPr>
        <w:t>CHAPTER FIVE</w:t>
      </w:r>
    </w:p>
    <w:p w14:paraId="04ED92B6" w14:textId="77777777" w:rsidR="00DE76E5" w:rsidRDefault="00DE76E5" w:rsidP="00DE76E5">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2921FAD4" w14:textId="77777777" w:rsidR="00DE76E5" w:rsidRDefault="00DE76E5" w:rsidP="00DE76E5">
      <w:pPr>
        <w:rPr>
          <w:rFonts w:ascii="Times New Roman" w:hAnsi="Times New Roman" w:cs="Times New Roman"/>
          <w:b/>
          <w:bCs/>
          <w:sz w:val="24"/>
          <w:szCs w:val="24"/>
        </w:rPr>
      </w:pPr>
      <w:r>
        <w:rPr>
          <w:rFonts w:ascii="Times New Roman" w:hAnsi="Times New Roman" w:cs="Times New Roman"/>
          <w:b/>
          <w:bCs/>
          <w:sz w:val="24"/>
          <w:szCs w:val="24"/>
        </w:rPr>
        <w:t>RECOMMENDATION</w:t>
      </w:r>
    </w:p>
    <w:p w14:paraId="17A05F06" w14:textId="77777777" w:rsidR="00DE76E5" w:rsidRDefault="00DE76E5" w:rsidP="00DE76E5">
      <w:pPr>
        <w:rPr>
          <w:rFonts w:ascii="Times New Roman" w:hAnsi="Times New Roman" w:cs="Times New Roman"/>
          <w:b/>
          <w:bCs/>
          <w:sz w:val="24"/>
          <w:szCs w:val="24"/>
        </w:rPr>
      </w:pPr>
      <w:r>
        <w:rPr>
          <w:rFonts w:ascii="Times New Roman" w:hAnsi="Times New Roman" w:cs="Times New Roman"/>
          <w:b/>
          <w:bCs/>
          <w:sz w:val="24"/>
          <w:szCs w:val="24"/>
        </w:rPr>
        <w:t>CONCLUSION</w:t>
      </w:r>
    </w:p>
    <w:p w14:paraId="7E6A3202" w14:textId="77777777" w:rsidR="00DE76E5" w:rsidRDefault="00DE76E5" w:rsidP="00DE76E5">
      <w:pPr>
        <w:rPr>
          <w:rFonts w:ascii="Times New Roman" w:hAnsi="Times New Roman" w:cs="Times New Roman"/>
          <w:b/>
          <w:bCs/>
          <w:sz w:val="24"/>
          <w:szCs w:val="24"/>
        </w:rPr>
      </w:pPr>
      <w:r>
        <w:rPr>
          <w:rFonts w:ascii="Times New Roman" w:hAnsi="Times New Roman" w:cs="Times New Roman"/>
          <w:b/>
          <w:bCs/>
          <w:sz w:val="24"/>
          <w:szCs w:val="24"/>
        </w:rPr>
        <w:br w:type="page"/>
      </w:r>
    </w:p>
    <w:p w14:paraId="4B0D65D8" w14:textId="77777777" w:rsidR="00DE76E5" w:rsidRDefault="00DE76E5" w:rsidP="00DE76E5">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5C08F7B1" w14:textId="77777777" w:rsidR="00DE76E5" w:rsidRDefault="00DE76E5" w:rsidP="00DE76E5">
      <w:pPr>
        <w:spacing w:line="276" w:lineRule="auto"/>
        <w:rPr>
          <w:rFonts w:ascii="Times New Roman" w:hAnsi="Times New Roman" w:cs="Times New Roman"/>
          <w:sz w:val="24"/>
          <w:szCs w:val="24"/>
        </w:rPr>
      </w:pPr>
    </w:p>
    <w:p w14:paraId="5F13348A" w14:textId="77777777" w:rsidR="00DE76E5" w:rsidRDefault="00DE76E5" w:rsidP="00DE76E5">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7ED379E8" w14:textId="77777777" w:rsidR="00DE76E5" w:rsidRDefault="00DE76E5" w:rsidP="00DE76E5">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1F8A914" w14:textId="77777777" w:rsidR="00DE76E5" w:rsidRDefault="00DE76E5" w:rsidP="00DE76E5">
      <w:pPr>
        <w:spacing w:line="276" w:lineRule="auto"/>
        <w:rPr>
          <w:rFonts w:ascii="Times New Roman" w:hAnsi="Times New Roman" w:cs="Times New Roman"/>
          <w:b/>
          <w:bCs/>
          <w:sz w:val="24"/>
          <w:szCs w:val="24"/>
        </w:rPr>
      </w:pPr>
    </w:p>
    <w:p w14:paraId="0B7B180B" w14:textId="77777777" w:rsidR="00DE76E5" w:rsidRDefault="00DE76E5" w:rsidP="00DE76E5">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0C56252E" w14:textId="77777777" w:rsidR="00DE76E5" w:rsidRDefault="00DE76E5" w:rsidP="00DE76E5">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5FDD1E9D" w14:textId="77777777" w:rsidR="00DE76E5" w:rsidRDefault="00DE76E5" w:rsidP="00DE76E5">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40EC631F" w14:textId="77777777" w:rsidR="00DE76E5" w:rsidRDefault="00DE76E5" w:rsidP="00DE76E5">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47A3804A" w14:textId="77777777" w:rsidR="00DE76E5" w:rsidRDefault="00DE76E5" w:rsidP="00DE76E5">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667D8387" w14:textId="77777777" w:rsidR="00DE76E5" w:rsidRDefault="00DE76E5" w:rsidP="00DE76E5">
      <w:pPr>
        <w:spacing w:line="276" w:lineRule="auto"/>
        <w:jc w:val="both"/>
        <w:rPr>
          <w:rFonts w:ascii="Times New Roman" w:hAnsi="Times New Roman" w:cs="Times New Roman"/>
          <w:color w:val="000000"/>
          <w:sz w:val="26"/>
          <w:szCs w:val="26"/>
        </w:rPr>
      </w:pPr>
      <w:r>
        <w:rPr>
          <w:rStyle w:val="a1"/>
          <w:color w:val="000000"/>
          <w:sz w:val="26"/>
          <w:szCs w:val="26"/>
        </w:rPr>
        <w:lastRenderedPageBreak/>
        <w:t>The Industrial Training Funds Policy Document No. 1 of 1973 which established SIWES outlined the objectives of the scheme. The objectives are to:</w:t>
      </w:r>
    </w:p>
    <w:p w14:paraId="782BBA6A" w14:textId="77777777" w:rsidR="00DE76E5" w:rsidRDefault="00DE76E5" w:rsidP="00DE76E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409B75AF" w14:textId="77777777" w:rsidR="00DE76E5" w:rsidRDefault="00DE76E5" w:rsidP="00DE76E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26FE9A1C" w14:textId="77777777" w:rsidR="00DE76E5" w:rsidRDefault="00DE76E5" w:rsidP="00DE76E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106AEE5B" w14:textId="77777777" w:rsidR="00DE76E5" w:rsidRDefault="00DE76E5" w:rsidP="00DE76E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7146C5CA" w14:textId="77777777" w:rsidR="00DE76E5" w:rsidRDefault="00DE76E5" w:rsidP="00DE76E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431EC115" w14:textId="77777777" w:rsidR="00DE76E5" w:rsidRDefault="00DE76E5" w:rsidP="00DE76E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0DE20F49" w14:textId="77777777" w:rsidR="00DE76E5" w:rsidRDefault="00DE76E5" w:rsidP="00DE76E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34711007" w14:textId="77777777" w:rsidR="00DE76E5" w:rsidRDefault="00DE76E5" w:rsidP="00DE76E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7080B255" w14:textId="77777777" w:rsidR="00DE76E5" w:rsidRDefault="00DE76E5" w:rsidP="00DE76E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14466643" w14:textId="77777777" w:rsidR="00DE76E5" w:rsidRDefault="00DE76E5" w:rsidP="00DE76E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6BCDC3B9" w14:textId="77777777" w:rsidR="00DE76E5" w:rsidRDefault="00DE76E5" w:rsidP="00DE76E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4FDA7090" w14:textId="77777777" w:rsidR="00DE76E5" w:rsidRDefault="00DE76E5" w:rsidP="00DE76E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0A1D34EF" w14:textId="77777777" w:rsidR="00DE76E5" w:rsidRDefault="00DE76E5" w:rsidP="00DE76E5">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1D846887" w14:textId="77777777" w:rsidR="00DE76E5" w:rsidRDefault="00DE76E5" w:rsidP="00DE76E5">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7BAAC341" w14:textId="77777777" w:rsidR="00DE76E5" w:rsidRDefault="00DE76E5" w:rsidP="00DE76E5">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61118800" w14:textId="77777777" w:rsidR="00DE76E5" w:rsidRDefault="00DE76E5" w:rsidP="00DE76E5">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789B5DB6" w14:textId="77777777" w:rsidR="00DE76E5" w:rsidRDefault="00DE76E5" w:rsidP="00DE76E5">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7B66F6AA" w14:textId="77777777" w:rsidR="00DE76E5" w:rsidRDefault="00DE76E5" w:rsidP="00DE76E5">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3811D929" w14:textId="77777777" w:rsidR="00DE76E5" w:rsidRDefault="00DE76E5" w:rsidP="00DE76E5">
      <w:pPr>
        <w:spacing w:line="276" w:lineRule="auto"/>
        <w:rPr>
          <w:rFonts w:ascii="Times New Roman" w:hAnsi="Times New Roman" w:cs="Times New Roman"/>
          <w:sz w:val="24"/>
          <w:szCs w:val="24"/>
        </w:rPr>
      </w:pPr>
    </w:p>
    <w:p w14:paraId="1FC4C80C" w14:textId="77777777" w:rsidR="00DE76E5" w:rsidRDefault="00DE76E5" w:rsidP="00DE76E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5B3B3924" w14:textId="77777777" w:rsidR="00DE76E5" w:rsidRDefault="00DE76E5" w:rsidP="00DE76E5">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0A0C108B" w14:textId="77777777" w:rsidR="00DE76E5" w:rsidRDefault="00DE76E5" w:rsidP="00DE76E5">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There are key bodies involved in the operations for effectiveness and relevance to the attainment of national goals in the management structure of the SIWES in Nigeria. How each one contributes is highlighted below.</w:t>
      </w:r>
    </w:p>
    <w:p w14:paraId="0BE35EA5" w14:textId="77777777" w:rsidR="00DE76E5" w:rsidRDefault="00DE76E5" w:rsidP="00DE76E5">
      <w:pPr>
        <w:spacing w:line="276" w:lineRule="auto"/>
        <w:jc w:val="both"/>
        <w:rPr>
          <w:rFonts w:ascii="Times New Roman" w:hAnsi="Times New Roman" w:cs="Times New Roman"/>
          <w:sz w:val="26"/>
          <w:szCs w:val="26"/>
          <w:lang w:val="en-GB"/>
        </w:rPr>
      </w:pPr>
    </w:p>
    <w:p w14:paraId="2CB2919F" w14:textId="77777777" w:rsidR="00DE76E5" w:rsidRDefault="00DE76E5" w:rsidP="00DE76E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598944A5" w14:textId="77777777" w:rsidR="00DE76E5" w:rsidRDefault="00DE76E5" w:rsidP="00DE76E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021B5D84" w14:textId="77777777" w:rsidR="00DE76E5" w:rsidRDefault="00DE76E5" w:rsidP="00DE76E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6EDF2FD2" w14:textId="77777777" w:rsidR="00DE76E5" w:rsidRDefault="00DE76E5" w:rsidP="00DE76E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033A8534" w14:textId="77777777" w:rsidR="00DE76E5" w:rsidRDefault="00DE76E5" w:rsidP="00DE76E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7714D44F" w14:textId="77777777" w:rsidR="00DE76E5" w:rsidRDefault="00DE76E5" w:rsidP="00DE76E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7521D249" w14:textId="77777777" w:rsidR="00DE76E5" w:rsidRDefault="00DE76E5" w:rsidP="00DE76E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2D8D278B" w14:textId="77777777" w:rsidR="00DE76E5" w:rsidRDefault="00DE76E5" w:rsidP="00DE76E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1B32BE10" w14:textId="77777777" w:rsidR="00DE76E5" w:rsidRDefault="00DE76E5" w:rsidP="00DE76E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04B238FE" w14:textId="77777777" w:rsidR="00DE76E5" w:rsidRDefault="00DE76E5" w:rsidP="00DE76E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44411F32" w14:textId="77777777" w:rsidR="00DE76E5" w:rsidRDefault="00DE76E5" w:rsidP="00DE76E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1156A07A" w14:textId="77777777" w:rsidR="00DE76E5" w:rsidRDefault="00DE76E5" w:rsidP="00DE76E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43571D98" w14:textId="77777777" w:rsidR="00DE76E5" w:rsidRDefault="00DE76E5" w:rsidP="00DE76E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00172FAE" w14:textId="77777777" w:rsidR="00DE76E5" w:rsidRDefault="00DE76E5" w:rsidP="00DE76E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148CE96D" w14:textId="77777777" w:rsidR="00DE76E5" w:rsidRDefault="00DE76E5" w:rsidP="00DE76E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Institutionalization of SIWES into Teacher Training: Ensures that SIWES is integrated into the teacher education curriculum, especially in the area of technical and vocational education.</w:t>
      </w:r>
    </w:p>
    <w:p w14:paraId="7CE3AB73" w14:textId="77777777" w:rsidR="00DE76E5" w:rsidRDefault="00DE76E5" w:rsidP="00DE76E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453552C2" w14:textId="77777777" w:rsidR="00DE76E5" w:rsidRDefault="00DE76E5" w:rsidP="00DE76E5">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9B4A72F" w14:textId="77777777" w:rsidR="00DE76E5" w:rsidRDefault="00DE76E5" w:rsidP="00DE76E5">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127E6D39" w14:textId="77777777" w:rsidR="00DE76E5" w:rsidRDefault="00DE76E5" w:rsidP="00DE76E5">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1730F18F" w14:textId="77777777" w:rsidR="00DE76E5" w:rsidRDefault="00DE76E5" w:rsidP="00DE76E5">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4BAFCA39" w14:textId="77777777" w:rsidR="00DE76E5" w:rsidRPr="00F12B84" w:rsidRDefault="00DE76E5" w:rsidP="00DE76E5">
      <w:pPr>
        <w:jc w:val="center"/>
        <w:rPr>
          <w:rFonts w:ascii="Times New Roman" w:hAnsi="Times New Roman"/>
          <w:b/>
          <w:bCs/>
          <w:sz w:val="24"/>
          <w:szCs w:val="24"/>
        </w:rPr>
      </w:pPr>
      <w:r>
        <w:rPr>
          <w:rFonts w:ascii="Times New Roman" w:hAnsi="Times New Roman"/>
          <w:b/>
          <w:bCs/>
          <w:sz w:val="24"/>
          <w:szCs w:val="24"/>
        </w:rPr>
        <w:t>GREEN GLOW MULTI-PURPOSE GLOBAL ENTERPRISES</w:t>
      </w:r>
    </w:p>
    <w:p w14:paraId="31EDCD4A" w14:textId="77777777" w:rsidR="00DE76E5" w:rsidRPr="00F12B84" w:rsidRDefault="00DE76E5" w:rsidP="00DE76E5">
      <w:pPr>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Pr>
          <w:rFonts w:ascii="Times New Roman" w:hAnsi="Times New Roman"/>
          <w:b/>
          <w:bCs/>
          <w:sz w:val="24"/>
          <w:szCs w:val="24"/>
        </w:rPr>
        <w:t>GREEN GLOW MULTI-PURPOSE GLOBAL ENTERPRISES</w:t>
      </w:r>
    </w:p>
    <w:p w14:paraId="0AE96EE5" w14:textId="77777777" w:rsidR="00DE76E5" w:rsidRPr="00751029" w:rsidRDefault="00DE76E5" w:rsidP="00DE76E5">
      <w:pPr>
        <w:jc w:val="both"/>
        <w:rPr>
          <w:rFonts w:ascii="Times New Roman" w:hAnsi="Times New Roman"/>
          <w:sz w:val="24"/>
          <w:szCs w:val="24"/>
        </w:rPr>
      </w:pPr>
      <w:r w:rsidRPr="00751029">
        <w:rPr>
          <w:rFonts w:ascii="Times New Roman" w:hAnsi="Times New Roman"/>
          <w:sz w:val="24"/>
          <w:szCs w:val="24"/>
        </w:rPr>
        <w:t>Green Glow Multi-Purpose Global Enterprises is a reputable financial services company located at G136, Gambari Road, beside Balogun Gambari Microfinance Bank, Ilorin, Kwara State. Established with the vision of providing accessible and reliable financial assistance to individuals and businesses, the company has grown to become a trusted name in the local lending sector. Over the years, it has built a reputation for delivering financial solutions tailored to meet the diverse needs of its clients, fostering growth, and driving economic prosperity within the region.</w:t>
      </w:r>
    </w:p>
    <w:p w14:paraId="385006F5" w14:textId="77777777" w:rsidR="00DE76E5" w:rsidRPr="00751029" w:rsidRDefault="00DE76E5" w:rsidP="00DE76E5">
      <w:pPr>
        <w:jc w:val="both"/>
        <w:rPr>
          <w:rFonts w:ascii="Times New Roman" w:hAnsi="Times New Roman"/>
          <w:sz w:val="24"/>
          <w:szCs w:val="24"/>
        </w:rPr>
      </w:pPr>
      <w:r w:rsidRPr="00751029">
        <w:rPr>
          <w:rFonts w:ascii="Times New Roman" w:hAnsi="Times New Roman"/>
          <w:sz w:val="24"/>
          <w:szCs w:val="24"/>
        </w:rPr>
        <w:t>Green Glow Multi-Purpose Global Enterprises was founded to address the increasing demand for financial support among small business owners, entrepreneurs, and individuals in need of short-term loans. Recognizing the challenges many people face in accessing loans from traditional banking institutions due to strict requirements and lengthy approval processes, the company introduced flexible and customer-friendly loan services with competitive interest rates. Since its establishment, Green Glow Multi-Purpose Global Enterprises has continually expanded its services, ensuring financial inclusion for people from all walks of life.</w:t>
      </w:r>
    </w:p>
    <w:p w14:paraId="7127AE95" w14:textId="77777777" w:rsidR="00DE76E5" w:rsidRPr="00751029" w:rsidRDefault="00DE76E5" w:rsidP="00DE76E5">
      <w:pPr>
        <w:jc w:val="both"/>
        <w:rPr>
          <w:rFonts w:ascii="Times New Roman" w:hAnsi="Times New Roman"/>
          <w:sz w:val="24"/>
          <w:szCs w:val="24"/>
        </w:rPr>
      </w:pPr>
      <w:r w:rsidRPr="00751029">
        <w:rPr>
          <w:rFonts w:ascii="Times New Roman" w:hAnsi="Times New Roman"/>
          <w:sz w:val="24"/>
          <w:szCs w:val="24"/>
        </w:rPr>
        <w:t>In the early years of its operations, the company focused on providing small personal loans to individuals who required financial assistance for urgent needs, such as medical expenses, school fees, and business capital. With an increasing customer base, Green Glow Multi-Purpose Global Enterprises diversified its offerings to include larger loans tailored for businesses seeking expansion. This strategic move not only positioned the company as a key player in the microfinance sector but also enabled it to support the growth of local enterprises, thereby contributing to job creation and community development.</w:t>
      </w:r>
    </w:p>
    <w:p w14:paraId="1A617235" w14:textId="77777777" w:rsidR="00DE76E5" w:rsidRPr="00751029" w:rsidRDefault="00DE76E5" w:rsidP="00DE76E5">
      <w:pPr>
        <w:jc w:val="both"/>
        <w:rPr>
          <w:rFonts w:ascii="Times New Roman" w:hAnsi="Times New Roman"/>
          <w:sz w:val="24"/>
          <w:szCs w:val="24"/>
        </w:rPr>
      </w:pPr>
      <w:r w:rsidRPr="00751029">
        <w:rPr>
          <w:rFonts w:ascii="Times New Roman" w:hAnsi="Times New Roman"/>
          <w:sz w:val="24"/>
          <w:szCs w:val="24"/>
        </w:rPr>
        <w:t>The company's mission is to empower individuals and businesses by providing easy access to financial support while promoting economic growth within the community. Green Glow Multi-Purpose Global Enterprises operates with a set of core values that guide its operations and interactions with clients. These values include integrity, transparency, customer-centricity, innovation, and financial responsibility.</w:t>
      </w:r>
    </w:p>
    <w:p w14:paraId="27671A45" w14:textId="77777777" w:rsidR="00DE76E5" w:rsidRPr="00751029" w:rsidRDefault="00DE76E5" w:rsidP="00DE76E5">
      <w:pPr>
        <w:jc w:val="both"/>
        <w:rPr>
          <w:rFonts w:ascii="Times New Roman" w:hAnsi="Times New Roman"/>
          <w:sz w:val="24"/>
          <w:szCs w:val="24"/>
        </w:rPr>
      </w:pPr>
      <w:r w:rsidRPr="00751029">
        <w:rPr>
          <w:rFonts w:ascii="Times New Roman" w:hAnsi="Times New Roman"/>
          <w:sz w:val="24"/>
          <w:szCs w:val="24"/>
        </w:rPr>
        <w:t>Integrity is at the heart of the company’s operations, ensuring that clients receive honest and fair treatment in all financial transactions. Transparency in loan agreements and repayment terms ensures that customers understand their financial commitments before securing a loan. The company’s customer-centric approach prioritizes the needs of clients, tailoring financial solutions to suit their unique circumstances. Additionally, innovation drives continuous improvement in the company’s services, making loan applications more accessible through technology. Lastly, financial responsibility ensures that both the company and its clients engage in sound financial practices that foster stability and growth.</w:t>
      </w:r>
    </w:p>
    <w:p w14:paraId="396799B1" w14:textId="77777777" w:rsidR="00DE76E5" w:rsidRPr="00751029" w:rsidRDefault="00DE76E5" w:rsidP="00DE76E5">
      <w:pPr>
        <w:jc w:val="both"/>
        <w:rPr>
          <w:rFonts w:ascii="Times New Roman" w:hAnsi="Times New Roman"/>
          <w:sz w:val="24"/>
          <w:szCs w:val="24"/>
        </w:rPr>
      </w:pPr>
      <w:r w:rsidRPr="00751029">
        <w:rPr>
          <w:rFonts w:ascii="Times New Roman" w:hAnsi="Times New Roman"/>
          <w:sz w:val="24"/>
          <w:szCs w:val="24"/>
        </w:rPr>
        <w:t xml:space="preserve">Green Glow Multi-Purpose Global Enterprises offers a wide range of financial services designed to meet the needs of its diverse customer base. These include personal loans, which are designed for individuals who need financial assistance for personal expenses, such as education, medical bills, home improvement, and emergencies. The application process is simple, with minimal documentation required to make the funds accessible as quickly as possible. Business loans are tailored to support entrepreneurs and business owners in expanding their operations. These loans provide financial capital for purchasing equipment, stocking inventory, hiring staff, and other essential business needs. The company works closely with </w:t>
      </w:r>
      <w:r w:rsidRPr="00751029">
        <w:rPr>
          <w:rFonts w:ascii="Times New Roman" w:hAnsi="Times New Roman"/>
          <w:sz w:val="24"/>
          <w:szCs w:val="24"/>
        </w:rPr>
        <w:lastRenderedPageBreak/>
        <w:t>business owners to structure loan plans that align with their revenue cycles. Emergency loans provide quick-access loans designed to help customers handle unexpected financial emergencies. With fast approval and disbursement processes, these loans provide much-needed relief during critical times. In addition to loans, Green Glow Multi-Purpose Global Enterprises is exploring avenues to help customers save and invest for the future. By offering structured savings plans with competitive interest rates, clients can secure their financial well-being while earning returns on their savings.</w:t>
      </w:r>
    </w:p>
    <w:p w14:paraId="567FDFDC" w14:textId="77777777" w:rsidR="00DE76E5" w:rsidRPr="00751029" w:rsidRDefault="00DE76E5" w:rsidP="00DE76E5">
      <w:pPr>
        <w:jc w:val="both"/>
        <w:rPr>
          <w:rFonts w:ascii="Times New Roman" w:hAnsi="Times New Roman"/>
          <w:sz w:val="24"/>
          <w:szCs w:val="24"/>
        </w:rPr>
      </w:pPr>
      <w:r w:rsidRPr="00751029">
        <w:rPr>
          <w:rFonts w:ascii="Times New Roman" w:hAnsi="Times New Roman"/>
          <w:sz w:val="24"/>
          <w:szCs w:val="24"/>
        </w:rPr>
        <w:t>Green Glow Multi-Purpose Global Enterprises prioritizes customer satisfaction and financial responsibility. The company operates with a commitment to ethical lending practices, ensuring that clients fully understand loan terms before acceptance. To achieve this, the company has a dedicated customer service team that provides financial counseling and support to borrowers, ensuring they make informed financial decisions. One of the distinguishing factors of Green Glow Multi-Purpose Global Enterprises is its emphasis on responsible borrowing. Customers are educated on financial literacy, loan management, and the importance of timely repayments. The company also provides flexible repayment plans that accommodate the financial capacity of borrowers, reducing the risk of default while maintaining a healthy lender-borrower relationship.</w:t>
      </w:r>
    </w:p>
    <w:p w14:paraId="02BBDC7C" w14:textId="77777777" w:rsidR="00DE76E5" w:rsidRPr="00751029" w:rsidRDefault="00DE76E5" w:rsidP="00DE76E5">
      <w:pPr>
        <w:jc w:val="both"/>
        <w:rPr>
          <w:rFonts w:ascii="Times New Roman" w:hAnsi="Times New Roman"/>
          <w:sz w:val="24"/>
          <w:szCs w:val="24"/>
        </w:rPr>
      </w:pPr>
      <w:r w:rsidRPr="00751029">
        <w:rPr>
          <w:rFonts w:ascii="Times New Roman" w:hAnsi="Times New Roman"/>
          <w:sz w:val="24"/>
          <w:szCs w:val="24"/>
        </w:rPr>
        <w:t>As part of its growth strategy, Green Glow Multi-Purpose Global Enterprises aims to expand its services beyond Ilorin, reaching more customers across Kwara State and beyond. With continuous innovation and improvement in loan services, the company seeks to enhance financial inclusion and contribute to economic development. Plans are underway to open additional branches in different regions, making financial services more accessible to underserved communities. Furthermore, the company is leveraging technology to streamline its operations and improve service delivery. Digital loan applications, mobile banking solutions, and online customer support services are being developed to enhance convenience for clients. By embracing digital transformation, Green Glow Multi-Purpose Global Enterprises aims to remain at the forefront of the financial services industry.</w:t>
      </w:r>
    </w:p>
    <w:p w14:paraId="7C062130" w14:textId="77777777" w:rsidR="00DE76E5" w:rsidRPr="00751029" w:rsidRDefault="00DE76E5" w:rsidP="00DE76E5">
      <w:pPr>
        <w:jc w:val="both"/>
        <w:rPr>
          <w:rFonts w:ascii="Times New Roman" w:hAnsi="Times New Roman"/>
          <w:sz w:val="24"/>
          <w:szCs w:val="24"/>
        </w:rPr>
      </w:pPr>
      <w:r w:rsidRPr="00751029">
        <w:rPr>
          <w:rFonts w:ascii="Times New Roman" w:hAnsi="Times New Roman"/>
          <w:sz w:val="24"/>
          <w:szCs w:val="24"/>
        </w:rPr>
        <w:t>The impact of Green Glow Multi-Purpose Global Enterprises extends beyond providing loans. By supporting small businesses and individuals with financial resources, the company contributes to economic development, job creation, and poverty reduction. Many entrepreneurs who have received funding from Green Glow Multi-Purpose Global Enterprises have successfully expanded their businesses, created employment opportunities, and improved their quality of life. Additionally, the company actively engages in corporate social responsibility initiatives. These include financial literacy programs, community development projects, and support for educational institutions. By giving back to society, Green Glow Multi-Purpose Global Enterprises reinforces its commitment to making a positive impact in the communities it serves.</w:t>
      </w:r>
    </w:p>
    <w:p w14:paraId="12342BB9" w14:textId="77777777" w:rsidR="00DE76E5" w:rsidRPr="00751029" w:rsidRDefault="00DE76E5" w:rsidP="00DE76E5">
      <w:pPr>
        <w:jc w:val="both"/>
        <w:rPr>
          <w:rFonts w:ascii="Times New Roman" w:hAnsi="Times New Roman"/>
          <w:sz w:val="24"/>
          <w:szCs w:val="24"/>
        </w:rPr>
      </w:pPr>
      <w:r w:rsidRPr="00751029">
        <w:rPr>
          <w:rFonts w:ascii="Times New Roman" w:hAnsi="Times New Roman"/>
          <w:sz w:val="24"/>
          <w:szCs w:val="24"/>
        </w:rPr>
        <w:t>Green Glow Multi-Purpose Global Enterprises has witnessed significant milestones over the years, strengthening its reputation as a key player in the financial sector. The company has successfully disbursed numerous loans to individuals and businesses, improving economic conditions within the region. Its ability to provide accessible financial solutions has transformed lives, empowering clients to achieve financial independence and stability. The company continues to adapt to changing economic conditions and regulatory policies, ensuring that its services remain relevant and beneficial to its clients.</w:t>
      </w:r>
    </w:p>
    <w:p w14:paraId="767E175E" w14:textId="77777777" w:rsidR="00DE76E5" w:rsidRPr="00751029" w:rsidRDefault="00DE76E5" w:rsidP="00DE76E5">
      <w:pPr>
        <w:jc w:val="both"/>
        <w:rPr>
          <w:rFonts w:ascii="Times New Roman" w:hAnsi="Times New Roman"/>
          <w:sz w:val="24"/>
          <w:szCs w:val="24"/>
        </w:rPr>
      </w:pPr>
      <w:r w:rsidRPr="00751029">
        <w:rPr>
          <w:rFonts w:ascii="Times New Roman" w:hAnsi="Times New Roman"/>
          <w:sz w:val="24"/>
          <w:szCs w:val="24"/>
        </w:rPr>
        <w:t xml:space="preserve">Customer testimonials highlight the transformative role Green Glow Multi-Purpose Global Enterprises has played in the lives of many individuals and businesses. Numerous clients have expressed gratitude for the financial support they received, which helped them overcome financial difficulties and achieve their personal or business goals. Entrepreneurs who once struggled to secure funding from traditional </w:t>
      </w:r>
      <w:r w:rsidRPr="00751029">
        <w:rPr>
          <w:rFonts w:ascii="Times New Roman" w:hAnsi="Times New Roman"/>
          <w:sz w:val="24"/>
          <w:szCs w:val="24"/>
        </w:rPr>
        <w:lastRenderedPageBreak/>
        <w:t>banks have found a reliable partner in Green Glow Multi-Purpose Global Enterprises, enabling them to expand their businesses and contribute to economic growth.</w:t>
      </w:r>
    </w:p>
    <w:p w14:paraId="5E537612" w14:textId="77777777" w:rsidR="00DE76E5" w:rsidRPr="00751029" w:rsidRDefault="00DE76E5" w:rsidP="00DE76E5">
      <w:pPr>
        <w:jc w:val="both"/>
        <w:rPr>
          <w:rFonts w:ascii="Times New Roman" w:hAnsi="Times New Roman"/>
          <w:sz w:val="24"/>
          <w:szCs w:val="24"/>
        </w:rPr>
      </w:pPr>
      <w:r w:rsidRPr="00751029">
        <w:rPr>
          <w:rFonts w:ascii="Times New Roman" w:hAnsi="Times New Roman"/>
          <w:sz w:val="24"/>
          <w:szCs w:val="24"/>
        </w:rPr>
        <w:t>Green Glow Multi-Purpose Global Enterprises also recognizes the importance of continuous learning and staff development. The company invests in training programs to equip employees with the necessary skills and knowledge to provide exceptional customer service. By fostering a positive work environment and encouraging professional growth, the company ensures that its staff remains motivated and committed to delivering top-notch financial solutions.</w:t>
      </w:r>
    </w:p>
    <w:p w14:paraId="42E5735F" w14:textId="77777777" w:rsidR="00DE76E5" w:rsidRPr="00751029" w:rsidRDefault="00DE76E5" w:rsidP="00DE76E5">
      <w:pPr>
        <w:jc w:val="both"/>
        <w:rPr>
          <w:rFonts w:ascii="Times New Roman" w:hAnsi="Times New Roman"/>
          <w:sz w:val="24"/>
          <w:szCs w:val="24"/>
        </w:rPr>
      </w:pPr>
      <w:r w:rsidRPr="00751029">
        <w:rPr>
          <w:rFonts w:ascii="Times New Roman" w:hAnsi="Times New Roman"/>
          <w:sz w:val="24"/>
          <w:szCs w:val="24"/>
        </w:rPr>
        <w:t>Looking ahead, Green Glow Multi-Purpose Global Enterprises is committed to maintaining its leadership position in the financial services industry. The company plans to introduce new financial products and services tailored to meet the evolving needs of clients. Additionally, efforts will be made to strengthen partnerships with financial institutions, government agencies, and non-governmental organizations to enhance financial inclusion and support economic development initiatives.</w:t>
      </w:r>
    </w:p>
    <w:p w14:paraId="7787CD63" w14:textId="77777777" w:rsidR="00DE76E5" w:rsidRPr="00751029" w:rsidRDefault="00DE76E5" w:rsidP="00DE76E5">
      <w:pPr>
        <w:jc w:val="both"/>
        <w:rPr>
          <w:rFonts w:ascii="Times New Roman" w:hAnsi="Times New Roman"/>
          <w:sz w:val="24"/>
          <w:szCs w:val="24"/>
        </w:rPr>
      </w:pPr>
      <w:r w:rsidRPr="00751029">
        <w:rPr>
          <w:rFonts w:ascii="Times New Roman" w:hAnsi="Times New Roman"/>
          <w:sz w:val="24"/>
          <w:szCs w:val="24"/>
        </w:rPr>
        <w:t>The company also aims to expand its community engagement efforts by launching more financial literacy programs and social responsibility projects. These initiatives will equip individuals with the knowledge and skills needed to make informed financial decisions, ultimately contributing to long-term financial stability and prosperity within the region.</w:t>
      </w:r>
    </w:p>
    <w:p w14:paraId="2FDF52EA" w14:textId="77777777" w:rsidR="00DE76E5" w:rsidRPr="00751029" w:rsidRDefault="00DE76E5" w:rsidP="00DE76E5">
      <w:pPr>
        <w:jc w:val="both"/>
        <w:rPr>
          <w:rFonts w:ascii="Times New Roman" w:hAnsi="Times New Roman"/>
          <w:sz w:val="24"/>
          <w:szCs w:val="24"/>
        </w:rPr>
      </w:pPr>
      <w:r w:rsidRPr="00751029">
        <w:rPr>
          <w:rFonts w:ascii="Times New Roman" w:hAnsi="Times New Roman"/>
          <w:sz w:val="24"/>
          <w:szCs w:val="24"/>
        </w:rPr>
        <w:t>Today, Green Glow Multi-Purpose Global Enterprises stands as a beacon of financial support, bridging the gap between aspiring individuals and financial stability. Through integrity, efficiency, and customer-focused services, the company continues to impact lives positively within the community. With a strong commitment to innovation, ethical lending, and community development, Green Glow Multi-Purpose Global Enterprises is poised for continued growth and success in the financial sector. As the company looks to the future, it remains dedicated to expanding its reach, improving its services, and fostering financial empowerment among individuals and businesses. With a solid foundation built on trust and excellence, Green Glow Multi-Purpose Global Enterprises is set to redefine financial services and become a leading name in the industry.</w:t>
      </w:r>
    </w:p>
    <w:p w14:paraId="257CAFE7" w14:textId="77777777" w:rsidR="00DE76E5" w:rsidRDefault="00DE76E5" w:rsidP="00DE76E5">
      <w:pPr>
        <w:jc w:val="both"/>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14:paraId="63010DD0" w14:textId="77777777" w:rsidR="00DE76E5" w:rsidRPr="00DE76E5" w:rsidRDefault="00DE76E5" w:rsidP="00DE76E5">
      <w:pPr>
        <w:jc w:val="both"/>
        <w:rPr>
          <w:rFonts w:ascii="Times New Roman" w:hAnsi="Times New Roman"/>
          <w:b/>
          <w:bCs/>
          <w:sz w:val="24"/>
          <w:szCs w:val="24"/>
        </w:rPr>
      </w:pPr>
      <w:r w:rsidRPr="00DE76E5">
        <w:rPr>
          <w:rFonts w:ascii="Times New Roman" w:hAnsi="Times New Roman"/>
          <w:b/>
          <w:bCs/>
          <w:sz w:val="24"/>
          <w:szCs w:val="24"/>
        </w:rPr>
        <w:t>G136, GAMBARI ROAD, BESIDE BALOGUN GAMBARI MICROFINANCE BANK, ILORIN, KWARA STATE</w:t>
      </w:r>
    </w:p>
    <w:p w14:paraId="13027379" w14:textId="77777777" w:rsidR="00DE76E5" w:rsidRDefault="00DE76E5" w:rsidP="00DE76E5">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60149E74" w14:textId="77777777" w:rsidR="00DE76E5" w:rsidRPr="001F4419" w:rsidRDefault="00DE76E5" w:rsidP="00DE76E5">
      <w:pPr>
        <w:numPr>
          <w:ilvl w:val="0"/>
          <w:numId w:val="12"/>
        </w:numPr>
        <w:jc w:val="both"/>
        <w:rPr>
          <w:rFonts w:ascii="Times New Roman" w:hAnsi="Times New Roman"/>
          <w:sz w:val="24"/>
          <w:szCs w:val="24"/>
        </w:rPr>
      </w:pPr>
      <w:r w:rsidRPr="001F4419">
        <w:rPr>
          <w:rFonts w:ascii="Times New Roman" w:hAnsi="Times New Roman"/>
          <w:sz w:val="24"/>
          <w:szCs w:val="24"/>
        </w:rPr>
        <w:t xml:space="preserve">The primary objective of </w:t>
      </w:r>
      <w:r>
        <w:rPr>
          <w:rFonts w:ascii="Times New Roman" w:hAnsi="Times New Roman"/>
          <w:sz w:val="24"/>
          <w:szCs w:val="24"/>
        </w:rPr>
        <w:t>Green Glow Multi-Purpose Global Enterprises</w:t>
      </w:r>
      <w:r w:rsidRPr="001F4419">
        <w:rPr>
          <w:rFonts w:ascii="Times New Roman" w:hAnsi="Times New Roman"/>
          <w:sz w:val="24"/>
          <w:szCs w:val="24"/>
        </w:rPr>
        <w:t xml:space="preserve"> is to promote financial inclusion by providing accessible and affordable financial services to individuals and businesses that lack access to traditional banking facilities.</w:t>
      </w:r>
    </w:p>
    <w:p w14:paraId="120FBC82" w14:textId="77777777" w:rsidR="00DE76E5" w:rsidRPr="001F4419" w:rsidRDefault="00DE76E5" w:rsidP="00DE76E5">
      <w:pPr>
        <w:numPr>
          <w:ilvl w:val="0"/>
          <w:numId w:val="12"/>
        </w:numPr>
        <w:jc w:val="both"/>
        <w:rPr>
          <w:rFonts w:ascii="Times New Roman" w:hAnsi="Times New Roman"/>
          <w:sz w:val="24"/>
          <w:szCs w:val="24"/>
        </w:rPr>
      </w:pPr>
      <w:r w:rsidRPr="001F4419">
        <w:rPr>
          <w:rFonts w:ascii="Times New Roman" w:hAnsi="Times New Roman"/>
          <w:sz w:val="24"/>
          <w:szCs w:val="24"/>
        </w:rPr>
        <w:t>The bank seeks to provide micro-credit to small businesses and entrepreneurs who face difficulty in obtaining credit from commercial banks, helping them grow, create jobs, and stimulate economic development.</w:t>
      </w:r>
    </w:p>
    <w:p w14:paraId="00BF7E14" w14:textId="77777777" w:rsidR="00DE76E5" w:rsidRPr="001F4419" w:rsidRDefault="00DE76E5" w:rsidP="00DE76E5">
      <w:pPr>
        <w:numPr>
          <w:ilvl w:val="0"/>
          <w:numId w:val="12"/>
        </w:numPr>
        <w:jc w:val="both"/>
        <w:rPr>
          <w:rFonts w:ascii="Times New Roman" w:hAnsi="Times New Roman"/>
          <w:sz w:val="24"/>
          <w:szCs w:val="24"/>
        </w:rPr>
      </w:pPr>
      <w:r>
        <w:rPr>
          <w:rFonts w:ascii="Times New Roman" w:hAnsi="Times New Roman"/>
          <w:sz w:val="24"/>
          <w:szCs w:val="24"/>
        </w:rPr>
        <w:t>Green Glow Multi-Purpose Global Enterprises</w:t>
      </w:r>
      <w:r w:rsidRPr="001F4419">
        <w:rPr>
          <w:rFonts w:ascii="Times New Roman" w:hAnsi="Times New Roman"/>
          <w:sz w:val="24"/>
          <w:szCs w:val="24"/>
        </w:rPr>
        <w:t xml:space="preserve"> is committed to supporting economic empowerment by offering financial products designed to help individuals, especially women and youth, start and expand their businesses.</w:t>
      </w:r>
    </w:p>
    <w:p w14:paraId="4D54773E" w14:textId="77777777" w:rsidR="00DE76E5" w:rsidRPr="001F4419" w:rsidRDefault="00DE76E5" w:rsidP="00DE76E5">
      <w:pPr>
        <w:numPr>
          <w:ilvl w:val="0"/>
          <w:numId w:val="12"/>
        </w:numPr>
        <w:jc w:val="both"/>
        <w:rPr>
          <w:rFonts w:ascii="Times New Roman" w:hAnsi="Times New Roman"/>
          <w:sz w:val="24"/>
          <w:szCs w:val="24"/>
        </w:rPr>
      </w:pPr>
      <w:r w:rsidRPr="001F4419">
        <w:rPr>
          <w:rFonts w:ascii="Times New Roman" w:hAnsi="Times New Roman"/>
          <w:sz w:val="24"/>
          <w:szCs w:val="24"/>
        </w:rPr>
        <w:t>The bank aims to enhance financial literacy by educating individuals and small business owners on financial management, budgeting, saving, and responsible borrowing.</w:t>
      </w:r>
    </w:p>
    <w:p w14:paraId="3C6F6549" w14:textId="77777777" w:rsidR="00DE76E5" w:rsidRPr="001F4419" w:rsidRDefault="00DE76E5" w:rsidP="00DE76E5">
      <w:pPr>
        <w:numPr>
          <w:ilvl w:val="0"/>
          <w:numId w:val="12"/>
        </w:numPr>
        <w:jc w:val="both"/>
        <w:rPr>
          <w:rFonts w:ascii="Times New Roman" w:hAnsi="Times New Roman"/>
          <w:sz w:val="24"/>
          <w:szCs w:val="24"/>
        </w:rPr>
      </w:pPr>
      <w:r w:rsidRPr="00751029">
        <w:rPr>
          <w:rFonts w:ascii="Times New Roman" w:hAnsi="Times New Roman"/>
          <w:sz w:val="24"/>
          <w:szCs w:val="24"/>
        </w:rPr>
        <w:lastRenderedPageBreak/>
        <w:t xml:space="preserve">Green Glow Multi-Purpose Global Enterprises </w:t>
      </w:r>
      <w:r w:rsidRPr="001F4419">
        <w:rPr>
          <w:rFonts w:ascii="Times New Roman" w:hAnsi="Times New Roman"/>
          <w:sz w:val="24"/>
          <w:szCs w:val="24"/>
        </w:rPr>
        <w:t>encourages savings and investment among its customers, promoting financial security through products such as savings accounts and fixed deposit services.</w:t>
      </w:r>
    </w:p>
    <w:p w14:paraId="188D65B5" w14:textId="77777777" w:rsidR="00DE76E5" w:rsidRPr="001F4419" w:rsidRDefault="00DE76E5" w:rsidP="00DE76E5">
      <w:pPr>
        <w:numPr>
          <w:ilvl w:val="0"/>
          <w:numId w:val="12"/>
        </w:numPr>
        <w:jc w:val="both"/>
        <w:rPr>
          <w:rFonts w:ascii="Times New Roman" w:hAnsi="Times New Roman"/>
          <w:sz w:val="24"/>
          <w:szCs w:val="24"/>
        </w:rPr>
      </w:pPr>
      <w:r w:rsidRPr="001F4419">
        <w:rPr>
          <w:rFonts w:ascii="Times New Roman" w:hAnsi="Times New Roman"/>
          <w:sz w:val="24"/>
          <w:szCs w:val="24"/>
        </w:rPr>
        <w:t>A key objective is to promote gender equality by offering financial services tailored to the needs of women entrepreneurs, empowering them to participate more fully in economic activities.</w:t>
      </w:r>
    </w:p>
    <w:p w14:paraId="03838F79" w14:textId="77777777" w:rsidR="00DE76E5" w:rsidRPr="001F4419" w:rsidRDefault="00DE76E5" w:rsidP="00DE76E5">
      <w:pPr>
        <w:numPr>
          <w:ilvl w:val="0"/>
          <w:numId w:val="12"/>
        </w:numPr>
        <w:jc w:val="both"/>
        <w:rPr>
          <w:rFonts w:ascii="Times New Roman" w:hAnsi="Times New Roman"/>
          <w:sz w:val="24"/>
          <w:szCs w:val="24"/>
        </w:rPr>
      </w:pPr>
      <w:r w:rsidRPr="001F4419">
        <w:rPr>
          <w:rFonts w:ascii="Times New Roman" w:hAnsi="Times New Roman"/>
          <w:sz w:val="24"/>
          <w:szCs w:val="24"/>
        </w:rPr>
        <w:t>The bank works to support rural development by providing financial services to rural populations, helping address their unique challenges and contributing to regional economic growth.</w:t>
      </w:r>
    </w:p>
    <w:p w14:paraId="6923C9B4" w14:textId="77777777" w:rsidR="00DE76E5" w:rsidRPr="001F4419" w:rsidRDefault="00DE76E5" w:rsidP="00DE76E5">
      <w:pPr>
        <w:numPr>
          <w:ilvl w:val="0"/>
          <w:numId w:val="12"/>
        </w:numPr>
        <w:jc w:val="both"/>
        <w:rPr>
          <w:rFonts w:ascii="Times New Roman" w:hAnsi="Times New Roman"/>
          <w:sz w:val="24"/>
          <w:szCs w:val="24"/>
        </w:rPr>
      </w:pPr>
      <w:r>
        <w:rPr>
          <w:rFonts w:ascii="Times New Roman" w:hAnsi="Times New Roman"/>
          <w:sz w:val="24"/>
          <w:szCs w:val="24"/>
        </w:rPr>
        <w:t>Green Glow Multi-Purpose Global Enterprises</w:t>
      </w:r>
      <w:r w:rsidRPr="001F4419">
        <w:rPr>
          <w:rFonts w:ascii="Times New Roman" w:hAnsi="Times New Roman"/>
          <w:sz w:val="24"/>
          <w:szCs w:val="24"/>
        </w:rPr>
        <w:t xml:space="preserve"> contributes to job creation by providing loans that help businesses expand, resulting in increased employment opportunities for local residents.</w:t>
      </w:r>
    </w:p>
    <w:p w14:paraId="1CFDF9CD" w14:textId="77777777" w:rsidR="00DE76E5" w:rsidRPr="001F4419" w:rsidRDefault="00DE76E5" w:rsidP="00DE76E5">
      <w:pPr>
        <w:numPr>
          <w:ilvl w:val="0"/>
          <w:numId w:val="12"/>
        </w:numPr>
        <w:jc w:val="both"/>
        <w:rPr>
          <w:rFonts w:ascii="Times New Roman" w:hAnsi="Times New Roman"/>
          <w:sz w:val="24"/>
          <w:szCs w:val="24"/>
        </w:rPr>
      </w:pPr>
      <w:r w:rsidRPr="001F4419">
        <w:rPr>
          <w:rFonts w:ascii="Times New Roman" w:hAnsi="Times New Roman"/>
          <w:sz w:val="24"/>
          <w:szCs w:val="24"/>
        </w:rPr>
        <w:t>The bank aims to improve access to credit for underserved individuals and businesses, helping them overcome financial barriers and meet their personal and business needs.</w:t>
      </w:r>
    </w:p>
    <w:p w14:paraId="5664E72B" w14:textId="77777777" w:rsidR="00DE76E5" w:rsidRPr="001F4419" w:rsidRDefault="00DE76E5" w:rsidP="00DE76E5">
      <w:pPr>
        <w:numPr>
          <w:ilvl w:val="0"/>
          <w:numId w:val="12"/>
        </w:numPr>
        <w:jc w:val="both"/>
        <w:rPr>
          <w:rFonts w:ascii="Times New Roman" w:hAnsi="Times New Roman"/>
          <w:sz w:val="24"/>
          <w:szCs w:val="24"/>
        </w:rPr>
      </w:pPr>
      <w:r w:rsidRPr="001F4419">
        <w:rPr>
          <w:rFonts w:ascii="Times New Roman" w:hAnsi="Times New Roman"/>
          <w:sz w:val="24"/>
          <w:szCs w:val="24"/>
        </w:rPr>
        <w:t>The bank is committed to promoting sustainable development by offering loans to businesses that engage in socially responsible and environmentally friendly practices.</w:t>
      </w:r>
    </w:p>
    <w:p w14:paraId="78053136" w14:textId="77777777" w:rsidR="00DE76E5" w:rsidRPr="001F4419" w:rsidRDefault="00DE76E5" w:rsidP="00DE76E5">
      <w:pPr>
        <w:numPr>
          <w:ilvl w:val="0"/>
          <w:numId w:val="12"/>
        </w:numPr>
        <w:jc w:val="both"/>
        <w:rPr>
          <w:rFonts w:ascii="Times New Roman" w:hAnsi="Times New Roman"/>
          <w:sz w:val="24"/>
          <w:szCs w:val="24"/>
        </w:rPr>
      </w:pPr>
      <w:r>
        <w:rPr>
          <w:rFonts w:ascii="Times New Roman" w:hAnsi="Times New Roman"/>
          <w:sz w:val="24"/>
          <w:szCs w:val="24"/>
        </w:rPr>
        <w:t>Green Glow Multi-Purpose Global Enterprises</w:t>
      </w:r>
      <w:r w:rsidRPr="001F4419">
        <w:rPr>
          <w:rFonts w:ascii="Times New Roman" w:hAnsi="Times New Roman"/>
          <w:sz w:val="24"/>
          <w:szCs w:val="24"/>
        </w:rPr>
        <w:t xml:space="preserve"> aims to build strong relationships with its community by offering financial services that meet the specific needs of local residents and businesses.</w:t>
      </w:r>
    </w:p>
    <w:p w14:paraId="7A3DE797" w14:textId="77777777" w:rsidR="00DE76E5" w:rsidRPr="001F4419" w:rsidRDefault="00DE76E5" w:rsidP="00DE76E5">
      <w:pPr>
        <w:numPr>
          <w:ilvl w:val="0"/>
          <w:numId w:val="12"/>
        </w:numPr>
        <w:jc w:val="both"/>
        <w:rPr>
          <w:rFonts w:ascii="Times New Roman" w:hAnsi="Times New Roman"/>
          <w:sz w:val="24"/>
          <w:szCs w:val="24"/>
        </w:rPr>
      </w:pPr>
      <w:r w:rsidRPr="001F4419">
        <w:rPr>
          <w:rFonts w:ascii="Times New Roman" w:hAnsi="Times New Roman"/>
          <w:sz w:val="24"/>
          <w:szCs w:val="24"/>
        </w:rPr>
        <w:t>The bank seeks to ensure financial stability and sustainability through prudent management of resources, effective risk management, and adherence to regulatory requirements.</w:t>
      </w:r>
    </w:p>
    <w:p w14:paraId="33EA792D" w14:textId="77777777" w:rsidR="00DE76E5" w:rsidRPr="001F4419" w:rsidRDefault="00DE76E5" w:rsidP="00DE76E5">
      <w:pPr>
        <w:numPr>
          <w:ilvl w:val="0"/>
          <w:numId w:val="12"/>
        </w:numPr>
        <w:jc w:val="both"/>
        <w:rPr>
          <w:rFonts w:ascii="Times New Roman" w:hAnsi="Times New Roman"/>
          <w:sz w:val="24"/>
          <w:szCs w:val="24"/>
        </w:rPr>
      </w:pPr>
      <w:r w:rsidRPr="00751029">
        <w:rPr>
          <w:rFonts w:ascii="Times New Roman" w:hAnsi="Times New Roman"/>
          <w:sz w:val="24"/>
          <w:szCs w:val="24"/>
        </w:rPr>
        <w:t xml:space="preserve">Green Glow Multi-Purpose Global Enterprises </w:t>
      </w:r>
      <w:r w:rsidRPr="001F4419">
        <w:rPr>
          <w:rFonts w:ascii="Times New Roman" w:hAnsi="Times New Roman"/>
          <w:sz w:val="24"/>
          <w:szCs w:val="24"/>
        </w:rPr>
        <w:t>is dedicated to fostering innovation in financial services, introducing new products and solutions that meet the evolving needs of its customers.</w:t>
      </w:r>
    </w:p>
    <w:p w14:paraId="45378DC9" w14:textId="77777777" w:rsidR="00DE76E5" w:rsidRDefault="00DE76E5" w:rsidP="00DE76E5">
      <w:pPr>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14:paraId="7F473B12" w14:textId="77777777" w:rsidR="00DE76E5" w:rsidRDefault="00DE76E5" w:rsidP="00DE76E5">
      <w:pPr>
        <w:pStyle w:val="NormalWeb"/>
        <w:numPr>
          <w:ilvl w:val="0"/>
          <w:numId w:val="11"/>
        </w:numPr>
        <w:jc w:val="both"/>
      </w:pPr>
      <w:r>
        <w:t xml:space="preserve">The </w:t>
      </w:r>
      <w:r>
        <w:rPr>
          <w:rStyle w:val="Strong"/>
          <w:rFonts w:eastAsia="Calibri"/>
        </w:rPr>
        <w:t>Operations Department</w:t>
      </w:r>
      <w:r>
        <w:t xml:space="preserve"> is responsible for overseeing the day-to-day activities of the bank, including managing transactions, customer service, account management, and ensuring smooth internal processes.</w:t>
      </w:r>
    </w:p>
    <w:p w14:paraId="6AB226AF" w14:textId="77777777" w:rsidR="00DE76E5" w:rsidRDefault="00DE76E5" w:rsidP="00DE76E5">
      <w:pPr>
        <w:pStyle w:val="NormalWeb"/>
        <w:numPr>
          <w:ilvl w:val="0"/>
          <w:numId w:val="11"/>
        </w:numPr>
        <w:jc w:val="both"/>
      </w:pPr>
      <w:r>
        <w:t xml:space="preserve">The </w:t>
      </w:r>
      <w:r>
        <w:rPr>
          <w:rStyle w:val="Strong"/>
          <w:rFonts w:eastAsia="Calibri"/>
        </w:rPr>
        <w:t>Credit and Loan Department</w:t>
      </w:r>
      <w:r>
        <w:t xml:space="preserve"> handles the disbursement of loans, assesses loan applications, evaluates the creditworthiness of borrowers, and ensures repayment compliance.</w:t>
      </w:r>
    </w:p>
    <w:p w14:paraId="4F82FF3C" w14:textId="77777777" w:rsidR="00DE76E5" w:rsidRDefault="00DE76E5" w:rsidP="00DE76E5">
      <w:pPr>
        <w:pStyle w:val="NormalWeb"/>
        <w:numPr>
          <w:ilvl w:val="0"/>
          <w:numId w:val="11"/>
        </w:numPr>
        <w:jc w:val="both"/>
      </w:pPr>
      <w:r>
        <w:t xml:space="preserve">The </w:t>
      </w:r>
      <w:r>
        <w:rPr>
          <w:rStyle w:val="Strong"/>
          <w:rFonts w:eastAsia="Calibri"/>
        </w:rPr>
        <w:t>Savings and Deposit Department</w:t>
      </w:r>
      <w:r>
        <w:t xml:space="preserve"> manages the bank’s savings accounts, fixed deposits, and related products, encouraging customers to save and maintain financial security.</w:t>
      </w:r>
    </w:p>
    <w:p w14:paraId="6F867DB5" w14:textId="77777777" w:rsidR="00DE76E5" w:rsidRDefault="00DE76E5" w:rsidP="00DE76E5">
      <w:pPr>
        <w:pStyle w:val="NormalWeb"/>
        <w:numPr>
          <w:ilvl w:val="0"/>
          <w:numId w:val="11"/>
        </w:numPr>
        <w:jc w:val="both"/>
      </w:pPr>
      <w:r>
        <w:t xml:space="preserve">The </w:t>
      </w:r>
      <w:r>
        <w:rPr>
          <w:rStyle w:val="Strong"/>
          <w:rFonts w:eastAsia="Calibri"/>
        </w:rPr>
        <w:t>Risk Management Department</w:t>
      </w:r>
      <w:r>
        <w:t xml:space="preserve"> is tasked with identifying, assessing, and mitigating risks that could affect the bank’s operations, ensuring adherence to best practices and regulatory frameworks.</w:t>
      </w:r>
    </w:p>
    <w:p w14:paraId="15916B96" w14:textId="77777777" w:rsidR="00DE76E5" w:rsidRDefault="00DE76E5" w:rsidP="00DE76E5">
      <w:pPr>
        <w:pStyle w:val="NormalWeb"/>
        <w:numPr>
          <w:ilvl w:val="0"/>
          <w:numId w:val="11"/>
        </w:numPr>
        <w:jc w:val="both"/>
      </w:pPr>
      <w:r>
        <w:t xml:space="preserve">The </w:t>
      </w:r>
      <w:r>
        <w:rPr>
          <w:rStyle w:val="Strong"/>
          <w:rFonts w:eastAsia="Calibri"/>
        </w:rPr>
        <w:t>Finance and Accounting Department</w:t>
      </w:r>
      <w:r>
        <w:t xml:space="preserve"> is responsible for the bank’s financial management, including budgeting, financial reporting, and auditing, ensuring accurate record-keeping and regulatory compliance.</w:t>
      </w:r>
    </w:p>
    <w:p w14:paraId="06D92373" w14:textId="77777777" w:rsidR="00DE76E5" w:rsidRDefault="00DE76E5" w:rsidP="00DE76E5">
      <w:pPr>
        <w:pStyle w:val="NormalWeb"/>
        <w:numPr>
          <w:ilvl w:val="0"/>
          <w:numId w:val="11"/>
        </w:numPr>
        <w:jc w:val="both"/>
      </w:pPr>
      <w:r>
        <w:t xml:space="preserve">The </w:t>
      </w:r>
      <w:r>
        <w:rPr>
          <w:rStyle w:val="Strong"/>
          <w:rFonts w:eastAsia="Calibri"/>
        </w:rPr>
        <w:t>Customer Service Department</w:t>
      </w:r>
      <w:r>
        <w:t xml:space="preserve"> focuses on providing high-quality service to customers by handling inquiries, complaints, and requests to maintain customer satisfaction and loyalty.</w:t>
      </w:r>
    </w:p>
    <w:p w14:paraId="5331B0F8" w14:textId="77777777" w:rsidR="00DE76E5" w:rsidRDefault="00DE76E5" w:rsidP="00DE76E5">
      <w:pPr>
        <w:pStyle w:val="NormalWeb"/>
        <w:numPr>
          <w:ilvl w:val="0"/>
          <w:numId w:val="11"/>
        </w:numPr>
        <w:jc w:val="both"/>
      </w:pPr>
      <w:r>
        <w:t xml:space="preserve">The </w:t>
      </w:r>
      <w:r>
        <w:rPr>
          <w:rStyle w:val="Strong"/>
          <w:rFonts w:eastAsia="Calibri"/>
        </w:rPr>
        <w:t>Human Resources (HR) Department</w:t>
      </w:r>
      <w:r>
        <w:t xml:space="preserve"> manages the recruitment, training, employee relations, payroll, and performance management of the bank’s staff to ensure a skilled and motivated workforce.</w:t>
      </w:r>
    </w:p>
    <w:p w14:paraId="345EEACB" w14:textId="77777777" w:rsidR="00DE76E5" w:rsidRDefault="00DE76E5" w:rsidP="00DE76E5">
      <w:pPr>
        <w:pStyle w:val="NormalWeb"/>
        <w:numPr>
          <w:ilvl w:val="0"/>
          <w:numId w:val="11"/>
        </w:numPr>
        <w:jc w:val="both"/>
      </w:pPr>
      <w:r>
        <w:lastRenderedPageBreak/>
        <w:t xml:space="preserve">The </w:t>
      </w:r>
      <w:r>
        <w:rPr>
          <w:rStyle w:val="Strong"/>
          <w:rFonts w:eastAsia="Calibri"/>
        </w:rPr>
        <w:t>Marketing and Public Relations Department</w:t>
      </w:r>
      <w:r>
        <w:t xml:space="preserve"> promotes the bank’s services through advertising, branding, and community outreach, helping to attract new customers and raise awareness.</w:t>
      </w:r>
    </w:p>
    <w:p w14:paraId="38623946" w14:textId="77777777" w:rsidR="00DE76E5" w:rsidRDefault="00DE76E5" w:rsidP="00DE76E5">
      <w:pPr>
        <w:pStyle w:val="NormalWeb"/>
        <w:numPr>
          <w:ilvl w:val="0"/>
          <w:numId w:val="11"/>
        </w:numPr>
        <w:jc w:val="both"/>
      </w:pPr>
      <w:r>
        <w:t xml:space="preserve">The </w:t>
      </w:r>
      <w:r>
        <w:rPr>
          <w:rStyle w:val="Strong"/>
          <w:rFonts w:eastAsia="Calibri"/>
        </w:rPr>
        <w:t>Compliance and Legal Department</w:t>
      </w:r>
      <w:r>
        <w:t xml:space="preserve"> ensures the bank operates in compliance with legal regulations, handles legal matters, and advises on any legal issues that arise.</w:t>
      </w:r>
    </w:p>
    <w:p w14:paraId="2B3C0FDE" w14:textId="77777777" w:rsidR="00DE76E5" w:rsidRDefault="00DE76E5" w:rsidP="00DE76E5">
      <w:pPr>
        <w:pStyle w:val="NormalWeb"/>
        <w:numPr>
          <w:ilvl w:val="0"/>
          <w:numId w:val="11"/>
        </w:numPr>
        <w:jc w:val="both"/>
      </w:pPr>
      <w:r>
        <w:t xml:space="preserve">The </w:t>
      </w:r>
      <w:r>
        <w:rPr>
          <w:rStyle w:val="Strong"/>
          <w:rFonts w:eastAsia="Calibri"/>
        </w:rPr>
        <w:t>Information Technology (IT) Department</w:t>
      </w:r>
      <w:r>
        <w:t xml:space="preserve"> manages the bank’s technology infrastructure, ensuring that systems are secure, efficient, and capable of supporting digital banking services.</w:t>
      </w:r>
    </w:p>
    <w:p w14:paraId="3A397E88" w14:textId="77777777" w:rsidR="00DE76E5" w:rsidRDefault="00DE76E5" w:rsidP="00DE76E5">
      <w:pPr>
        <w:pStyle w:val="NormalWeb"/>
        <w:numPr>
          <w:ilvl w:val="0"/>
          <w:numId w:val="11"/>
        </w:numPr>
        <w:jc w:val="both"/>
      </w:pPr>
      <w:r>
        <w:t xml:space="preserve">The </w:t>
      </w:r>
      <w:r>
        <w:rPr>
          <w:rStyle w:val="Strong"/>
          <w:rFonts w:eastAsia="Calibri"/>
        </w:rPr>
        <w:t>Internal Audit Department</w:t>
      </w:r>
      <w:r>
        <w:t xml:space="preserve"> conducts audits to ensure the bank’s operations are in compliance with internal controls and external regulations, identifying weaknesses and recommending improvements.</w:t>
      </w:r>
    </w:p>
    <w:p w14:paraId="4AB7FACD" w14:textId="77777777" w:rsidR="00DE76E5" w:rsidRDefault="00DE76E5" w:rsidP="00DE76E5">
      <w:pPr>
        <w:pStyle w:val="NormalWeb"/>
        <w:numPr>
          <w:ilvl w:val="0"/>
          <w:numId w:val="11"/>
        </w:numPr>
        <w:jc w:val="both"/>
      </w:pPr>
      <w:r>
        <w:t xml:space="preserve">The </w:t>
      </w:r>
      <w:r>
        <w:rPr>
          <w:rStyle w:val="Strong"/>
          <w:rFonts w:eastAsia="Calibri"/>
        </w:rPr>
        <w:t>Treasury Department</w:t>
      </w:r>
      <w:r>
        <w:t xml:space="preserve"> manages the bank’s liquidity, investments, and cash flow, ensuring sufficient funds are available to meet obligations and optimizing returns while minimizing financial risk.</w:t>
      </w:r>
    </w:p>
    <w:p w14:paraId="0F1D6AAF" w14:textId="77777777" w:rsidR="00DE76E5" w:rsidRDefault="00DE76E5" w:rsidP="00DE76E5">
      <w:pPr>
        <w:pStyle w:val="NormalWeb"/>
        <w:numPr>
          <w:ilvl w:val="0"/>
          <w:numId w:val="11"/>
        </w:numPr>
        <w:jc w:val="both"/>
      </w:pPr>
      <w:r>
        <w:t xml:space="preserve">The </w:t>
      </w:r>
      <w:r>
        <w:rPr>
          <w:rStyle w:val="Strong"/>
          <w:rFonts w:eastAsia="Calibri"/>
        </w:rPr>
        <w:t>Business Development Department</w:t>
      </w:r>
      <w:r>
        <w:t xml:space="preserve"> identifies new business opportunities, develops new products and services, and builds strategic partnerships to enhance the bank’s market presence.</w:t>
      </w:r>
    </w:p>
    <w:p w14:paraId="769277BD" w14:textId="77777777" w:rsidR="00DE76E5" w:rsidRDefault="00DE76E5" w:rsidP="00DE76E5">
      <w:pPr>
        <w:pStyle w:val="NormalWeb"/>
        <w:numPr>
          <w:ilvl w:val="0"/>
          <w:numId w:val="11"/>
        </w:numPr>
        <w:jc w:val="both"/>
      </w:pPr>
      <w:r>
        <w:t xml:space="preserve">The </w:t>
      </w:r>
      <w:r>
        <w:rPr>
          <w:rStyle w:val="Strong"/>
          <w:rFonts w:eastAsia="Calibri"/>
        </w:rPr>
        <w:t>Training and Development Department</w:t>
      </w:r>
      <w:r>
        <w:t xml:space="preserve"> organizes training programs and seminars to enhance the skills and knowledge of bank employees, ensuring they are equipped to serve customers and comply with industry standards.</w:t>
      </w:r>
    </w:p>
    <w:p w14:paraId="6C088864" w14:textId="77777777" w:rsidR="00DE76E5" w:rsidRDefault="00DE76E5" w:rsidP="00DE76E5">
      <w:pPr>
        <w:pStyle w:val="NormalWeb"/>
        <w:numPr>
          <w:ilvl w:val="0"/>
          <w:numId w:val="11"/>
        </w:numPr>
        <w:jc w:val="both"/>
      </w:pPr>
      <w:r>
        <w:t xml:space="preserve">The </w:t>
      </w:r>
      <w:r>
        <w:rPr>
          <w:rStyle w:val="Strong"/>
          <w:rFonts w:eastAsia="Calibri"/>
        </w:rPr>
        <w:t>Audit and Control Department</w:t>
      </w:r>
      <w:r>
        <w:t xml:space="preserve"> ensures that the bank’s financial records are accurate and transparent, enforcing internal controls to minimize fraud and errors.</w:t>
      </w:r>
    </w:p>
    <w:p w14:paraId="1E65528D" w14:textId="77777777" w:rsidR="00DE76E5" w:rsidRDefault="00DE76E5" w:rsidP="00DE76E5">
      <w:pPr>
        <w:pStyle w:val="NormalWeb"/>
        <w:numPr>
          <w:ilvl w:val="0"/>
          <w:numId w:val="11"/>
        </w:numPr>
        <w:jc w:val="both"/>
      </w:pPr>
      <w:r>
        <w:t xml:space="preserve">The </w:t>
      </w:r>
      <w:r>
        <w:rPr>
          <w:rStyle w:val="Strong"/>
          <w:rFonts w:eastAsia="Calibri"/>
        </w:rPr>
        <w:t>Social Responsibility Department</w:t>
      </w:r>
      <w:r>
        <w:t xml:space="preserve"> focuses on corporate social responsibility (CSR) initiatives, including community outreach, environmental sustainability efforts, and charitable activities.</w:t>
      </w:r>
    </w:p>
    <w:p w14:paraId="301CA631" w14:textId="77777777" w:rsidR="00DE76E5" w:rsidRDefault="00DE76E5" w:rsidP="00DE76E5">
      <w:pPr>
        <w:pStyle w:val="NormalWeb"/>
        <w:numPr>
          <w:ilvl w:val="0"/>
          <w:numId w:val="11"/>
        </w:numPr>
        <w:jc w:val="both"/>
      </w:pPr>
      <w:r>
        <w:t xml:space="preserve">The </w:t>
      </w:r>
      <w:r>
        <w:rPr>
          <w:rStyle w:val="Strong"/>
          <w:rFonts w:eastAsia="Calibri"/>
        </w:rPr>
        <w:t>Branch Management Department</w:t>
      </w:r>
      <w:r>
        <w:t xml:space="preserve"> oversees the operations of the bank’s branches, ensuring that each branch meets operational standards and serves customers efficiently.</w:t>
      </w:r>
    </w:p>
    <w:p w14:paraId="56207DC4" w14:textId="77777777" w:rsidR="00DE76E5" w:rsidRDefault="00DE76E5" w:rsidP="00DE76E5">
      <w:pPr>
        <w:pStyle w:val="NormalWeb"/>
        <w:numPr>
          <w:ilvl w:val="0"/>
          <w:numId w:val="11"/>
        </w:numPr>
        <w:jc w:val="both"/>
      </w:pPr>
      <w:r>
        <w:t xml:space="preserve">The </w:t>
      </w:r>
      <w:r>
        <w:rPr>
          <w:rStyle w:val="Strong"/>
          <w:rFonts w:eastAsia="Calibri"/>
        </w:rPr>
        <w:t>Loan Recovery Department</w:t>
      </w:r>
      <w:r>
        <w:t xml:space="preserve"> manages overdue loans, works with borrowers to recover debts, and ensures the bank’s loan portfolio remains healthy by minimizing bad debt.</w:t>
      </w:r>
    </w:p>
    <w:p w14:paraId="3785AB7C" w14:textId="77777777" w:rsidR="00DE76E5" w:rsidRDefault="00DE76E5" w:rsidP="00DE76E5">
      <w:pPr>
        <w:pStyle w:val="NormalWeb"/>
        <w:numPr>
          <w:ilvl w:val="0"/>
          <w:numId w:val="11"/>
        </w:numPr>
        <w:jc w:val="both"/>
      </w:pPr>
      <w:r>
        <w:t xml:space="preserve">The </w:t>
      </w:r>
      <w:r>
        <w:rPr>
          <w:rStyle w:val="Strong"/>
          <w:rFonts w:eastAsia="Calibri"/>
        </w:rPr>
        <w:t>Strategic Planning and Policy Department</w:t>
      </w:r>
      <w:r>
        <w:t xml:space="preserve"> develops the bank’s long-term strategy, setting policies and initiatives to help the bank grow, adapt to market changes, and achieve its objectives.</w:t>
      </w:r>
    </w:p>
    <w:p w14:paraId="1E108160" w14:textId="77777777" w:rsidR="00DE76E5" w:rsidRDefault="00DE76E5" w:rsidP="00DE76E5">
      <w:pPr>
        <w:pStyle w:val="NormalWeb"/>
        <w:numPr>
          <w:ilvl w:val="0"/>
          <w:numId w:val="11"/>
        </w:numPr>
        <w:jc w:val="both"/>
      </w:pPr>
      <w:r>
        <w:t xml:space="preserve">The </w:t>
      </w:r>
      <w:r>
        <w:rPr>
          <w:rStyle w:val="Strong"/>
          <w:rFonts w:eastAsia="Calibri"/>
        </w:rPr>
        <w:t>Fraud and Security Department</w:t>
      </w:r>
      <w:r>
        <w:t xml:space="preserve"> works to protect the bank’s assets by monitoring transactions for fraud, managing security systems, and ensuring the safety of digital platforms from cyber threats.</w:t>
      </w:r>
    </w:p>
    <w:p w14:paraId="7A4004BB" w14:textId="77777777" w:rsidR="00DE76E5" w:rsidRPr="001F4419" w:rsidRDefault="00DE76E5" w:rsidP="00DE76E5">
      <w:pPr>
        <w:jc w:val="both"/>
        <w:rPr>
          <w:rFonts w:ascii="Times New Roman" w:hAnsi="Times New Roman"/>
          <w:sz w:val="24"/>
          <w:szCs w:val="24"/>
        </w:rPr>
      </w:pPr>
      <w:r w:rsidRPr="001F4419">
        <w:rPr>
          <w:rFonts w:ascii="Times New Roman" w:eastAsia="Wingdings" w:hAnsi="Times New Roman" w:cs="Times New Roman"/>
          <w:sz w:val="24"/>
          <w:szCs w:val="24"/>
          <w:lang w:val="en-GB"/>
        </w:rPr>
        <w:br w:type="page"/>
      </w:r>
    </w:p>
    <w:p w14:paraId="0502775E" w14:textId="77777777" w:rsidR="00DE76E5" w:rsidRDefault="00DE76E5" w:rsidP="00DE76E5">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4AAA0752" w14:textId="77777777" w:rsidR="00DE76E5" w:rsidRDefault="00DE76E5" w:rsidP="00DE76E5">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77E7BB23" w14:textId="77777777" w:rsidR="00DE76E5" w:rsidRPr="00F12B84" w:rsidRDefault="00DE76E5" w:rsidP="00DE76E5">
      <w:pPr>
        <w:jc w:val="both"/>
        <w:rPr>
          <w:rFonts w:ascii="Times New Roman" w:hAnsi="Times New Roman"/>
          <w:sz w:val="24"/>
          <w:szCs w:val="24"/>
        </w:rPr>
      </w:pPr>
      <w:r w:rsidRPr="00F12B84">
        <w:rPr>
          <w:rFonts w:ascii="Times New Roman" w:hAnsi="Times New Roman"/>
          <w:sz w:val="24"/>
          <w:szCs w:val="24"/>
        </w:rPr>
        <w:t>During my SIWES placement in the Operations Department of the company, I gained hands-on experience in the day-to-day functions that kept the bank running smoothly. I was involved in processing customer transactions, managing various accounts, and ensuring that the bank's operational processes were accurate and timely. I assisted with tasks like account updates, money transfers, and providing support for internal banking systems. This experience taught me how important it is to maintain precision in every transaction, as even the smallest mistake can have significant consequences.</w:t>
      </w:r>
    </w:p>
    <w:p w14:paraId="10033291" w14:textId="77777777" w:rsidR="00DE76E5" w:rsidRPr="00F12B84" w:rsidRDefault="00DE76E5" w:rsidP="00DE76E5">
      <w:pPr>
        <w:jc w:val="both"/>
        <w:rPr>
          <w:rFonts w:ascii="Times New Roman" w:hAnsi="Times New Roman"/>
          <w:sz w:val="24"/>
          <w:szCs w:val="24"/>
        </w:rPr>
      </w:pPr>
      <w:r w:rsidRPr="00F12B84">
        <w:rPr>
          <w:rFonts w:ascii="Times New Roman" w:hAnsi="Times New Roman"/>
          <w:sz w:val="24"/>
          <w:szCs w:val="24"/>
        </w:rPr>
        <w:t>In addition, I worked with different departments to ensure that transactions were processed efficiently. I became familiar with the software used to record and monitor banking activities, helping me understand how the operational side of banking functions in real-time. This exposure to the technical tools used by the bank broadened my understanding of how modern banking systems are integrated and how they impact customer satisfaction. I also witnessed firsthand how operational efficiency contributes to a positive customer experience, enhancing my appreciation for operational processes in banking.</w:t>
      </w:r>
    </w:p>
    <w:p w14:paraId="65B79A19" w14:textId="77777777" w:rsidR="00DE76E5" w:rsidRPr="00F12B84" w:rsidRDefault="00DE76E5" w:rsidP="00DE76E5">
      <w:pPr>
        <w:jc w:val="both"/>
        <w:rPr>
          <w:rFonts w:ascii="Times New Roman" w:hAnsi="Times New Roman"/>
          <w:sz w:val="24"/>
          <w:szCs w:val="24"/>
        </w:rPr>
      </w:pPr>
      <w:r w:rsidRPr="00F12B84">
        <w:rPr>
          <w:rFonts w:ascii="Times New Roman" w:hAnsi="Times New Roman"/>
          <w:sz w:val="24"/>
          <w:szCs w:val="24"/>
        </w:rPr>
        <w:t>In the Credit and Loan Department, I gained invaluable experience in the loan approval and credit assessment processes. I assisted in reviewing loan applications, evaluating the financial stability of applicants, and learning how to assess the potential risks involved. I was also exposed to the bank's lending policies and the various loan products offered, including personal loans, business loans, and mortgages. This department taught me how the bank evaluates creditworthiness and the importance of maintaining a healthy balance between offering loans and managing risk.</w:t>
      </w:r>
    </w:p>
    <w:p w14:paraId="4F9F9E7A" w14:textId="77777777" w:rsidR="00DE76E5" w:rsidRPr="00F12B84" w:rsidRDefault="00DE76E5" w:rsidP="00DE76E5">
      <w:pPr>
        <w:jc w:val="both"/>
        <w:rPr>
          <w:rFonts w:ascii="Times New Roman" w:hAnsi="Times New Roman"/>
          <w:sz w:val="24"/>
          <w:szCs w:val="24"/>
        </w:rPr>
      </w:pPr>
      <w:r w:rsidRPr="00F12B84">
        <w:rPr>
          <w:rFonts w:ascii="Times New Roman" w:hAnsi="Times New Roman"/>
          <w:sz w:val="24"/>
          <w:szCs w:val="24"/>
        </w:rPr>
        <w:t>I participated in gathering and reviewing the documentation needed for loan approvals, ensuring that all necessary paperwork was complete and accurate. Additionally, I assisted in explaining the loan process and terms to customers, which helped me refine my communication skills. I learned the significance of explaining complex financial terms in simple language to ensure that customers fully understood their obligations. This experience gave me deeper insight into the dynamics of financial products and the role of customer relationships in loan management.</w:t>
      </w:r>
    </w:p>
    <w:p w14:paraId="398F8FA7" w14:textId="77777777" w:rsidR="00DE76E5" w:rsidRPr="00F12B84" w:rsidRDefault="00DE76E5" w:rsidP="00DE76E5">
      <w:pPr>
        <w:jc w:val="both"/>
        <w:rPr>
          <w:rFonts w:ascii="Times New Roman" w:hAnsi="Times New Roman"/>
          <w:sz w:val="24"/>
          <w:szCs w:val="24"/>
        </w:rPr>
      </w:pPr>
      <w:r w:rsidRPr="00F12B84">
        <w:rPr>
          <w:rFonts w:ascii="Times New Roman" w:hAnsi="Times New Roman"/>
          <w:sz w:val="24"/>
          <w:szCs w:val="24"/>
        </w:rPr>
        <w:t>Working in the Finance and Accounting Department allowed me to learn about the importance of financial management in banking. I assisted in preparing financial statements, tracking expenses, and reconciling accounts. I also gained exposure to budgeting and forecasting processes, helping to allocate resources more effectively across the bank. By understanding how financial records are maintained, I learned how critical accurate financial reporting is to the overall health of the bank and how it guides decisions made by management.</w:t>
      </w:r>
    </w:p>
    <w:p w14:paraId="5386D1A2" w14:textId="77777777" w:rsidR="00DE76E5" w:rsidRPr="00F12B84" w:rsidRDefault="00DE76E5" w:rsidP="00DE76E5">
      <w:pPr>
        <w:jc w:val="both"/>
        <w:rPr>
          <w:rFonts w:ascii="Times New Roman" w:hAnsi="Times New Roman"/>
          <w:sz w:val="24"/>
          <w:szCs w:val="24"/>
        </w:rPr>
      </w:pPr>
      <w:r w:rsidRPr="00F12B84">
        <w:rPr>
          <w:rFonts w:ascii="Times New Roman" w:hAnsi="Times New Roman"/>
          <w:sz w:val="24"/>
          <w:szCs w:val="24"/>
        </w:rPr>
        <w:t>I was introduced to accounting software, which helped me understand the role of technology in managing financial data. I assisted in updating financial records and helped with the preparation of monthly and annual financial reports. This experience improved my attention to detail and my understanding of financial statements, as I learned to identify discrepancies and resolve them promptly. I also gained an understanding of the regulatory frameworks that guide financial reporting, which further deepened my knowledge of the accounting field.</w:t>
      </w:r>
    </w:p>
    <w:p w14:paraId="76251721" w14:textId="77777777" w:rsidR="00DE76E5" w:rsidRPr="00F12B84" w:rsidRDefault="00DE76E5" w:rsidP="00DE76E5">
      <w:pPr>
        <w:jc w:val="both"/>
        <w:rPr>
          <w:rFonts w:ascii="Times New Roman" w:hAnsi="Times New Roman"/>
          <w:sz w:val="24"/>
          <w:szCs w:val="24"/>
        </w:rPr>
      </w:pPr>
      <w:r w:rsidRPr="00F12B84">
        <w:rPr>
          <w:rFonts w:ascii="Times New Roman" w:hAnsi="Times New Roman"/>
          <w:sz w:val="24"/>
          <w:szCs w:val="24"/>
        </w:rPr>
        <w:t xml:space="preserve">In the Internal Audit Department, I had the opportunity to learn about the importance of auditing in ensuring the bank’s operations remained compliant with regulations. I helped audit financial records, identify discrepancies, and evaluate internal control systems to detect potential risks. I learned how audits help maintain transparency and trust, both internally and externally, by ensuring that financial reporting </w:t>
      </w:r>
      <w:r w:rsidRPr="00F12B84">
        <w:rPr>
          <w:rFonts w:ascii="Times New Roman" w:hAnsi="Times New Roman"/>
          <w:sz w:val="24"/>
          <w:szCs w:val="24"/>
        </w:rPr>
        <w:lastRenderedPageBreak/>
        <w:t>is accurate and reliable. I became familiar with the process of creating audit reports and providing recommendations for improving internal controls.</w:t>
      </w:r>
    </w:p>
    <w:p w14:paraId="07F540AE" w14:textId="77777777" w:rsidR="00DE76E5" w:rsidRPr="00F12B84" w:rsidRDefault="00DE76E5" w:rsidP="00DE76E5">
      <w:pPr>
        <w:jc w:val="both"/>
        <w:rPr>
          <w:rFonts w:ascii="Times New Roman" w:hAnsi="Times New Roman"/>
          <w:sz w:val="24"/>
          <w:szCs w:val="24"/>
        </w:rPr>
      </w:pPr>
      <w:r w:rsidRPr="00F12B84">
        <w:rPr>
          <w:rFonts w:ascii="Times New Roman" w:hAnsi="Times New Roman"/>
          <w:sz w:val="24"/>
          <w:szCs w:val="24"/>
        </w:rPr>
        <w:t>This experience in internal auditing also allowed me to understand how banks ensure they adhere to regulatory requirements and mitigate financial risks. I observed how auditors identify areas where operational processes can be improved, helping to minimize risks related to fraud or financial mismanagement. The experience significantly improved my critical thinking skills as I learned how to assess the effectiveness of internal controls and suggest improvements.</w:t>
      </w:r>
    </w:p>
    <w:p w14:paraId="66BF1811" w14:textId="77777777" w:rsidR="00DE76E5" w:rsidRPr="00F12B84" w:rsidRDefault="00DE76E5" w:rsidP="00DE76E5">
      <w:pPr>
        <w:jc w:val="both"/>
        <w:rPr>
          <w:rFonts w:ascii="Times New Roman" w:hAnsi="Times New Roman"/>
          <w:sz w:val="24"/>
          <w:szCs w:val="24"/>
        </w:rPr>
      </w:pPr>
      <w:r w:rsidRPr="00F12B84">
        <w:rPr>
          <w:rFonts w:ascii="Times New Roman" w:hAnsi="Times New Roman"/>
          <w:sz w:val="24"/>
          <w:szCs w:val="24"/>
        </w:rPr>
        <w:t>In the Audit and Control Department, I further deepened my understanding of internal audits and risk management. I assisted with monitoring internal controls and reviewing financial processes to ensure compliance with both internal and external standards. This department exposed me to a more detailed aspect of auditing, where I learned how discrepancies are handled and corrected. I became familiar with creating reports that detailed audit findings and helped identify areas that needed attention or improvement.</w:t>
      </w:r>
    </w:p>
    <w:p w14:paraId="4C0B419B" w14:textId="77777777" w:rsidR="00DE76E5" w:rsidRPr="00F12B84" w:rsidRDefault="00DE76E5" w:rsidP="00DE76E5">
      <w:pPr>
        <w:jc w:val="both"/>
        <w:rPr>
          <w:rFonts w:ascii="Times New Roman" w:hAnsi="Times New Roman"/>
          <w:sz w:val="24"/>
          <w:szCs w:val="24"/>
        </w:rPr>
      </w:pPr>
      <w:r w:rsidRPr="00F12B84">
        <w:rPr>
          <w:rFonts w:ascii="Times New Roman" w:hAnsi="Times New Roman"/>
          <w:sz w:val="24"/>
          <w:szCs w:val="24"/>
        </w:rPr>
        <w:t>I also learned about the importance of fraud detection and prevention in banking. The department provided an opportunity to assess financial processes and suggest ways to improve them to prevent fraud and errors. I became aware of how audits are used not only to review past activities but also to proactively manage risks and ensure the bank's operations remain effective and compliant. This experience sharpened my ability to analyze processes and find solutions to potential problems.</w:t>
      </w:r>
    </w:p>
    <w:p w14:paraId="66E0B3B1" w14:textId="77777777" w:rsidR="00DE76E5" w:rsidRPr="00F12B84" w:rsidRDefault="00DE76E5" w:rsidP="00DE76E5">
      <w:pPr>
        <w:jc w:val="both"/>
        <w:rPr>
          <w:rFonts w:ascii="Times New Roman" w:hAnsi="Times New Roman"/>
          <w:sz w:val="24"/>
          <w:szCs w:val="24"/>
        </w:rPr>
      </w:pPr>
      <w:r w:rsidRPr="00F12B84">
        <w:rPr>
          <w:rFonts w:ascii="Times New Roman" w:hAnsi="Times New Roman"/>
          <w:sz w:val="24"/>
          <w:szCs w:val="24"/>
        </w:rPr>
        <w:t>In the Customer Service Department, I gained experience in directly interacting with clients, addressing their concerns, and providing support for various banking services. I assisted customers in opening accounts, processing requests, and answering questions about the bank’s products and services. I learned how important it is to build strong relationships with customers through excellent service, as customer retention is essential for a bank's growth. I also gained insight into how customer satisfaction affects the bank’s reputation and long-term success.</w:t>
      </w:r>
    </w:p>
    <w:p w14:paraId="555A8C14" w14:textId="77777777" w:rsidR="00DE76E5" w:rsidRPr="00F12B84" w:rsidRDefault="00DE76E5" w:rsidP="00DE76E5">
      <w:pPr>
        <w:jc w:val="both"/>
        <w:rPr>
          <w:rFonts w:ascii="Times New Roman" w:hAnsi="Times New Roman"/>
          <w:sz w:val="24"/>
          <w:szCs w:val="24"/>
        </w:rPr>
      </w:pPr>
      <w:r w:rsidRPr="00F12B84">
        <w:rPr>
          <w:rFonts w:ascii="Times New Roman" w:hAnsi="Times New Roman"/>
          <w:sz w:val="24"/>
          <w:szCs w:val="24"/>
        </w:rPr>
        <w:t>While working with customers, I developed my communication skills, learning how to articulate complex information in a clear and simple way. I also had the opportunity to resolve complaints and manage customer expectations. Through this, I learned how to handle difficult situations calmly and professionally. I realized that customer service is not just about solving problems but also about building trust and fostering long-term relationships that benefit both the bank and the customer.</w:t>
      </w:r>
    </w:p>
    <w:p w14:paraId="0DBCC1FF" w14:textId="77777777" w:rsidR="00DE76E5" w:rsidRPr="00F12B84" w:rsidRDefault="00DE76E5" w:rsidP="00DE76E5">
      <w:pPr>
        <w:jc w:val="both"/>
        <w:rPr>
          <w:rFonts w:ascii="Times New Roman" w:hAnsi="Times New Roman"/>
          <w:sz w:val="24"/>
          <w:szCs w:val="24"/>
        </w:rPr>
      </w:pPr>
      <w:r w:rsidRPr="00F12B84">
        <w:rPr>
          <w:rFonts w:ascii="Times New Roman" w:hAnsi="Times New Roman"/>
          <w:sz w:val="24"/>
          <w:szCs w:val="24"/>
        </w:rPr>
        <w:t>In the Savings and Deposit Department, I gained knowledge about managing deposit accounts, including savings, fixed deposits, and term deposits. I assisted in processing deposits, helping customers open new accounts, and explaining the features and benefits of different deposit products. I became familiar with interest rate policies and how they are applied to various accounts. This experience taught me how the bank uses deposit products to attract customers and how customer satisfaction plays a vital role in the success of the bank's savings offerings.</w:t>
      </w:r>
    </w:p>
    <w:p w14:paraId="1D6B083D" w14:textId="77777777" w:rsidR="00DE76E5" w:rsidRPr="00F12B84" w:rsidRDefault="00DE76E5" w:rsidP="00DE76E5">
      <w:pPr>
        <w:jc w:val="both"/>
        <w:rPr>
          <w:rFonts w:ascii="Times New Roman" w:hAnsi="Times New Roman"/>
          <w:sz w:val="24"/>
          <w:szCs w:val="24"/>
        </w:rPr>
      </w:pPr>
      <w:r w:rsidRPr="00F12B84">
        <w:rPr>
          <w:rFonts w:ascii="Times New Roman" w:hAnsi="Times New Roman"/>
          <w:sz w:val="24"/>
          <w:szCs w:val="24"/>
        </w:rPr>
        <w:t>Additionally, I learned how to maintain accurate records of all deposit transactions, ensuring that account details were up to date. I also gained insight into how banks manage and use deposits to fuel lending activities. This exposure helped me understand the interconnectedness of the different banking functions, such as how savings contribute to the bank's liquidity and lending capacity. It also made me aware of the regulations surrounding deposit accounts and how banks must comply with them to avoid penalties.</w:t>
      </w:r>
    </w:p>
    <w:p w14:paraId="2E27D345" w14:textId="77777777" w:rsidR="00DE76E5" w:rsidRPr="00F12B84" w:rsidRDefault="00DE76E5" w:rsidP="00DE76E5">
      <w:pPr>
        <w:jc w:val="both"/>
        <w:rPr>
          <w:rFonts w:ascii="Times New Roman" w:hAnsi="Times New Roman"/>
          <w:sz w:val="24"/>
          <w:szCs w:val="24"/>
        </w:rPr>
      </w:pPr>
      <w:r w:rsidRPr="00F12B84">
        <w:rPr>
          <w:rFonts w:ascii="Times New Roman" w:hAnsi="Times New Roman"/>
          <w:sz w:val="24"/>
          <w:szCs w:val="24"/>
        </w:rPr>
        <w:t xml:space="preserve">During my SIWES placement, I also learned about the impact of technology on banking. I was introduced to various banking systems and tools that help streamline operations and ensure efficiency. I learned how </w:t>
      </w:r>
      <w:r w:rsidRPr="00F12B84">
        <w:rPr>
          <w:rFonts w:ascii="Times New Roman" w:hAnsi="Times New Roman"/>
          <w:sz w:val="24"/>
          <w:szCs w:val="24"/>
        </w:rPr>
        <w:lastRenderedPageBreak/>
        <w:t>digital banking platforms, mobile apps, and online systems are integrated into the bank's service offerings to enhance the customer experience. This exposure to banking technology broadened my understanding of the industry’s shift toward automation and digital solutions to meet customer demands for convenience and accessibility.</w:t>
      </w:r>
    </w:p>
    <w:p w14:paraId="48E0C001" w14:textId="77777777" w:rsidR="00DE76E5" w:rsidRPr="00F12B84" w:rsidRDefault="00DE76E5" w:rsidP="00DE76E5">
      <w:pPr>
        <w:jc w:val="both"/>
        <w:rPr>
          <w:rFonts w:ascii="Times New Roman" w:hAnsi="Times New Roman"/>
          <w:sz w:val="24"/>
          <w:szCs w:val="24"/>
        </w:rPr>
      </w:pPr>
      <w:r w:rsidRPr="00F12B84">
        <w:rPr>
          <w:rFonts w:ascii="Times New Roman" w:hAnsi="Times New Roman"/>
          <w:sz w:val="24"/>
          <w:szCs w:val="24"/>
        </w:rPr>
        <w:t>Working across these departments allowed me to appreciate the holistic approach that banks take to ensure their operations run smoothly. From the front-line customer service roles to the behind-the-scenes financial and auditing departments, I learned that every aspect of the bank's operations is interconnected. I saw how important it is for different departments to collaborate and share information to achieve organizational goals.</w:t>
      </w:r>
    </w:p>
    <w:p w14:paraId="7132BA35" w14:textId="77777777" w:rsidR="00DE76E5" w:rsidRPr="00F12B84" w:rsidRDefault="00DE76E5" w:rsidP="00DE76E5">
      <w:pPr>
        <w:jc w:val="both"/>
        <w:rPr>
          <w:rFonts w:ascii="Times New Roman" w:hAnsi="Times New Roman"/>
          <w:sz w:val="24"/>
          <w:szCs w:val="24"/>
        </w:rPr>
      </w:pPr>
      <w:r w:rsidRPr="00F12B84">
        <w:rPr>
          <w:rFonts w:ascii="Times New Roman" w:hAnsi="Times New Roman"/>
          <w:sz w:val="24"/>
          <w:szCs w:val="24"/>
        </w:rPr>
        <w:t>The experience also gave me a deeper understanding of the challenges the banking sector faces, such as maintaining security, managing risk, and complying with regulatory requirements. I witnessed how banks balance the need to innovate and expand their services with the need to safeguard their financial assets and maintain customer trust. This experience has broadened my knowledge of the banking industry and has prepared me for a future career in finance or banking.</w:t>
      </w:r>
    </w:p>
    <w:p w14:paraId="421E66E9" w14:textId="77777777" w:rsidR="00DE76E5" w:rsidRPr="00F12B84" w:rsidRDefault="00DE76E5" w:rsidP="00DE76E5">
      <w:pPr>
        <w:jc w:val="both"/>
        <w:rPr>
          <w:rFonts w:ascii="Times New Roman" w:hAnsi="Times New Roman"/>
          <w:sz w:val="24"/>
          <w:szCs w:val="24"/>
        </w:rPr>
      </w:pPr>
      <w:r>
        <w:rPr>
          <w:rFonts w:ascii="Times New Roman" w:hAnsi="Times New Roman"/>
          <w:sz w:val="24"/>
          <w:szCs w:val="24"/>
        </w:rPr>
        <w:t xml:space="preserve">My </w:t>
      </w:r>
      <w:r w:rsidRPr="00F12B84">
        <w:rPr>
          <w:rFonts w:ascii="Times New Roman" w:hAnsi="Times New Roman"/>
          <w:sz w:val="24"/>
          <w:szCs w:val="24"/>
        </w:rPr>
        <w:t>SIWES placement in the various departments of the company allowed me to develop a wide range of skills and knowledge. I gained practical experience in banking operations, credit and loan processing, financial management, auditing, customer service, and savings management. I now have a better understanding of how these departments function and how they work together to ensure the bank’s success. This exposure has been invaluable in shaping my career path, and I am confident that the experience gained will benefit me in my future endeavors.</w:t>
      </w:r>
    </w:p>
    <w:p w14:paraId="235EC29A" w14:textId="77777777" w:rsidR="00DE76E5" w:rsidRPr="00EA5CD2" w:rsidRDefault="00DE76E5" w:rsidP="00DE76E5">
      <w:pPr>
        <w:jc w:val="both"/>
        <w:rPr>
          <w:rFonts w:ascii="Times New Roman" w:hAnsi="Times New Roman"/>
          <w:sz w:val="24"/>
          <w:szCs w:val="24"/>
        </w:rPr>
      </w:pPr>
    </w:p>
    <w:p w14:paraId="055C4C24" w14:textId="77777777" w:rsidR="00DE76E5" w:rsidRDefault="00DE76E5" w:rsidP="00DE76E5">
      <w:pPr>
        <w:jc w:val="both"/>
        <w:rPr>
          <w:rFonts w:ascii="Times New Roman" w:hAnsi="Times New Roman"/>
          <w:sz w:val="24"/>
          <w:szCs w:val="24"/>
          <w:lang w:val="en-GB"/>
        </w:rPr>
      </w:pPr>
      <w:r>
        <w:rPr>
          <w:rFonts w:ascii="Times New Roman" w:hAnsi="Times New Roman"/>
          <w:sz w:val="24"/>
          <w:szCs w:val="24"/>
          <w:lang w:val="en-GB"/>
        </w:rPr>
        <w:br w:type="page"/>
      </w:r>
    </w:p>
    <w:p w14:paraId="40E1AB6A" w14:textId="77777777" w:rsidR="00DE76E5" w:rsidRDefault="00DE76E5" w:rsidP="00DE76E5">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2C79CD09" w14:textId="77777777" w:rsidR="00DE76E5" w:rsidRDefault="00DE76E5" w:rsidP="00DE76E5">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57BBAFB4" w14:textId="77777777" w:rsidR="00DE76E5" w:rsidRDefault="00DE76E5" w:rsidP="00DE76E5">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565079A3" w14:textId="77777777" w:rsidR="00DE76E5" w:rsidRDefault="00DE76E5" w:rsidP="00DE76E5">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6857359C" w14:textId="77777777" w:rsidR="00DE76E5" w:rsidRDefault="00DE76E5" w:rsidP="00DE76E5">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74B081E0" w14:textId="77777777" w:rsidR="00DE76E5" w:rsidRDefault="00DE76E5" w:rsidP="00DE76E5">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32737745" w14:textId="77777777" w:rsidR="00DE76E5" w:rsidRDefault="00DE76E5" w:rsidP="00DE76E5">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12B36684" w14:textId="77777777" w:rsidR="00DE76E5" w:rsidRDefault="00DE76E5" w:rsidP="00DE76E5">
      <w:pPr>
        <w:jc w:val="both"/>
        <w:rPr>
          <w:rFonts w:ascii="Times New Roman" w:hAnsi="Times New Roman" w:cs="Times New Roman"/>
          <w:sz w:val="26"/>
          <w:szCs w:val="26"/>
        </w:rPr>
      </w:pPr>
    </w:p>
    <w:p w14:paraId="07707E45" w14:textId="77777777" w:rsidR="00DE76E5" w:rsidRDefault="00DE76E5" w:rsidP="00DE76E5">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01A8C5E8" w14:textId="77777777" w:rsidR="00DE76E5" w:rsidRPr="00F12B84" w:rsidRDefault="00DE76E5" w:rsidP="00DE76E5">
      <w:pPr>
        <w:jc w:val="both"/>
        <w:rPr>
          <w:rFonts w:ascii="Times New Roman" w:hAnsi="Times New Roman"/>
          <w:b/>
          <w:bCs/>
          <w:sz w:val="24"/>
          <w:szCs w:val="24"/>
        </w:rPr>
      </w:pPr>
      <w:r>
        <w:rPr>
          <w:rFonts w:ascii="Times New Roman" w:hAnsi="Times New Roman" w:cs="Times New Roman"/>
          <w:sz w:val="26"/>
          <w:szCs w:val="26"/>
        </w:rPr>
        <w:t xml:space="preserve">The entire staff of </w:t>
      </w:r>
      <w:r>
        <w:rPr>
          <w:rFonts w:ascii="Times New Roman" w:hAnsi="Times New Roman"/>
          <w:b/>
          <w:bCs/>
          <w:sz w:val="24"/>
          <w:szCs w:val="24"/>
        </w:rPr>
        <w:t>GREEN GLOW MULTI-PURPOSE GLOBAL ENTERPRISES</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42BD0888" w14:textId="77777777" w:rsidR="00DE76E5" w:rsidRDefault="00DE76E5" w:rsidP="00DE76E5">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68FD2C89" w14:textId="77777777" w:rsidR="00DE76E5" w:rsidRDefault="00DE76E5" w:rsidP="00DE76E5">
      <w:pPr>
        <w:rPr>
          <w:rFonts w:ascii="Times New Roman" w:hAnsi="Times New Roman" w:cs="Times New Roman"/>
          <w:b/>
          <w:sz w:val="26"/>
          <w:szCs w:val="26"/>
        </w:rPr>
      </w:pPr>
      <w:r>
        <w:rPr>
          <w:rFonts w:ascii="Times New Roman" w:hAnsi="Times New Roman" w:cs="Times New Roman"/>
          <w:b/>
          <w:sz w:val="26"/>
          <w:szCs w:val="26"/>
        </w:rPr>
        <w:br w:type="page"/>
      </w:r>
    </w:p>
    <w:p w14:paraId="53A274FC" w14:textId="77777777" w:rsidR="00DE76E5" w:rsidRDefault="00DE76E5" w:rsidP="00DE76E5">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1A6ED2FF" w14:textId="77777777" w:rsidR="00DE76E5" w:rsidRDefault="00DE76E5" w:rsidP="00DE76E5">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28A1463F" w14:textId="77777777" w:rsidR="00DE76E5" w:rsidRDefault="00DE76E5" w:rsidP="00DE76E5">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4E10AEE9" w14:textId="77777777" w:rsidR="00DE76E5" w:rsidRDefault="00DE76E5" w:rsidP="00DE76E5">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7112FA2E" w14:textId="77777777" w:rsidR="00DE76E5" w:rsidRDefault="00DE76E5" w:rsidP="00DE76E5">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0014B93E" w14:textId="77777777" w:rsidR="00DE76E5" w:rsidRDefault="00DE76E5" w:rsidP="00DE76E5">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6131CD2" w14:textId="77777777" w:rsidR="00DE76E5" w:rsidRDefault="00DE76E5" w:rsidP="00DE76E5">
      <w:pPr>
        <w:jc w:val="both"/>
        <w:rPr>
          <w:rFonts w:ascii="Times New Roman" w:hAnsi="Times New Roman" w:cs="Times New Roman"/>
          <w:sz w:val="26"/>
          <w:szCs w:val="26"/>
        </w:rPr>
      </w:pPr>
      <w:r>
        <w:rPr>
          <w:rFonts w:ascii="Times New Roman" w:hAnsi="Times New Roman" w:cs="Times New Roman"/>
          <w:sz w:val="26"/>
          <w:szCs w:val="26"/>
        </w:rPr>
        <w:t>2. Working Time</w:t>
      </w:r>
    </w:p>
    <w:p w14:paraId="16457EF5" w14:textId="77777777" w:rsidR="00DE76E5" w:rsidRDefault="00DE76E5" w:rsidP="00DE76E5">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32435E1" w14:textId="77777777" w:rsidR="00DE76E5" w:rsidRDefault="00DE76E5" w:rsidP="00DE76E5">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1F33A70C" w14:textId="77777777" w:rsidR="00DE76E5" w:rsidRDefault="00DE76E5" w:rsidP="00DE76E5">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B9C3495" w14:textId="77777777" w:rsidR="00DE76E5" w:rsidRDefault="00DE76E5" w:rsidP="00DE76E5">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5299EB9B" w14:textId="77777777" w:rsidR="00DE76E5" w:rsidRDefault="00DE76E5" w:rsidP="00DE76E5">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75F06AFA" w14:textId="77777777" w:rsidR="00DE76E5" w:rsidRDefault="00DE76E5" w:rsidP="00DE76E5">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2344F893" w14:textId="77777777" w:rsidR="00DE76E5" w:rsidRDefault="00DE76E5" w:rsidP="00DE76E5">
      <w:pPr>
        <w:numPr>
          <w:ilvl w:val="0"/>
          <w:numId w:val="3"/>
        </w:numPr>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2800EDB4" w14:textId="77777777" w:rsidR="00DE76E5" w:rsidRDefault="00DE76E5" w:rsidP="00DE76E5">
      <w:pPr>
        <w:numPr>
          <w:ilvl w:val="0"/>
          <w:numId w:val="3"/>
        </w:numPr>
        <w:jc w:val="both"/>
        <w:rPr>
          <w:rFonts w:ascii="Times New Roman" w:hAnsi="Times New Roman" w:cs="Times New Roman"/>
          <w:sz w:val="26"/>
          <w:szCs w:val="26"/>
        </w:rPr>
      </w:pPr>
      <w:r>
        <w:rPr>
          <w:rFonts w:ascii="Times New Roman" w:hAnsi="Times New Roman" w:cs="Times New Roman"/>
          <w:sz w:val="26"/>
          <w:szCs w:val="26"/>
        </w:rPr>
        <w:lastRenderedPageBreak/>
        <w:t>Lack of cooperation and support from organization;</w:t>
      </w:r>
    </w:p>
    <w:p w14:paraId="46ABE51D" w14:textId="77777777" w:rsidR="00DE76E5" w:rsidRDefault="00DE76E5" w:rsidP="00DE76E5">
      <w:pPr>
        <w:numPr>
          <w:ilvl w:val="0"/>
          <w:numId w:val="3"/>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4B815164" w14:textId="77777777" w:rsidR="00DE76E5" w:rsidRDefault="00DE76E5" w:rsidP="00DE76E5">
      <w:pPr>
        <w:numPr>
          <w:ilvl w:val="0"/>
          <w:numId w:val="3"/>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3B1C4A96" w14:textId="77777777" w:rsidR="00DE76E5" w:rsidRDefault="00DE76E5" w:rsidP="00DE76E5">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47662D7D" w14:textId="77777777" w:rsidR="00DE76E5" w:rsidRDefault="00DE76E5" w:rsidP="00DE76E5">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35EBFBD0" w14:textId="77777777" w:rsidR="00DE76E5" w:rsidRDefault="00DE76E5" w:rsidP="00DE76E5">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39282784" w14:textId="77777777" w:rsidR="00DE76E5" w:rsidRDefault="00DE76E5" w:rsidP="00DE76E5">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5480BB55" w14:textId="77777777" w:rsidR="00DE76E5" w:rsidRDefault="00DE76E5" w:rsidP="00DE76E5">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699F978C" w14:textId="77777777" w:rsidR="00DE76E5" w:rsidRDefault="00DE76E5" w:rsidP="00DE76E5">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2A85D6BD" w14:textId="77777777" w:rsidR="00DE76E5" w:rsidRDefault="00DE76E5" w:rsidP="00DE76E5">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6B8BD451" w14:textId="77777777" w:rsidR="00DE76E5" w:rsidRDefault="00DE76E5" w:rsidP="00DE76E5">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6E5D2873" w14:textId="77777777" w:rsidR="00DE76E5" w:rsidRDefault="00DE76E5" w:rsidP="00DE76E5">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06E5BBE4" w14:textId="77777777" w:rsidR="00DE76E5" w:rsidRDefault="00DE76E5" w:rsidP="00DE76E5">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3665D3E6" w14:textId="77777777" w:rsidR="00DE76E5" w:rsidRDefault="00DE76E5" w:rsidP="00DE76E5">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7B7EEFA0" w14:textId="77777777" w:rsidR="00DE76E5" w:rsidRDefault="00DE76E5" w:rsidP="00DE76E5">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4FBBBB7E" w14:textId="77777777" w:rsidR="00DE76E5" w:rsidRDefault="00DE76E5" w:rsidP="00DE76E5">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7014C00A" w14:textId="77777777" w:rsidR="00DE76E5" w:rsidRDefault="00DE76E5" w:rsidP="00DE76E5">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671835B8" w14:textId="77777777" w:rsidR="00DE76E5" w:rsidRDefault="00DE76E5" w:rsidP="00DE76E5">
      <w:pPr>
        <w:numPr>
          <w:ilvl w:val="0"/>
          <w:numId w:val="6"/>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develop, monitor and review job specification in collaboration with the institution toward the maintenance of the National Minimum Academic Standard for the entire programme approved for SIWES.</w:t>
      </w:r>
    </w:p>
    <w:p w14:paraId="26D1B7E0" w14:textId="77777777" w:rsidR="00DE76E5" w:rsidRDefault="00DE76E5" w:rsidP="00DE76E5">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5687D2A8" w14:textId="77777777" w:rsidR="00DE76E5" w:rsidRDefault="00DE76E5" w:rsidP="00DE76E5">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33A95F68" w14:textId="77777777" w:rsidR="00DE76E5" w:rsidRDefault="00DE76E5" w:rsidP="00DE76E5">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03BDF399" w14:textId="77777777" w:rsidR="00DE76E5" w:rsidRDefault="00DE76E5" w:rsidP="00DE76E5">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2936EDC1" w14:textId="77777777" w:rsidR="00DE76E5" w:rsidRDefault="00DE76E5" w:rsidP="00DE76E5">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3B4BCF4B" w14:textId="77777777" w:rsidR="00DE76E5" w:rsidRDefault="00DE76E5" w:rsidP="00DE76E5">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665C4357" w14:textId="77777777" w:rsidR="00DE76E5" w:rsidRDefault="00DE76E5" w:rsidP="00DE76E5">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7C904B4D" w14:textId="77777777" w:rsidR="00DE76E5" w:rsidRDefault="00DE76E5" w:rsidP="00DE76E5">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46A5BBFD" w14:textId="77777777" w:rsidR="00DE76E5" w:rsidRDefault="00DE76E5" w:rsidP="00DE76E5">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5F29ABDB" w14:textId="77777777" w:rsidR="00DE76E5" w:rsidRDefault="00DE76E5" w:rsidP="00DE76E5">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5CB2CD52" w14:textId="77777777" w:rsidR="00DE76E5" w:rsidRDefault="00DE76E5" w:rsidP="00DE76E5">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527B97AF" w14:textId="77777777" w:rsidR="00DE76E5" w:rsidRDefault="00DE76E5" w:rsidP="00DE76E5">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6A76E6B2" w14:textId="77777777" w:rsidR="00DE76E5" w:rsidRDefault="00DE76E5" w:rsidP="00DE76E5">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6E7D177F" w14:textId="77777777" w:rsidR="00DE76E5" w:rsidRDefault="00DE76E5" w:rsidP="00DE76E5">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4FFB655D" w14:textId="77777777" w:rsidR="00DE76E5" w:rsidRDefault="00DE76E5" w:rsidP="00DE76E5">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7A6C6EEF" w14:textId="77777777" w:rsidR="00DE76E5" w:rsidRDefault="00DE76E5" w:rsidP="00DE76E5">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2CE8B1F9" w14:textId="77777777" w:rsidR="00DE76E5" w:rsidRDefault="00DE76E5" w:rsidP="00DE76E5">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76006DB4" w14:textId="77777777" w:rsidR="00DE76E5" w:rsidRDefault="00DE76E5" w:rsidP="00DE76E5">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Technologists from various departments or program should be involved in the drafting of time table for students on IT to ensure that students are always sent into areas where activities that will result in learning experience are taking place.</w:t>
      </w:r>
    </w:p>
    <w:p w14:paraId="097D80D7" w14:textId="77777777" w:rsidR="00DE76E5" w:rsidRDefault="00DE76E5" w:rsidP="00DE76E5">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2EC461B1" w14:textId="77777777" w:rsidR="00DE76E5" w:rsidRDefault="00DE76E5" w:rsidP="00DE76E5">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3EE495DF" w14:textId="77777777" w:rsidR="00DE76E5" w:rsidRDefault="00DE76E5" w:rsidP="00DE76E5">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62566C4B" w14:textId="77777777" w:rsidR="00DE76E5" w:rsidRDefault="00DE76E5" w:rsidP="00DE76E5"/>
    <w:p w14:paraId="288562BF" w14:textId="77777777" w:rsidR="00DE76E5" w:rsidRDefault="00DE76E5" w:rsidP="00DE76E5"/>
    <w:p w14:paraId="202A09A3" w14:textId="77777777" w:rsidR="00DE76E5" w:rsidRDefault="00DE76E5" w:rsidP="00DE76E5"/>
    <w:p w14:paraId="07C07A4D" w14:textId="77777777" w:rsidR="00DE76E5" w:rsidRDefault="00DE76E5" w:rsidP="00DE76E5"/>
    <w:p w14:paraId="7E208568" w14:textId="77777777" w:rsidR="00DE76E5" w:rsidRDefault="00DE76E5" w:rsidP="00DE76E5"/>
    <w:p w14:paraId="40AAD1C7" w14:textId="77777777" w:rsidR="00DE76E5" w:rsidRDefault="00DE76E5" w:rsidP="00DE76E5"/>
    <w:p w14:paraId="743EA7D1" w14:textId="77777777" w:rsidR="00DE76E5" w:rsidRDefault="00DE76E5" w:rsidP="00DE76E5"/>
    <w:p w14:paraId="4F531834" w14:textId="77777777" w:rsidR="000648AA" w:rsidRDefault="000648AA"/>
    <w:sectPr w:rsidR="000648AA" w:rsidSect="00DE76E5">
      <w:headerReference w:type="even" r:id="rId10"/>
      <w:headerReference w:type="default" r:id="rId11"/>
      <w:footerReference w:type="default" r:id="rId12"/>
      <w:headerReference w:type="first" r:id="rId13"/>
      <w:pgSz w:w="12240" w:h="15840"/>
      <w:pgMar w:top="990" w:right="1440" w:bottom="126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D983A" w14:textId="77777777" w:rsidR="00111180" w:rsidRDefault="00111180">
      <w:pPr>
        <w:spacing w:after="0" w:line="240" w:lineRule="auto"/>
      </w:pPr>
      <w:r>
        <w:separator/>
      </w:r>
    </w:p>
  </w:endnote>
  <w:endnote w:type="continuationSeparator" w:id="0">
    <w:p w14:paraId="70DBB1DF" w14:textId="77777777" w:rsidR="00111180" w:rsidRDefault="00111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25F9314E" w14:textId="77777777" w:rsidR="00DE76E5" w:rsidRDefault="00DE76E5">
        <w:pPr>
          <w:pStyle w:val="Footer"/>
          <w:jc w:val="center"/>
        </w:pPr>
        <w:r>
          <w:rPr>
            <w:noProof/>
          </w:rPr>
          <mc:AlternateContent>
            <mc:Choice Requires="wps">
              <w:drawing>
                <wp:inline distT="0" distB="0" distL="0" distR="0" wp14:anchorId="4A9EE7BF" wp14:editId="4D2D7828">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7594E0F3"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63E55094" w14:textId="77777777" w:rsidR="00DE76E5" w:rsidRDefault="00DE76E5">
        <w:pPr>
          <w:pStyle w:val="Footer"/>
          <w:jc w:val="center"/>
        </w:pPr>
        <w:r>
          <w:fldChar w:fldCharType="begin"/>
        </w:r>
        <w:r>
          <w:instrText xml:space="preserve"> PAGE    \* MERGEFORMAT </w:instrText>
        </w:r>
        <w:r>
          <w:fldChar w:fldCharType="separate"/>
        </w:r>
        <w:r>
          <w:t>2</w:t>
        </w:r>
        <w:r>
          <w:fldChar w:fldCharType="end"/>
        </w:r>
      </w:p>
    </w:sdtContent>
  </w:sdt>
  <w:p w14:paraId="6F513666" w14:textId="77777777" w:rsidR="00DE76E5" w:rsidRDefault="00DE7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BF9CC" w14:textId="77777777" w:rsidR="00111180" w:rsidRDefault="00111180">
      <w:pPr>
        <w:spacing w:after="0" w:line="240" w:lineRule="auto"/>
      </w:pPr>
      <w:r>
        <w:separator/>
      </w:r>
    </w:p>
  </w:footnote>
  <w:footnote w:type="continuationSeparator" w:id="0">
    <w:p w14:paraId="7ECA9D9D" w14:textId="77777777" w:rsidR="00111180" w:rsidRDefault="00111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8B8D" w14:textId="77777777" w:rsidR="00DE76E5" w:rsidRDefault="00DE76E5">
    <w:pPr>
      <w:pStyle w:val="Header"/>
    </w:pPr>
    <w:r>
      <w:rPr>
        <w:noProof/>
        <w14:ligatures w14:val="standardContextual"/>
      </w:rPr>
      <w:drawing>
        <wp:anchor distT="0" distB="0" distL="114300" distR="114300" simplePos="0" relativeHeight="251660288" behindDoc="1" locked="0" layoutInCell="0" allowOverlap="1" wp14:anchorId="7D681FC9" wp14:editId="1E985E41">
          <wp:simplePos x="0" y="0"/>
          <wp:positionH relativeFrom="margin">
            <wp:align>center</wp:align>
          </wp:positionH>
          <wp:positionV relativeFrom="margin">
            <wp:align>center</wp:align>
          </wp:positionV>
          <wp:extent cx="5942965" cy="5589905"/>
          <wp:effectExtent l="0" t="0" r="635" b="10795"/>
          <wp:wrapNone/>
          <wp:docPr id="885598204"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25F0" w14:textId="77777777" w:rsidR="00DE76E5" w:rsidRDefault="00DE76E5">
    <w:pPr>
      <w:pStyle w:val="Header"/>
    </w:pPr>
    <w:r>
      <w:rPr>
        <w:noProof/>
        <w14:ligatures w14:val="standardContextual"/>
      </w:rPr>
      <w:drawing>
        <wp:anchor distT="0" distB="0" distL="114300" distR="114300" simplePos="0" relativeHeight="251661312" behindDoc="1" locked="0" layoutInCell="0" allowOverlap="1" wp14:anchorId="56649D62" wp14:editId="6CF69429">
          <wp:simplePos x="0" y="0"/>
          <wp:positionH relativeFrom="margin">
            <wp:align>center</wp:align>
          </wp:positionH>
          <wp:positionV relativeFrom="margin">
            <wp:align>center</wp:align>
          </wp:positionV>
          <wp:extent cx="5942965" cy="5589905"/>
          <wp:effectExtent l="0" t="0" r="635" b="10795"/>
          <wp:wrapNone/>
          <wp:docPr id="2076476009"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85B6" w14:textId="77777777" w:rsidR="00DE76E5" w:rsidRDefault="00DE76E5">
    <w:pPr>
      <w:pStyle w:val="Header"/>
    </w:pPr>
    <w:r>
      <w:rPr>
        <w:noProof/>
        <w14:ligatures w14:val="standardContextual"/>
      </w:rPr>
      <w:drawing>
        <wp:anchor distT="0" distB="0" distL="114300" distR="114300" simplePos="0" relativeHeight="251659264" behindDoc="1" locked="0" layoutInCell="0" allowOverlap="1" wp14:anchorId="64677457" wp14:editId="6FE71754">
          <wp:simplePos x="0" y="0"/>
          <wp:positionH relativeFrom="margin">
            <wp:align>center</wp:align>
          </wp:positionH>
          <wp:positionV relativeFrom="margin">
            <wp:align>center</wp:align>
          </wp:positionV>
          <wp:extent cx="5942965" cy="5589905"/>
          <wp:effectExtent l="0" t="0" r="635" b="10795"/>
          <wp:wrapNone/>
          <wp:docPr id="881723374"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47182A8C"/>
    <w:multiLevelType w:val="multilevel"/>
    <w:tmpl w:val="D6005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AC15C8"/>
    <w:multiLevelType w:val="hybridMultilevel"/>
    <w:tmpl w:val="A39E8D8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5411385">
    <w:abstractNumId w:val="4"/>
  </w:num>
  <w:num w:numId="2" w16cid:durableId="1722091102">
    <w:abstractNumId w:val="6"/>
  </w:num>
  <w:num w:numId="3" w16cid:durableId="1719089389">
    <w:abstractNumId w:val="11"/>
  </w:num>
  <w:num w:numId="4" w16cid:durableId="301859048">
    <w:abstractNumId w:val="2"/>
  </w:num>
  <w:num w:numId="5" w16cid:durableId="1286540658">
    <w:abstractNumId w:val="0"/>
  </w:num>
  <w:num w:numId="6" w16cid:durableId="37166334">
    <w:abstractNumId w:val="8"/>
  </w:num>
  <w:num w:numId="7" w16cid:durableId="1748458497">
    <w:abstractNumId w:val="5"/>
  </w:num>
  <w:num w:numId="8" w16cid:durableId="1274365984">
    <w:abstractNumId w:val="1"/>
  </w:num>
  <w:num w:numId="9" w16cid:durableId="2134472932">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320020">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1499649">
    <w:abstractNumId w:val="10"/>
  </w:num>
  <w:num w:numId="12" w16cid:durableId="13162286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6E5"/>
    <w:rsid w:val="00014DC7"/>
    <w:rsid w:val="000648AA"/>
    <w:rsid w:val="00111180"/>
    <w:rsid w:val="001E3A81"/>
    <w:rsid w:val="002248CF"/>
    <w:rsid w:val="002F7E70"/>
    <w:rsid w:val="00415E1B"/>
    <w:rsid w:val="007527AC"/>
    <w:rsid w:val="007A50F7"/>
    <w:rsid w:val="00DE76E5"/>
    <w:rsid w:val="00E7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95805"/>
  <w15:chartTrackingRefBased/>
  <w15:docId w15:val="{FC17BFD0-4BC2-46DD-BCE1-50E5CBAB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6E5"/>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DE76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E76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76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76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76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76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6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6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6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6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E76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76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76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76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76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6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6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6E5"/>
    <w:rPr>
      <w:rFonts w:eastAsiaTheme="majorEastAsia" w:cstheme="majorBidi"/>
      <w:color w:val="272727" w:themeColor="text1" w:themeTint="D8"/>
    </w:rPr>
  </w:style>
  <w:style w:type="paragraph" w:styleId="Title">
    <w:name w:val="Title"/>
    <w:basedOn w:val="Normal"/>
    <w:next w:val="Normal"/>
    <w:link w:val="TitleChar"/>
    <w:uiPriority w:val="10"/>
    <w:qFormat/>
    <w:rsid w:val="00DE7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6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6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6E5"/>
    <w:pPr>
      <w:spacing w:before="160"/>
      <w:jc w:val="center"/>
    </w:pPr>
    <w:rPr>
      <w:i/>
      <w:iCs/>
      <w:color w:val="404040" w:themeColor="text1" w:themeTint="BF"/>
    </w:rPr>
  </w:style>
  <w:style w:type="character" w:customStyle="1" w:styleId="QuoteChar">
    <w:name w:val="Quote Char"/>
    <w:basedOn w:val="DefaultParagraphFont"/>
    <w:link w:val="Quote"/>
    <w:uiPriority w:val="29"/>
    <w:rsid w:val="00DE76E5"/>
    <w:rPr>
      <w:i/>
      <w:iCs/>
      <w:color w:val="404040" w:themeColor="text1" w:themeTint="BF"/>
    </w:rPr>
  </w:style>
  <w:style w:type="paragraph" w:styleId="ListParagraph">
    <w:name w:val="List Paragraph"/>
    <w:basedOn w:val="Normal"/>
    <w:uiPriority w:val="34"/>
    <w:qFormat/>
    <w:rsid w:val="00DE76E5"/>
    <w:pPr>
      <w:ind w:left="720"/>
      <w:contextualSpacing/>
    </w:pPr>
  </w:style>
  <w:style w:type="character" w:styleId="IntenseEmphasis">
    <w:name w:val="Intense Emphasis"/>
    <w:basedOn w:val="DefaultParagraphFont"/>
    <w:uiPriority w:val="21"/>
    <w:qFormat/>
    <w:rsid w:val="00DE76E5"/>
    <w:rPr>
      <w:i/>
      <w:iCs/>
      <w:color w:val="2F5496" w:themeColor="accent1" w:themeShade="BF"/>
    </w:rPr>
  </w:style>
  <w:style w:type="paragraph" w:styleId="IntenseQuote">
    <w:name w:val="Intense Quote"/>
    <w:basedOn w:val="Normal"/>
    <w:next w:val="Normal"/>
    <w:link w:val="IntenseQuoteChar"/>
    <w:uiPriority w:val="30"/>
    <w:qFormat/>
    <w:rsid w:val="00DE76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76E5"/>
    <w:rPr>
      <w:i/>
      <w:iCs/>
      <w:color w:val="2F5496" w:themeColor="accent1" w:themeShade="BF"/>
    </w:rPr>
  </w:style>
  <w:style w:type="character" w:styleId="IntenseReference">
    <w:name w:val="Intense Reference"/>
    <w:basedOn w:val="DefaultParagraphFont"/>
    <w:uiPriority w:val="32"/>
    <w:qFormat/>
    <w:rsid w:val="00DE76E5"/>
    <w:rPr>
      <w:b/>
      <w:bCs/>
      <w:smallCaps/>
      <w:color w:val="2F5496" w:themeColor="accent1" w:themeShade="BF"/>
      <w:spacing w:val="5"/>
    </w:rPr>
  </w:style>
  <w:style w:type="paragraph" w:styleId="Footer">
    <w:name w:val="footer"/>
    <w:basedOn w:val="Normal"/>
    <w:link w:val="FooterChar"/>
    <w:uiPriority w:val="99"/>
    <w:unhideWhenUsed/>
    <w:qFormat/>
    <w:rsid w:val="00DE7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6E5"/>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DE7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6E5"/>
    <w:rPr>
      <w:rFonts w:ascii="Calibri" w:eastAsia="Calibri" w:hAnsi="Calibri" w:cs="SimSun"/>
      <w:kern w:val="0"/>
      <w:sz w:val="22"/>
      <w:szCs w:val="22"/>
      <w14:ligatures w14:val="none"/>
    </w:rPr>
  </w:style>
  <w:style w:type="character" w:customStyle="1" w:styleId="a1">
    <w:name w:val="a1"/>
    <w:qFormat/>
    <w:rsid w:val="00DE76E5"/>
    <w:rPr>
      <w:rFonts w:ascii="Times New Roman" w:hAnsi="Times New Roman" w:cs="Times New Roman" w:hint="default"/>
    </w:rPr>
  </w:style>
  <w:style w:type="paragraph" w:styleId="NormalWeb">
    <w:name w:val="Normal (Web)"/>
    <w:basedOn w:val="Normal"/>
    <w:uiPriority w:val="99"/>
    <w:unhideWhenUsed/>
    <w:rsid w:val="00DE76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7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_rels/header2.xml.rels><?xml version="1.0" encoding="UTF-8" standalone="yes"?>
<Relationships xmlns="http://schemas.openxmlformats.org/package/2006/relationships"><Relationship Id="rId1" Type="http://schemas.openxmlformats.org/officeDocument/2006/relationships/image" Target="media/image1.jpeg" /></Relationships>
</file>

<file path=word/_rels/header3.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6E340-5BED-4484-97E4-94343A428CC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6658</Words>
  <Characters>37956</Characters>
  <Application>Microsoft Office Word</Application>
  <DocSecurity>0</DocSecurity>
  <Lines>316</Lines>
  <Paragraphs>89</Paragraphs>
  <ScaleCrop>false</ScaleCrop>
  <Company/>
  <LinksUpToDate>false</LinksUpToDate>
  <CharactersWithSpaces>44525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2025-03-14T16:37:00Z</dcterms:created>
  <dcterms:modified xsi:type="dcterms:W3CDTF">2025-03-14T16:37:00Z</dcterms:modified>
</cp:coreProperties>
</file>