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r w:rsidRPr="009A7788">
        <w:rPr>
          <w:b/>
          <w:noProof/>
          <w:sz w:val="26"/>
        </w:rPr>
        <w:drawing>
          <wp:inline distT="0" distB="0" distL="0" distR="0">
            <wp:extent cx="1247429" cy="581891"/>
            <wp:effectExtent l="19050" t="0" r="0" b="0"/>
            <wp:docPr id="14"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a:srcRect/>
                    <a:stretch>
                      <a:fillRect/>
                    </a:stretch>
                  </pic:blipFill>
                  <pic:spPr bwMode="auto">
                    <a:xfrm>
                      <a:off x="0" y="0"/>
                      <a:ext cx="1247140" cy="581756"/>
                    </a:xfrm>
                    <a:prstGeom prst="rect">
                      <a:avLst/>
                    </a:prstGeom>
                    <a:noFill/>
                    <a:ln w="9525">
                      <a:noFill/>
                      <a:miter lim="800000"/>
                      <a:headEnd/>
                      <a:tailEnd/>
                    </a:ln>
                  </pic:spPr>
                </pic:pic>
              </a:graphicData>
            </a:graphic>
          </wp:inline>
        </w:drawing>
      </w:r>
    </w:p>
    <w:p w:rsidR="00196754" w:rsidRDefault="00196754" w:rsidP="00196754">
      <w:pPr>
        <w:spacing w:after="0" w:line="240" w:lineRule="auto"/>
        <w:jc w:val="center"/>
        <w:rPr>
          <w:b/>
          <w:sz w:val="26"/>
        </w:rPr>
      </w:pPr>
      <w:r>
        <w:rPr>
          <w:b/>
          <w:sz w:val="26"/>
        </w:rPr>
        <w:t>A TECHNICAL REPORT ON</w:t>
      </w:r>
    </w:p>
    <w:p w:rsidR="00196754" w:rsidRDefault="00196754" w:rsidP="00196754">
      <w:pPr>
        <w:spacing w:after="0" w:line="240" w:lineRule="auto"/>
        <w:jc w:val="center"/>
        <w:rPr>
          <w:b/>
          <w:sz w:val="26"/>
        </w:rPr>
      </w:pPr>
      <w:r>
        <w:rPr>
          <w:b/>
          <w:sz w:val="26"/>
        </w:rPr>
        <w:t>STUDENT INDUSTRIAL WORK EXPERIENCE SCHEME</w:t>
      </w:r>
    </w:p>
    <w:p w:rsidR="00196754" w:rsidRDefault="00196754" w:rsidP="00196754">
      <w:pPr>
        <w:spacing w:after="0" w:line="240" w:lineRule="auto"/>
        <w:jc w:val="center"/>
        <w:rPr>
          <w:b/>
          <w:sz w:val="26"/>
        </w:rPr>
      </w:pPr>
      <w:r>
        <w:rPr>
          <w:b/>
          <w:sz w:val="26"/>
        </w:rPr>
        <w:t>(SIWES)</w:t>
      </w: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r>
        <w:rPr>
          <w:b/>
          <w:sz w:val="26"/>
        </w:rPr>
        <w:t>HELD AT</w:t>
      </w:r>
    </w:p>
    <w:p w:rsidR="00196754" w:rsidRDefault="00D865C2" w:rsidP="00196754">
      <w:pPr>
        <w:spacing w:after="0" w:line="240" w:lineRule="auto"/>
        <w:jc w:val="center"/>
        <w:rPr>
          <w:b/>
          <w:sz w:val="26"/>
        </w:rPr>
      </w:pPr>
      <w:r>
        <w:rPr>
          <w:b/>
          <w:sz w:val="26"/>
        </w:rPr>
        <w:t>FEDERAL AIRPORT AUTHORITY OF NIGERIA ILORIN</w:t>
      </w:r>
    </w:p>
    <w:p w:rsidR="00196754" w:rsidRDefault="00F21BFA" w:rsidP="00196754">
      <w:pPr>
        <w:spacing w:after="0" w:line="240" w:lineRule="auto"/>
        <w:jc w:val="center"/>
        <w:rPr>
          <w:b/>
          <w:sz w:val="26"/>
        </w:rPr>
      </w:pPr>
      <w:proofErr w:type="gramStart"/>
      <w:r>
        <w:rPr>
          <w:b/>
          <w:sz w:val="26"/>
        </w:rPr>
        <w:t>AIRPORT</w:t>
      </w:r>
      <w:r w:rsidR="00196754">
        <w:rPr>
          <w:b/>
          <w:sz w:val="26"/>
        </w:rPr>
        <w:t>, ILORIN, KWARA STATE</w:t>
      </w:r>
      <w:r>
        <w:rPr>
          <w:b/>
          <w:sz w:val="26"/>
        </w:rPr>
        <w:t>.</w:t>
      </w:r>
      <w:proofErr w:type="gramEnd"/>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r>
        <w:rPr>
          <w:b/>
          <w:sz w:val="26"/>
        </w:rPr>
        <w:t>BY</w:t>
      </w:r>
    </w:p>
    <w:p w:rsidR="00196754" w:rsidRDefault="00F21BFA" w:rsidP="00196754">
      <w:pPr>
        <w:spacing w:after="0" w:line="240" w:lineRule="auto"/>
        <w:jc w:val="center"/>
        <w:rPr>
          <w:b/>
          <w:sz w:val="26"/>
        </w:rPr>
      </w:pPr>
      <w:r>
        <w:rPr>
          <w:b/>
          <w:sz w:val="26"/>
        </w:rPr>
        <w:t>ADEBAMORIJO SUSAN DAMILOLA</w:t>
      </w:r>
    </w:p>
    <w:p w:rsidR="00196754" w:rsidRDefault="00F21BFA" w:rsidP="00196754">
      <w:pPr>
        <w:spacing w:after="0" w:line="240" w:lineRule="auto"/>
        <w:jc w:val="center"/>
        <w:rPr>
          <w:b/>
          <w:sz w:val="26"/>
        </w:rPr>
      </w:pPr>
      <w:r>
        <w:rPr>
          <w:b/>
          <w:sz w:val="26"/>
        </w:rPr>
        <w:t>ND/23/HMT/PT/0068</w:t>
      </w: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r>
        <w:rPr>
          <w:b/>
          <w:sz w:val="26"/>
        </w:rPr>
        <w:t>SUBMITTED TO</w:t>
      </w:r>
    </w:p>
    <w:p w:rsidR="00196754" w:rsidRDefault="00196754" w:rsidP="00196754">
      <w:pPr>
        <w:spacing w:after="0" w:line="240" w:lineRule="auto"/>
        <w:jc w:val="center"/>
        <w:rPr>
          <w:rFonts w:ascii="Comic Sans MS" w:hAnsi="Comic Sans MS"/>
          <w:b/>
          <w:sz w:val="24"/>
        </w:rPr>
      </w:pPr>
      <w:r>
        <w:rPr>
          <w:rFonts w:ascii="Comic Sans MS" w:hAnsi="Comic Sans MS"/>
          <w:b/>
          <w:sz w:val="24"/>
        </w:rPr>
        <w:t>DEPARTMENT OF HOSPITALITY MANAGEMENT</w:t>
      </w:r>
      <w:r w:rsidR="00062C95">
        <w:rPr>
          <w:rFonts w:ascii="Comic Sans MS" w:hAnsi="Comic Sans MS"/>
          <w:b/>
          <w:sz w:val="24"/>
        </w:rPr>
        <w:t xml:space="preserve"> TECHNOLOGY</w:t>
      </w:r>
    </w:p>
    <w:p w:rsidR="00196754" w:rsidRDefault="00196754" w:rsidP="00196754">
      <w:pPr>
        <w:spacing w:after="0" w:line="240" w:lineRule="auto"/>
        <w:jc w:val="center"/>
        <w:rPr>
          <w:rFonts w:ascii="Comic Sans MS" w:hAnsi="Comic Sans MS"/>
          <w:b/>
          <w:sz w:val="24"/>
        </w:rPr>
      </w:pPr>
      <w:r>
        <w:rPr>
          <w:rFonts w:ascii="Comic Sans MS" w:hAnsi="Comic Sans MS"/>
          <w:b/>
          <w:sz w:val="24"/>
        </w:rPr>
        <w:t>INSTITUTE OF APPLIED SCIENCE (IAS)</w:t>
      </w:r>
    </w:p>
    <w:p w:rsidR="00196754" w:rsidRDefault="00196754" w:rsidP="00196754">
      <w:pPr>
        <w:spacing w:after="0" w:line="240" w:lineRule="auto"/>
        <w:jc w:val="center"/>
        <w:rPr>
          <w:rFonts w:ascii="Comic Sans MS" w:hAnsi="Comic Sans MS"/>
          <w:b/>
          <w:sz w:val="24"/>
        </w:rPr>
      </w:pPr>
      <w:r>
        <w:rPr>
          <w:rFonts w:ascii="Comic Sans MS" w:hAnsi="Comic Sans MS"/>
          <w:b/>
          <w:sz w:val="24"/>
        </w:rPr>
        <w:t>IN PARTIAL FULFILLMENT OF THE REQUIREMENT FOR THE AWARD OF NATIONAL DIPLOMA (ND) IN HOSPITALITY MANAGEMENT</w:t>
      </w:r>
      <w:r w:rsidR="00062C95">
        <w:rPr>
          <w:rFonts w:ascii="Comic Sans MS" w:hAnsi="Comic Sans MS"/>
          <w:b/>
          <w:sz w:val="24"/>
        </w:rPr>
        <w:t xml:space="preserve"> TECHNOLOGY</w:t>
      </w: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jc w:val="center"/>
        <w:rPr>
          <w:b/>
          <w:sz w:val="26"/>
        </w:rPr>
      </w:pPr>
    </w:p>
    <w:p w:rsidR="00196754" w:rsidRDefault="00196754" w:rsidP="00196754">
      <w:pPr>
        <w:spacing w:after="0" w:line="240" w:lineRule="auto"/>
        <w:rPr>
          <w:b/>
          <w:sz w:val="26"/>
        </w:rPr>
      </w:pPr>
    </w:p>
    <w:p w:rsidR="00196754" w:rsidRDefault="00196754" w:rsidP="00196754">
      <w:pPr>
        <w:spacing w:after="0" w:line="240" w:lineRule="auto"/>
        <w:jc w:val="center"/>
        <w:rPr>
          <w:b/>
          <w:sz w:val="26"/>
        </w:rPr>
      </w:pPr>
    </w:p>
    <w:p w:rsidR="00196754" w:rsidRDefault="00F21BFA" w:rsidP="00196754">
      <w:pPr>
        <w:spacing w:after="0" w:line="240" w:lineRule="auto"/>
        <w:jc w:val="center"/>
        <w:rPr>
          <w:b/>
          <w:sz w:val="26"/>
        </w:rPr>
      </w:pPr>
      <w:r>
        <w:rPr>
          <w:b/>
          <w:sz w:val="26"/>
        </w:rPr>
        <w:t>DECEMBER, 2024</w:t>
      </w:r>
    </w:p>
    <w:p w:rsidR="00196754" w:rsidRDefault="00196754" w:rsidP="00196754">
      <w:pPr>
        <w:spacing w:after="0" w:line="360" w:lineRule="auto"/>
        <w:jc w:val="center"/>
        <w:rPr>
          <w:rFonts w:ascii="Bookman Old Style" w:hAnsi="Bookman Old Style"/>
          <w:b/>
        </w:rPr>
      </w:pPr>
      <w:r>
        <w:br w:type="page"/>
      </w:r>
      <w:r>
        <w:rPr>
          <w:rFonts w:ascii="Bookman Old Style" w:hAnsi="Bookman Old Style"/>
          <w:b/>
        </w:rPr>
        <w:lastRenderedPageBreak/>
        <w:t>DEDICATION</w:t>
      </w:r>
    </w:p>
    <w:p w:rsidR="00196754" w:rsidRDefault="00196754" w:rsidP="00196754">
      <w:pPr>
        <w:spacing w:after="0" w:line="360" w:lineRule="auto"/>
        <w:rPr>
          <w:rFonts w:ascii="Bookman Old Style" w:hAnsi="Bookman Old Style"/>
        </w:rPr>
      </w:pPr>
      <w:r>
        <w:rPr>
          <w:rFonts w:ascii="Bookman Old Style" w:hAnsi="Bookman Old Style"/>
        </w:rPr>
        <w:t xml:space="preserve">All praise and honor belong to the almighty God the giver of wisdom and knowledge and also to my parent Mr. &amp; Mrs. </w:t>
      </w:r>
      <w:r w:rsidR="00F21BFA">
        <w:rPr>
          <w:rFonts w:ascii="Bookman Old Style" w:hAnsi="Bookman Old Style"/>
        </w:rPr>
        <w:t>ADEBAMORIJO</w:t>
      </w:r>
      <w:r>
        <w:rPr>
          <w:rFonts w:ascii="Bookman Old Style" w:hAnsi="Bookman Old Style"/>
        </w:rPr>
        <w:t xml:space="preserve">. </w:t>
      </w:r>
    </w:p>
    <w:p w:rsidR="00196754" w:rsidRDefault="00196754" w:rsidP="00196754">
      <w:pPr>
        <w:spacing w:after="0" w:line="360" w:lineRule="auto"/>
        <w:rPr>
          <w:rFonts w:ascii="Bookman Old Style" w:hAnsi="Bookman Old Style"/>
        </w:rPr>
      </w:pPr>
      <w:r>
        <w:rPr>
          <w:rFonts w:ascii="Bookman Old Style" w:hAnsi="Bookman Old Style"/>
        </w:rPr>
        <w:br w:type="page"/>
      </w:r>
    </w:p>
    <w:p w:rsidR="00196754" w:rsidRDefault="00196754" w:rsidP="00196754">
      <w:pPr>
        <w:spacing w:after="0" w:line="360" w:lineRule="auto"/>
        <w:jc w:val="center"/>
        <w:rPr>
          <w:rFonts w:ascii="Bookman Old Style" w:hAnsi="Bookman Old Style"/>
          <w:b/>
        </w:rPr>
      </w:pPr>
      <w:r>
        <w:rPr>
          <w:rFonts w:ascii="Bookman Old Style" w:hAnsi="Bookman Old Style"/>
          <w:b/>
        </w:rPr>
        <w:lastRenderedPageBreak/>
        <w:t>ACKNOWLEDGEMENT</w:t>
      </w:r>
    </w:p>
    <w:p w:rsidR="00196754" w:rsidRDefault="00196754" w:rsidP="00196754">
      <w:pPr>
        <w:spacing w:after="0" w:line="360" w:lineRule="auto"/>
        <w:ind w:firstLine="720"/>
        <w:rPr>
          <w:rFonts w:ascii="Bookman Old Style" w:hAnsi="Bookman Old Style"/>
        </w:rPr>
      </w:pPr>
      <w:r>
        <w:rPr>
          <w:rFonts w:ascii="Bookman Old Style" w:hAnsi="Bookman Old Style"/>
        </w:rPr>
        <w:t xml:space="preserve">I ascribe all praises to the </w:t>
      </w:r>
      <w:r w:rsidRPr="00F23EEC">
        <w:rPr>
          <w:rFonts w:ascii="Bookman Old Style" w:hAnsi="Bookman Old Style"/>
        </w:rPr>
        <w:t>Almighty</w:t>
      </w:r>
      <w:r>
        <w:rPr>
          <w:rFonts w:ascii="Bookman Old Style" w:hAnsi="Bookman Old Style"/>
        </w:rPr>
        <w:t xml:space="preserve"> God the beginner and finisher of all things for making me go through this </w:t>
      </w:r>
      <w:proofErr w:type="spellStart"/>
      <w:r>
        <w:rPr>
          <w:rFonts w:ascii="Bookman Old Style" w:hAnsi="Bookman Old Style"/>
        </w:rPr>
        <w:t>programme</w:t>
      </w:r>
      <w:proofErr w:type="spellEnd"/>
      <w:r>
        <w:rPr>
          <w:rFonts w:ascii="Bookman Old Style" w:hAnsi="Bookman Old Style"/>
        </w:rPr>
        <w:t xml:space="preserve">. </w:t>
      </w:r>
    </w:p>
    <w:p w:rsidR="00196754" w:rsidRDefault="00196754" w:rsidP="00196754">
      <w:pPr>
        <w:spacing w:after="0" w:line="360" w:lineRule="auto"/>
        <w:rPr>
          <w:rFonts w:ascii="Bookman Old Style" w:hAnsi="Bookman Old Style"/>
        </w:rPr>
      </w:pPr>
      <w:r>
        <w:rPr>
          <w:rFonts w:ascii="Bookman Old Style" w:hAnsi="Bookman Old Style"/>
        </w:rPr>
        <w:t xml:space="preserve">I will also give my gratitude to my H.O.D Mrs. </w:t>
      </w:r>
      <w:r w:rsidR="00F21BFA">
        <w:rPr>
          <w:rFonts w:ascii="Bookman Old Style" w:hAnsi="Bookman Old Style"/>
        </w:rPr>
        <w:t>AREMU</w:t>
      </w:r>
      <w:r>
        <w:rPr>
          <w:rFonts w:ascii="Bookman Old Style" w:hAnsi="Bookman Old Style"/>
        </w:rPr>
        <w:t xml:space="preserve"> may God give you long life and prosper all your ways.</w:t>
      </w:r>
    </w:p>
    <w:p w:rsidR="00196754" w:rsidRDefault="00196754" w:rsidP="00196754">
      <w:pPr>
        <w:spacing w:after="0" w:line="360" w:lineRule="auto"/>
        <w:rPr>
          <w:rFonts w:ascii="Bookman Old Style" w:hAnsi="Bookman Old Style"/>
        </w:rPr>
      </w:pPr>
      <w:r>
        <w:rPr>
          <w:rFonts w:ascii="Bookman Old Style" w:hAnsi="Bookman Old Style"/>
        </w:rPr>
        <w:t xml:space="preserve">I will also appreciate my parent Mr. and Mrs. </w:t>
      </w:r>
      <w:r w:rsidR="00F21BFA">
        <w:rPr>
          <w:rFonts w:ascii="Bookman Old Style" w:hAnsi="Bookman Old Style"/>
        </w:rPr>
        <w:t>ADEBAMORIJO</w:t>
      </w:r>
      <w:r>
        <w:rPr>
          <w:rFonts w:ascii="Bookman Old Style" w:hAnsi="Bookman Old Style"/>
        </w:rPr>
        <w:t xml:space="preserve"> for always been there for me, God almighty reward you and make you reap the fruit of your labor. </w:t>
      </w:r>
    </w:p>
    <w:p w:rsidR="00196754" w:rsidRDefault="00196754" w:rsidP="00196754">
      <w:pPr>
        <w:spacing w:after="0" w:line="360" w:lineRule="auto"/>
        <w:rPr>
          <w:rFonts w:ascii="Bookman Old Style" w:hAnsi="Bookman Old Style"/>
        </w:rPr>
      </w:pPr>
      <w:r>
        <w:rPr>
          <w:rFonts w:ascii="Bookman Old Style" w:hAnsi="Bookman Old Style"/>
        </w:rPr>
        <w:br w:type="page"/>
      </w:r>
    </w:p>
    <w:p w:rsidR="00196754" w:rsidRDefault="00196754" w:rsidP="00196754">
      <w:pPr>
        <w:spacing w:after="0" w:line="360" w:lineRule="auto"/>
        <w:rPr>
          <w:rFonts w:ascii="Bookman Old Style" w:hAnsi="Bookman Old Style"/>
          <w:b/>
        </w:rPr>
      </w:pPr>
      <w:r>
        <w:rPr>
          <w:rFonts w:ascii="Bookman Old Style" w:hAnsi="Bookman Old Style"/>
          <w:b/>
        </w:rPr>
        <w:lastRenderedPageBreak/>
        <w:t>INTRODUCTION</w:t>
      </w:r>
    </w:p>
    <w:p w:rsidR="00196754" w:rsidRDefault="00196754" w:rsidP="00196754">
      <w:pPr>
        <w:spacing w:after="0" w:line="360" w:lineRule="auto"/>
        <w:rPr>
          <w:rFonts w:ascii="Bookman Old Style" w:hAnsi="Bookman Old Style"/>
        </w:rPr>
      </w:pPr>
    </w:p>
    <w:p w:rsidR="00196754" w:rsidRPr="00F21BFA" w:rsidRDefault="00196754" w:rsidP="00196754">
      <w:pPr>
        <w:spacing w:after="0" w:line="360" w:lineRule="auto"/>
        <w:ind w:firstLine="720"/>
        <w:jc w:val="both"/>
        <w:rPr>
          <w:rFonts w:ascii="Times New Roman" w:hAnsi="Times New Roman" w:cs="Times New Roman"/>
          <w:sz w:val="26"/>
          <w:szCs w:val="26"/>
        </w:rPr>
      </w:pPr>
      <w:r w:rsidRPr="00F21BFA">
        <w:rPr>
          <w:rFonts w:ascii="Times New Roman" w:hAnsi="Times New Roman" w:cs="Times New Roman"/>
          <w:sz w:val="26"/>
          <w:szCs w:val="26"/>
        </w:rPr>
        <w:t xml:space="preserve">The students industrial work experience scheme (SIWES) is a skills training </w:t>
      </w:r>
      <w:proofErr w:type="spellStart"/>
      <w:r w:rsidRPr="00F21BFA">
        <w:rPr>
          <w:rFonts w:ascii="Times New Roman" w:hAnsi="Times New Roman" w:cs="Times New Roman"/>
          <w:sz w:val="26"/>
          <w:szCs w:val="26"/>
        </w:rPr>
        <w:t>programme</w:t>
      </w:r>
      <w:proofErr w:type="spellEnd"/>
      <w:r w:rsidRPr="00F21BFA">
        <w:rPr>
          <w:rFonts w:ascii="Times New Roman" w:hAnsi="Times New Roman" w:cs="Times New Roman"/>
          <w:sz w:val="26"/>
          <w:szCs w:val="26"/>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w:t>
      </w:r>
      <w:proofErr w:type="gramStart"/>
      <w:r w:rsidRPr="00F21BFA">
        <w:rPr>
          <w:rFonts w:ascii="Times New Roman" w:hAnsi="Times New Roman" w:cs="Times New Roman"/>
          <w:sz w:val="26"/>
          <w:szCs w:val="26"/>
        </w:rPr>
        <w:t>it</w:t>
      </w:r>
      <w:proofErr w:type="gramEnd"/>
      <w:r w:rsidRPr="00F21BFA">
        <w:rPr>
          <w:rFonts w:ascii="Times New Roman" w:hAnsi="Times New Roman" w:cs="Times New Roman"/>
          <w:sz w:val="26"/>
          <w:szCs w:val="26"/>
        </w:rPr>
        <w:t xml:space="preserve"> is a cooperative industrial internship program that involves institutions of higher learning, industries, the Federal Government of Nigeria, industrial Training Fund (ITP), and Nigerian Universities Commission (NUC).</w:t>
      </w:r>
    </w:p>
    <w:p w:rsidR="00196754" w:rsidRPr="00F21BFA" w:rsidRDefault="00196754" w:rsidP="00196754">
      <w:p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The Objectives of the Scheme are to:</w:t>
      </w:r>
    </w:p>
    <w:p w:rsidR="00196754" w:rsidRPr="00F21BFA" w:rsidRDefault="00196754" w:rsidP="00196754">
      <w:pPr>
        <w:pStyle w:val="ListParagraph"/>
        <w:numPr>
          <w:ilvl w:val="0"/>
          <w:numId w:val="1"/>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Provide avenues for students to acquire industrial skills and experience during their course of study.</w:t>
      </w:r>
    </w:p>
    <w:p w:rsidR="00196754" w:rsidRPr="00F21BFA" w:rsidRDefault="00196754" w:rsidP="00196754">
      <w:pPr>
        <w:pStyle w:val="ListParagraph"/>
        <w:numPr>
          <w:ilvl w:val="0"/>
          <w:numId w:val="1"/>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Prepare students for industrial work situation they are likely to meet after graduation.</w:t>
      </w:r>
    </w:p>
    <w:p w:rsidR="00196754" w:rsidRPr="00F21BFA" w:rsidRDefault="00196754" w:rsidP="00196754">
      <w:pPr>
        <w:pStyle w:val="ListParagraph"/>
        <w:numPr>
          <w:ilvl w:val="0"/>
          <w:numId w:val="1"/>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Expose students to work methods and techniques in handling equipment and machineries that may not be available in the university </w:t>
      </w:r>
    </w:p>
    <w:p w:rsidR="00196754" w:rsidRPr="00F21BFA" w:rsidRDefault="00196754" w:rsidP="00196754">
      <w:pPr>
        <w:pStyle w:val="ListParagraph"/>
        <w:numPr>
          <w:ilvl w:val="0"/>
          <w:numId w:val="1"/>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Provide students with the opportunities to apply their educational knowledge in real work situations, thereby bridging the gap between theory and practice.</w:t>
      </w:r>
    </w:p>
    <w:p w:rsidR="00196754" w:rsidRPr="00F21BFA" w:rsidRDefault="00196754" w:rsidP="00196754">
      <w:pPr>
        <w:pStyle w:val="ListParagraph"/>
        <w:numPr>
          <w:ilvl w:val="0"/>
          <w:numId w:val="1"/>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To make the transition from the schooling to world of work easier through enhancing students contact for later job placement. </w:t>
      </w:r>
    </w:p>
    <w:p w:rsidR="00196754" w:rsidRPr="00F21BFA" w:rsidRDefault="00196754" w:rsidP="00196754">
      <w:pPr>
        <w:spacing w:after="0" w:line="360" w:lineRule="auto"/>
        <w:rPr>
          <w:rFonts w:ascii="Times New Roman" w:hAnsi="Times New Roman" w:cs="Times New Roman"/>
          <w:b/>
          <w:sz w:val="26"/>
          <w:szCs w:val="26"/>
        </w:rPr>
      </w:pPr>
      <w:r w:rsidRPr="00F21BFA">
        <w:rPr>
          <w:rFonts w:ascii="Times New Roman" w:hAnsi="Times New Roman" w:cs="Times New Roman"/>
          <w:b/>
          <w:sz w:val="26"/>
          <w:szCs w:val="26"/>
        </w:rPr>
        <w:t>OBJECTIVES OF SIWES</w:t>
      </w:r>
    </w:p>
    <w:p w:rsidR="00196754" w:rsidRPr="00F21BFA" w:rsidRDefault="00196754" w:rsidP="00196754">
      <w:p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Specifically, the objectives of the </w:t>
      </w:r>
      <w:proofErr w:type="gramStart"/>
      <w:r w:rsidRPr="00F21BFA">
        <w:rPr>
          <w:rFonts w:ascii="Times New Roman" w:hAnsi="Times New Roman" w:cs="Times New Roman"/>
          <w:sz w:val="26"/>
          <w:szCs w:val="26"/>
        </w:rPr>
        <w:t>students</w:t>
      </w:r>
      <w:proofErr w:type="gramEnd"/>
      <w:r w:rsidRPr="00F21BFA">
        <w:rPr>
          <w:rFonts w:ascii="Times New Roman" w:hAnsi="Times New Roman" w:cs="Times New Roman"/>
          <w:sz w:val="26"/>
          <w:szCs w:val="26"/>
        </w:rPr>
        <w:t xml:space="preserve"> industrial work experience scheme are to:</w:t>
      </w:r>
    </w:p>
    <w:p w:rsidR="00196754" w:rsidRPr="00F21BFA" w:rsidRDefault="00196754" w:rsidP="00196754">
      <w:pPr>
        <w:pStyle w:val="ListParagraph"/>
        <w:numPr>
          <w:ilvl w:val="0"/>
          <w:numId w:val="2"/>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Prepare students for the work situation they are likely to meet after graduation</w:t>
      </w:r>
    </w:p>
    <w:p w:rsidR="00196754" w:rsidRPr="00F21BFA" w:rsidRDefault="00196754" w:rsidP="00196754">
      <w:pPr>
        <w:pStyle w:val="ListParagraph"/>
        <w:numPr>
          <w:ilvl w:val="0"/>
          <w:numId w:val="2"/>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 Provide an avenue for students in the Nigerian Universities to acquire industrial skills and experience in their course of study. </w:t>
      </w:r>
    </w:p>
    <w:p w:rsidR="00196754" w:rsidRPr="00F21BFA" w:rsidRDefault="00196754" w:rsidP="00196754">
      <w:pPr>
        <w:pStyle w:val="ListParagraph"/>
        <w:numPr>
          <w:ilvl w:val="0"/>
          <w:numId w:val="2"/>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Make the transition from the university to the world of work easier, and thus enhance students contacts for later job placements; </w:t>
      </w:r>
    </w:p>
    <w:p w:rsidR="00196754" w:rsidRPr="00F21BFA" w:rsidRDefault="00196754" w:rsidP="00196754">
      <w:pPr>
        <w:pStyle w:val="ListParagraph"/>
        <w:numPr>
          <w:ilvl w:val="0"/>
          <w:numId w:val="2"/>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lastRenderedPageBreak/>
        <w:t xml:space="preserve">Enlist and strengthen </w:t>
      </w:r>
      <w:proofErr w:type="gramStart"/>
      <w:r w:rsidRPr="00F21BFA">
        <w:rPr>
          <w:rFonts w:ascii="Times New Roman" w:hAnsi="Times New Roman" w:cs="Times New Roman"/>
          <w:sz w:val="26"/>
          <w:szCs w:val="26"/>
        </w:rPr>
        <w:t>employers</w:t>
      </w:r>
      <w:proofErr w:type="gramEnd"/>
      <w:r w:rsidRPr="00F21BFA">
        <w:rPr>
          <w:rFonts w:ascii="Times New Roman" w:hAnsi="Times New Roman" w:cs="Times New Roman"/>
          <w:sz w:val="26"/>
          <w:szCs w:val="26"/>
        </w:rPr>
        <w:t xml:space="preserve"> involvement in the entire educational process of preparing university graduates for employment in industry. </w:t>
      </w:r>
    </w:p>
    <w:p w:rsidR="00196754" w:rsidRPr="00F21BFA" w:rsidRDefault="00196754" w:rsidP="00196754">
      <w:pPr>
        <w:pStyle w:val="ListParagraph"/>
        <w:numPr>
          <w:ilvl w:val="0"/>
          <w:numId w:val="2"/>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Provide students with an opportunity to apply their theoretical knowledge in real work situation, thereby bridging the gap between university work and actual practices; and</w:t>
      </w:r>
    </w:p>
    <w:p w:rsidR="00196754" w:rsidRPr="00F21BFA" w:rsidRDefault="00196754" w:rsidP="00196754">
      <w:pPr>
        <w:pStyle w:val="ListParagraph"/>
        <w:numPr>
          <w:ilvl w:val="0"/>
          <w:numId w:val="2"/>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Expose students to work methods and techniques in handling equipment and machinery that may not be available in the universities.</w:t>
      </w:r>
    </w:p>
    <w:p w:rsidR="00196754" w:rsidRPr="00F21BFA" w:rsidRDefault="00196754" w:rsidP="00196754">
      <w:pPr>
        <w:spacing w:after="0" w:line="360" w:lineRule="auto"/>
        <w:rPr>
          <w:rFonts w:ascii="Times New Roman" w:hAnsi="Times New Roman" w:cs="Times New Roman"/>
          <w:b/>
          <w:sz w:val="26"/>
          <w:szCs w:val="26"/>
        </w:rPr>
      </w:pPr>
      <w:r w:rsidRPr="00F21BFA">
        <w:rPr>
          <w:rFonts w:ascii="Times New Roman" w:hAnsi="Times New Roman" w:cs="Times New Roman"/>
          <w:b/>
          <w:sz w:val="26"/>
          <w:szCs w:val="26"/>
        </w:rPr>
        <w:tab/>
        <w:t>IMPORTANCE OF SIWES</w:t>
      </w:r>
    </w:p>
    <w:p w:rsidR="00196754" w:rsidRPr="00F21BFA" w:rsidRDefault="00196754" w:rsidP="00196754">
      <w:pPr>
        <w:pStyle w:val="ListParagraph"/>
        <w:numPr>
          <w:ilvl w:val="0"/>
          <w:numId w:val="3"/>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It provides students with an opportunity to apply their theoretical knowledge in real life situations. </w:t>
      </w:r>
    </w:p>
    <w:p w:rsidR="00196754" w:rsidRPr="00F21BFA" w:rsidRDefault="00196754" w:rsidP="00196754">
      <w:pPr>
        <w:pStyle w:val="ListParagraph"/>
        <w:numPr>
          <w:ilvl w:val="0"/>
          <w:numId w:val="3"/>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It exposes students to more practical work methods and techniques </w:t>
      </w:r>
    </w:p>
    <w:p w:rsidR="00196754" w:rsidRPr="00F21BFA" w:rsidRDefault="00196754" w:rsidP="00196754">
      <w:pPr>
        <w:pStyle w:val="ListParagraph"/>
        <w:numPr>
          <w:ilvl w:val="0"/>
          <w:numId w:val="3"/>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It strengthens links between the employers, universities and industrial training fund (ITF) </w:t>
      </w:r>
    </w:p>
    <w:p w:rsidR="00196754" w:rsidRPr="00F21BFA" w:rsidRDefault="00196754" w:rsidP="00196754">
      <w:pPr>
        <w:pStyle w:val="ListParagraph"/>
        <w:numPr>
          <w:ilvl w:val="0"/>
          <w:numId w:val="3"/>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It also prepares the students for the </w:t>
      </w:r>
      <w:proofErr w:type="spellStart"/>
      <w:r w:rsidRPr="00F21BFA">
        <w:rPr>
          <w:rFonts w:ascii="Times New Roman" w:hAnsi="Times New Roman" w:cs="Times New Roman"/>
          <w:sz w:val="26"/>
          <w:szCs w:val="26"/>
        </w:rPr>
        <w:t>labour</w:t>
      </w:r>
      <w:proofErr w:type="spellEnd"/>
      <w:r w:rsidRPr="00F21BFA">
        <w:rPr>
          <w:rFonts w:ascii="Times New Roman" w:hAnsi="Times New Roman" w:cs="Times New Roman"/>
          <w:sz w:val="26"/>
          <w:szCs w:val="26"/>
        </w:rPr>
        <w:t xml:space="preserve"> market after graduation. </w:t>
      </w:r>
    </w:p>
    <w:p w:rsidR="00196754" w:rsidRPr="00F21BFA" w:rsidRDefault="00196754" w:rsidP="00196754">
      <w:pPr>
        <w:spacing w:after="0" w:line="360" w:lineRule="auto"/>
        <w:rPr>
          <w:rFonts w:ascii="Times New Roman" w:hAnsi="Times New Roman" w:cs="Times New Roman"/>
          <w:b/>
          <w:sz w:val="26"/>
          <w:szCs w:val="26"/>
        </w:rPr>
      </w:pPr>
      <w:r w:rsidRPr="00F21BFA">
        <w:rPr>
          <w:rFonts w:ascii="Times New Roman" w:hAnsi="Times New Roman" w:cs="Times New Roman"/>
          <w:b/>
          <w:sz w:val="26"/>
          <w:szCs w:val="26"/>
        </w:rPr>
        <w:t>THE ROLE OF FEDERAL GOVERNMENT</w:t>
      </w:r>
    </w:p>
    <w:p w:rsidR="00196754" w:rsidRPr="00F21BFA" w:rsidRDefault="00196754" w:rsidP="00196754">
      <w:pPr>
        <w:pStyle w:val="ListParagraph"/>
        <w:numPr>
          <w:ilvl w:val="0"/>
          <w:numId w:val="4"/>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Make it mandatory to all ministries, companies and government </w:t>
      </w:r>
      <w:proofErr w:type="spellStart"/>
      <w:r w:rsidRPr="00F21BFA">
        <w:rPr>
          <w:rFonts w:ascii="Times New Roman" w:hAnsi="Times New Roman" w:cs="Times New Roman"/>
          <w:sz w:val="26"/>
          <w:szCs w:val="26"/>
        </w:rPr>
        <w:t>parastatals</w:t>
      </w:r>
      <w:proofErr w:type="spellEnd"/>
      <w:r w:rsidRPr="00F21BFA">
        <w:rPr>
          <w:rFonts w:ascii="Times New Roman" w:hAnsi="Times New Roman" w:cs="Times New Roman"/>
          <w:sz w:val="26"/>
          <w:szCs w:val="26"/>
        </w:rPr>
        <w:t>, to offer attachment places to students;</w:t>
      </w:r>
    </w:p>
    <w:p w:rsidR="00196754" w:rsidRPr="00F21BFA" w:rsidRDefault="00196754" w:rsidP="00196754">
      <w:pPr>
        <w:pStyle w:val="ListParagraph"/>
        <w:numPr>
          <w:ilvl w:val="0"/>
          <w:numId w:val="4"/>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Make it a policy to include a clause in every major contract lasting over six to nine months being awarded for contractors to take student on attachment. </w:t>
      </w:r>
    </w:p>
    <w:p w:rsidR="00196754" w:rsidRPr="00F21BFA" w:rsidRDefault="00196754" w:rsidP="00196754">
      <w:pPr>
        <w:pStyle w:val="ListParagraph"/>
        <w:numPr>
          <w:ilvl w:val="0"/>
          <w:numId w:val="4"/>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Make adequate funds available to the federal ministry of industry to fund the Scheme</w:t>
      </w:r>
    </w:p>
    <w:p w:rsidR="00196754" w:rsidRPr="00F21BFA" w:rsidRDefault="00196754" w:rsidP="00196754">
      <w:pPr>
        <w:spacing w:after="0" w:line="360" w:lineRule="auto"/>
        <w:rPr>
          <w:rFonts w:ascii="Times New Roman" w:hAnsi="Times New Roman" w:cs="Times New Roman"/>
          <w:b/>
          <w:sz w:val="26"/>
          <w:szCs w:val="26"/>
        </w:rPr>
      </w:pPr>
      <w:r w:rsidRPr="00F21BFA">
        <w:rPr>
          <w:rFonts w:ascii="Times New Roman" w:hAnsi="Times New Roman" w:cs="Times New Roman"/>
          <w:b/>
          <w:sz w:val="26"/>
          <w:szCs w:val="26"/>
        </w:rPr>
        <w:t>ROLE OF THE CO-ORDINATING AGENCY (NUC)</w:t>
      </w:r>
    </w:p>
    <w:p w:rsidR="00196754" w:rsidRPr="00F21BFA" w:rsidRDefault="00196754" w:rsidP="00196754">
      <w:pPr>
        <w:pStyle w:val="ListParagraph"/>
        <w:numPr>
          <w:ilvl w:val="0"/>
          <w:numId w:val="5"/>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In collaboration with ITF, compile lists of employers for institution's placement lists;</w:t>
      </w:r>
    </w:p>
    <w:p w:rsidR="00196754" w:rsidRPr="00F21BFA" w:rsidRDefault="00196754" w:rsidP="00196754">
      <w:pPr>
        <w:pStyle w:val="ListParagraph"/>
        <w:numPr>
          <w:ilvl w:val="0"/>
          <w:numId w:val="5"/>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Establish SIWES coordinating units.</w:t>
      </w:r>
    </w:p>
    <w:p w:rsidR="00196754" w:rsidRPr="00F21BFA" w:rsidRDefault="00196754" w:rsidP="00196754">
      <w:pPr>
        <w:pStyle w:val="ListParagraph"/>
        <w:numPr>
          <w:ilvl w:val="0"/>
          <w:numId w:val="5"/>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 Evolve a minimum national guide </w:t>
      </w:r>
      <w:proofErr w:type="spellStart"/>
      <w:r w:rsidRPr="00F21BFA">
        <w:rPr>
          <w:rFonts w:ascii="Times New Roman" w:hAnsi="Times New Roman" w:cs="Times New Roman"/>
          <w:sz w:val="26"/>
          <w:szCs w:val="26"/>
        </w:rPr>
        <w:t>programme</w:t>
      </w:r>
      <w:proofErr w:type="spellEnd"/>
      <w:r w:rsidRPr="00F21BFA">
        <w:rPr>
          <w:rFonts w:ascii="Times New Roman" w:hAnsi="Times New Roman" w:cs="Times New Roman"/>
          <w:sz w:val="26"/>
          <w:szCs w:val="26"/>
        </w:rPr>
        <w:t xml:space="preserve"> for Supervised industrial training activities tor approved </w:t>
      </w:r>
      <w:proofErr w:type="spellStart"/>
      <w:r w:rsidRPr="00F21BFA">
        <w:rPr>
          <w:rFonts w:ascii="Times New Roman" w:hAnsi="Times New Roman" w:cs="Times New Roman"/>
          <w:sz w:val="26"/>
          <w:szCs w:val="26"/>
        </w:rPr>
        <w:t>SiWES</w:t>
      </w:r>
      <w:proofErr w:type="spellEnd"/>
      <w:r w:rsidRPr="00F21BFA">
        <w:rPr>
          <w:rFonts w:ascii="Times New Roman" w:hAnsi="Times New Roman" w:cs="Times New Roman"/>
          <w:sz w:val="26"/>
          <w:szCs w:val="26"/>
        </w:rPr>
        <w:t xml:space="preserve"> courses;</w:t>
      </w:r>
    </w:p>
    <w:p w:rsidR="00196754" w:rsidRPr="00F21BFA" w:rsidRDefault="00196754" w:rsidP="00196754">
      <w:pPr>
        <w:spacing w:after="0" w:line="360" w:lineRule="auto"/>
        <w:rPr>
          <w:rFonts w:ascii="Times New Roman" w:hAnsi="Times New Roman" w:cs="Times New Roman"/>
          <w:b/>
          <w:sz w:val="26"/>
          <w:szCs w:val="26"/>
        </w:rPr>
      </w:pPr>
      <w:r w:rsidRPr="00F21BFA">
        <w:rPr>
          <w:rFonts w:ascii="Times New Roman" w:hAnsi="Times New Roman" w:cs="Times New Roman"/>
          <w:b/>
          <w:sz w:val="26"/>
          <w:szCs w:val="26"/>
        </w:rPr>
        <w:t>ROLE OF THE INDUSTRIAL TRAINING FUND (ITF)</w:t>
      </w:r>
    </w:p>
    <w:p w:rsidR="00196754" w:rsidRPr="00F21BFA" w:rsidRDefault="00196754" w:rsidP="00196754">
      <w:pPr>
        <w:pStyle w:val="ListParagraph"/>
        <w:numPr>
          <w:ilvl w:val="0"/>
          <w:numId w:val="6"/>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Organize bi-</w:t>
      </w:r>
      <w:proofErr w:type="spellStart"/>
      <w:r w:rsidRPr="00F21BFA">
        <w:rPr>
          <w:rFonts w:ascii="Times New Roman" w:hAnsi="Times New Roman" w:cs="Times New Roman"/>
          <w:sz w:val="26"/>
          <w:szCs w:val="26"/>
        </w:rPr>
        <w:t>ennial</w:t>
      </w:r>
      <w:proofErr w:type="spellEnd"/>
      <w:r w:rsidRPr="00F21BFA">
        <w:rPr>
          <w:rFonts w:ascii="Times New Roman" w:hAnsi="Times New Roman" w:cs="Times New Roman"/>
          <w:sz w:val="26"/>
          <w:szCs w:val="26"/>
        </w:rPr>
        <w:t xml:space="preserve"> conference and seminars on </w:t>
      </w:r>
      <w:proofErr w:type="spellStart"/>
      <w:r w:rsidRPr="00F21BFA">
        <w:rPr>
          <w:rFonts w:ascii="Times New Roman" w:hAnsi="Times New Roman" w:cs="Times New Roman"/>
          <w:sz w:val="26"/>
          <w:szCs w:val="26"/>
        </w:rPr>
        <w:t>SiWES</w:t>
      </w:r>
      <w:proofErr w:type="spellEnd"/>
    </w:p>
    <w:p w:rsidR="00196754" w:rsidRPr="00F21BFA" w:rsidRDefault="00196754" w:rsidP="00196754">
      <w:pPr>
        <w:pStyle w:val="ListParagraph"/>
        <w:numPr>
          <w:ilvl w:val="0"/>
          <w:numId w:val="6"/>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lastRenderedPageBreak/>
        <w:t>Provide logistic material needed to administer the scheme</w:t>
      </w:r>
    </w:p>
    <w:p w:rsidR="00196754" w:rsidRPr="00F21BFA" w:rsidRDefault="00196754" w:rsidP="00196754">
      <w:pPr>
        <w:pStyle w:val="ListParagraph"/>
        <w:numPr>
          <w:ilvl w:val="0"/>
          <w:numId w:val="6"/>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Compile lists of employers and available training places for industrial attachment and forward such lists to the coordinating agencies (</w:t>
      </w:r>
      <w:proofErr w:type="spellStart"/>
      <w:r w:rsidRPr="00F21BFA">
        <w:rPr>
          <w:rFonts w:ascii="Times New Roman" w:hAnsi="Times New Roman" w:cs="Times New Roman"/>
          <w:sz w:val="26"/>
          <w:szCs w:val="26"/>
        </w:rPr>
        <w:t>i.e</w:t>
      </w:r>
      <w:proofErr w:type="spellEnd"/>
      <w:r w:rsidRPr="00F21BFA">
        <w:rPr>
          <w:rFonts w:ascii="Times New Roman" w:hAnsi="Times New Roman" w:cs="Times New Roman"/>
          <w:sz w:val="26"/>
          <w:szCs w:val="26"/>
        </w:rPr>
        <w:t xml:space="preserve"> NUC, NBTE, NCCE)</w:t>
      </w:r>
    </w:p>
    <w:p w:rsidR="00196754" w:rsidRPr="00F21BFA" w:rsidRDefault="00196754" w:rsidP="00196754">
      <w:pPr>
        <w:spacing w:after="0" w:line="360" w:lineRule="auto"/>
        <w:rPr>
          <w:rFonts w:ascii="Times New Roman" w:hAnsi="Times New Roman" w:cs="Times New Roman"/>
          <w:sz w:val="26"/>
          <w:szCs w:val="26"/>
        </w:rPr>
      </w:pPr>
    </w:p>
    <w:p w:rsidR="00196754" w:rsidRPr="00F21BFA" w:rsidRDefault="00196754" w:rsidP="00196754">
      <w:pPr>
        <w:spacing w:after="0" w:line="360" w:lineRule="auto"/>
        <w:rPr>
          <w:rFonts w:ascii="Times New Roman" w:hAnsi="Times New Roman" w:cs="Times New Roman"/>
          <w:sz w:val="26"/>
          <w:szCs w:val="26"/>
        </w:rPr>
      </w:pPr>
    </w:p>
    <w:p w:rsidR="00196754" w:rsidRPr="00F21BFA" w:rsidRDefault="00196754" w:rsidP="00196754">
      <w:pPr>
        <w:spacing w:after="0" w:line="360" w:lineRule="auto"/>
        <w:rPr>
          <w:rFonts w:ascii="Times New Roman" w:hAnsi="Times New Roman" w:cs="Times New Roman"/>
          <w:b/>
          <w:sz w:val="26"/>
          <w:szCs w:val="26"/>
        </w:rPr>
      </w:pPr>
      <w:r w:rsidRPr="00F21BFA">
        <w:rPr>
          <w:rFonts w:ascii="Times New Roman" w:hAnsi="Times New Roman" w:cs="Times New Roman"/>
          <w:b/>
          <w:sz w:val="26"/>
          <w:szCs w:val="26"/>
        </w:rPr>
        <w:t>ROLE OF POLYTECHNIC</w:t>
      </w:r>
    </w:p>
    <w:p w:rsidR="00196754" w:rsidRPr="00F21BFA" w:rsidRDefault="00196754" w:rsidP="00196754">
      <w:pPr>
        <w:pStyle w:val="ListParagraph"/>
        <w:numPr>
          <w:ilvl w:val="0"/>
          <w:numId w:val="7"/>
        </w:numPr>
        <w:spacing w:after="0" w:line="360" w:lineRule="auto"/>
        <w:rPr>
          <w:rFonts w:ascii="Times New Roman" w:hAnsi="Times New Roman" w:cs="Times New Roman"/>
          <w:b/>
          <w:sz w:val="26"/>
          <w:szCs w:val="26"/>
        </w:rPr>
      </w:pPr>
      <w:r w:rsidRPr="00F21BFA">
        <w:rPr>
          <w:rFonts w:ascii="Times New Roman" w:hAnsi="Times New Roman" w:cs="Times New Roman"/>
          <w:sz w:val="26"/>
          <w:szCs w:val="26"/>
        </w:rPr>
        <w:t>Prepare and submit master and placement lists to the respective</w:t>
      </w:r>
      <w:r w:rsidRPr="00F21BFA">
        <w:rPr>
          <w:rFonts w:ascii="Times New Roman" w:hAnsi="Times New Roman" w:cs="Times New Roman"/>
          <w:b/>
          <w:sz w:val="26"/>
          <w:szCs w:val="26"/>
        </w:rPr>
        <w:t xml:space="preserve"> </w:t>
      </w:r>
      <w:r w:rsidRPr="00F21BFA">
        <w:rPr>
          <w:rFonts w:ascii="Times New Roman" w:hAnsi="Times New Roman" w:cs="Times New Roman"/>
          <w:sz w:val="26"/>
          <w:szCs w:val="26"/>
        </w:rPr>
        <w:t>coordinating agency and IT.</w:t>
      </w:r>
    </w:p>
    <w:p w:rsidR="00196754" w:rsidRPr="00F21BFA" w:rsidRDefault="00196754" w:rsidP="00196754">
      <w:pPr>
        <w:pStyle w:val="ListParagraph"/>
        <w:numPr>
          <w:ilvl w:val="0"/>
          <w:numId w:val="7"/>
        </w:numPr>
        <w:spacing w:after="0" w:line="360" w:lineRule="auto"/>
        <w:rPr>
          <w:rFonts w:ascii="Times New Roman" w:hAnsi="Times New Roman" w:cs="Times New Roman"/>
          <w:b/>
          <w:sz w:val="26"/>
          <w:szCs w:val="26"/>
        </w:rPr>
      </w:pPr>
      <w:r w:rsidRPr="00F21BFA">
        <w:rPr>
          <w:rFonts w:ascii="Times New Roman" w:hAnsi="Times New Roman" w:cs="Times New Roman"/>
          <w:sz w:val="26"/>
          <w:szCs w:val="26"/>
        </w:rPr>
        <w:t>Place students on attachment with employers.</w:t>
      </w:r>
    </w:p>
    <w:p w:rsidR="00196754" w:rsidRPr="00F21BFA" w:rsidRDefault="00196754" w:rsidP="00196754">
      <w:pPr>
        <w:pStyle w:val="ListParagraph"/>
        <w:numPr>
          <w:ilvl w:val="0"/>
          <w:numId w:val="7"/>
        </w:numPr>
        <w:spacing w:after="0" w:line="360" w:lineRule="auto"/>
        <w:rPr>
          <w:rFonts w:ascii="Times New Roman" w:hAnsi="Times New Roman" w:cs="Times New Roman"/>
          <w:b/>
          <w:sz w:val="26"/>
          <w:szCs w:val="26"/>
        </w:rPr>
      </w:pPr>
      <w:r w:rsidRPr="00F21BFA">
        <w:rPr>
          <w:rFonts w:ascii="Times New Roman" w:hAnsi="Times New Roman" w:cs="Times New Roman"/>
          <w:sz w:val="26"/>
          <w:szCs w:val="26"/>
        </w:rPr>
        <w:t>Establish SIWES coordinating units and appoint department/faculty.</w:t>
      </w:r>
    </w:p>
    <w:p w:rsidR="00196754" w:rsidRPr="00F21BFA" w:rsidRDefault="00196754" w:rsidP="00196754">
      <w:pPr>
        <w:spacing w:after="0" w:line="360" w:lineRule="auto"/>
        <w:rPr>
          <w:rFonts w:ascii="Times New Roman" w:hAnsi="Times New Roman" w:cs="Times New Roman"/>
          <w:i/>
          <w:sz w:val="26"/>
          <w:szCs w:val="26"/>
        </w:rPr>
      </w:pPr>
      <w:r w:rsidRPr="00F21BFA">
        <w:rPr>
          <w:rFonts w:ascii="Times New Roman" w:hAnsi="Times New Roman" w:cs="Times New Roman"/>
          <w:i/>
          <w:sz w:val="26"/>
          <w:szCs w:val="26"/>
        </w:rPr>
        <w:t>SIWES coordinators within the institutions;</w:t>
      </w:r>
    </w:p>
    <w:p w:rsidR="00196754" w:rsidRPr="00F21BFA" w:rsidRDefault="00196754" w:rsidP="00196754">
      <w:pPr>
        <w:pStyle w:val="ListParagraph"/>
        <w:numPr>
          <w:ilvl w:val="0"/>
          <w:numId w:val="7"/>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Organize orientation </w:t>
      </w:r>
      <w:proofErr w:type="spellStart"/>
      <w:r w:rsidRPr="00F21BFA">
        <w:rPr>
          <w:rFonts w:ascii="Times New Roman" w:hAnsi="Times New Roman" w:cs="Times New Roman"/>
          <w:sz w:val="26"/>
          <w:szCs w:val="26"/>
        </w:rPr>
        <w:t>programmes</w:t>
      </w:r>
      <w:proofErr w:type="spellEnd"/>
      <w:r w:rsidRPr="00F21BFA">
        <w:rPr>
          <w:rFonts w:ascii="Times New Roman" w:hAnsi="Times New Roman" w:cs="Times New Roman"/>
          <w:sz w:val="26"/>
          <w:szCs w:val="26"/>
        </w:rPr>
        <w:t xml:space="preserve"> for students to prepare them for industrial training ITF representative may be invited to give a talk to the students during the orientation </w:t>
      </w:r>
      <w:proofErr w:type="spellStart"/>
      <w:r w:rsidRPr="00F21BFA">
        <w:rPr>
          <w:rFonts w:ascii="Times New Roman" w:hAnsi="Times New Roman" w:cs="Times New Roman"/>
          <w:sz w:val="26"/>
          <w:szCs w:val="26"/>
        </w:rPr>
        <w:t>programme</w:t>
      </w:r>
      <w:proofErr w:type="spellEnd"/>
      <w:r w:rsidRPr="00F21BFA">
        <w:rPr>
          <w:rFonts w:ascii="Times New Roman" w:hAnsi="Times New Roman" w:cs="Times New Roman"/>
          <w:sz w:val="26"/>
          <w:szCs w:val="26"/>
        </w:rPr>
        <w:t>.</w:t>
      </w:r>
    </w:p>
    <w:p w:rsidR="00196754" w:rsidRPr="00F21BFA" w:rsidRDefault="00196754" w:rsidP="00196754">
      <w:pPr>
        <w:pStyle w:val="ListParagraph"/>
        <w:numPr>
          <w:ilvl w:val="0"/>
          <w:numId w:val="7"/>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Appoint full-time industrial coordinators to operate the scheme at industrial level</w:t>
      </w:r>
    </w:p>
    <w:p w:rsidR="00196754" w:rsidRPr="00F21BFA" w:rsidRDefault="00196754" w:rsidP="00196754">
      <w:pPr>
        <w:spacing w:after="0" w:line="360" w:lineRule="auto"/>
        <w:rPr>
          <w:rFonts w:ascii="Times New Roman" w:hAnsi="Times New Roman" w:cs="Times New Roman"/>
          <w:b/>
          <w:sz w:val="26"/>
          <w:szCs w:val="26"/>
        </w:rPr>
      </w:pPr>
      <w:r w:rsidRPr="00F21BFA">
        <w:rPr>
          <w:rFonts w:ascii="Times New Roman" w:hAnsi="Times New Roman" w:cs="Times New Roman"/>
          <w:b/>
          <w:sz w:val="26"/>
          <w:szCs w:val="26"/>
        </w:rPr>
        <w:t>ROLE OF STUDENTS</w:t>
      </w:r>
    </w:p>
    <w:p w:rsidR="00196754" w:rsidRPr="00F21BFA" w:rsidRDefault="00196754" w:rsidP="00196754">
      <w:pPr>
        <w:pStyle w:val="ListParagraph"/>
        <w:numPr>
          <w:ilvl w:val="0"/>
          <w:numId w:val="8"/>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Comply with the employer's rules and regulations. </w:t>
      </w:r>
    </w:p>
    <w:p w:rsidR="00196754" w:rsidRPr="00F21BFA" w:rsidRDefault="00196754" w:rsidP="00196754">
      <w:pPr>
        <w:pStyle w:val="ListParagraph"/>
        <w:numPr>
          <w:ilvl w:val="0"/>
          <w:numId w:val="8"/>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Arrange </w:t>
      </w:r>
      <w:proofErr w:type="gramStart"/>
      <w:r w:rsidRPr="00F21BFA">
        <w:rPr>
          <w:rFonts w:ascii="Times New Roman" w:hAnsi="Times New Roman" w:cs="Times New Roman"/>
          <w:sz w:val="26"/>
          <w:szCs w:val="26"/>
        </w:rPr>
        <w:t>their own</w:t>
      </w:r>
      <w:proofErr w:type="gramEnd"/>
      <w:r w:rsidRPr="00F21BFA">
        <w:rPr>
          <w:rFonts w:ascii="Times New Roman" w:hAnsi="Times New Roman" w:cs="Times New Roman"/>
          <w:sz w:val="26"/>
          <w:szCs w:val="26"/>
        </w:rPr>
        <w:t xml:space="preserve"> living accommodation during the period of attachment. </w:t>
      </w:r>
    </w:p>
    <w:p w:rsidR="00196754" w:rsidRPr="00F21BFA" w:rsidRDefault="00196754" w:rsidP="00196754">
      <w:pPr>
        <w:pStyle w:val="ListParagraph"/>
        <w:numPr>
          <w:ilvl w:val="0"/>
          <w:numId w:val="8"/>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Be regular and punctual at respective place of attachment. </w:t>
      </w:r>
    </w:p>
    <w:p w:rsidR="00196754" w:rsidRPr="00F21BFA" w:rsidRDefault="00196754" w:rsidP="00196754">
      <w:pPr>
        <w:pStyle w:val="ListParagraph"/>
        <w:numPr>
          <w:ilvl w:val="0"/>
          <w:numId w:val="8"/>
        </w:numPr>
        <w:spacing w:after="0" w:line="360" w:lineRule="auto"/>
        <w:rPr>
          <w:rFonts w:ascii="Times New Roman" w:hAnsi="Times New Roman" w:cs="Times New Roman"/>
          <w:sz w:val="26"/>
          <w:szCs w:val="26"/>
        </w:rPr>
      </w:pPr>
      <w:r w:rsidRPr="00F21BFA">
        <w:rPr>
          <w:rFonts w:ascii="Times New Roman" w:hAnsi="Times New Roman" w:cs="Times New Roman"/>
          <w:sz w:val="26"/>
          <w:szCs w:val="26"/>
        </w:rPr>
        <w:t xml:space="preserve">Arrange their Own living accommodation during the period of attachment </w:t>
      </w:r>
    </w:p>
    <w:p w:rsidR="00196754" w:rsidRPr="00F21BFA" w:rsidRDefault="00196754" w:rsidP="00196754">
      <w:pPr>
        <w:rPr>
          <w:rFonts w:ascii="Times New Roman" w:hAnsi="Times New Roman" w:cs="Times New Roman"/>
          <w:b/>
          <w:sz w:val="26"/>
          <w:szCs w:val="26"/>
        </w:rPr>
      </w:pPr>
      <w:r w:rsidRPr="00F21BFA">
        <w:rPr>
          <w:rFonts w:ascii="Times New Roman" w:hAnsi="Times New Roman" w:cs="Times New Roman"/>
          <w:b/>
          <w:sz w:val="26"/>
          <w:szCs w:val="26"/>
        </w:rPr>
        <w:br w:type="page"/>
      </w:r>
    </w:p>
    <w:p w:rsidR="00196754" w:rsidRPr="00653664" w:rsidRDefault="00196754" w:rsidP="00196754">
      <w:pPr>
        <w:spacing w:line="480" w:lineRule="auto"/>
        <w:rPr>
          <w:rFonts w:ascii="Tahoma" w:hAnsi="Tahoma" w:cs="Tahoma"/>
          <w:b/>
          <w:color w:val="333333"/>
          <w:sz w:val="26"/>
          <w:szCs w:val="26"/>
        </w:rPr>
      </w:pPr>
      <w:r w:rsidRPr="00653664">
        <w:rPr>
          <w:rFonts w:ascii="Tahoma" w:hAnsi="Tahoma" w:cs="Tahoma"/>
          <w:b/>
          <w:color w:val="333333"/>
          <w:sz w:val="26"/>
          <w:szCs w:val="26"/>
        </w:rPr>
        <w:lastRenderedPageBreak/>
        <w:t>BRIEF HISTORY OF THE ESTABLISHMENT</w:t>
      </w:r>
    </w:p>
    <w:p w:rsidR="00196754" w:rsidRPr="00196754" w:rsidRDefault="00196754" w:rsidP="00196754">
      <w:pPr>
        <w:spacing w:after="0" w:line="360" w:lineRule="auto"/>
        <w:jc w:val="both"/>
        <w:rPr>
          <w:rFonts w:ascii="Tahoma" w:hAnsi="Tahoma" w:cs="Tahoma"/>
          <w:color w:val="404545"/>
          <w:sz w:val="26"/>
          <w:szCs w:val="26"/>
          <w:shd w:val="clear" w:color="auto" w:fill="FFFFFF"/>
        </w:rPr>
      </w:pPr>
      <w:r w:rsidRPr="00196754">
        <w:rPr>
          <w:rFonts w:ascii="Tahoma" w:hAnsi="Tahoma" w:cs="Tahoma"/>
          <w:color w:val="404545"/>
          <w:sz w:val="26"/>
          <w:szCs w:val="26"/>
          <w:shd w:val="clear" w:color="auto" w:fill="FFFFFF"/>
        </w:rPr>
        <w:t xml:space="preserve">The Federal Airports Authority of Nigeria (FAAN) is responsible for managing and operating all public airports in Nigeria, including Ilorin International Airport. Established to oversee the development, maintenance, and efficient operation of the country's aviation infrastructure, FAAN plays a pivotal role in ensuring safe and effective air travel across Nigeria. </w:t>
      </w:r>
    </w:p>
    <w:p w:rsidR="00196754" w:rsidRDefault="00196754" w:rsidP="00196754">
      <w:pPr>
        <w:spacing w:after="0" w:line="360" w:lineRule="auto"/>
        <w:jc w:val="both"/>
        <w:rPr>
          <w:rFonts w:ascii="Tahoma" w:hAnsi="Tahoma" w:cs="Tahoma"/>
          <w:color w:val="404545"/>
          <w:sz w:val="26"/>
          <w:szCs w:val="26"/>
          <w:shd w:val="clear" w:color="auto" w:fill="FFFFFF"/>
        </w:rPr>
      </w:pPr>
    </w:p>
    <w:p w:rsidR="00196754" w:rsidRPr="00196754" w:rsidRDefault="00196754" w:rsidP="00196754">
      <w:pPr>
        <w:spacing w:after="0" w:line="360" w:lineRule="auto"/>
        <w:jc w:val="both"/>
        <w:rPr>
          <w:rFonts w:ascii="Tahoma" w:hAnsi="Tahoma" w:cs="Tahoma"/>
          <w:color w:val="404545"/>
          <w:sz w:val="26"/>
          <w:szCs w:val="26"/>
          <w:shd w:val="clear" w:color="auto" w:fill="FFFFFF"/>
        </w:rPr>
      </w:pPr>
      <w:r w:rsidRPr="00196754">
        <w:rPr>
          <w:rFonts w:ascii="Tahoma" w:hAnsi="Tahoma" w:cs="Tahoma"/>
          <w:color w:val="404545"/>
          <w:sz w:val="26"/>
          <w:szCs w:val="26"/>
          <w:shd w:val="clear" w:color="auto" w:fill="FFFFFF"/>
        </w:rPr>
        <w:t xml:space="preserve">Ilorin International Airport, located approximately 9 kilometers southwest of Ilorin town in the </w:t>
      </w:r>
      <w:proofErr w:type="spellStart"/>
      <w:r w:rsidRPr="00196754">
        <w:rPr>
          <w:rFonts w:ascii="Tahoma" w:hAnsi="Tahoma" w:cs="Tahoma"/>
          <w:color w:val="404545"/>
          <w:sz w:val="26"/>
          <w:szCs w:val="26"/>
          <w:shd w:val="clear" w:color="auto" w:fill="FFFFFF"/>
        </w:rPr>
        <w:t>Fili</w:t>
      </w:r>
      <w:proofErr w:type="spellEnd"/>
      <w:r w:rsidRPr="00196754">
        <w:rPr>
          <w:rFonts w:ascii="Tahoma" w:hAnsi="Tahoma" w:cs="Tahoma"/>
          <w:color w:val="404545"/>
          <w:sz w:val="26"/>
          <w:szCs w:val="26"/>
          <w:shd w:val="clear" w:color="auto" w:fill="FFFFFF"/>
        </w:rPr>
        <w:t xml:space="preserve"> area, was initially commissioned on February 16, 1978. In 2012, it was upgraded to international status to better serve the region's growing aviation needs. The airport functions as a secondary hub to Lagos Airport and is about an hour's drive from </w:t>
      </w:r>
      <w:proofErr w:type="spellStart"/>
      <w:r w:rsidRPr="00196754">
        <w:rPr>
          <w:rFonts w:ascii="Tahoma" w:hAnsi="Tahoma" w:cs="Tahoma"/>
          <w:color w:val="404545"/>
          <w:sz w:val="26"/>
          <w:szCs w:val="26"/>
          <w:shd w:val="clear" w:color="auto" w:fill="FFFFFF"/>
        </w:rPr>
        <w:t>Lokoja</w:t>
      </w:r>
      <w:proofErr w:type="spellEnd"/>
      <w:r w:rsidRPr="00196754">
        <w:rPr>
          <w:rFonts w:ascii="Tahoma" w:hAnsi="Tahoma" w:cs="Tahoma"/>
          <w:color w:val="404545"/>
          <w:sz w:val="26"/>
          <w:szCs w:val="26"/>
          <w:shd w:val="clear" w:color="auto" w:fill="FFFFFF"/>
        </w:rPr>
        <w:t xml:space="preserve">, the capital of </w:t>
      </w:r>
      <w:proofErr w:type="spellStart"/>
      <w:r w:rsidRPr="00196754">
        <w:rPr>
          <w:rFonts w:ascii="Tahoma" w:hAnsi="Tahoma" w:cs="Tahoma"/>
          <w:color w:val="404545"/>
          <w:sz w:val="26"/>
          <w:szCs w:val="26"/>
          <w:shd w:val="clear" w:color="auto" w:fill="FFFFFF"/>
        </w:rPr>
        <w:t>Kogi</w:t>
      </w:r>
      <w:proofErr w:type="spellEnd"/>
      <w:r w:rsidRPr="00196754">
        <w:rPr>
          <w:rFonts w:ascii="Tahoma" w:hAnsi="Tahoma" w:cs="Tahoma"/>
          <w:color w:val="404545"/>
          <w:sz w:val="26"/>
          <w:szCs w:val="26"/>
          <w:shd w:val="clear" w:color="auto" w:fill="FFFFFF"/>
        </w:rPr>
        <w:t xml:space="preserve"> State. Recent renovations have enhanced the terminal building's capacity to accommodate up to 500 passengers simultaneously. </w:t>
      </w:r>
    </w:p>
    <w:p w:rsidR="00196754" w:rsidRPr="00196754" w:rsidRDefault="00196754" w:rsidP="00196754">
      <w:pPr>
        <w:spacing w:after="0" w:line="360" w:lineRule="auto"/>
        <w:jc w:val="both"/>
        <w:rPr>
          <w:rFonts w:ascii="Tahoma" w:hAnsi="Tahoma" w:cs="Tahoma"/>
          <w:color w:val="404545"/>
          <w:sz w:val="26"/>
          <w:szCs w:val="26"/>
          <w:shd w:val="clear" w:color="auto" w:fill="FFFFFF"/>
        </w:rPr>
      </w:pPr>
    </w:p>
    <w:p w:rsidR="00196754" w:rsidRDefault="00196754" w:rsidP="00196754">
      <w:pPr>
        <w:spacing w:after="0" w:line="360" w:lineRule="auto"/>
        <w:jc w:val="both"/>
        <w:rPr>
          <w:rFonts w:ascii="Tahoma" w:hAnsi="Tahoma" w:cs="Tahoma"/>
          <w:color w:val="404545"/>
          <w:sz w:val="26"/>
          <w:szCs w:val="26"/>
          <w:shd w:val="clear" w:color="auto" w:fill="FFFFFF"/>
        </w:rPr>
      </w:pPr>
      <w:r w:rsidRPr="00196754">
        <w:rPr>
          <w:rFonts w:ascii="Tahoma" w:hAnsi="Tahoma" w:cs="Tahoma"/>
          <w:color w:val="404545"/>
          <w:sz w:val="26"/>
          <w:szCs w:val="26"/>
          <w:shd w:val="clear" w:color="auto" w:fill="FFFFFF"/>
        </w:rPr>
        <w:t>FAAN's management of Ilorin International Airport aligns with its mission to provide world-class airport services, ensuring that facilities meet international standards and cater to both domestic and international travelers. The authority's oversight encompasses various aspects, including maintenance, safety, and customer service, contributing to the overall efficiency and effectiveness of Nigeria's aviation sector.</w:t>
      </w:r>
    </w:p>
    <w:p w:rsidR="00196754" w:rsidRDefault="00196754" w:rsidP="00196754">
      <w:pPr>
        <w:spacing w:after="0" w:line="360" w:lineRule="auto"/>
        <w:jc w:val="both"/>
        <w:rPr>
          <w:rFonts w:ascii="Tahoma" w:hAnsi="Tahoma" w:cs="Tahoma"/>
          <w:color w:val="404545"/>
          <w:sz w:val="26"/>
          <w:szCs w:val="26"/>
          <w:shd w:val="clear" w:color="auto" w:fill="FFFFFF"/>
        </w:rPr>
      </w:pPr>
    </w:p>
    <w:p w:rsidR="00196754" w:rsidRPr="00196754" w:rsidRDefault="00196754" w:rsidP="00196754">
      <w:pPr>
        <w:spacing w:after="0" w:line="360" w:lineRule="auto"/>
        <w:jc w:val="both"/>
        <w:rPr>
          <w:rFonts w:ascii="Tahoma" w:hAnsi="Tahoma" w:cs="Tahoma"/>
          <w:color w:val="404545"/>
          <w:sz w:val="26"/>
          <w:szCs w:val="26"/>
          <w:shd w:val="clear" w:color="auto" w:fill="FFFFFF"/>
        </w:rPr>
      </w:pPr>
      <w:r w:rsidRPr="00196754">
        <w:rPr>
          <w:rFonts w:ascii="Tahoma" w:hAnsi="Tahoma" w:cs="Tahoma"/>
          <w:color w:val="404545"/>
          <w:sz w:val="26"/>
          <w:szCs w:val="26"/>
          <w:shd w:val="clear" w:color="auto" w:fill="FFFFFF"/>
        </w:rPr>
        <w:t xml:space="preserve">Ilorin International Airport, now known as General </w:t>
      </w:r>
      <w:proofErr w:type="spellStart"/>
      <w:r w:rsidRPr="00196754">
        <w:rPr>
          <w:rFonts w:ascii="Tahoma" w:hAnsi="Tahoma" w:cs="Tahoma"/>
          <w:color w:val="404545"/>
          <w:sz w:val="26"/>
          <w:szCs w:val="26"/>
          <w:shd w:val="clear" w:color="auto" w:fill="FFFFFF"/>
        </w:rPr>
        <w:t>Tunde</w:t>
      </w:r>
      <w:proofErr w:type="spellEnd"/>
      <w:r w:rsidRPr="00196754">
        <w:rPr>
          <w:rFonts w:ascii="Tahoma" w:hAnsi="Tahoma" w:cs="Tahoma"/>
          <w:color w:val="404545"/>
          <w:sz w:val="26"/>
          <w:szCs w:val="26"/>
          <w:shd w:val="clear" w:color="auto" w:fill="FFFFFF"/>
        </w:rPr>
        <w:t xml:space="preserve"> </w:t>
      </w:r>
      <w:proofErr w:type="spellStart"/>
      <w:r w:rsidRPr="00196754">
        <w:rPr>
          <w:rFonts w:ascii="Tahoma" w:hAnsi="Tahoma" w:cs="Tahoma"/>
          <w:color w:val="404545"/>
          <w:sz w:val="26"/>
          <w:szCs w:val="26"/>
          <w:shd w:val="clear" w:color="auto" w:fill="FFFFFF"/>
        </w:rPr>
        <w:t>Idiagbon</w:t>
      </w:r>
      <w:proofErr w:type="spellEnd"/>
      <w:r w:rsidRPr="00196754">
        <w:rPr>
          <w:rFonts w:ascii="Tahoma" w:hAnsi="Tahoma" w:cs="Tahoma"/>
          <w:color w:val="404545"/>
          <w:sz w:val="26"/>
          <w:szCs w:val="26"/>
          <w:shd w:val="clear" w:color="auto" w:fill="FFFFFF"/>
        </w:rPr>
        <w:t xml:space="preserve"> International Airport, serves Ilorin, the capital of </w:t>
      </w:r>
      <w:proofErr w:type="spellStart"/>
      <w:r w:rsidRPr="00196754">
        <w:rPr>
          <w:rFonts w:ascii="Tahoma" w:hAnsi="Tahoma" w:cs="Tahoma"/>
          <w:color w:val="404545"/>
          <w:sz w:val="26"/>
          <w:szCs w:val="26"/>
          <w:shd w:val="clear" w:color="auto" w:fill="FFFFFF"/>
        </w:rPr>
        <w:t>Kwara</w:t>
      </w:r>
      <w:proofErr w:type="spellEnd"/>
      <w:r w:rsidRPr="00196754">
        <w:rPr>
          <w:rFonts w:ascii="Tahoma" w:hAnsi="Tahoma" w:cs="Tahoma"/>
          <w:color w:val="404545"/>
          <w:sz w:val="26"/>
          <w:szCs w:val="26"/>
          <w:shd w:val="clear" w:color="auto" w:fill="FFFFFF"/>
        </w:rPr>
        <w:t xml:space="preserve"> State, Nigeria. Located approximately 1.8 kilometers from downtown Ilorin, the airport was initially commissioned on February 16, 1978, in the </w:t>
      </w:r>
      <w:proofErr w:type="spellStart"/>
      <w:r w:rsidRPr="00196754">
        <w:rPr>
          <w:rFonts w:ascii="Tahoma" w:hAnsi="Tahoma" w:cs="Tahoma"/>
          <w:color w:val="404545"/>
          <w:sz w:val="26"/>
          <w:szCs w:val="26"/>
          <w:shd w:val="clear" w:color="auto" w:fill="FFFFFF"/>
        </w:rPr>
        <w:t>Fili</w:t>
      </w:r>
      <w:proofErr w:type="spellEnd"/>
      <w:r w:rsidRPr="00196754">
        <w:rPr>
          <w:rFonts w:ascii="Tahoma" w:hAnsi="Tahoma" w:cs="Tahoma"/>
          <w:color w:val="404545"/>
          <w:sz w:val="26"/>
          <w:szCs w:val="26"/>
          <w:shd w:val="clear" w:color="auto" w:fill="FFFFFF"/>
        </w:rPr>
        <w:t xml:space="preserve"> area, about 9 kilometers southwest of Ilorin town. It was later upgraded to international status in 2012. </w:t>
      </w:r>
    </w:p>
    <w:p w:rsidR="00196754" w:rsidRPr="00196754" w:rsidRDefault="00196754" w:rsidP="00196754">
      <w:pPr>
        <w:spacing w:after="0" w:line="360" w:lineRule="auto"/>
        <w:jc w:val="both"/>
        <w:rPr>
          <w:rFonts w:ascii="Tahoma" w:hAnsi="Tahoma" w:cs="Tahoma"/>
          <w:color w:val="404545"/>
          <w:sz w:val="26"/>
          <w:szCs w:val="26"/>
          <w:shd w:val="clear" w:color="auto" w:fill="FFFFFF"/>
        </w:rPr>
      </w:pPr>
      <w:r w:rsidRPr="00196754">
        <w:rPr>
          <w:rFonts w:ascii="Tahoma" w:hAnsi="Tahoma" w:cs="Tahoma"/>
          <w:color w:val="404545"/>
          <w:sz w:val="26"/>
          <w:szCs w:val="26"/>
          <w:shd w:val="clear" w:color="auto" w:fill="FFFFFF"/>
        </w:rPr>
        <w:lastRenderedPageBreak/>
        <w:t xml:space="preserve">The Federal Airports Authority of Nigeria (FAAN) is responsible for managing Ilorin International Airport, along with 20 other airports across the country. </w:t>
      </w:r>
    </w:p>
    <w:p w:rsidR="00196754" w:rsidRDefault="00196754" w:rsidP="00196754">
      <w:pPr>
        <w:spacing w:after="0" w:line="360" w:lineRule="auto"/>
        <w:jc w:val="both"/>
        <w:rPr>
          <w:rFonts w:ascii="Tahoma" w:hAnsi="Tahoma" w:cs="Tahoma"/>
          <w:color w:val="404545"/>
          <w:sz w:val="26"/>
          <w:szCs w:val="26"/>
          <w:shd w:val="clear" w:color="auto" w:fill="FFFFFF"/>
        </w:rPr>
      </w:pPr>
    </w:p>
    <w:p w:rsidR="00196754" w:rsidRPr="00196754" w:rsidRDefault="00196754" w:rsidP="00196754">
      <w:pPr>
        <w:spacing w:after="0" w:line="360" w:lineRule="auto"/>
        <w:jc w:val="both"/>
        <w:rPr>
          <w:rFonts w:ascii="Tahoma" w:hAnsi="Tahoma" w:cs="Tahoma"/>
          <w:color w:val="404545"/>
          <w:sz w:val="26"/>
          <w:szCs w:val="26"/>
          <w:shd w:val="clear" w:color="auto" w:fill="FFFFFF"/>
        </w:rPr>
      </w:pPr>
      <w:r w:rsidRPr="00196754">
        <w:rPr>
          <w:rFonts w:ascii="Tahoma" w:hAnsi="Tahoma" w:cs="Tahoma"/>
          <w:color w:val="404545"/>
          <w:sz w:val="26"/>
          <w:szCs w:val="26"/>
          <w:shd w:val="clear" w:color="auto" w:fill="FFFFFF"/>
        </w:rPr>
        <w:t xml:space="preserve">FAAN, established by Decree 45 of 1976, oversees the operation and maintenance of all federal airports in Nigeria. </w:t>
      </w:r>
    </w:p>
    <w:p w:rsidR="00196754" w:rsidRDefault="00196754" w:rsidP="00196754">
      <w:pPr>
        <w:spacing w:after="0" w:line="360" w:lineRule="auto"/>
        <w:jc w:val="both"/>
        <w:rPr>
          <w:rFonts w:ascii="Tahoma" w:hAnsi="Tahoma" w:cs="Tahoma"/>
          <w:color w:val="404545"/>
          <w:sz w:val="26"/>
          <w:szCs w:val="26"/>
          <w:shd w:val="clear" w:color="auto" w:fill="FFFFFF"/>
        </w:rPr>
      </w:pPr>
    </w:p>
    <w:p w:rsidR="00196754" w:rsidRPr="00196754" w:rsidRDefault="00196754" w:rsidP="00196754">
      <w:pPr>
        <w:spacing w:after="0" w:line="360" w:lineRule="auto"/>
        <w:jc w:val="both"/>
        <w:rPr>
          <w:rFonts w:ascii="Tahoma" w:hAnsi="Tahoma" w:cs="Tahoma"/>
          <w:color w:val="404545"/>
          <w:sz w:val="26"/>
          <w:szCs w:val="26"/>
          <w:shd w:val="clear" w:color="auto" w:fill="FFFFFF"/>
        </w:rPr>
      </w:pPr>
      <w:r w:rsidRPr="00196754">
        <w:rPr>
          <w:rFonts w:ascii="Tahoma" w:hAnsi="Tahoma" w:cs="Tahoma"/>
          <w:color w:val="404545"/>
          <w:sz w:val="26"/>
          <w:szCs w:val="26"/>
          <w:shd w:val="clear" w:color="auto" w:fill="FFFFFF"/>
        </w:rPr>
        <w:t>While specific departmental information for Ilorin International Airport is not publicly detailed, FAAN's organizational structure typically includes the following departments:</w:t>
      </w:r>
    </w:p>
    <w:p w:rsidR="00196754" w:rsidRPr="00196754" w:rsidRDefault="00196754" w:rsidP="00196754">
      <w:pPr>
        <w:spacing w:after="0" w:line="360" w:lineRule="auto"/>
        <w:rPr>
          <w:rFonts w:ascii="Tahoma" w:hAnsi="Tahoma" w:cs="Tahoma"/>
          <w:color w:val="404545"/>
          <w:sz w:val="26"/>
          <w:szCs w:val="26"/>
          <w:shd w:val="clear" w:color="auto" w:fill="FFFFFF"/>
        </w:rPr>
      </w:pPr>
    </w:p>
    <w:p w:rsidR="00196754" w:rsidRDefault="00196754" w:rsidP="00196754">
      <w:pPr>
        <w:spacing w:after="0" w:line="360" w:lineRule="auto"/>
        <w:rPr>
          <w:rFonts w:ascii="Bookman Old Style" w:hAnsi="Bookman Old Style"/>
          <w:b/>
        </w:rPr>
      </w:pPr>
    </w:p>
    <w:p w:rsidR="00196754" w:rsidRDefault="00196754" w:rsidP="00196754">
      <w:pPr>
        <w:spacing w:after="0" w:line="360" w:lineRule="auto"/>
        <w:rPr>
          <w:rFonts w:ascii="Bookman Old Style" w:hAnsi="Bookman Old Style"/>
          <w:b/>
        </w:rPr>
      </w:pPr>
      <w:r>
        <w:rPr>
          <w:rFonts w:ascii="Bookman Old Style" w:hAnsi="Bookman Old Style"/>
          <w:b/>
        </w:rPr>
        <w:tab/>
        <w:t>DEPARTMENT IN FEDERAL AIRPORT ILORIN</w:t>
      </w:r>
    </w:p>
    <w:p w:rsidR="00EA7188" w:rsidRPr="00F21BFA" w:rsidRDefault="00196754" w:rsidP="00F21BFA">
      <w:pPr>
        <w:spacing w:line="360" w:lineRule="auto"/>
        <w:rPr>
          <w:rFonts w:ascii="Times New Roman" w:hAnsi="Times New Roman" w:cs="Times New Roman"/>
          <w:sz w:val="26"/>
          <w:szCs w:val="26"/>
        </w:rPr>
      </w:pPr>
      <w:r w:rsidRPr="00F21BFA">
        <w:rPr>
          <w:rFonts w:ascii="Times New Roman" w:hAnsi="Times New Roman" w:cs="Times New Roman"/>
          <w:bCs/>
          <w:sz w:val="26"/>
          <w:szCs w:val="26"/>
        </w:rPr>
        <w:t>Aerodrome &amp; Airspace Standards</w:t>
      </w:r>
    </w:p>
    <w:p w:rsidR="00EA7188" w:rsidRPr="00F21BFA" w:rsidRDefault="00196754" w:rsidP="00F21BFA">
      <w:pPr>
        <w:spacing w:line="360" w:lineRule="auto"/>
        <w:rPr>
          <w:rFonts w:ascii="Times New Roman" w:hAnsi="Times New Roman" w:cs="Times New Roman"/>
          <w:bCs/>
          <w:sz w:val="26"/>
          <w:szCs w:val="26"/>
        </w:rPr>
      </w:pPr>
      <w:r w:rsidRPr="00F21BFA">
        <w:rPr>
          <w:rFonts w:ascii="Times New Roman" w:hAnsi="Times New Roman" w:cs="Times New Roman"/>
          <w:bCs/>
          <w:sz w:val="26"/>
          <w:szCs w:val="26"/>
        </w:rPr>
        <w:t>Air Transport Regulation</w:t>
      </w:r>
    </w:p>
    <w:p w:rsidR="00EA7188" w:rsidRPr="00F21BFA" w:rsidRDefault="00196754" w:rsidP="00F21BFA">
      <w:pPr>
        <w:spacing w:line="360" w:lineRule="auto"/>
        <w:rPr>
          <w:rFonts w:ascii="Times New Roman" w:hAnsi="Times New Roman" w:cs="Times New Roman"/>
          <w:bCs/>
          <w:sz w:val="26"/>
          <w:szCs w:val="26"/>
        </w:rPr>
      </w:pPr>
      <w:r w:rsidRPr="00F21BFA">
        <w:rPr>
          <w:rFonts w:ascii="Times New Roman" w:hAnsi="Times New Roman" w:cs="Times New Roman"/>
          <w:bCs/>
          <w:sz w:val="26"/>
          <w:szCs w:val="26"/>
        </w:rPr>
        <w:t>Aviation Security</w:t>
      </w:r>
    </w:p>
    <w:p w:rsidR="00EA7188" w:rsidRPr="00F21BFA" w:rsidRDefault="00196754" w:rsidP="00F21BFA">
      <w:pPr>
        <w:spacing w:line="360" w:lineRule="auto"/>
        <w:rPr>
          <w:rFonts w:ascii="Times New Roman" w:hAnsi="Times New Roman" w:cs="Times New Roman"/>
          <w:bCs/>
          <w:sz w:val="26"/>
          <w:szCs w:val="26"/>
        </w:rPr>
      </w:pPr>
      <w:r w:rsidRPr="00F21BFA">
        <w:rPr>
          <w:rFonts w:ascii="Times New Roman" w:hAnsi="Times New Roman" w:cs="Times New Roman"/>
          <w:bCs/>
          <w:sz w:val="26"/>
          <w:szCs w:val="26"/>
        </w:rPr>
        <w:t>Public Affairs and Consumer Protection</w:t>
      </w:r>
    </w:p>
    <w:p w:rsidR="00196754" w:rsidRPr="00F21BFA" w:rsidRDefault="00196754" w:rsidP="00F21BFA">
      <w:pPr>
        <w:spacing w:line="360" w:lineRule="auto"/>
        <w:rPr>
          <w:rFonts w:ascii="Times New Roman" w:hAnsi="Times New Roman" w:cs="Times New Roman"/>
          <w:sz w:val="26"/>
          <w:szCs w:val="26"/>
        </w:rPr>
      </w:pPr>
      <w:r w:rsidRPr="00F21BFA">
        <w:rPr>
          <w:rFonts w:ascii="Times New Roman" w:hAnsi="Times New Roman" w:cs="Times New Roman"/>
          <w:bCs/>
          <w:sz w:val="26"/>
          <w:szCs w:val="26"/>
        </w:rPr>
        <w:t>Finance and Accounts</w:t>
      </w:r>
    </w:p>
    <w:p w:rsidR="00EA7188" w:rsidRPr="00F21BFA" w:rsidRDefault="00196754" w:rsidP="00F21BFA">
      <w:pPr>
        <w:spacing w:line="360" w:lineRule="auto"/>
        <w:rPr>
          <w:rFonts w:ascii="Times New Roman" w:hAnsi="Times New Roman" w:cs="Times New Roman"/>
          <w:bCs/>
          <w:sz w:val="26"/>
          <w:szCs w:val="26"/>
        </w:rPr>
      </w:pPr>
      <w:r w:rsidRPr="00F21BFA">
        <w:rPr>
          <w:rFonts w:ascii="Times New Roman" w:hAnsi="Times New Roman" w:cs="Times New Roman"/>
          <w:bCs/>
          <w:sz w:val="26"/>
          <w:szCs w:val="26"/>
        </w:rPr>
        <w:t>Human Resources and Administration</w:t>
      </w:r>
    </w:p>
    <w:p w:rsidR="00196754" w:rsidRPr="00F21BFA" w:rsidRDefault="00196754" w:rsidP="00F21BFA">
      <w:pPr>
        <w:spacing w:line="360" w:lineRule="auto"/>
        <w:rPr>
          <w:rFonts w:ascii="Times New Roman" w:hAnsi="Times New Roman" w:cs="Times New Roman"/>
          <w:sz w:val="26"/>
          <w:szCs w:val="26"/>
        </w:rPr>
      </w:pPr>
      <w:r w:rsidRPr="00F21BFA">
        <w:rPr>
          <w:rFonts w:ascii="Times New Roman" w:hAnsi="Times New Roman" w:cs="Times New Roman"/>
          <w:bCs/>
          <w:sz w:val="26"/>
          <w:szCs w:val="26"/>
        </w:rPr>
        <w:t>Corporate Services</w:t>
      </w:r>
    </w:p>
    <w:p w:rsidR="00EA7188" w:rsidRPr="00F21BFA" w:rsidRDefault="00196754" w:rsidP="00F21BFA">
      <w:pPr>
        <w:spacing w:line="360" w:lineRule="auto"/>
        <w:rPr>
          <w:rFonts w:ascii="Times New Roman" w:hAnsi="Times New Roman" w:cs="Times New Roman"/>
          <w:bCs/>
          <w:sz w:val="26"/>
          <w:szCs w:val="26"/>
        </w:rPr>
      </w:pPr>
      <w:r w:rsidRPr="00F21BFA">
        <w:rPr>
          <w:rFonts w:ascii="Times New Roman" w:hAnsi="Times New Roman" w:cs="Times New Roman"/>
          <w:bCs/>
          <w:sz w:val="26"/>
          <w:szCs w:val="26"/>
        </w:rPr>
        <w:t>Legal Services/Company Secretary</w:t>
      </w:r>
    </w:p>
    <w:p w:rsidR="00196754" w:rsidRPr="00F21BFA" w:rsidRDefault="00196754" w:rsidP="00F21BFA">
      <w:pPr>
        <w:spacing w:line="360" w:lineRule="auto"/>
        <w:rPr>
          <w:rFonts w:ascii="Times New Roman" w:hAnsi="Times New Roman" w:cs="Times New Roman"/>
          <w:bCs/>
          <w:sz w:val="26"/>
          <w:szCs w:val="26"/>
        </w:rPr>
      </w:pPr>
      <w:r w:rsidRPr="00F21BFA">
        <w:rPr>
          <w:rFonts w:ascii="Times New Roman" w:hAnsi="Times New Roman" w:cs="Times New Roman"/>
          <w:bCs/>
          <w:sz w:val="26"/>
          <w:szCs w:val="26"/>
        </w:rPr>
        <w:t>Special Duties</w:t>
      </w:r>
    </w:p>
    <w:p w:rsidR="00EA7188" w:rsidRPr="00F21BFA" w:rsidRDefault="00EA7188" w:rsidP="00F21BFA">
      <w:pPr>
        <w:spacing w:line="360" w:lineRule="auto"/>
        <w:rPr>
          <w:rFonts w:ascii="Times New Roman" w:hAnsi="Times New Roman" w:cs="Times New Roman"/>
          <w:sz w:val="26"/>
          <w:szCs w:val="26"/>
        </w:rPr>
      </w:pPr>
      <w:r w:rsidRPr="00F21BFA">
        <w:rPr>
          <w:rFonts w:ascii="Times New Roman" w:hAnsi="Times New Roman" w:cs="Times New Roman"/>
          <w:bCs/>
          <w:sz w:val="26"/>
          <w:szCs w:val="26"/>
        </w:rPr>
        <w:t>Operation</w:t>
      </w:r>
    </w:p>
    <w:p w:rsidR="00F21BFA" w:rsidRDefault="00F21BFA">
      <w:pPr>
        <w:rPr>
          <w:rFonts w:ascii="Bookman Old Style" w:hAnsi="Bookman Old Style"/>
          <w:b/>
        </w:rPr>
      </w:pPr>
      <w:r>
        <w:rPr>
          <w:rFonts w:ascii="Bookman Old Style" w:hAnsi="Bookman Old Style"/>
          <w:b/>
        </w:rPr>
        <w:br w:type="page"/>
      </w:r>
    </w:p>
    <w:p w:rsidR="00196754" w:rsidRDefault="00196754" w:rsidP="00196754">
      <w:pPr>
        <w:spacing w:after="0" w:line="360" w:lineRule="auto"/>
        <w:rPr>
          <w:rFonts w:ascii="Bookman Old Style" w:hAnsi="Bookman Old Style"/>
          <w:b/>
        </w:rPr>
      </w:pPr>
      <w:r>
        <w:rPr>
          <w:rFonts w:ascii="Bookman Old Style" w:hAnsi="Bookman Old Style"/>
          <w:b/>
        </w:rPr>
        <w:lastRenderedPageBreak/>
        <w:t xml:space="preserve">DUTIES OF </w:t>
      </w:r>
      <w:r w:rsidR="00EA7188">
        <w:rPr>
          <w:rFonts w:ascii="Bookman Old Style" w:hAnsi="Bookman Old Style"/>
          <w:b/>
        </w:rPr>
        <w:t>EACH</w:t>
      </w:r>
      <w:r>
        <w:rPr>
          <w:rFonts w:ascii="Bookman Old Style" w:hAnsi="Bookman Old Style"/>
          <w:b/>
        </w:rPr>
        <w:t xml:space="preserve"> </w:t>
      </w:r>
      <w:r w:rsidR="00F21BFA">
        <w:rPr>
          <w:rFonts w:ascii="Bookman Old Style" w:hAnsi="Bookman Old Style"/>
          <w:b/>
        </w:rPr>
        <w:t>OFFICE</w:t>
      </w:r>
      <w:r>
        <w:rPr>
          <w:rFonts w:ascii="Bookman Old Style" w:hAnsi="Bookman Old Style"/>
          <w:b/>
        </w:rPr>
        <w:t xml:space="preserve"> </w:t>
      </w:r>
    </w:p>
    <w:p w:rsidR="00EA7188" w:rsidRPr="00EA7188" w:rsidRDefault="00EA7188" w:rsidP="00EA7188">
      <w:p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FAAN's structure consists of multiple departments, each with distinct responsibilities. Below is a list of these departments along with their functions:</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1. Aerodrome &amp; Airspace Standards Department</w:t>
      </w:r>
    </w:p>
    <w:p w:rsidR="00EA7188" w:rsidRPr="00EA7188" w:rsidRDefault="00EA7188" w:rsidP="00EA7188">
      <w:pPr>
        <w:numPr>
          <w:ilvl w:val="0"/>
          <w:numId w:val="19"/>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Ensures that airports meet safety and operational standards.</w:t>
      </w:r>
    </w:p>
    <w:p w:rsidR="00EA7188" w:rsidRPr="00EA7188" w:rsidRDefault="00EA7188" w:rsidP="00EA7188">
      <w:pPr>
        <w:numPr>
          <w:ilvl w:val="0"/>
          <w:numId w:val="19"/>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Conducts inspections and audits of runways, taxiways, and airspace.</w:t>
      </w:r>
    </w:p>
    <w:p w:rsidR="00EA7188" w:rsidRPr="00EA7188" w:rsidRDefault="00EA7188" w:rsidP="00EA7188">
      <w:pPr>
        <w:numPr>
          <w:ilvl w:val="0"/>
          <w:numId w:val="19"/>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Implements policies for airspace efficiency and navigational safety.</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2. Air Transport Regulation Department</w:t>
      </w:r>
    </w:p>
    <w:p w:rsidR="00EA7188" w:rsidRPr="00EA7188" w:rsidRDefault="00EA7188" w:rsidP="00EA7188">
      <w:pPr>
        <w:numPr>
          <w:ilvl w:val="0"/>
          <w:numId w:val="20"/>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Regulates airline operations and licensing.</w:t>
      </w:r>
    </w:p>
    <w:p w:rsidR="00EA7188" w:rsidRPr="00EA7188" w:rsidRDefault="00EA7188" w:rsidP="00EA7188">
      <w:pPr>
        <w:numPr>
          <w:ilvl w:val="0"/>
          <w:numId w:val="20"/>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Monitors compliance with aviation laws and policies.</w:t>
      </w:r>
    </w:p>
    <w:p w:rsidR="00EA7188" w:rsidRPr="00EA7188" w:rsidRDefault="00EA7188" w:rsidP="00EA7188">
      <w:pPr>
        <w:numPr>
          <w:ilvl w:val="0"/>
          <w:numId w:val="20"/>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Oversees economic regulations, including airfare pricing and service quality.</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3. Aviation Security (AVSEC) Department</w:t>
      </w:r>
    </w:p>
    <w:p w:rsidR="00EA7188" w:rsidRPr="00EA7188" w:rsidRDefault="00EA7188" w:rsidP="00EA7188">
      <w:pPr>
        <w:numPr>
          <w:ilvl w:val="0"/>
          <w:numId w:val="21"/>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Ensures the security of passengers, aircraft, and airport facilities.</w:t>
      </w:r>
    </w:p>
    <w:p w:rsidR="00EA7188" w:rsidRPr="00EA7188" w:rsidRDefault="00EA7188" w:rsidP="00EA7188">
      <w:pPr>
        <w:numPr>
          <w:ilvl w:val="0"/>
          <w:numId w:val="21"/>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Implements screening procedures for passengers and baggage.</w:t>
      </w:r>
    </w:p>
    <w:p w:rsidR="00EA7188" w:rsidRPr="00EA7188" w:rsidRDefault="00EA7188" w:rsidP="00EA7188">
      <w:pPr>
        <w:numPr>
          <w:ilvl w:val="0"/>
          <w:numId w:val="21"/>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Coordinates with law enforcement agencies to prevent unlawful activities.</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4. Public Affairs and Consumer Protection Department</w:t>
      </w:r>
    </w:p>
    <w:p w:rsidR="00EA7188" w:rsidRPr="00EA7188" w:rsidRDefault="00EA7188" w:rsidP="00EA7188">
      <w:pPr>
        <w:numPr>
          <w:ilvl w:val="0"/>
          <w:numId w:val="22"/>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Manages public relations and communication with stakeholders.</w:t>
      </w:r>
    </w:p>
    <w:p w:rsidR="00EA7188" w:rsidRPr="00EA7188" w:rsidRDefault="00EA7188" w:rsidP="00EA7188">
      <w:pPr>
        <w:numPr>
          <w:ilvl w:val="0"/>
          <w:numId w:val="22"/>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Addresses passenger complaints and feedback.</w:t>
      </w:r>
    </w:p>
    <w:p w:rsidR="00EA7188" w:rsidRPr="00EA7188" w:rsidRDefault="00EA7188" w:rsidP="00EA7188">
      <w:pPr>
        <w:numPr>
          <w:ilvl w:val="0"/>
          <w:numId w:val="22"/>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Promotes the airport’s services and policies.</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5. Finance and Accounts Department</w:t>
      </w:r>
    </w:p>
    <w:p w:rsidR="00EA7188" w:rsidRPr="00EA7188" w:rsidRDefault="00EA7188" w:rsidP="00EA7188">
      <w:pPr>
        <w:numPr>
          <w:ilvl w:val="0"/>
          <w:numId w:val="23"/>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Handles financial planning, budgeting, and revenue collection.</w:t>
      </w:r>
    </w:p>
    <w:p w:rsidR="00EA7188" w:rsidRPr="00EA7188" w:rsidRDefault="00EA7188" w:rsidP="00EA7188">
      <w:pPr>
        <w:numPr>
          <w:ilvl w:val="0"/>
          <w:numId w:val="23"/>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Manages airport income from landing fees, passenger service charges, and leases.</w:t>
      </w:r>
    </w:p>
    <w:p w:rsidR="00EA7188" w:rsidRPr="00EA7188" w:rsidRDefault="00EA7188" w:rsidP="00EA7188">
      <w:pPr>
        <w:numPr>
          <w:ilvl w:val="0"/>
          <w:numId w:val="23"/>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Ensures transparency and compliance with financial regulations.</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6. Human Resources and Administration Department</w:t>
      </w:r>
    </w:p>
    <w:p w:rsidR="00EA7188" w:rsidRPr="00EA7188" w:rsidRDefault="00EA7188" w:rsidP="00EA7188">
      <w:pPr>
        <w:numPr>
          <w:ilvl w:val="0"/>
          <w:numId w:val="24"/>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Manages employee recruitment, training, and development.</w:t>
      </w:r>
    </w:p>
    <w:p w:rsidR="00EA7188" w:rsidRPr="00EA7188" w:rsidRDefault="00EA7188" w:rsidP="00EA7188">
      <w:pPr>
        <w:numPr>
          <w:ilvl w:val="0"/>
          <w:numId w:val="24"/>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Oversees staff welfare, salaries, and benefits.</w:t>
      </w:r>
    </w:p>
    <w:p w:rsidR="00EA7188" w:rsidRPr="00EA7188" w:rsidRDefault="00EA7188" w:rsidP="00EA7188">
      <w:pPr>
        <w:numPr>
          <w:ilvl w:val="0"/>
          <w:numId w:val="24"/>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Ensures administrative efficiency within the organization.</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7. Corporate Services Department</w:t>
      </w:r>
    </w:p>
    <w:p w:rsidR="00EA7188" w:rsidRPr="00EA7188" w:rsidRDefault="00EA7188" w:rsidP="00EA7188">
      <w:pPr>
        <w:numPr>
          <w:ilvl w:val="0"/>
          <w:numId w:val="25"/>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Develops strategic plans and oversees corporate policies.</w:t>
      </w:r>
    </w:p>
    <w:p w:rsidR="00EA7188" w:rsidRPr="00EA7188" w:rsidRDefault="00EA7188" w:rsidP="00EA7188">
      <w:pPr>
        <w:numPr>
          <w:ilvl w:val="0"/>
          <w:numId w:val="25"/>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lastRenderedPageBreak/>
        <w:t>Manages external relations with stakeholders and international aviation bodies.</w:t>
      </w:r>
    </w:p>
    <w:p w:rsidR="00EA7188" w:rsidRPr="00EA7188" w:rsidRDefault="00EA7188" w:rsidP="00EA7188">
      <w:pPr>
        <w:numPr>
          <w:ilvl w:val="0"/>
          <w:numId w:val="25"/>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Coordinates partnerships and collaborations for airport development.</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8. Legal Services/Company Secretary Department</w:t>
      </w:r>
    </w:p>
    <w:p w:rsidR="00EA7188" w:rsidRPr="00EA7188" w:rsidRDefault="00EA7188" w:rsidP="00EA7188">
      <w:pPr>
        <w:numPr>
          <w:ilvl w:val="0"/>
          <w:numId w:val="26"/>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Provides legal advice to FAAN and its airports.</w:t>
      </w:r>
    </w:p>
    <w:p w:rsidR="00EA7188" w:rsidRPr="00EA7188" w:rsidRDefault="00EA7188" w:rsidP="00EA7188">
      <w:pPr>
        <w:numPr>
          <w:ilvl w:val="0"/>
          <w:numId w:val="26"/>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Ensures compliance with national and international aviation laws.</w:t>
      </w:r>
    </w:p>
    <w:p w:rsidR="00EA7188" w:rsidRPr="00EA7188" w:rsidRDefault="00EA7188" w:rsidP="00EA7188">
      <w:pPr>
        <w:numPr>
          <w:ilvl w:val="0"/>
          <w:numId w:val="26"/>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Handles legal disputes and contract negotiations.</w:t>
      </w:r>
    </w:p>
    <w:p w:rsidR="00EA7188" w:rsidRPr="00EA7188" w:rsidRDefault="00EA7188" w:rsidP="00EA7188">
      <w:pPr>
        <w:spacing w:after="0" w:line="360" w:lineRule="auto"/>
        <w:rPr>
          <w:rFonts w:ascii="Times New Roman" w:hAnsi="Times New Roman" w:cs="Times New Roman"/>
          <w:b/>
          <w:bCs/>
          <w:sz w:val="26"/>
          <w:szCs w:val="26"/>
        </w:rPr>
      </w:pPr>
      <w:r w:rsidRPr="00EA7188">
        <w:rPr>
          <w:rFonts w:ascii="Times New Roman" w:hAnsi="Times New Roman" w:cs="Times New Roman"/>
          <w:b/>
          <w:bCs/>
          <w:sz w:val="26"/>
          <w:szCs w:val="26"/>
        </w:rPr>
        <w:t>9. Special Duties Department</w:t>
      </w:r>
    </w:p>
    <w:p w:rsidR="00EA7188" w:rsidRPr="00EA7188" w:rsidRDefault="00EA7188" w:rsidP="00EA7188">
      <w:pPr>
        <w:numPr>
          <w:ilvl w:val="0"/>
          <w:numId w:val="27"/>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Oversees special projects assigned by management.</w:t>
      </w:r>
    </w:p>
    <w:p w:rsidR="00EA7188" w:rsidRPr="00EA7188" w:rsidRDefault="00EA7188" w:rsidP="00EA7188">
      <w:pPr>
        <w:numPr>
          <w:ilvl w:val="0"/>
          <w:numId w:val="27"/>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Implements policies on emerging aviation challenges.</w:t>
      </w:r>
    </w:p>
    <w:p w:rsidR="00EA7188" w:rsidRPr="00EA7188" w:rsidRDefault="00EA7188" w:rsidP="00EA7188">
      <w:pPr>
        <w:numPr>
          <w:ilvl w:val="0"/>
          <w:numId w:val="27"/>
        </w:num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Manages government relations and policy implementation.</w:t>
      </w:r>
    </w:p>
    <w:p w:rsidR="00EA7188" w:rsidRDefault="00EA7188" w:rsidP="00EA7188">
      <w:pPr>
        <w:spacing w:after="0" w:line="360" w:lineRule="auto"/>
        <w:rPr>
          <w:rFonts w:ascii="Times New Roman" w:hAnsi="Times New Roman" w:cs="Times New Roman"/>
          <w:sz w:val="26"/>
          <w:szCs w:val="26"/>
        </w:rPr>
      </w:pPr>
      <w:r w:rsidRPr="00EA7188">
        <w:rPr>
          <w:rFonts w:ascii="Times New Roman" w:hAnsi="Times New Roman" w:cs="Times New Roman"/>
          <w:sz w:val="26"/>
          <w:szCs w:val="26"/>
        </w:rPr>
        <w:t>These departments work together to ensure the smooth operation of Ilorin International Airport and other federal airports in Nigeria. Let me know if you need further details!</w:t>
      </w:r>
    </w:p>
    <w:p w:rsidR="00EA7188" w:rsidRDefault="00EA7188" w:rsidP="00EA7188">
      <w:pPr>
        <w:spacing w:after="0" w:line="360" w:lineRule="auto"/>
        <w:rPr>
          <w:rFonts w:ascii="Times New Roman" w:hAnsi="Times New Roman" w:cs="Times New Roman"/>
          <w:b/>
          <w:sz w:val="26"/>
          <w:szCs w:val="26"/>
        </w:rPr>
      </w:pPr>
      <w:r w:rsidRPr="00EA7188">
        <w:rPr>
          <w:rFonts w:ascii="Times New Roman" w:hAnsi="Times New Roman" w:cs="Times New Roman"/>
          <w:b/>
          <w:sz w:val="26"/>
          <w:szCs w:val="26"/>
        </w:rPr>
        <w:t>10. Operation</w:t>
      </w:r>
      <w:r>
        <w:rPr>
          <w:rFonts w:ascii="Times New Roman" w:hAnsi="Times New Roman" w:cs="Times New Roman"/>
          <w:b/>
          <w:sz w:val="26"/>
          <w:szCs w:val="26"/>
        </w:rPr>
        <w:t xml:space="preserve"> Department</w:t>
      </w:r>
    </w:p>
    <w:p w:rsidR="00EA7188" w:rsidRPr="00264155" w:rsidRDefault="00264155" w:rsidP="00EA7188">
      <w:pPr>
        <w:pStyle w:val="ListParagraph"/>
        <w:numPr>
          <w:ilvl w:val="0"/>
          <w:numId w:val="31"/>
        </w:numPr>
        <w:spacing w:after="0" w:line="360" w:lineRule="auto"/>
        <w:ind w:left="450"/>
        <w:rPr>
          <w:rFonts w:ascii="Times New Roman" w:hAnsi="Times New Roman" w:cs="Times New Roman"/>
          <w:sz w:val="26"/>
          <w:szCs w:val="26"/>
        </w:rPr>
      </w:pPr>
      <w:r w:rsidRPr="00264155">
        <w:rPr>
          <w:rFonts w:ascii="Times New Roman" w:hAnsi="Times New Roman" w:cs="Times New Roman"/>
          <w:sz w:val="26"/>
          <w:szCs w:val="26"/>
        </w:rPr>
        <w:t>Welcoming the guest to the lounge</w:t>
      </w:r>
    </w:p>
    <w:p w:rsidR="00264155" w:rsidRPr="00264155" w:rsidRDefault="00264155" w:rsidP="00EA7188">
      <w:pPr>
        <w:pStyle w:val="ListParagraph"/>
        <w:numPr>
          <w:ilvl w:val="0"/>
          <w:numId w:val="31"/>
        </w:numPr>
        <w:spacing w:after="0" w:line="360" w:lineRule="auto"/>
        <w:ind w:left="450"/>
        <w:rPr>
          <w:rFonts w:ascii="Times New Roman" w:hAnsi="Times New Roman" w:cs="Times New Roman"/>
          <w:sz w:val="26"/>
          <w:szCs w:val="26"/>
        </w:rPr>
      </w:pPr>
      <w:r w:rsidRPr="00264155">
        <w:rPr>
          <w:rFonts w:ascii="Times New Roman" w:hAnsi="Times New Roman" w:cs="Times New Roman"/>
          <w:sz w:val="26"/>
          <w:szCs w:val="26"/>
        </w:rPr>
        <w:t>Providing customer service and support</w:t>
      </w:r>
    </w:p>
    <w:p w:rsidR="00264155" w:rsidRPr="00264155" w:rsidRDefault="00264155" w:rsidP="00EA7188">
      <w:pPr>
        <w:pStyle w:val="ListParagraph"/>
        <w:numPr>
          <w:ilvl w:val="0"/>
          <w:numId w:val="31"/>
        </w:numPr>
        <w:spacing w:after="0" w:line="360" w:lineRule="auto"/>
        <w:ind w:left="450"/>
        <w:rPr>
          <w:rFonts w:ascii="Times New Roman" w:hAnsi="Times New Roman" w:cs="Times New Roman"/>
          <w:sz w:val="26"/>
          <w:szCs w:val="26"/>
        </w:rPr>
      </w:pPr>
      <w:r w:rsidRPr="00264155">
        <w:rPr>
          <w:rFonts w:ascii="Times New Roman" w:hAnsi="Times New Roman" w:cs="Times New Roman"/>
          <w:sz w:val="26"/>
          <w:szCs w:val="26"/>
        </w:rPr>
        <w:t>Providing the comfort and convenience</w:t>
      </w:r>
    </w:p>
    <w:p w:rsidR="00264155" w:rsidRPr="00264155" w:rsidRDefault="00264155" w:rsidP="00EA7188">
      <w:pPr>
        <w:pStyle w:val="ListParagraph"/>
        <w:numPr>
          <w:ilvl w:val="0"/>
          <w:numId w:val="31"/>
        </w:numPr>
        <w:spacing w:after="0" w:line="360" w:lineRule="auto"/>
        <w:ind w:left="450"/>
        <w:rPr>
          <w:rFonts w:ascii="Times New Roman" w:hAnsi="Times New Roman" w:cs="Times New Roman"/>
          <w:sz w:val="26"/>
          <w:szCs w:val="26"/>
        </w:rPr>
      </w:pPr>
      <w:r w:rsidRPr="00264155">
        <w:rPr>
          <w:rFonts w:ascii="Times New Roman" w:hAnsi="Times New Roman" w:cs="Times New Roman"/>
          <w:sz w:val="26"/>
          <w:szCs w:val="26"/>
        </w:rPr>
        <w:t xml:space="preserve">Ensuring better communication and support </w:t>
      </w:r>
    </w:p>
    <w:p w:rsidR="00264155" w:rsidRPr="00264155" w:rsidRDefault="00264155" w:rsidP="00EA7188">
      <w:pPr>
        <w:pStyle w:val="ListParagraph"/>
        <w:numPr>
          <w:ilvl w:val="0"/>
          <w:numId w:val="31"/>
        </w:numPr>
        <w:spacing w:after="0" w:line="360" w:lineRule="auto"/>
        <w:ind w:left="450"/>
        <w:rPr>
          <w:rFonts w:ascii="Times New Roman" w:hAnsi="Times New Roman" w:cs="Times New Roman"/>
          <w:sz w:val="26"/>
          <w:szCs w:val="26"/>
        </w:rPr>
      </w:pPr>
      <w:r w:rsidRPr="00264155">
        <w:rPr>
          <w:rFonts w:ascii="Times New Roman" w:hAnsi="Times New Roman" w:cs="Times New Roman"/>
          <w:sz w:val="26"/>
          <w:szCs w:val="26"/>
        </w:rPr>
        <w:t xml:space="preserve">Establishing feedback report </w:t>
      </w:r>
    </w:p>
    <w:p w:rsidR="0051656D" w:rsidRDefault="0051656D" w:rsidP="00196754">
      <w:pPr>
        <w:spacing w:after="0" w:line="360" w:lineRule="auto"/>
        <w:rPr>
          <w:rFonts w:ascii="Bookman Old Style" w:hAnsi="Bookman Old Style"/>
          <w:b/>
        </w:rPr>
      </w:pPr>
    </w:p>
    <w:p w:rsidR="00196754" w:rsidRDefault="00196754" w:rsidP="00196754">
      <w:pPr>
        <w:spacing w:after="0" w:line="360" w:lineRule="auto"/>
        <w:rPr>
          <w:rFonts w:ascii="Bookman Old Style" w:hAnsi="Bookman Old Style"/>
          <w:b/>
        </w:rPr>
      </w:pPr>
      <w:r>
        <w:rPr>
          <w:rFonts w:ascii="Bookman Old Style" w:hAnsi="Bookman Old Style"/>
          <w:b/>
        </w:rPr>
        <w:t>DUTIES OF A WAITER OR WAITRESS</w:t>
      </w:r>
    </w:p>
    <w:p w:rsidR="00196754" w:rsidRDefault="00196754" w:rsidP="00196754">
      <w:pPr>
        <w:pStyle w:val="ListParagraph"/>
        <w:numPr>
          <w:ilvl w:val="0"/>
          <w:numId w:val="12"/>
        </w:numPr>
        <w:spacing w:after="0" w:line="360" w:lineRule="auto"/>
        <w:rPr>
          <w:rFonts w:ascii="Bookman Old Style" w:hAnsi="Bookman Old Style"/>
        </w:rPr>
      </w:pPr>
      <w:r>
        <w:rPr>
          <w:rFonts w:ascii="Bookman Old Style" w:hAnsi="Bookman Old Style"/>
        </w:rPr>
        <w:t xml:space="preserve">Assist </w:t>
      </w:r>
      <w:r w:rsidR="00264155">
        <w:rPr>
          <w:rFonts w:ascii="Bookman Old Style" w:hAnsi="Bookman Old Style"/>
        </w:rPr>
        <w:t>gust</w:t>
      </w:r>
      <w:r>
        <w:rPr>
          <w:rFonts w:ascii="Bookman Old Style" w:hAnsi="Bookman Old Style"/>
        </w:rPr>
        <w:t xml:space="preserve"> by answering phones to take reservations or to-go orders, and by greeting, seating, and thanking guests.</w:t>
      </w:r>
    </w:p>
    <w:p w:rsidR="00196754" w:rsidRDefault="00196754" w:rsidP="00196754">
      <w:pPr>
        <w:pStyle w:val="ListParagraph"/>
        <w:numPr>
          <w:ilvl w:val="0"/>
          <w:numId w:val="12"/>
        </w:numPr>
        <w:spacing w:after="0" w:line="360" w:lineRule="auto"/>
        <w:rPr>
          <w:rFonts w:ascii="Bookman Old Style" w:hAnsi="Bookman Old Style"/>
        </w:rPr>
      </w:pPr>
      <w:r>
        <w:rPr>
          <w:rFonts w:ascii="Bookman Old Style" w:hAnsi="Bookman Old Style"/>
        </w:rPr>
        <w:t>Assist customers with seating arrangements.</w:t>
      </w:r>
    </w:p>
    <w:p w:rsidR="00196754" w:rsidRDefault="00196754" w:rsidP="00196754">
      <w:pPr>
        <w:pStyle w:val="ListParagraph"/>
        <w:numPr>
          <w:ilvl w:val="0"/>
          <w:numId w:val="12"/>
        </w:numPr>
        <w:spacing w:after="0" w:line="360" w:lineRule="auto"/>
        <w:rPr>
          <w:rFonts w:ascii="Bookman Old Style" w:hAnsi="Bookman Old Style"/>
        </w:rPr>
      </w:pPr>
      <w:r>
        <w:rPr>
          <w:rFonts w:ascii="Bookman Old Style" w:hAnsi="Bookman Old Style"/>
        </w:rPr>
        <w:t xml:space="preserve">Bring wine selections to tables with appropriate glasses, and pour the wines for </w:t>
      </w:r>
      <w:r w:rsidR="0051656D">
        <w:rPr>
          <w:rFonts w:ascii="Bookman Old Style" w:hAnsi="Bookman Old Style"/>
        </w:rPr>
        <w:t>gust</w:t>
      </w:r>
    </w:p>
    <w:p w:rsidR="00196754" w:rsidRDefault="00196754" w:rsidP="00196754">
      <w:pPr>
        <w:pStyle w:val="ListParagraph"/>
        <w:numPr>
          <w:ilvl w:val="0"/>
          <w:numId w:val="12"/>
        </w:numPr>
        <w:spacing w:after="0" w:line="360" w:lineRule="auto"/>
        <w:rPr>
          <w:rFonts w:ascii="Bookman Old Style" w:hAnsi="Bookman Old Style"/>
        </w:rPr>
      </w:pPr>
      <w:r>
        <w:rPr>
          <w:rFonts w:ascii="Bookman Old Style" w:hAnsi="Bookman Old Style"/>
        </w:rPr>
        <w:t>Serve food or beverages.</w:t>
      </w:r>
    </w:p>
    <w:p w:rsidR="00196754" w:rsidRDefault="00196754" w:rsidP="00196754">
      <w:pPr>
        <w:pStyle w:val="ListParagraph"/>
        <w:numPr>
          <w:ilvl w:val="0"/>
          <w:numId w:val="12"/>
        </w:numPr>
        <w:spacing w:after="0" w:line="360" w:lineRule="auto"/>
        <w:rPr>
          <w:rFonts w:ascii="Bookman Old Style" w:hAnsi="Bookman Old Style"/>
        </w:rPr>
      </w:pPr>
      <w:r>
        <w:rPr>
          <w:rFonts w:ascii="Bookman Old Style" w:hAnsi="Bookman Old Style"/>
        </w:rPr>
        <w:t xml:space="preserve">Prepare foods for cooking or serving </w:t>
      </w:r>
    </w:p>
    <w:p w:rsidR="00196754" w:rsidRDefault="00196754" w:rsidP="00196754">
      <w:pPr>
        <w:pStyle w:val="ListParagraph"/>
        <w:numPr>
          <w:ilvl w:val="0"/>
          <w:numId w:val="12"/>
        </w:numPr>
        <w:spacing w:after="0" w:line="360" w:lineRule="auto"/>
        <w:rPr>
          <w:rFonts w:ascii="Bookman Old Style" w:hAnsi="Bookman Old Style"/>
        </w:rPr>
      </w:pPr>
      <w:r>
        <w:rPr>
          <w:rFonts w:ascii="Bookman Old Style" w:hAnsi="Bookman Old Style"/>
        </w:rPr>
        <w:t>Prepare hot or cold beverages.</w:t>
      </w:r>
    </w:p>
    <w:p w:rsidR="00453495" w:rsidRDefault="00453495" w:rsidP="00196754">
      <w:pPr>
        <w:spacing w:after="0" w:line="360" w:lineRule="auto"/>
        <w:rPr>
          <w:rFonts w:ascii="Bookman Old Style" w:hAnsi="Bookman Old Style"/>
          <w:b/>
        </w:rPr>
      </w:pPr>
    </w:p>
    <w:p w:rsidR="00453495" w:rsidRDefault="00453495" w:rsidP="00196754">
      <w:pPr>
        <w:spacing w:after="0" w:line="360" w:lineRule="auto"/>
        <w:rPr>
          <w:rFonts w:ascii="Bookman Old Style" w:hAnsi="Bookman Old Style"/>
          <w:b/>
        </w:rPr>
      </w:pPr>
    </w:p>
    <w:p w:rsidR="00196754" w:rsidRDefault="00196754" w:rsidP="00196754">
      <w:pPr>
        <w:spacing w:after="0" w:line="360" w:lineRule="auto"/>
        <w:rPr>
          <w:rFonts w:ascii="Bookman Old Style" w:hAnsi="Bookman Old Style"/>
          <w:b/>
        </w:rPr>
      </w:pPr>
      <w:r>
        <w:rPr>
          <w:rFonts w:ascii="Bookman Old Style" w:hAnsi="Bookman Old Style"/>
          <w:b/>
        </w:rPr>
        <w:lastRenderedPageBreak/>
        <w:t>EXPERIENCE GAIN</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The Student Industrial Work Experience Scheme (SIWES) provides students with practical knowledge and hands-on experience in their chosen fields. At a federal airport, students working under the Operations Department gain exposure to various aspects of airport functionality, safety, logistics, and coordination. Below are some of the key experiences gained during the program:</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b/>
          <w:bCs/>
          <w:sz w:val="26"/>
          <w:szCs w:val="26"/>
        </w:rPr>
      </w:pPr>
      <w:r w:rsidRPr="00453495">
        <w:rPr>
          <w:rFonts w:ascii="Times New Roman" w:hAnsi="Times New Roman" w:cs="Times New Roman"/>
          <w:b/>
          <w:bCs/>
          <w:sz w:val="26"/>
          <w:szCs w:val="26"/>
        </w:rPr>
        <w:t>1. Airport Operations Management</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Understanding the structure and functions of the Operations Department.</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Monitoring flight schedules, aircraft movements, and terminal operations.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Assisting with the coordination of ground handling services, including baggage handling and aircraft refueling.</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Observing and assisting in ramp control operations to ensure smooth aircraft movement on the airside.</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b/>
          <w:bCs/>
          <w:sz w:val="26"/>
          <w:szCs w:val="26"/>
        </w:rPr>
      </w:pPr>
      <w:r w:rsidRPr="00453495">
        <w:rPr>
          <w:rFonts w:ascii="Times New Roman" w:hAnsi="Times New Roman" w:cs="Times New Roman"/>
          <w:b/>
          <w:bCs/>
          <w:sz w:val="26"/>
          <w:szCs w:val="26"/>
        </w:rPr>
        <w:t>2. Air Traffic Coordination</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Gaining insight into the roles of air traffic controllers and ground staff.</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Understanding communication procedures between pilots and control towers.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Observing the management of airspace and runway allocation for arriving and departing flights.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b/>
          <w:bCs/>
          <w:sz w:val="26"/>
          <w:szCs w:val="26"/>
        </w:rPr>
      </w:pPr>
      <w:r w:rsidRPr="00453495">
        <w:rPr>
          <w:rFonts w:ascii="Times New Roman" w:hAnsi="Times New Roman" w:cs="Times New Roman"/>
          <w:b/>
          <w:bCs/>
          <w:sz w:val="26"/>
          <w:szCs w:val="26"/>
        </w:rPr>
        <w:t>3. Passenger and Aircraft Handling</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Assisting in the boarding and disembarkation process for passengers.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Understanding baggage handling procedures, including screening and loading operations.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Monitoring passenger movement within the terminal to ensure compliance with safety protocols.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b/>
          <w:bCs/>
          <w:sz w:val="26"/>
          <w:szCs w:val="26"/>
        </w:rPr>
      </w:pPr>
      <w:r w:rsidRPr="00453495">
        <w:rPr>
          <w:rFonts w:ascii="Times New Roman" w:hAnsi="Times New Roman" w:cs="Times New Roman"/>
          <w:b/>
          <w:bCs/>
          <w:sz w:val="26"/>
          <w:szCs w:val="26"/>
        </w:rPr>
        <w:t>4. Safety and Emergency Response</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Participating in safety briefings and emergency preparedness drills.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Understanding fire safety measures and evacuation procedures within the airport.</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Observing how incidents and emergencies, such as medical cases or security breaches, are handled.</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b/>
          <w:bCs/>
          <w:sz w:val="26"/>
          <w:szCs w:val="26"/>
        </w:rPr>
      </w:pPr>
      <w:r w:rsidRPr="00453495">
        <w:rPr>
          <w:rFonts w:ascii="Times New Roman" w:hAnsi="Times New Roman" w:cs="Times New Roman"/>
          <w:b/>
          <w:bCs/>
          <w:sz w:val="26"/>
          <w:szCs w:val="26"/>
        </w:rPr>
        <w:lastRenderedPageBreak/>
        <w:t>5. Ground Support and Logistics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Learning about aircraft fueling and catering services management.</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Assisting in coordinating ground transportation for crew members and passengers.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Monitoring weather conditions and their impact on flight operations.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b/>
          <w:bCs/>
          <w:sz w:val="26"/>
          <w:szCs w:val="26"/>
        </w:rPr>
      </w:pPr>
      <w:r w:rsidRPr="00453495">
        <w:rPr>
          <w:rFonts w:ascii="Times New Roman" w:hAnsi="Times New Roman" w:cs="Times New Roman"/>
          <w:b/>
          <w:bCs/>
          <w:sz w:val="26"/>
          <w:szCs w:val="26"/>
        </w:rPr>
        <w:t>6. Regulatory Compliance and Documentation</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Understanding airport operational guidelines and compliance with aviation regulations.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Assisting in record-keeping of aircraft movements, incident reports, and maintenance schedules.</w:t>
      </w:r>
    </w:p>
    <w:p w:rsidR="00453495" w:rsidRPr="00453495" w:rsidRDefault="00453495" w:rsidP="00453495">
      <w:pPr>
        <w:pStyle w:val="ListParagraph"/>
        <w:widowControl w:val="0"/>
        <w:numPr>
          <w:ilvl w:val="1"/>
          <w:numId w:val="18"/>
        </w:numPr>
        <w:tabs>
          <w:tab w:val="left" w:pos="652"/>
        </w:tabs>
        <w:autoSpaceDE w:val="0"/>
        <w:autoSpaceDN w:val="0"/>
        <w:spacing w:before="1" w:after="0" w:line="360" w:lineRule="auto"/>
        <w:ind w:left="651" w:hanging="361"/>
        <w:jc w:val="both"/>
        <w:rPr>
          <w:rFonts w:ascii="Times New Roman" w:hAnsi="Times New Roman" w:cs="Times New Roman"/>
          <w:sz w:val="26"/>
          <w:szCs w:val="26"/>
        </w:rPr>
      </w:pPr>
      <w:r w:rsidRPr="00453495">
        <w:rPr>
          <w:rFonts w:ascii="Times New Roman" w:hAnsi="Times New Roman" w:cs="Times New Roman"/>
          <w:sz w:val="26"/>
          <w:szCs w:val="26"/>
        </w:rPr>
        <w:t>Learning about permit issuance and operational restrictions for various flight categories.</w:t>
      </w:r>
    </w:p>
    <w:p w:rsidR="0051656D" w:rsidRDefault="0051656D" w:rsidP="00196754">
      <w:pPr>
        <w:pStyle w:val="ListParagraph"/>
        <w:widowControl w:val="0"/>
        <w:numPr>
          <w:ilvl w:val="1"/>
          <w:numId w:val="18"/>
        </w:numPr>
        <w:tabs>
          <w:tab w:val="left" w:pos="652"/>
        </w:tabs>
        <w:autoSpaceDE w:val="0"/>
        <w:autoSpaceDN w:val="0"/>
        <w:spacing w:before="1" w:after="0" w:line="240" w:lineRule="auto"/>
        <w:ind w:left="651" w:hanging="361"/>
        <w:contextualSpacing w:val="0"/>
        <w:rPr>
          <w:b/>
          <w:sz w:val="24"/>
        </w:rPr>
      </w:pPr>
    </w:p>
    <w:p w:rsidR="0051656D" w:rsidRDefault="00D865C2" w:rsidP="0051656D">
      <w:pPr>
        <w:spacing w:after="0" w:line="360" w:lineRule="auto"/>
        <w:rPr>
          <w:rFonts w:ascii="Times New Roman" w:eastAsia="Times New Roman" w:hAnsi="Times New Roman" w:cs="Times New Roman"/>
          <w:b/>
          <w:bCs/>
          <w:sz w:val="24"/>
          <w:szCs w:val="24"/>
        </w:rPr>
      </w:pPr>
      <w:r w:rsidRPr="0051656D">
        <w:rPr>
          <w:rFonts w:ascii="Times New Roman" w:eastAsia="Times New Roman" w:hAnsi="Times New Roman" w:cs="Times New Roman"/>
          <w:b/>
          <w:bCs/>
          <w:sz w:val="24"/>
          <w:szCs w:val="24"/>
        </w:rPr>
        <w:t>CHALLENGES ENCOUNTERED DURING THE PROGRAM</w:t>
      </w:r>
    </w:p>
    <w:p w:rsidR="00D865C2" w:rsidRPr="0051656D" w:rsidRDefault="00D865C2" w:rsidP="0051656D">
      <w:pPr>
        <w:spacing w:after="0" w:line="360" w:lineRule="auto"/>
        <w:rPr>
          <w:rFonts w:ascii="Times New Roman" w:eastAsia="Times New Roman" w:hAnsi="Times New Roman" w:cs="Times New Roman"/>
          <w:b/>
          <w:bCs/>
          <w:sz w:val="24"/>
          <w:szCs w:val="24"/>
        </w:rPr>
      </w:pP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Limited Practical Exposure</w:t>
      </w:r>
      <w:r w:rsidRPr="0051656D">
        <w:rPr>
          <w:rFonts w:ascii="Times New Roman" w:eastAsia="Times New Roman" w:hAnsi="Times New Roman" w:cs="Times New Roman"/>
          <w:sz w:val="24"/>
          <w:szCs w:val="24"/>
        </w:rPr>
        <w:t xml:space="preserve"> – Restricted access to certain operational areas due to security concerns.</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High-Stress Environment</w:t>
      </w:r>
      <w:r w:rsidRPr="0051656D">
        <w:rPr>
          <w:rFonts w:ascii="Times New Roman" w:eastAsia="Times New Roman" w:hAnsi="Times New Roman" w:cs="Times New Roman"/>
          <w:sz w:val="24"/>
          <w:szCs w:val="24"/>
        </w:rPr>
        <w:t xml:space="preserve"> – The fast-paced nature of airport operations can be overwhelming.</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Technical Complexity</w:t>
      </w:r>
      <w:r w:rsidRPr="0051656D">
        <w:rPr>
          <w:rFonts w:ascii="Times New Roman" w:eastAsia="Times New Roman" w:hAnsi="Times New Roman" w:cs="Times New Roman"/>
          <w:sz w:val="24"/>
          <w:szCs w:val="24"/>
        </w:rPr>
        <w:t xml:space="preserve"> – Aviation procedures and regulations can be difficult to grasp for beginners.</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Security Restrictions</w:t>
      </w:r>
      <w:r w:rsidRPr="0051656D">
        <w:rPr>
          <w:rFonts w:ascii="Times New Roman" w:eastAsia="Times New Roman" w:hAnsi="Times New Roman" w:cs="Times New Roman"/>
          <w:sz w:val="24"/>
          <w:szCs w:val="24"/>
        </w:rPr>
        <w:t xml:space="preserve"> – Strict airport security measures may limit hands-on learning opportunities.</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Weather-Related Disruptions</w:t>
      </w:r>
      <w:r w:rsidRPr="0051656D">
        <w:rPr>
          <w:rFonts w:ascii="Times New Roman" w:eastAsia="Times New Roman" w:hAnsi="Times New Roman" w:cs="Times New Roman"/>
          <w:sz w:val="24"/>
          <w:szCs w:val="24"/>
        </w:rPr>
        <w:t xml:space="preserve"> – Adverse weather conditions may cause delays and operational changes.</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Coordination Challenges</w:t>
      </w:r>
      <w:r w:rsidRPr="0051656D">
        <w:rPr>
          <w:rFonts w:ascii="Times New Roman" w:eastAsia="Times New Roman" w:hAnsi="Times New Roman" w:cs="Times New Roman"/>
          <w:sz w:val="24"/>
          <w:szCs w:val="24"/>
        </w:rPr>
        <w:t xml:space="preserve"> – Effective communication and teamwork are required across multiple departments.</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Limited Mentorship</w:t>
      </w:r>
      <w:r w:rsidRPr="0051656D">
        <w:rPr>
          <w:rFonts w:ascii="Times New Roman" w:eastAsia="Times New Roman" w:hAnsi="Times New Roman" w:cs="Times New Roman"/>
          <w:sz w:val="24"/>
          <w:szCs w:val="24"/>
        </w:rPr>
        <w:t xml:space="preserve"> – Some students may not receive adequate guidance due to staff workload.</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t>Adaptation to Professional Ethics</w:t>
      </w:r>
      <w:r w:rsidRPr="0051656D">
        <w:rPr>
          <w:rFonts w:ascii="Times New Roman" w:eastAsia="Times New Roman" w:hAnsi="Times New Roman" w:cs="Times New Roman"/>
          <w:sz w:val="24"/>
          <w:szCs w:val="24"/>
        </w:rPr>
        <w:t xml:space="preserve"> – Understanding and following strict airport work ethics can be challenging.</w:t>
      </w:r>
    </w:p>
    <w:p w:rsidR="0051656D" w:rsidRPr="0051656D" w:rsidRDefault="0051656D" w:rsidP="00D865C2">
      <w:pPr>
        <w:numPr>
          <w:ilvl w:val="0"/>
          <w:numId w:val="40"/>
        </w:numPr>
        <w:spacing w:after="0" w:line="360" w:lineRule="auto"/>
        <w:rPr>
          <w:rFonts w:ascii="Times New Roman" w:eastAsia="Times New Roman" w:hAnsi="Times New Roman" w:cs="Times New Roman"/>
          <w:sz w:val="24"/>
          <w:szCs w:val="24"/>
        </w:rPr>
      </w:pPr>
      <w:r w:rsidRPr="0051656D">
        <w:rPr>
          <w:rFonts w:ascii="Times New Roman" w:eastAsia="Times New Roman" w:hAnsi="Times New Roman" w:cs="Times New Roman"/>
          <w:b/>
          <w:bCs/>
          <w:sz w:val="24"/>
          <w:szCs w:val="24"/>
        </w:rPr>
        <w:lastRenderedPageBreak/>
        <w:t>Limited Use of Advanced Technology</w:t>
      </w:r>
      <w:r w:rsidRPr="0051656D">
        <w:rPr>
          <w:rFonts w:ascii="Times New Roman" w:eastAsia="Times New Roman" w:hAnsi="Times New Roman" w:cs="Times New Roman"/>
          <w:sz w:val="24"/>
          <w:szCs w:val="24"/>
        </w:rPr>
        <w:t xml:space="preserve"> – Exposure to sophisticated aviation systems may be minimal due to confidentiality.</w:t>
      </w:r>
    </w:p>
    <w:p w:rsidR="00196754" w:rsidRDefault="00196754" w:rsidP="00196754">
      <w:pPr>
        <w:spacing w:after="0" w:line="360" w:lineRule="auto"/>
        <w:rPr>
          <w:rFonts w:ascii="Bookman Old Style" w:hAnsi="Bookman Old Style"/>
          <w:b/>
        </w:rPr>
      </w:pPr>
      <w:r>
        <w:rPr>
          <w:rFonts w:ascii="Bookman Old Style" w:hAnsi="Bookman Old Style"/>
          <w:b/>
        </w:rPr>
        <w:tab/>
      </w:r>
    </w:p>
    <w:p w:rsidR="00196754" w:rsidRDefault="00196754" w:rsidP="00196754">
      <w:pPr>
        <w:spacing w:after="0" w:line="360" w:lineRule="auto"/>
        <w:rPr>
          <w:rFonts w:ascii="Bookman Old Style" w:hAnsi="Bookman Old Style"/>
          <w:b/>
        </w:rPr>
      </w:pPr>
      <w:r>
        <w:rPr>
          <w:rFonts w:ascii="Bookman Old Style" w:hAnsi="Bookman Old Style"/>
          <w:b/>
        </w:rPr>
        <w:t>CONCLUSION</w:t>
      </w:r>
    </w:p>
    <w:p w:rsidR="00D865C2" w:rsidRPr="00D865C2" w:rsidRDefault="00D865C2" w:rsidP="00D865C2">
      <w:pPr>
        <w:spacing w:after="0" w:line="360" w:lineRule="auto"/>
        <w:jc w:val="both"/>
        <w:rPr>
          <w:rFonts w:ascii="Times New Roman" w:hAnsi="Times New Roman" w:cs="Times New Roman"/>
          <w:sz w:val="24"/>
          <w:szCs w:val="24"/>
        </w:rPr>
      </w:pPr>
      <w:r w:rsidRPr="00D865C2">
        <w:rPr>
          <w:rFonts w:ascii="Times New Roman" w:hAnsi="Times New Roman" w:cs="Times New Roman"/>
          <w:sz w:val="24"/>
          <w:szCs w:val="24"/>
        </w:rPr>
        <w:t>The Student Industrial Work Experience Scheme (SIWES) at a federal airport provides students with invaluable hands-on experience, bridging the gap between classroom knowledge and real-world application. Through active participation in airport operations, safety management, logistics, and passenger services, students develop technical skills, adaptability, and a deeper understanding of the aviation industry. This exposure enhances their ability to work in a fast-paced and regulated environment, equipping them with the necessary competencies for future careers in aviation and related fields.</w:t>
      </w:r>
    </w:p>
    <w:p w:rsidR="00D865C2" w:rsidRPr="00D865C2" w:rsidRDefault="00D865C2" w:rsidP="00D865C2">
      <w:pPr>
        <w:spacing w:after="0" w:line="360" w:lineRule="auto"/>
        <w:jc w:val="both"/>
        <w:rPr>
          <w:rFonts w:ascii="Times New Roman" w:hAnsi="Times New Roman" w:cs="Times New Roman"/>
          <w:sz w:val="24"/>
          <w:szCs w:val="24"/>
        </w:rPr>
      </w:pPr>
      <w:r w:rsidRPr="00D865C2">
        <w:rPr>
          <w:rFonts w:ascii="Times New Roman" w:hAnsi="Times New Roman" w:cs="Times New Roman"/>
          <w:sz w:val="24"/>
          <w:szCs w:val="24"/>
        </w:rPr>
        <w:t>Despite facing challenges such as security restrictions, shift work, and the complexity of aviation procedures, students gain practical problem-solving skills, teamwork experience, and professional discipline. The experience fosters confidence and resilience, preparing them to navigate the demanding nature of airport operations. Overall, the SIWES program serves as a vital stepping stone for students aspiring to build a successful career in the aviation industry.</w:t>
      </w:r>
    </w:p>
    <w:p w:rsidR="00196754" w:rsidRDefault="00196754" w:rsidP="00196754">
      <w:pPr>
        <w:spacing w:after="0" w:line="360" w:lineRule="auto"/>
        <w:rPr>
          <w:rFonts w:ascii="Bookman Old Style" w:hAnsi="Bookman Old Style"/>
        </w:rPr>
      </w:pPr>
    </w:p>
    <w:p w:rsidR="00196754" w:rsidRDefault="00196754" w:rsidP="00196754">
      <w:pPr>
        <w:spacing w:after="0" w:line="360" w:lineRule="auto"/>
        <w:rPr>
          <w:rFonts w:ascii="Bookman Old Style" w:hAnsi="Bookman Old Style"/>
          <w:b/>
        </w:rPr>
      </w:pPr>
      <w:r>
        <w:rPr>
          <w:rFonts w:ascii="Bookman Old Style" w:hAnsi="Bookman Old Style"/>
          <w:b/>
        </w:rPr>
        <w:t>RECOMMENDATION</w:t>
      </w:r>
    </w:p>
    <w:p w:rsidR="00196754" w:rsidRPr="00D865C2" w:rsidRDefault="00196754" w:rsidP="00D865C2">
      <w:pPr>
        <w:spacing w:after="0" w:line="360" w:lineRule="auto"/>
        <w:ind w:left="450"/>
        <w:jc w:val="both"/>
        <w:rPr>
          <w:rFonts w:ascii="Times New Roman" w:hAnsi="Times New Roman" w:cs="Times New Roman"/>
          <w:sz w:val="26"/>
          <w:szCs w:val="26"/>
        </w:rPr>
      </w:pPr>
      <w:r w:rsidRPr="00D865C2">
        <w:rPr>
          <w:rFonts w:ascii="Times New Roman" w:hAnsi="Times New Roman" w:cs="Times New Roman"/>
          <w:sz w:val="26"/>
          <w:szCs w:val="26"/>
        </w:rPr>
        <w:t>The objective of the scheme could be better achieved if the industrial unit can help student in getting placement by posting them to establishment, this will go a long way, it will reduce the difficulties usually encounter by student in Securing placement.</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t>Enhanced Practical Exposure</w:t>
      </w:r>
      <w:r w:rsidRPr="00D865C2">
        <w:rPr>
          <w:rFonts w:ascii="Times New Roman" w:hAnsi="Times New Roman" w:cs="Times New Roman"/>
          <w:sz w:val="26"/>
          <w:szCs w:val="26"/>
        </w:rPr>
        <w:t xml:space="preserve"> – Providing students with increased access to restricted areas under supervision would allow for more comprehensive hands-on learning.</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t>Structured Mentorship Programs</w:t>
      </w:r>
      <w:r w:rsidRPr="00D865C2">
        <w:rPr>
          <w:rFonts w:ascii="Times New Roman" w:hAnsi="Times New Roman" w:cs="Times New Roman"/>
          <w:sz w:val="26"/>
          <w:szCs w:val="26"/>
        </w:rPr>
        <w:t xml:space="preserve"> – Assigning dedicated mentors or supervisors to guide students through the learning process would enhance their understanding and skill development.</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t>Improved Scheduling and Work Balance</w:t>
      </w:r>
      <w:r w:rsidRPr="00D865C2">
        <w:rPr>
          <w:rFonts w:ascii="Times New Roman" w:hAnsi="Times New Roman" w:cs="Times New Roman"/>
          <w:sz w:val="26"/>
          <w:szCs w:val="26"/>
        </w:rPr>
        <w:t xml:space="preserve"> – Implementing a more structured shift system for students can help reduce fatigue and improve learning efficiency.</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lastRenderedPageBreak/>
        <w:t>Integration of Modern Technology</w:t>
      </w:r>
      <w:r w:rsidRPr="00D865C2">
        <w:rPr>
          <w:rFonts w:ascii="Times New Roman" w:hAnsi="Times New Roman" w:cs="Times New Roman"/>
          <w:sz w:val="26"/>
          <w:szCs w:val="26"/>
        </w:rPr>
        <w:t xml:space="preserve"> – Exposing students to advanced airport technology, such as automated baggage systems and air traffic control simulations, would better prepare them for industry demands.</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t>Security Clearance for Learning Purposes</w:t>
      </w:r>
      <w:r w:rsidRPr="00D865C2">
        <w:rPr>
          <w:rFonts w:ascii="Times New Roman" w:hAnsi="Times New Roman" w:cs="Times New Roman"/>
          <w:sz w:val="26"/>
          <w:szCs w:val="26"/>
        </w:rPr>
        <w:t xml:space="preserve"> – Introducing a temporary, limited security clearance for students could facilitate better access to critical learning areas without compromising safety.</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t>Feedback and Assessment Mechanism</w:t>
      </w:r>
      <w:r w:rsidRPr="00D865C2">
        <w:rPr>
          <w:rFonts w:ascii="Times New Roman" w:hAnsi="Times New Roman" w:cs="Times New Roman"/>
          <w:sz w:val="26"/>
          <w:szCs w:val="26"/>
        </w:rPr>
        <w:t xml:space="preserve"> – Regular evaluation and feedback from supervisors would help students track their progress and improve on areas of weakness.</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t>Provision of Stipends or Allowances</w:t>
      </w:r>
      <w:r w:rsidRPr="00D865C2">
        <w:rPr>
          <w:rFonts w:ascii="Times New Roman" w:hAnsi="Times New Roman" w:cs="Times New Roman"/>
          <w:sz w:val="26"/>
          <w:szCs w:val="26"/>
        </w:rPr>
        <w:t xml:space="preserve"> – Financial incentives can help motivate students and alleviate transportation or personal expenses during the program.</w:t>
      </w:r>
    </w:p>
    <w:p w:rsidR="00D865C2" w:rsidRPr="00D865C2" w:rsidRDefault="00D865C2" w:rsidP="00D865C2">
      <w:pPr>
        <w:numPr>
          <w:ilvl w:val="0"/>
          <w:numId w:val="42"/>
        </w:numPr>
        <w:spacing w:after="0" w:line="360" w:lineRule="auto"/>
        <w:jc w:val="both"/>
        <w:rPr>
          <w:rFonts w:ascii="Times New Roman" w:hAnsi="Times New Roman" w:cs="Times New Roman"/>
          <w:sz w:val="26"/>
          <w:szCs w:val="26"/>
        </w:rPr>
      </w:pPr>
      <w:r w:rsidRPr="00D865C2">
        <w:rPr>
          <w:rFonts w:ascii="Times New Roman" w:hAnsi="Times New Roman" w:cs="Times New Roman"/>
          <w:b/>
          <w:bCs/>
          <w:sz w:val="26"/>
          <w:szCs w:val="26"/>
        </w:rPr>
        <w:t>Collaboration with Academic Institutions</w:t>
      </w:r>
      <w:r w:rsidRPr="00D865C2">
        <w:rPr>
          <w:rFonts w:ascii="Times New Roman" w:hAnsi="Times New Roman" w:cs="Times New Roman"/>
          <w:sz w:val="26"/>
          <w:szCs w:val="26"/>
        </w:rPr>
        <w:t xml:space="preserve"> – Strengthening ties between universities and federal airports can improve curriculum alignment and ensure students receive relevant training.</w:t>
      </w:r>
    </w:p>
    <w:p w:rsidR="00D865C2" w:rsidRDefault="00D865C2" w:rsidP="00196754">
      <w:pPr>
        <w:spacing w:after="0" w:line="360" w:lineRule="auto"/>
        <w:ind w:firstLine="720"/>
        <w:rPr>
          <w:rFonts w:ascii="Bookman Old Style" w:hAnsi="Bookman Old Style"/>
        </w:rPr>
      </w:pPr>
    </w:p>
    <w:p w:rsidR="00196754" w:rsidRDefault="00196754" w:rsidP="00196754"/>
    <w:p w:rsidR="00196754" w:rsidRDefault="00196754" w:rsidP="00196754"/>
    <w:p w:rsidR="00196754" w:rsidRDefault="00196754" w:rsidP="00196754"/>
    <w:p w:rsidR="00DA51BB" w:rsidRDefault="00DA51BB"/>
    <w:sectPr w:rsidR="00DA51BB" w:rsidSect="009A7788">
      <w:footerReference w:type="default" r:id="rId6"/>
      <w:pgSz w:w="12240" w:h="15840"/>
      <w:pgMar w:top="1440" w:right="1440" w:bottom="1440" w:left="1440" w:header="720" w:footer="720" w:gutter="0"/>
      <w:pgBorders w:display="firstPage">
        <w:top w:val="trees" w:sz="24" w:space="1" w:color="auto"/>
        <w:left w:val="trees" w:sz="24" w:space="4" w:color="auto"/>
        <w:bottom w:val="trees" w:sz="24" w:space="1" w:color="auto"/>
        <w:right w:val="trees" w:sz="2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861"/>
      <w:docPartObj>
        <w:docPartGallery w:val="Page Numbers (Bottom of Page)"/>
        <w:docPartUnique/>
      </w:docPartObj>
    </w:sdtPr>
    <w:sdtEndPr/>
    <w:sdtContent>
      <w:p w:rsidR="0035752D" w:rsidRDefault="00062C95">
        <w:pPr>
          <w:pStyle w:val="Footer"/>
          <w:jc w:val="center"/>
        </w:pPr>
        <w:r>
          <w:fldChar w:fldCharType="begin"/>
        </w:r>
        <w:r>
          <w:instrText xml:space="preserve"> PAGE   \* MERGEFORMAT </w:instrText>
        </w:r>
        <w:r>
          <w:fldChar w:fldCharType="separate"/>
        </w:r>
        <w:r>
          <w:rPr>
            <w:noProof/>
          </w:rPr>
          <w:t>2</w:t>
        </w:r>
        <w:r>
          <w:fldChar w:fldCharType="end"/>
        </w:r>
      </w:p>
    </w:sdtContent>
  </w:sdt>
  <w:p w:rsidR="0035752D" w:rsidRDefault="00062C9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73F"/>
    <w:multiLevelType w:val="multilevel"/>
    <w:tmpl w:val="4D70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6559F"/>
    <w:multiLevelType w:val="multilevel"/>
    <w:tmpl w:val="8AE6154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D4065"/>
    <w:multiLevelType w:val="hybridMultilevel"/>
    <w:tmpl w:val="55B80F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6313449"/>
    <w:multiLevelType w:val="hybridMultilevel"/>
    <w:tmpl w:val="4784EA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8F37646"/>
    <w:multiLevelType w:val="multilevel"/>
    <w:tmpl w:val="3CBE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33F2E"/>
    <w:multiLevelType w:val="multilevel"/>
    <w:tmpl w:val="FE0488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7A282E"/>
    <w:multiLevelType w:val="hybridMultilevel"/>
    <w:tmpl w:val="27FEA19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14C35E8"/>
    <w:multiLevelType w:val="multilevel"/>
    <w:tmpl w:val="8AE615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F45C66"/>
    <w:multiLevelType w:val="multilevel"/>
    <w:tmpl w:val="0592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F5D57"/>
    <w:multiLevelType w:val="hybridMultilevel"/>
    <w:tmpl w:val="2640C7E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1F33066"/>
    <w:multiLevelType w:val="multilevel"/>
    <w:tmpl w:val="023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457C0"/>
    <w:multiLevelType w:val="hybridMultilevel"/>
    <w:tmpl w:val="65E80742"/>
    <w:lvl w:ilvl="0" w:tplc="04090001">
      <w:start w:val="1"/>
      <w:numFmt w:val="bullet"/>
      <w:lvlText w:val=""/>
      <w:lvlJc w:val="left"/>
      <w:pPr>
        <w:ind w:left="1169" w:hanging="360"/>
      </w:pPr>
      <w:rPr>
        <w:rFonts w:ascii="Symbol" w:hAnsi="Symbol"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12">
    <w:nsid w:val="268448EA"/>
    <w:multiLevelType w:val="multilevel"/>
    <w:tmpl w:val="114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73F3B"/>
    <w:multiLevelType w:val="multilevel"/>
    <w:tmpl w:val="E660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BA1B36"/>
    <w:multiLevelType w:val="hybridMultilevel"/>
    <w:tmpl w:val="E00CBDF8"/>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FDA057D"/>
    <w:multiLevelType w:val="hybridMultilevel"/>
    <w:tmpl w:val="55065B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10F4AAB"/>
    <w:multiLevelType w:val="multilevel"/>
    <w:tmpl w:val="7B6A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3F5EF3"/>
    <w:multiLevelType w:val="multilevel"/>
    <w:tmpl w:val="99C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2392E"/>
    <w:multiLevelType w:val="hybridMultilevel"/>
    <w:tmpl w:val="CD8AA928"/>
    <w:lvl w:ilvl="0" w:tplc="5CBC2FA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E6C7E21"/>
    <w:multiLevelType w:val="hybridMultilevel"/>
    <w:tmpl w:val="743CA0F8"/>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0566002"/>
    <w:multiLevelType w:val="multilevel"/>
    <w:tmpl w:val="F502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3F5848"/>
    <w:multiLevelType w:val="hybridMultilevel"/>
    <w:tmpl w:val="FFD2E30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4DF59B7"/>
    <w:multiLevelType w:val="multilevel"/>
    <w:tmpl w:val="1190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E3473E"/>
    <w:multiLevelType w:val="hybridMultilevel"/>
    <w:tmpl w:val="E00CBDF8"/>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68E6A61"/>
    <w:multiLevelType w:val="multilevel"/>
    <w:tmpl w:val="932E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95558C"/>
    <w:multiLevelType w:val="hybridMultilevel"/>
    <w:tmpl w:val="5B2C132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84847E3"/>
    <w:multiLevelType w:val="hybridMultilevel"/>
    <w:tmpl w:val="1902D5BC"/>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0841967"/>
    <w:multiLevelType w:val="multilevel"/>
    <w:tmpl w:val="581C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9433F9"/>
    <w:multiLevelType w:val="hybridMultilevel"/>
    <w:tmpl w:val="A1C8032A"/>
    <w:lvl w:ilvl="0" w:tplc="B1AEFE74">
      <w:start w:val="5"/>
      <w:numFmt w:val="decimal"/>
      <w:lvlText w:val="%1"/>
      <w:lvlJc w:val="left"/>
      <w:pPr>
        <w:ind w:left="651" w:hanging="360"/>
      </w:pPr>
      <w:rPr>
        <w:rFonts w:hint="default"/>
        <w:lang w:val="en-US" w:eastAsia="en-US" w:bidi="ar-SA"/>
      </w:rPr>
    </w:lvl>
    <w:lvl w:ilvl="1" w:tplc="6038B162">
      <w:numFmt w:val="none"/>
      <w:lvlText w:val=""/>
      <w:lvlJc w:val="left"/>
      <w:pPr>
        <w:tabs>
          <w:tab w:val="num" w:pos="360"/>
        </w:tabs>
      </w:pPr>
    </w:lvl>
    <w:lvl w:ilvl="2" w:tplc="7EE482FA">
      <w:numFmt w:val="bullet"/>
      <w:lvlText w:val="•"/>
      <w:lvlJc w:val="left"/>
      <w:pPr>
        <w:ind w:left="2492" w:hanging="360"/>
      </w:pPr>
      <w:rPr>
        <w:rFonts w:hint="default"/>
        <w:lang w:val="en-US" w:eastAsia="en-US" w:bidi="ar-SA"/>
      </w:rPr>
    </w:lvl>
    <w:lvl w:ilvl="3" w:tplc="214A8CF4">
      <w:numFmt w:val="bullet"/>
      <w:lvlText w:val="•"/>
      <w:lvlJc w:val="left"/>
      <w:pPr>
        <w:ind w:left="3408" w:hanging="360"/>
      </w:pPr>
      <w:rPr>
        <w:rFonts w:hint="default"/>
        <w:lang w:val="en-US" w:eastAsia="en-US" w:bidi="ar-SA"/>
      </w:rPr>
    </w:lvl>
    <w:lvl w:ilvl="4" w:tplc="F4D8AE40">
      <w:numFmt w:val="bullet"/>
      <w:lvlText w:val="•"/>
      <w:lvlJc w:val="left"/>
      <w:pPr>
        <w:ind w:left="4324" w:hanging="360"/>
      </w:pPr>
      <w:rPr>
        <w:rFonts w:hint="default"/>
        <w:lang w:val="en-US" w:eastAsia="en-US" w:bidi="ar-SA"/>
      </w:rPr>
    </w:lvl>
    <w:lvl w:ilvl="5" w:tplc="582E4F38">
      <w:numFmt w:val="bullet"/>
      <w:lvlText w:val="•"/>
      <w:lvlJc w:val="left"/>
      <w:pPr>
        <w:ind w:left="5240" w:hanging="360"/>
      </w:pPr>
      <w:rPr>
        <w:rFonts w:hint="default"/>
        <w:lang w:val="en-US" w:eastAsia="en-US" w:bidi="ar-SA"/>
      </w:rPr>
    </w:lvl>
    <w:lvl w:ilvl="6" w:tplc="7F1009C8">
      <w:numFmt w:val="bullet"/>
      <w:lvlText w:val="•"/>
      <w:lvlJc w:val="left"/>
      <w:pPr>
        <w:ind w:left="6156" w:hanging="360"/>
      </w:pPr>
      <w:rPr>
        <w:rFonts w:hint="default"/>
        <w:lang w:val="en-US" w:eastAsia="en-US" w:bidi="ar-SA"/>
      </w:rPr>
    </w:lvl>
    <w:lvl w:ilvl="7" w:tplc="7DEAED30">
      <w:numFmt w:val="bullet"/>
      <w:lvlText w:val="•"/>
      <w:lvlJc w:val="left"/>
      <w:pPr>
        <w:ind w:left="7072" w:hanging="360"/>
      </w:pPr>
      <w:rPr>
        <w:rFonts w:hint="default"/>
        <w:lang w:val="en-US" w:eastAsia="en-US" w:bidi="ar-SA"/>
      </w:rPr>
    </w:lvl>
    <w:lvl w:ilvl="8" w:tplc="DC3440F2">
      <w:numFmt w:val="bullet"/>
      <w:lvlText w:val="•"/>
      <w:lvlJc w:val="left"/>
      <w:pPr>
        <w:ind w:left="7988" w:hanging="360"/>
      </w:pPr>
      <w:rPr>
        <w:rFonts w:hint="default"/>
        <w:lang w:val="en-US" w:eastAsia="en-US" w:bidi="ar-SA"/>
      </w:rPr>
    </w:lvl>
  </w:abstractNum>
  <w:abstractNum w:abstractNumId="29">
    <w:nsid w:val="59A13C2D"/>
    <w:multiLevelType w:val="hybridMultilevel"/>
    <w:tmpl w:val="82EACBA4"/>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6767799"/>
    <w:multiLevelType w:val="hybridMultilevel"/>
    <w:tmpl w:val="F94EA99E"/>
    <w:lvl w:ilvl="0" w:tplc="757697D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7255585"/>
    <w:multiLevelType w:val="multilevel"/>
    <w:tmpl w:val="19FA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035762"/>
    <w:multiLevelType w:val="multilevel"/>
    <w:tmpl w:val="21BA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AF56C1"/>
    <w:multiLevelType w:val="hybridMultilevel"/>
    <w:tmpl w:val="F9585A34"/>
    <w:lvl w:ilvl="0" w:tplc="17D24760">
      <w:start w:val="1"/>
      <w:numFmt w:val="lowerRoman"/>
      <w:lvlText w:val="%1."/>
      <w:lvlJc w:val="right"/>
      <w:pPr>
        <w:ind w:left="720" w:hanging="360"/>
      </w:pPr>
      <w:rPr>
        <w:b w:val="0"/>
      </w:rPr>
    </w:lvl>
    <w:lvl w:ilvl="1" w:tplc="E7F098C8">
      <w:start w:val="1"/>
      <w:numFmt w:val="decimal"/>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FD646E0"/>
    <w:multiLevelType w:val="multilevel"/>
    <w:tmpl w:val="A5A0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BC05C8"/>
    <w:multiLevelType w:val="multilevel"/>
    <w:tmpl w:val="14C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1411C5"/>
    <w:multiLevelType w:val="hybridMultilevel"/>
    <w:tmpl w:val="C66252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40E0B90"/>
    <w:multiLevelType w:val="hybridMultilevel"/>
    <w:tmpl w:val="73A633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0F693B"/>
    <w:multiLevelType w:val="multilevel"/>
    <w:tmpl w:val="7C66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8"/>
  </w:num>
  <w:num w:numId="20">
    <w:abstractNumId w:val="22"/>
  </w:num>
  <w:num w:numId="21">
    <w:abstractNumId w:val="38"/>
  </w:num>
  <w:num w:numId="22">
    <w:abstractNumId w:val="10"/>
  </w:num>
  <w:num w:numId="23">
    <w:abstractNumId w:val="12"/>
  </w:num>
  <w:num w:numId="24">
    <w:abstractNumId w:val="35"/>
  </w:num>
  <w:num w:numId="25">
    <w:abstractNumId w:val="4"/>
  </w:num>
  <w:num w:numId="26">
    <w:abstractNumId w:val="24"/>
  </w:num>
  <w:num w:numId="27">
    <w:abstractNumId w:val="13"/>
  </w:num>
  <w:num w:numId="28">
    <w:abstractNumId w:val="2"/>
  </w:num>
  <w:num w:numId="29">
    <w:abstractNumId w:val="29"/>
  </w:num>
  <w:num w:numId="30">
    <w:abstractNumId w:val="6"/>
  </w:num>
  <w:num w:numId="31">
    <w:abstractNumId w:val="11"/>
  </w:num>
  <w:num w:numId="32">
    <w:abstractNumId w:val="16"/>
  </w:num>
  <w:num w:numId="33">
    <w:abstractNumId w:val="17"/>
  </w:num>
  <w:num w:numId="34">
    <w:abstractNumId w:val="27"/>
  </w:num>
  <w:num w:numId="35">
    <w:abstractNumId w:val="34"/>
  </w:num>
  <w:num w:numId="36">
    <w:abstractNumId w:val="20"/>
  </w:num>
  <w:num w:numId="37">
    <w:abstractNumId w:val="32"/>
  </w:num>
  <w:num w:numId="38">
    <w:abstractNumId w:val="0"/>
  </w:num>
  <w:num w:numId="39">
    <w:abstractNumId w:val="5"/>
  </w:num>
  <w:num w:numId="40">
    <w:abstractNumId w:val="7"/>
  </w:num>
  <w:num w:numId="41">
    <w:abstractNumId w:val="31"/>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96754"/>
    <w:rsid w:val="00062C95"/>
    <w:rsid w:val="00196754"/>
    <w:rsid w:val="00264155"/>
    <w:rsid w:val="00453495"/>
    <w:rsid w:val="0051656D"/>
    <w:rsid w:val="00D865C2"/>
    <w:rsid w:val="00DA51BB"/>
    <w:rsid w:val="00EA7188"/>
    <w:rsid w:val="00F21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5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96754"/>
    <w:pPr>
      <w:ind w:left="720"/>
      <w:contextualSpacing/>
    </w:pPr>
  </w:style>
  <w:style w:type="table" w:styleId="TableGrid">
    <w:name w:val="Table Grid"/>
    <w:basedOn w:val="TableNormal"/>
    <w:uiPriority w:val="59"/>
    <w:rsid w:val="001967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1967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67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6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54"/>
  </w:style>
  <w:style w:type="paragraph" w:styleId="BalloonText">
    <w:name w:val="Balloon Text"/>
    <w:basedOn w:val="Normal"/>
    <w:link w:val="BalloonTextChar"/>
    <w:uiPriority w:val="99"/>
    <w:semiHidden/>
    <w:unhideWhenUsed/>
    <w:rsid w:val="001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754"/>
    <w:rPr>
      <w:rFonts w:ascii="Tahoma" w:hAnsi="Tahoma" w:cs="Tahoma"/>
      <w:sz w:val="16"/>
      <w:szCs w:val="16"/>
    </w:rPr>
  </w:style>
  <w:style w:type="character" w:styleId="Hyperlink">
    <w:name w:val="Hyperlink"/>
    <w:basedOn w:val="DefaultParagraphFont"/>
    <w:uiPriority w:val="99"/>
    <w:unhideWhenUsed/>
    <w:rsid w:val="0019675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127386">
      <w:bodyDiv w:val="1"/>
      <w:marLeft w:val="0"/>
      <w:marRight w:val="0"/>
      <w:marTop w:val="0"/>
      <w:marBottom w:val="0"/>
      <w:divBdr>
        <w:top w:val="none" w:sz="0" w:space="0" w:color="auto"/>
        <w:left w:val="none" w:sz="0" w:space="0" w:color="auto"/>
        <w:bottom w:val="none" w:sz="0" w:space="0" w:color="auto"/>
        <w:right w:val="none" w:sz="0" w:space="0" w:color="auto"/>
      </w:divBdr>
      <w:divsChild>
        <w:div w:id="1504856218">
          <w:marLeft w:val="0"/>
          <w:marRight w:val="0"/>
          <w:marTop w:val="0"/>
          <w:marBottom w:val="0"/>
          <w:divBdr>
            <w:top w:val="none" w:sz="0" w:space="0" w:color="auto"/>
            <w:left w:val="none" w:sz="0" w:space="0" w:color="auto"/>
            <w:bottom w:val="none" w:sz="0" w:space="0" w:color="auto"/>
            <w:right w:val="none" w:sz="0" w:space="0" w:color="auto"/>
          </w:divBdr>
          <w:divsChild>
            <w:div w:id="77337370">
              <w:marLeft w:val="0"/>
              <w:marRight w:val="0"/>
              <w:marTop w:val="0"/>
              <w:marBottom w:val="0"/>
              <w:divBdr>
                <w:top w:val="none" w:sz="0" w:space="0" w:color="auto"/>
                <w:left w:val="none" w:sz="0" w:space="0" w:color="auto"/>
                <w:bottom w:val="none" w:sz="0" w:space="0" w:color="auto"/>
                <w:right w:val="none" w:sz="0" w:space="0" w:color="auto"/>
              </w:divBdr>
              <w:divsChild>
                <w:div w:id="218521737">
                  <w:marLeft w:val="0"/>
                  <w:marRight w:val="0"/>
                  <w:marTop w:val="0"/>
                  <w:marBottom w:val="0"/>
                  <w:divBdr>
                    <w:top w:val="none" w:sz="0" w:space="0" w:color="auto"/>
                    <w:left w:val="none" w:sz="0" w:space="0" w:color="auto"/>
                    <w:bottom w:val="none" w:sz="0" w:space="0" w:color="auto"/>
                    <w:right w:val="none" w:sz="0" w:space="0" w:color="auto"/>
                  </w:divBdr>
                  <w:divsChild>
                    <w:div w:id="9577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1400">
          <w:marLeft w:val="0"/>
          <w:marRight w:val="0"/>
          <w:marTop w:val="0"/>
          <w:marBottom w:val="0"/>
          <w:divBdr>
            <w:top w:val="none" w:sz="0" w:space="0" w:color="auto"/>
            <w:left w:val="none" w:sz="0" w:space="0" w:color="auto"/>
            <w:bottom w:val="none" w:sz="0" w:space="0" w:color="auto"/>
            <w:right w:val="none" w:sz="0" w:space="0" w:color="auto"/>
          </w:divBdr>
          <w:divsChild>
            <w:div w:id="764575221">
              <w:marLeft w:val="0"/>
              <w:marRight w:val="0"/>
              <w:marTop w:val="0"/>
              <w:marBottom w:val="0"/>
              <w:divBdr>
                <w:top w:val="none" w:sz="0" w:space="0" w:color="auto"/>
                <w:left w:val="none" w:sz="0" w:space="0" w:color="auto"/>
                <w:bottom w:val="none" w:sz="0" w:space="0" w:color="auto"/>
                <w:right w:val="none" w:sz="0" w:space="0" w:color="auto"/>
              </w:divBdr>
              <w:divsChild>
                <w:div w:id="1051425325">
                  <w:marLeft w:val="0"/>
                  <w:marRight w:val="0"/>
                  <w:marTop w:val="0"/>
                  <w:marBottom w:val="0"/>
                  <w:divBdr>
                    <w:top w:val="none" w:sz="0" w:space="0" w:color="auto"/>
                    <w:left w:val="none" w:sz="0" w:space="0" w:color="auto"/>
                    <w:bottom w:val="none" w:sz="0" w:space="0" w:color="auto"/>
                    <w:right w:val="none" w:sz="0" w:space="0" w:color="auto"/>
                  </w:divBdr>
                  <w:divsChild>
                    <w:div w:id="133988236">
                      <w:marLeft w:val="0"/>
                      <w:marRight w:val="0"/>
                      <w:marTop w:val="0"/>
                      <w:marBottom w:val="0"/>
                      <w:divBdr>
                        <w:top w:val="none" w:sz="0" w:space="0" w:color="auto"/>
                        <w:left w:val="none" w:sz="0" w:space="0" w:color="auto"/>
                        <w:bottom w:val="none" w:sz="0" w:space="0" w:color="auto"/>
                        <w:right w:val="none" w:sz="0" w:space="0" w:color="auto"/>
                      </w:divBdr>
                      <w:divsChild>
                        <w:div w:id="1752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55831">
      <w:bodyDiv w:val="1"/>
      <w:marLeft w:val="0"/>
      <w:marRight w:val="0"/>
      <w:marTop w:val="0"/>
      <w:marBottom w:val="0"/>
      <w:divBdr>
        <w:top w:val="none" w:sz="0" w:space="0" w:color="auto"/>
        <w:left w:val="none" w:sz="0" w:space="0" w:color="auto"/>
        <w:bottom w:val="none" w:sz="0" w:space="0" w:color="auto"/>
        <w:right w:val="none" w:sz="0" w:space="0" w:color="auto"/>
      </w:divBdr>
      <w:divsChild>
        <w:div w:id="62144325">
          <w:marLeft w:val="0"/>
          <w:marRight w:val="0"/>
          <w:marTop w:val="0"/>
          <w:marBottom w:val="0"/>
          <w:divBdr>
            <w:top w:val="none" w:sz="0" w:space="0" w:color="auto"/>
            <w:left w:val="none" w:sz="0" w:space="0" w:color="auto"/>
            <w:bottom w:val="none" w:sz="0" w:space="0" w:color="auto"/>
            <w:right w:val="none" w:sz="0" w:space="0" w:color="auto"/>
          </w:divBdr>
        </w:div>
        <w:div w:id="1659184766">
          <w:marLeft w:val="0"/>
          <w:marRight w:val="0"/>
          <w:marTop w:val="0"/>
          <w:marBottom w:val="0"/>
          <w:divBdr>
            <w:top w:val="none" w:sz="0" w:space="0" w:color="auto"/>
            <w:left w:val="none" w:sz="0" w:space="0" w:color="auto"/>
            <w:bottom w:val="none" w:sz="0" w:space="0" w:color="auto"/>
            <w:right w:val="none" w:sz="0" w:space="0" w:color="auto"/>
          </w:divBdr>
        </w:div>
        <w:div w:id="1384910302">
          <w:marLeft w:val="0"/>
          <w:marRight w:val="0"/>
          <w:marTop w:val="0"/>
          <w:marBottom w:val="0"/>
          <w:divBdr>
            <w:top w:val="none" w:sz="0" w:space="0" w:color="auto"/>
            <w:left w:val="none" w:sz="0" w:space="0" w:color="auto"/>
            <w:bottom w:val="none" w:sz="0" w:space="0" w:color="auto"/>
            <w:right w:val="none" w:sz="0" w:space="0" w:color="auto"/>
          </w:divBdr>
        </w:div>
      </w:divsChild>
    </w:div>
    <w:div w:id="253636415">
      <w:bodyDiv w:val="1"/>
      <w:marLeft w:val="0"/>
      <w:marRight w:val="0"/>
      <w:marTop w:val="0"/>
      <w:marBottom w:val="0"/>
      <w:divBdr>
        <w:top w:val="none" w:sz="0" w:space="0" w:color="auto"/>
        <w:left w:val="none" w:sz="0" w:space="0" w:color="auto"/>
        <w:bottom w:val="none" w:sz="0" w:space="0" w:color="auto"/>
        <w:right w:val="none" w:sz="0" w:space="0" w:color="auto"/>
      </w:divBdr>
    </w:div>
    <w:div w:id="338122930">
      <w:bodyDiv w:val="1"/>
      <w:marLeft w:val="0"/>
      <w:marRight w:val="0"/>
      <w:marTop w:val="0"/>
      <w:marBottom w:val="0"/>
      <w:divBdr>
        <w:top w:val="none" w:sz="0" w:space="0" w:color="auto"/>
        <w:left w:val="none" w:sz="0" w:space="0" w:color="auto"/>
        <w:bottom w:val="none" w:sz="0" w:space="0" w:color="auto"/>
        <w:right w:val="none" w:sz="0" w:space="0" w:color="auto"/>
      </w:divBdr>
      <w:divsChild>
        <w:div w:id="1536505552">
          <w:marLeft w:val="0"/>
          <w:marRight w:val="0"/>
          <w:marTop w:val="0"/>
          <w:marBottom w:val="0"/>
          <w:divBdr>
            <w:top w:val="none" w:sz="0" w:space="0" w:color="auto"/>
            <w:left w:val="none" w:sz="0" w:space="0" w:color="auto"/>
            <w:bottom w:val="none" w:sz="0" w:space="0" w:color="auto"/>
            <w:right w:val="none" w:sz="0" w:space="0" w:color="auto"/>
          </w:divBdr>
        </w:div>
        <w:div w:id="1440374217">
          <w:marLeft w:val="0"/>
          <w:marRight w:val="0"/>
          <w:marTop w:val="0"/>
          <w:marBottom w:val="0"/>
          <w:divBdr>
            <w:top w:val="none" w:sz="0" w:space="0" w:color="auto"/>
            <w:left w:val="none" w:sz="0" w:space="0" w:color="auto"/>
            <w:bottom w:val="none" w:sz="0" w:space="0" w:color="auto"/>
            <w:right w:val="none" w:sz="0" w:space="0" w:color="auto"/>
          </w:divBdr>
        </w:div>
      </w:divsChild>
    </w:div>
    <w:div w:id="401609917">
      <w:bodyDiv w:val="1"/>
      <w:marLeft w:val="0"/>
      <w:marRight w:val="0"/>
      <w:marTop w:val="0"/>
      <w:marBottom w:val="0"/>
      <w:divBdr>
        <w:top w:val="none" w:sz="0" w:space="0" w:color="auto"/>
        <w:left w:val="none" w:sz="0" w:space="0" w:color="auto"/>
        <w:bottom w:val="none" w:sz="0" w:space="0" w:color="auto"/>
        <w:right w:val="none" w:sz="0" w:space="0" w:color="auto"/>
      </w:divBdr>
    </w:div>
    <w:div w:id="457337271">
      <w:bodyDiv w:val="1"/>
      <w:marLeft w:val="0"/>
      <w:marRight w:val="0"/>
      <w:marTop w:val="0"/>
      <w:marBottom w:val="0"/>
      <w:divBdr>
        <w:top w:val="none" w:sz="0" w:space="0" w:color="auto"/>
        <w:left w:val="none" w:sz="0" w:space="0" w:color="auto"/>
        <w:bottom w:val="none" w:sz="0" w:space="0" w:color="auto"/>
        <w:right w:val="none" w:sz="0" w:space="0" w:color="auto"/>
      </w:divBdr>
    </w:div>
    <w:div w:id="686373615">
      <w:bodyDiv w:val="1"/>
      <w:marLeft w:val="0"/>
      <w:marRight w:val="0"/>
      <w:marTop w:val="0"/>
      <w:marBottom w:val="0"/>
      <w:divBdr>
        <w:top w:val="none" w:sz="0" w:space="0" w:color="auto"/>
        <w:left w:val="none" w:sz="0" w:space="0" w:color="auto"/>
        <w:bottom w:val="none" w:sz="0" w:space="0" w:color="auto"/>
        <w:right w:val="none" w:sz="0" w:space="0" w:color="auto"/>
      </w:divBdr>
      <w:divsChild>
        <w:div w:id="1357609793">
          <w:marLeft w:val="0"/>
          <w:marRight w:val="0"/>
          <w:marTop w:val="0"/>
          <w:marBottom w:val="0"/>
          <w:divBdr>
            <w:top w:val="none" w:sz="0" w:space="0" w:color="auto"/>
            <w:left w:val="none" w:sz="0" w:space="0" w:color="auto"/>
            <w:bottom w:val="none" w:sz="0" w:space="0" w:color="auto"/>
            <w:right w:val="none" w:sz="0" w:space="0" w:color="auto"/>
          </w:divBdr>
        </w:div>
        <w:div w:id="503668915">
          <w:marLeft w:val="0"/>
          <w:marRight w:val="0"/>
          <w:marTop w:val="0"/>
          <w:marBottom w:val="0"/>
          <w:divBdr>
            <w:top w:val="none" w:sz="0" w:space="0" w:color="auto"/>
            <w:left w:val="none" w:sz="0" w:space="0" w:color="auto"/>
            <w:bottom w:val="none" w:sz="0" w:space="0" w:color="auto"/>
            <w:right w:val="none" w:sz="0" w:space="0" w:color="auto"/>
          </w:divBdr>
        </w:div>
        <w:div w:id="1187520665">
          <w:marLeft w:val="0"/>
          <w:marRight w:val="0"/>
          <w:marTop w:val="0"/>
          <w:marBottom w:val="0"/>
          <w:divBdr>
            <w:top w:val="none" w:sz="0" w:space="0" w:color="auto"/>
            <w:left w:val="none" w:sz="0" w:space="0" w:color="auto"/>
            <w:bottom w:val="none" w:sz="0" w:space="0" w:color="auto"/>
            <w:right w:val="none" w:sz="0" w:space="0" w:color="auto"/>
          </w:divBdr>
        </w:div>
      </w:divsChild>
    </w:div>
    <w:div w:id="1071394303">
      <w:bodyDiv w:val="1"/>
      <w:marLeft w:val="0"/>
      <w:marRight w:val="0"/>
      <w:marTop w:val="0"/>
      <w:marBottom w:val="0"/>
      <w:divBdr>
        <w:top w:val="none" w:sz="0" w:space="0" w:color="auto"/>
        <w:left w:val="none" w:sz="0" w:space="0" w:color="auto"/>
        <w:bottom w:val="none" w:sz="0" w:space="0" w:color="auto"/>
        <w:right w:val="none" w:sz="0" w:space="0" w:color="auto"/>
      </w:divBdr>
    </w:div>
    <w:div w:id="1132483582">
      <w:bodyDiv w:val="1"/>
      <w:marLeft w:val="0"/>
      <w:marRight w:val="0"/>
      <w:marTop w:val="0"/>
      <w:marBottom w:val="0"/>
      <w:divBdr>
        <w:top w:val="none" w:sz="0" w:space="0" w:color="auto"/>
        <w:left w:val="none" w:sz="0" w:space="0" w:color="auto"/>
        <w:bottom w:val="none" w:sz="0" w:space="0" w:color="auto"/>
        <w:right w:val="none" w:sz="0" w:space="0" w:color="auto"/>
      </w:divBdr>
      <w:divsChild>
        <w:div w:id="240339640">
          <w:marLeft w:val="0"/>
          <w:marRight w:val="0"/>
          <w:marTop w:val="0"/>
          <w:marBottom w:val="0"/>
          <w:divBdr>
            <w:top w:val="none" w:sz="0" w:space="0" w:color="auto"/>
            <w:left w:val="none" w:sz="0" w:space="0" w:color="auto"/>
            <w:bottom w:val="none" w:sz="0" w:space="0" w:color="auto"/>
            <w:right w:val="none" w:sz="0" w:space="0" w:color="auto"/>
          </w:divBdr>
          <w:divsChild>
            <w:div w:id="74011464">
              <w:marLeft w:val="0"/>
              <w:marRight w:val="0"/>
              <w:marTop w:val="0"/>
              <w:marBottom w:val="0"/>
              <w:divBdr>
                <w:top w:val="none" w:sz="0" w:space="0" w:color="auto"/>
                <w:left w:val="none" w:sz="0" w:space="0" w:color="auto"/>
                <w:bottom w:val="none" w:sz="0" w:space="0" w:color="auto"/>
                <w:right w:val="none" w:sz="0" w:space="0" w:color="auto"/>
              </w:divBdr>
              <w:divsChild>
                <w:div w:id="77024518">
                  <w:marLeft w:val="0"/>
                  <w:marRight w:val="0"/>
                  <w:marTop w:val="0"/>
                  <w:marBottom w:val="0"/>
                  <w:divBdr>
                    <w:top w:val="none" w:sz="0" w:space="0" w:color="auto"/>
                    <w:left w:val="none" w:sz="0" w:space="0" w:color="auto"/>
                    <w:bottom w:val="none" w:sz="0" w:space="0" w:color="auto"/>
                    <w:right w:val="none" w:sz="0" w:space="0" w:color="auto"/>
                  </w:divBdr>
                  <w:divsChild>
                    <w:div w:id="14411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03694">
          <w:marLeft w:val="0"/>
          <w:marRight w:val="0"/>
          <w:marTop w:val="0"/>
          <w:marBottom w:val="0"/>
          <w:divBdr>
            <w:top w:val="none" w:sz="0" w:space="0" w:color="auto"/>
            <w:left w:val="none" w:sz="0" w:space="0" w:color="auto"/>
            <w:bottom w:val="none" w:sz="0" w:space="0" w:color="auto"/>
            <w:right w:val="none" w:sz="0" w:space="0" w:color="auto"/>
          </w:divBdr>
          <w:divsChild>
            <w:div w:id="1027175935">
              <w:marLeft w:val="0"/>
              <w:marRight w:val="0"/>
              <w:marTop w:val="0"/>
              <w:marBottom w:val="0"/>
              <w:divBdr>
                <w:top w:val="none" w:sz="0" w:space="0" w:color="auto"/>
                <w:left w:val="none" w:sz="0" w:space="0" w:color="auto"/>
                <w:bottom w:val="none" w:sz="0" w:space="0" w:color="auto"/>
                <w:right w:val="none" w:sz="0" w:space="0" w:color="auto"/>
              </w:divBdr>
              <w:divsChild>
                <w:div w:id="1692409723">
                  <w:marLeft w:val="0"/>
                  <w:marRight w:val="0"/>
                  <w:marTop w:val="0"/>
                  <w:marBottom w:val="0"/>
                  <w:divBdr>
                    <w:top w:val="none" w:sz="0" w:space="0" w:color="auto"/>
                    <w:left w:val="none" w:sz="0" w:space="0" w:color="auto"/>
                    <w:bottom w:val="none" w:sz="0" w:space="0" w:color="auto"/>
                    <w:right w:val="none" w:sz="0" w:space="0" w:color="auto"/>
                  </w:divBdr>
                  <w:divsChild>
                    <w:div w:id="1465079246">
                      <w:marLeft w:val="0"/>
                      <w:marRight w:val="0"/>
                      <w:marTop w:val="0"/>
                      <w:marBottom w:val="0"/>
                      <w:divBdr>
                        <w:top w:val="none" w:sz="0" w:space="0" w:color="auto"/>
                        <w:left w:val="none" w:sz="0" w:space="0" w:color="auto"/>
                        <w:bottom w:val="none" w:sz="0" w:space="0" w:color="auto"/>
                        <w:right w:val="none" w:sz="0" w:space="0" w:color="auto"/>
                      </w:divBdr>
                      <w:divsChild>
                        <w:div w:id="1093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275556">
      <w:bodyDiv w:val="1"/>
      <w:marLeft w:val="0"/>
      <w:marRight w:val="0"/>
      <w:marTop w:val="0"/>
      <w:marBottom w:val="0"/>
      <w:divBdr>
        <w:top w:val="none" w:sz="0" w:space="0" w:color="auto"/>
        <w:left w:val="none" w:sz="0" w:space="0" w:color="auto"/>
        <w:bottom w:val="none" w:sz="0" w:space="0" w:color="auto"/>
        <w:right w:val="none" w:sz="0" w:space="0" w:color="auto"/>
      </w:divBdr>
    </w:div>
    <w:div w:id="1480536687">
      <w:bodyDiv w:val="1"/>
      <w:marLeft w:val="0"/>
      <w:marRight w:val="0"/>
      <w:marTop w:val="0"/>
      <w:marBottom w:val="0"/>
      <w:divBdr>
        <w:top w:val="none" w:sz="0" w:space="0" w:color="auto"/>
        <w:left w:val="none" w:sz="0" w:space="0" w:color="auto"/>
        <w:bottom w:val="none" w:sz="0" w:space="0" w:color="auto"/>
        <w:right w:val="none" w:sz="0" w:space="0" w:color="auto"/>
      </w:divBdr>
    </w:div>
    <w:div w:id="1812941437">
      <w:bodyDiv w:val="1"/>
      <w:marLeft w:val="0"/>
      <w:marRight w:val="0"/>
      <w:marTop w:val="0"/>
      <w:marBottom w:val="0"/>
      <w:divBdr>
        <w:top w:val="none" w:sz="0" w:space="0" w:color="auto"/>
        <w:left w:val="none" w:sz="0" w:space="0" w:color="auto"/>
        <w:bottom w:val="none" w:sz="0" w:space="0" w:color="auto"/>
        <w:right w:val="none" w:sz="0" w:space="0" w:color="auto"/>
      </w:divBdr>
      <w:divsChild>
        <w:div w:id="794831856">
          <w:marLeft w:val="0"/>
          <w:marRight w:val="0"/>
          <w:marTop w:val="0"/>
          <w:marBottom w:val="0"/>
          <w:divBdr>
            <w:top w:val="none" w:sz="0" w:space="0" w:color="auto"/>
            <w:left w:val="none" w:sz="0" w:space="0" w:color="auto"/>
            <w:bottom w:val="none" w:sz="0" w:space="0" w:color="auto"/>
            <w:right w:val="none" w:sz="0" w:space="0" w:color="auto"/>
          </w:divBdr>
        </w:div>
        <w:div w:id="968895671">
          <w:marLeft w:val="0"/>
          <w:marRight w:val="0"/>
          <w:marTop w:val="0"/>
          <w:marBottom w:val="0"/>
          <w:divBdr>
            <w:top w:val="none" w:sz="0" w:space="0" w:color="auto"/>
            <w:left w:val="none" w:sz="0" w:space="0" w:color="auto"/>
            <w:bottom w:val="none" w:sz="0" w:space="0" w:color="auto"/>
            <w:right w:val="none" w:sz="0" w:space="0" w:color="auto"/>
          </w:divBdr>
        </w:div>
      </w:divsChild>
    </w:div>
    <w:div w:id="1838492397">
      <w:bodyDiv w:val="1"/>
      <w:marLeft w:val="0"/>
      <w:marRight w:val="0"/>
      <w:marTop w:val="0"/>
      <w:marBottom w:val="0"/>
      <w:divBdr>
        <w:top w:val="none" w:sz="0" w:space="0" w:color="auto"/>
        <w:left w:val="none" w:sz="0" w:space="0" w:color="auto"/>
        <w:bottom w:val="none" w:sz="0" w:space="0" w:color="auto"/>
        <w:right w:val="none" w:sz="0" w:space="0" w:color="auto"/>
      </w:divBdr>
    </w:div>
    <w:div w:id="1847817506">
      <w:bodyDiv w:val="1"/>
      <w:marLeft w:val="0"/>
      <w:marRight w:val="0"/>
      <w:marTop w:val="0"/>
      <w:marBottom w:val="0"/>
      <w:divBdr>
        <w:top w:val="none" w:sz="0" w:space="0" w:color="auto"/>
        <w:left w:val="none" w:sz="0" w:space="0" w:color="auto"/>
        <w:bottom w:val="none" w:sz="0" w:space="0" w:color="auto"/>
        <w:right w:val="none" w:sz="0" w:space="0" w:color="auto"/>
      </w:divBdr>
    </w:div>
    <w:div w:id="1909919561">
      <w:bodyDiv w:val="1"/>
      <w:marLeft w:val="0"/>
      <w:marRight w:val="0"/>
      <w:marTop w:val="0"/>
      <w:marBottom w:val="0"/>
      <w:divBdr>
        <w:top w:val="none" w:sz="0" w:space="0" w:color="auto"/>
        <w:left w:val="none" w:sz="0" w:space="0" w:color="auto"/>
        <w:bottom w:val="none" w:sz="0" w:space="0" w:color="auto"/>
        <w:right w:val="none" w:sz="0" w:space="0" w:color="auto"/>
      </w:divBdr>
    </w:div>
    <w:div w:id="21315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2025-03-14T13:08:00Z</dcterms:created>
  <dcterms:modified xsi:type="dcterms:W3CDTF">2025-03-14T14:22:00Z</dcterms:modified>
</cp:coreProperties>
</file>