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840" w:rsidRPr="00E73C17" w:rsidRDefault="00321840" w:rsidP="00321840">
      <w:pPr>
        <w:spacing w:line="480" w:lineRule="auto"/>
        <w:jc w:val="center"/>
        <w:rPr>
          <w:rFonts w:ascii="Bookman Old Style" w:hAnsi="Bookman Old Style" w:cs="Times New Roman"/>
          <w:sz w:val="26"/>
          <w:szCs w:val="26"/>
        </w:rPr>
      </w:pPr>
      <w:r>
        <w:rPr>
          <w:rFonts w:ascii="Bookman Old Style" w:hAnsi="Bookman Old Style"/>
          <w:noProof/>
          <w:sz w:val="26"/>
          <w:szCs w:val="26"/>
        </w:rPr>
        <w:drawing>
          <wp:inline distT="0" distB="0" distL="0" distR="0" wp14:anchorId="6160A690" wp14:editId="53E2DB8C">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321840" w:rsidRDefault="00321840" w:rsidP="00321840">
      <w:pPr>
        <w:jc w:val="center"/>
        <w:rPr>
          <w:rFonts w:ascii="Bookman Old Style" w:hAnsi="Bookman Old Style"/>
          <w:sz w:val="26"/>
          <w:szCs w:val="26"/>
        </w:rPr>
      </w:pPr>
      <w:r>
        <w:rPr>
          <w:rFonts w:ascii="Bookman Old Style" w:hAnsi="Bookman Old Style"/>
          <w:sz w:val="26"/>
          <w:szCs w:val="26"/>
        </w:rPr>
        <w:t>A TECHNICAL REPORT</w:t>
      </w:r>
    </w:p>
    <w:p w:rsidR="00321840" w:rsidRDefault="00321840" w:rsidP="00321840">
      <w:pPr>
        <w:jc w:val="center"/>
        <w:rPr>
          <w:rFonts w:ascii="Bookman Old Style" w:hAnsi="Bookman Old Style"/>
          <w:sz w:val="26"/>
          <w:szCs w:val="26"/>
        </w:rPr>
      </w:pPr>
      <w:r>
        <w:rPr>
          <w:rFonts w:ascii="Bookman Old Style" w:hAnsi="Bookman Old Style"/>
          <w:sz w:val="26"/>
          <w:szCs w:val="26"/>
        </w:rPr>
        <w:t>STUDENT INDUSTRIAL WORKING EXPERIENCE SCHEME</w:t>
      </w:r>
    </w:p>
    <w:p w:rsidR="00321840" w:rsidRPr="0012136F" w:rsidRDefault="00321840" w:rsidP="00321840">
      <w:pPr>
        <w:jc w:val="center"/>
        <w:rPr>
          <w:rFonts w:ascii="Bookman Old Style" w:hAnsi="Bookman Old Style"/>
          <w:sz w:val="26"/>
          <w:szCs w:val="26"/>
        </w:rPr>
      </w:pPr>
      <w:r>
        <w:rPr>
          <w:rFonts w:ascii="Bookman Old Style" w:hAnsi="Bookman Old Style"/>
          <w:sz w:val="26"/>
          <w:szCs w:val="26"/>
        </w:rPr>
        <w:t xml:space="preserve">(SIWES) </w:t>
      </w:r>
    </w:p>
    <w:p w:rsidR="00321840" w:rsidRDefault="00321840" w:rsidP="00321840">
      <w:pPr>
        <w:tabs>
          <w:tab w:val="center" w:pos="4680"/>
          <w:tab w:val="left" w:pos="5797"/>
        </w:tabs>
        <w:jc w:val="center"/>
        <w:rPr>
          <w:rFonts w:ascii="Bookman Old Style" w:hAnsi="Bookman Old Style"/>
          <w:b/>
          <w:sz w:val="26"/>
          <w:szCs w:val="26"/>
        </w:rPr>
      </w:pPr>
      <w:r>
        <w:rPr>
          <w:rFonts w:ascii="Bookman Old Style" w:hAnsi="Bookman Old Style"/>
          <w:b/>
          <w:sz w:val="26"/>
          <w:szCs w:val="26"/>
        </w:rPr>
        <w:t>Held at</w:t>
      </w:r>
    </w:p>
    <w:p w:rsidR="00321840" w:rsidRDefault="009C50B5" w:rsidP="00321840">
      <w:pPr>
        <w:tabs>
          <w:tab w:val="center" w:pos="4680"/>
          <w:tab w:val="left" w:pos="5797"/>
        </w:tabs>
        <w:jc w:val="center"/>
        <w:rPr>
          <w:rFonts w:ascii="Arial Black" w:hAnsi="Arial Black"/>
          <w:b/>
          <w:sz w:val="26"/>
          <w:szCs w:val="26"/>
        </w:rPr>
      </w:pPr>
      <w:r>
        <w:rPr>
          <w:rFonts w:ascii="Arial Black" w:hAnsi="Arial Black"/>
          <w:b/>
          <w:sz w:val="26"/>
          <w:szCs w:val="26"/>
        </w:rPr>
        <w:t>PAVILION SITE AND HOTEL, OGUN STATE</w:t>
      </w:r>
    </w:p>
    <w:p w:rsidR="00321840" w:rsidRDefault="00321840" w:rsidP="00321840">
      <w:pPr>
        <w:spacing w:after="120"/>
        <w:jc w:val="center"/>
        <w:rPr>
          <w:rFonts w:ascii="Bookman Old Style" w:hAnsi="Bookman Old Style"/>
          <w:b/>
          <w:sz w:val="26"/>
          <w:szCs w:val="26"/>
        </w:rPr>
      </w:pPr>
    </w:p>
    <w:p w:rsidR="00321840" w:rsidRDefault="00321840" w:rsidP="00321840">
      <w:pPr>
        <w:spacing w:after="120"/>
        <w:jc w:val="center"/>
        <w:rPr>
          <w:rFonts w:ascii="Bookman Old Style" w:hAnsi="Bookman Old Style"/>
          <w:b/>
          <w:sz w:val="26"/>
          <w:szCs w:val="26"/>
        </w:rPr>
      </w:pPr>
      <w:r>
        <w:rPr>
          <w:rFonts w:ascii="Bookman Old Style" w:hAnsi="Bookman Old Style"/>
          <w:b/>
          <w:sz w:val="26"/>
          <w:szCs w:val="26"/>
        </w:rPr>
        <w:t>Prepared by:</w:t>
      </w:r>
    </w:p>
    <w:p w:rsidR="00321840" w:rsidRDefault="00321840" w:rsidP="00321840">
      <w:pPr>
        <w:spacing w:after="120"/>
        <w:jc w:val="center"/>
        <w:rPr>
          <w:rFonts w:ascii="Arial Black" w:hAnsi="Arial Black"/>
          <w:b/>
          <w:sz w:val="36"/>
          <w:szCs w:val="36"/>
        </w:rPr>
      </w:pPr>
      <w:r>
        <w:rPr>
          <w:rFonts w:ascii="Arial Black" w:hAnsi="Arial Black"/>
          <w:b/>
          <w:sz w:val="36"/>
          <w:szCs w:val="36"/>
        </w:rPr>
        <w:t>ADESHINA QUDUS SEMILORE</w:t>
      </w:r>
    </w:p>
    <w:p w:rsidR="00321840" w:rsidRDefault="00321840" w:rsidP="00321840">
      <w:pPr>
        <w:spacing w:after="120"/>
        <w:jc w:val="center"/>
        <w:rPr>
          <w:rFonts w:ascii="Arial Black" w:hAnsi="Arial Black"/>
          <w:b/>
          <w:sz w:val="36"/>
          <w:szCs w:val="36"/>
        </w:rPr>
      </w:pPr>
      <w:r>
        <w:rPr>
          <w:rFonts w:ascii="Arial Black" w:hAnsi="Arial Black"/>
          <w:b/>
          <w:sz w:val="36"/>
          <w:szCs w:val="36"/>
        </w:rPr>
        <w:t>ND/23/</w:t>
      </w:r>
      <w:r>
        <w:rPr>
          <w:rFonts w:ascii="Arial Black" w:hAnsi="Arial Black"/>
          <w:b/>
          <w:sz w:val="36"/>
          <w:szCs w:val="36"/>
        </w:rPr>
        <w:t>BAM/P</w:t>
      </w:r>
      <w:r>
        <w:rPr>
          <w:rFonts w:ascii="Arial Black" w:hAnsi="Arial Black"/>
          <w:b/>
          <w:sz w:val="36"/>
          <w:szCs w:val="36"/>
        </w:rPr>
        <w:t>T/</w:t>
      </w:r>
      <w:r>
        <w:rPr>
          <w:rFonts w:ascii="Arial Black" w:hAnsi="Arial Black"/>
          <w:b/>
          <w:sz w:val="36"/>
          <w:szCs w:val="36"/>
        </w:rPr>
        <w:t>0140</w:t>
      </w:r>
      <w:bookmarkStart w:id="0" w:name="_GoBack"/>
      <w:bookmarkEnd w:id="0"/>
    </w:p>
    <w:p w:rsidR="00321840" w:rsidRDefault="00321840" w:rsidP="00321840">
      <w:pPr>
        <w:jc w:val="center"/>
        <w:rPr>
          <w:rFonts w:ascii="Bookman Old Style" w:hAnsi="Bookman Old Style"/>
          <w:b/>
          <w:sz w:val="26"/>
          <w:szCs w:val="26"/>
        </w:rPr>
      </w:pPr>
    </w:p>
    <w:p w:rsidR="00321840" w:rsidRPr="0012136F" w:rsidRDefault="00321840" w:rsidP="00321840">
      <w:pPr>
        <w:jc w:val="center"/>
        <w:rPr>
          <w:rFonts w:ascii="Bookman Old Style" w:hAnsi="Bookman Old Style"/>
          <w:b/>
          <w:sz w:val="26"/>
          <w:szCs w:val="26"/>
        </w:rPr>
      </w:pPr>
      <w:r>
        <w:rPr>
          <w:rFonts w:ascii="Bookman Old Style" w:hAnsi="Bookman Old Style"/>
          <w:b/>
          <w:sz w:val="26"/>
          <w:szCs w:val="26"/>
        </w:rPr>
        <w:t>SUBMITTED TO</w:t>
      </w:r>
    </w:p>
    <w:p w:rsidR="00321840" w:rsidRDefault="00321840" w:rsidP="00321840">
      <w:pPr>
        <w:jc w:val="center"/>
        <w:rPr>
          <w:rFonts w:ascii="Bookman Old Style" w:hAnsi="Bookman Old Style"/>
          <w:sz w:val="26"/>
          <w:szCs w:val="26"/>
        </w:rPr>
      </w:pPr>
      <w:r>
        <w:rPr>
          <w:rFonts w:ascii="Bookman Old Style" w:hAnsi="Bookman Old Style"/>
          <w:sz w:val="26"/>
          <w:szCs w:val="26"/>
        </w:rPr>
        <w:t xml:space="preserve">DEPARTMENT OF </w:t>
      </w:r>
      <w:r>
        <w:rPr>
          <w:rFonts w:ascii="Bookman Old Style" w:hAnsi="Bookman Old Style"/>
          <w:sz w:val="26"/>
          <w:szCs w:val="26"/>
        </w:rPr>
        <w:t xml:space="preserve">BUSINESS ADMINISTRATION </w:t>
      </w:r>
    </w:p>
    <w:p w:rsidR="00321840" w:rsidRDefault="00321840" w:rsidP="00321840">
      <w:pPr>
        <w:jc w:val="center"/>
        <w:rPr>
          <w:rFonts w:ascii="Bookman Old Style" w:hAnsi="Bookman Old Style"/>
          <w:sz w:val="26"/>
          <w:szCs w:val="26"/>
        </w:rPr>
      </w:pPr>
      <w:r>
        <w:rPr>
          <w:rFonts w:ascii="Bookman Old Style" w:hAnsi="Bookman Old Style"/>
          <w:sz w:val="26"/>
          <w:szCs w:val="26"/>
        </w:rPr>
        <w:t>INSTITUTE OF FINANCE AND MANAGEMENT STUDIES</w:t>
      </w:r>
    </w:p>
    <w:p w:rsidR="00321840" w:rsidRDefault="00321840" w:rsidP="00321840">
      <w:pPr>
        <w:jc w:val="center"/>
        <w:rPr>
          <w:rFonts w:ascii="Bookman Old Style" w:hAnsi="Bookman Old Style"/>
          <w:sz w:val="26"/>
          <w:szCs w:val="26"/>
        </w:rPr>
      </w:pPr>
      <w:r>
        <w:rPr>
          <w:rFonts w:ascii="Bookman Old Style" w:hAnsi="Bookman Old Style"/>
          <w:sz w:val="26"/>
          <w:szCs w:val="26"/>
        </w:rPr>
        <w:t>KWARA STATE POLYTECHNIC, ILORIN</w:t>
      </w:r>
    </w:p>
    <w:p w:rsidR="00321840" w:rsidRDefault="00321840" w:rsidP="00321840">
      <w:pPr>
        <w:jc w:val="center"/>
        <w:rPr>
          <w:rFonts w:ascii="Bookman Old Style" w:hAnsi="Bookman Old Style"/>
          <w:sz w:val="26"/>
          <w:szCs w:val="26"/>
        </w:rPr>
      </w:pPr>
      <w:r>
        <w:rPr>
          <w:rFonts w:ascii="Bookman Old Style" w:hAnsi="Bookman Old Style"/>
          <w:sz w:val="26"/>
          <w:szCs w:val="26"/>
        </w:rPr>
        <w:t>INPARTIAL FULFILLMENT OF THE AWARD OF THE REQUIREMENT OF THE AWARD OF NATIONAL DIPLOMA IN BUSINESS ADMINISTRATION</w:t>
      </w:r>
    </w:p>
    <w:p w:rsidR="00321840" w:rsidRDefault="00321840" w:rsidP="00321840">
      <w:pPr>
        <w:ind w:left="2880" w:firstLine="720"/>
        <w:jc w:val="center"/>
        <w:rPr>
          <w:rFonts w:ascii="Bookman Old Style" w:hAnsi="Bookman Old Style"/>
          <w:b/>
          <w:sz w:val="26"/>
          <w:szCs w:val="26"/>
        </w:rPr>
      </w:pPr>
    </w:p>
    <w:p w:rsidR="00321840" w:rsidRDefault="00321840" w:rsidP="00321840">
      <w:pPr>
        <w:ind w:left="2880" w:firstLine="720"/>
        <w:jc w:val="center"/>
        <w:rPr>
          <w:rFonts w:ascii="Bookman Old Style" w:hAnsi="Bookman Old Style"/>
          <w:b/>
          <w:sz w:val="26"/>
          <w:szCs w:val="26"/>
        </w:rPr>
      </w:pPr>
    </w:p>
    <w:p w:rsidR="00321840" w:rsidRDefault="00321840" w:rsidP="00321840">
      <w:pPr>
        <w:spacing w:after="160" w:line="259" w:lineRule="auto"/>
        <w:jc w:val="right"/>
        <w:rPr>
          <w:rFonts w:ascii="Bookman Old Style" w:hAnsi="Bookman Old Style"/>
          <w:b/>
          <w:sz w:val="26"/>
          <w:szCs w:val="26"/>
        </w:rPr>
      </w:pPr>
      <w:r>
        <w:rPr>
          <w:rFonts w:ascii="Bookman Old Style" w:hAnsi="Bookman Old Style"/>
          <w:b/>
          <w:sz w:val="26"/>
          <w:szCs w:val="26"/>
        </w:rPr>
        <w:t>Sept., – Dec., 2024</w:t>
      </w:r>
    </w:p>
    <w:p w:rsidR="00321840" w:rsidRDefault="00321840" w:rsidP="00321840">
      <w:pPr>
        <w:spacing w:after="160" w:line="259" w:lineRule="auto"/>
        <w:jc w:val="center"/>
        <w:rPr>
          <w:rFonts w:ascii="Bookman Old Style" w:hAnsi="Bookman Old Style"/>
          <w:b/>
          <w:sz w:val="26"/>
          <w:szCs w:val="26"/>
        </w:rPr>
      </w:pPr>
      <w:r>
        <w:rPr>
          <w:rFonts w:ascii="Bookman Old Style" w:hAnsi="Bookman Old Style"/>
          <w:b/>
          <w:sz w:val="26"/>
          <w:szCs w:val="26"/>
        </w:rPr>
        <w:lastRenderedPageBreak/>
        <w:t>TABLE OF CONTENT</w:t>
      </w:r>
    </w:p>
    <w:p w:rsidR="00321840" w:rsidRDefault="00321840" w:rsidP="00321840">
      <w:pPr>
        <w:jc w:val="both"/>
        <w:rPr>
          <w:rFonts w:ascii="Bookman Old Style" w:hAnsi="Bookman Old Style"/>
          <w:sz w:val="26"/>
          <w:szCs w:val="26"/>
        </w:rPr>
      </w:pPr>
      <w:r>
        <w:rPr>
          <w:rFonts w:ascii="Bookman Old Style" w:hAnsi="Bookman Old Style"/>
          <w:sz w:val="26"/>
          <w:szCs w:val="26"/>
        </w:rPr>
        <w:t>Title page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spellStart"/>
      <w:r>
        <w:rPr>
          <w:rFonts w:ascii="Bookman Old Style" w:hAnsi="Bookman Old Style"/>
          <w:sz w:val="26"/>
          <w:szCs w:val="26"/>
        </w:rPr>
        <w:t>i</w:t>
      </w:r>
      <w:proofErr w:type="spellEnd"/>
    </w:p>
    <w:p w:rsidR="00321840" w:rsidRDefault="00321840" w:rsidP="00321840">
      <w:pPr>
        <w:jc w:val="both"/>
        <w:rPr>
          <w:rFonts w:ascii="Bookman Old Style" w:hAnsi="Bookman Old Style"/>
          <w:sz w:val="26"/>
          <w:szCs w:val="26"/>
        </w:rPr>
      </w:pPr>
      <w:r>
        <w:rPr>
          <w:rFonts w:ascii="Bookman Old Style" w:hAnsi="Bookman Old Style"/>
          <w:sz w:val="26"/>
          <w:szCs w:val="26"/>
        </w:rPr>
        <w:t>Table of content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w:t>
      </w:r>
    </w:p>
    <w:p w:rsidR="00321840" w:rsidRDefault="00321840" w:rsidP="00321840">
      <w:pPr>
        <w:jc w:val="both"/>
        <w:rPr>
          <w:rFonts w:ascii="Bookman Old Style" w:hAnsi="Bookman Old Style"/>
          <w:sz w:val="26"/>
          <w:szCs w:val="26"/>
        </w:rPr>
      </w:pPr>
      <w:r>
        <w:rPr>
          <w:rFonts w:ascii="Bookman Old Style" w:hAnsi="Bookman Old Style"/>
          <w:sz w:val="26"/>
          <w:szCs w:val="26"/>
        </w:rPr>
        <w:t>Dedication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iii</w:t>
      </w:r>
    </w:p>
    <w:p w:rsidR="00321840" w:rsidRDefault="00321840" w:rsidP="00321840">
      <w:pPr>
        <w:jc w:val="both"/>
        <w:rPr>
          <w:rFonts w:ascii="Bookman Old Style" w:hAnsi="Bookman Old Style"/>
          <w:sz w:val="26"/>
          <w:szCs w:val="26"/>
        </w:rPr>
      </w:pPr>
      <w:r>
        <w:rPr>
          <w:rFonts w:ascii="Bookman Old Style" w:hAnsi="Bookman Old Style"/>
          <w:sz w:val="26"/>
          <w:szCs w:val="26"/>
        </w:rPr>
        <w:t>Acknowledgements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roofErr w:type="gramStart"/>
      <w:r>
        <w:rPr>
          <w:rFonts w:ascii="Bookman Old Style" w:hAnsi="Bookman Old Style"/>
          <w:sz w:val="26"/>
          <w:szCs w:val="26"/>
        </w:rPr>
        <w:t>iv</w:t>
      </w:r>
      <w:proofErr w:type="gramEnd"/>
    </w:p>
    <w:sdt>
      <w:sdtPr>
        <w:rPr>
          <w:rFonts w:asciiTheme="minorHAnsi" w:eastAsiaTheme="minorHAnsi" w:hAnsiTheme="minorHAnsi" w:cstheme="minorBidi"/>
          <w:color w:val="auto"/>
          <w:sz w:val="22"/>
          <w:szCs w:val="22"/>
        </w:rPr>
        <w:id w:val="956920287"/>
        <w:docPartObj>
          <w:docPartGallery w:val="Table of Contents"/>
          <w:docPartUnique/>
        </w:docPartObj>
      </w:sdtPr>
      <w:sdtEndPr>
        <w:rPr>
          <w:b/>
          <w:bCs/>
          <w:noProof/>
        </w:rPr>
      </w:sdtEndPr>
      <w:sdtContent>
        <w:p w:rsidR="00321840" w:rsidRDefault="00321840" w:rsidP="00321840">
          <w:pPr>
            <w:pStyle w:val="TOCHeading"/>
          </w:pPr>
        </w:p>
        <w:p w:rsidR="00321840" w:rsidRDefault="00321840" w:rsidP="0032184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91029062" w:history="1">
            <w:r w:rsidRPr="00515079">
              <w:rPr>
                <w:rStyle w:val="Hyperlink"/>
                <w:b/>
                <w:noProof/>
              </w:rPr>
              <w:t>CHAPTER ONE</w:t>
            </w:r>
            <w:r>
              <w:rPr>
                <w:noProof/>
                <w:webHidden/>
              </w:rPr>
              <w:tab/>
            </w:r>
            <w:r>
              <w:rPr>
                <w:noProof/>
                <w:webHidden/>
              </w:rPr>
              <w:fldChar w:fldCharType="begin"/>
            </w:r>
            <w:r>
              <w:rPr>
                <w:noProof/>
                <w:webHidden/>
              </w:rPr>
              <w:instrText xml:space="preserve"> PAGEREF _Toc191029062 \h </w:instrText>
            </w:r>
            <w:r>
              <w:rPr>
                <w:noProof/>
                <w:webHidden/>
              </w:rPr>
            </w:r>
            <w:r>
              <w:rPr>
                <w:noProof/>
                <w:webHidden/>
              </w:rPr>
              <w:fldChar w:fldCharType="separate"/>
            </w:r>
            <w:r>
              <w:rPr>
                <w:noProof/>
                <w:webHidden/>
              </w:rPr>
              <w:t>1</w:t>
            </w:r>
            <w:r>
              <w:rPr>
                <w:noProof/>
                <w:webHidden/>
              </w:rPr>
              <w:fldChar w:fldCharType="end"/>
            </w:r>
          </w:hyperlink>
        </w:p>
        <w:p w:rsidR="00321840" w:rsidRDefault="00321840" w:rsidP="00321840">
          <w:pPr>
            <w:pStyle w:val="TOC1"/>
            <w:tabs>
              <w:tab w:val="left" w:pos="660"/>
              <w:tab w:val="right" w:leader="dot" w:pos="9350"/>
            </w:tabs>
            <w:rPr>
              <w:rFonts w:eastAsiaTheme="minorEastAsia"/>
              <w:noProof/>
            </w:rPr>
          </w:pPr>
          <w:hyperlink w:anchor="_Toc191029063" w:history="1">
            <w:r w:rsidRPr="00515079">
              <w:rPr>
                <w:rStyle w:val="Hyperlink"/>
                <w:b/>
                <w:noProof/>
              </w:rPr>
              <w:t xml:space="preserve">1.1 </w:t>
            </w:r>
            <w:r>
              <w:rPr>
                <w:rFonts w:eastAsiaTheme="minorEastAsia"/>
                <w:noProof/>
              </w:rPr>
              <w:tab/>
            </w:r>
            <w:r w:rsidRPr="00515079">
              <w:rPr>
                <w:rStyle w:val="Hyperlink"/>
                <w:b/>
                <w:noProof/>
              </w:rPr>
              <w:t>Background of Study</w:t>
            </w:r>
            <w:r>
              <w:rPr>
                <w:noProof/>
                <w:webHidden/>
              </w:rPr>
              <w:tab/>
            </w:r>
            <w:r>
              <w:rPr>
                <w:noProof/>
                <w:webHidden/>
              </w:rPr>
              <w:fldChar w:fldCharType="begin"/>
            </w:r>
            <w:r>
              <w:rPr>
                <w:noProof/>
                <w:webHidden/>
              </w:rPr>
              <w:instrText xml:space="preserve"> PAGEREF _Toc191029063 \h </w:instrText>
            </w:r>
            <w:r>
              <w:rPr>
                <w:noProof/>
                <w:webHidden/>
              </w:rPr>
            </w:r>
            <w:r>
              <w:rPr>
                <w:noProof/>
                <w:webHidden/>
              </w:rPr>
              <w:fldChar w:fldCharType="separate"/>
            </w:r>
            <w:r>
              <w:rPr>
                <w:noProof/>
                <w:webHidden/>
              </w:rPr>
              <w:t>1</w:t>
            </w:r>
            <w:r>
              <w:rPr>
                <w:noProof/>
                <w:webHidden/>
              </w:rPr>
              <w:fldChar w:fldCharType="end"/>
            </w:r>
          </w:hyperlink>
        </w:p>
        <w:p w:rsidR="00321840" w:rsidRDefault="00321840" w:rsidP="00321840">
          <w:pPr>
            <w:pStyle w:val="TOC1"/>
            <w:tabs>
              <w:tab w:val="left" w:pos="660"/>
              <w:tab w:val="right" w:leader="dot" w:pos="9350"/>
            </w:tabs>
            <w:rPr>
              <w:rFonts w:eastAsiaTheme="minorEastAsia"/>
              <w:noProof/>
            </w:rPr>
          </w:pPr>
          <w:hyperlink w:anchor="_Toc191029064" w:history="1">
            <w:r w:rsidRPr="00515079">
              <w:rPr>
                <w:rStyle w:val="Hyperlink"/>
                <w:b/>
                <w:noProof/>
              </w:rPr>
              <w:t xml:space="preserve">1.2 </w:t>
            </w:r>
            <w:r>
              <w:rPr>
                <w:rFonts w:eastAsiaTheme="minorEastAsia"/>
                <w:noProof/>
              </w:rPr>
              <w:tab/>
            </w:r>
            <w:r w:rsidRPr="00515079">
              <w:rPr>
                <w:rStyle w:val="Hyperlink"/>
                <w:b/>
                <w:noProof/>
              </w:rPr>
              <w:t>Brief history of SIWES</w:t>
            </w:r>
            <w:r>
              <w:rPr>
                <w:noProof/>
                <w:webHidden/>
              </w:rPr>
              <w:tab/>
            </w:r>
            <w:r>
              <w:rPr>
                <w:noProof/>
                <w:webHidden/>
              </w:rPr>
              <w:fldChar w:fldCharType="begin"/>
            </w:r>
            <w:r>
              <w:rPr>
                <w:noProof/>
                <w:webHidden/>
              </w:rPr>
              <w:instrText xml:space="preserve"> PAGEREF _Toc191029064 \h </w:instrText>
            </w:r>
            <w:r>
              <w:rPr>
                <w:noProof/>
                <w:webHidden/>
              </w:rPr>
            </w:r>
            <w:r>
              <w:rPr>
                <w:noProof/>
                <w:webHidden/>
              </w:rPr>
              <w:fldChar w:fldCharType="separate"/>
            </w:r>
            <w:r>
              <w:rPr>
                <w:noProof/>
                <w:webHidden/>
              </w:rPr>
              <w:t>1</w:t>
            </w:r>
            <w:r>
              <w:rPr>
                <w:noProof/>
                <w:webHidden/>
              </w:rPr>
              <w:fldChar w:fldCharType="end"/>
            </w:r>
          </w:hyperlink>
        </w:p>
        <w:p w:rsidR="00321840" w:rsidRDefault="00321840" w:rsidP="00321840">
          <w:pPr>
            <w:pStyle w:val="TOC1"/>
            <w:tabs>
              <w:tab w:val="left" w:pos="660"/>
              <w:tab w:val="right" w:leader="dot" w:pos="9350"/>
            </w:tabs>
            <w:rPr>
              <w:rFonts w:eastAsiaTheme="minorEastAsia"/>
              <w:noProof/>
            </w:rPr>
          </w:pPr>
          <w:hyperlink w:anchor="_Toc191029065" w:history="1">
            <w:r w:rsidRPr="00515079">
              <w:rPr>
                <w:rStyle w:val="Hyperlink"/>
                <w:b/>
                <w:noProof/>
              </w:rPr>
              <w:t>1.3</w:t>
            </w:r>
            <w:r>
              <w:rPr>
                <w:rFonts w:eastAsiaTheme="minorEastAsia"/>
                <w:noProof/>
              </w:rPr>
              <w:tab/>
            </w:r>
            <w:r w:rsidRPr="00515079">
              <w:rPr>
                <w:rStyle w:val="Hyperlink"/>
                <w:b/>
                <w:noProof/>
              </w:rPr>
              <w:t>AIMS AND OBJECTIVES OF SIWES</w:t>
            </w:r>
            <w:r>
              <w:rPr>
                <w:noProof/>
                <w:webHidden/>
              </w:rPr>
              <w:tab/>
            </w:r>
            <w:r>
              <w:rPr>
                <w:noProof/>
                <w:webHidden/>
              </w:rPr>
              <w:fldChar w:fldCharType="begin"/>
            </w:r>
            <w:r>
              <w:rPr>
                <w:noProof/>
                <w:webHidden/>
              </w:rPr>
              <w:instrText xml:space="preserve"> PAGEREF _Toc191029065 \h </w:instrText>
            </w:r>
            <w:r>
              <w:rPr>
                <w:noProof/>
                <w:webHidden/>
              </w:rPr>
            </w:r>
            <w:r>
              <w:rPr>
                <w:noProof/>
                <w:webHidden/>
              </w:rPr>
              <w:fldChar w:fldCharType="separate"/>
            </w:r>
            <w:r>
              <w:rPr>
                <w:noProof/>
                <w:webHidden/>
              </w:rPr>
              <w:t>2</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66" w:history="1">
            <w:r w:rsidRPr="00515079">
              <w:rPr>
                <w:rStyle w:val="Hyperlink"/>
                <w:b/>
                <w:noProof/>
              </w:rPr>
              <w:t>CHAPTER TWO</w:t>
            </w:r>
            <w:r>
              <w:rPr>
                <w:noProof/>
                <w:webHidden/>
              </w:rPr>
              <w:tab/>
            </w:r>
            <w:r>
              <w:rPr>
                <w:noProof/>
                <w:webHidden/>
              </w:rPr>
              <w:fldChar w:fldCharType="begin"/>
            </w:r>
            <w:r>
              <w:rPr>
                <w:noProof/>
                <w:webHidden/>
              </w:rPr>
              <w:instrText xml:space="preserve"> PAGEREF _Toc191029066 \h </w:instrText>
            </w:r>
            <w:r>
              <w:rPr>
                <w:noProof/>
                <w:webHidden/>
              </w:rPr>
            </w:r>
            <w:r>
              <w:rPr>
                <w:noProof/>
                <w:webHidden/>
              </w:rPr>
              <w:fldChar w:fldCharType="separate"/>
            </w:r>
            <w:r>
              <w:rPr>
                <w:noProof/>
                <w:webHidden/>
              </w:rPr>
              <w:t>3</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67" w:history="1">
            <w:r w:rsidRPr="00515079">
              <w:rPr>
                <w:rStyle w:val="Hyperlink"/>
                <w:b/>
                <w:noProof/>
              </w:rPr>
              <w:t>BACKGROUND INFORMATION OF BLESSING FEED MILL</w:t>
            </w:r>
            <w:r>
              <w:rPr>
                <w:noProof/>
                <w:webHidden/>
              </w:rPr>
              <w:tab/>
            </w:r>
            <w:r>
              <w:rPr>
                <w:noProof/>
                <w:webHidden/>
              </w:rPr>
              <w:fldChar w:fldCharType="begin"/>
            </w:r>
            <w:r>
              <w:rPr>
                <w:noProof/>
                <w:webHidden/>
              </w:rPr>
              <w:instrText xml:space="preserve"> PAGEREF _Toc191029067 \h </w:instrText>
            </w:r>
            <w:r>
              <w:rPr>
                <w:noProof/>
                <w:webHidden/>
              </w:rPr>
            </w:r>
            <w:r>
              <w:rPr>
                <w:noProof/>
                <w:webHidden/>
              </w:rPr>
              <w:fldChar w:fldCharType="separate"/>
            </w:r>
            <w:r>
              <w:rPr>
                <w:noProof/>
                <w:webHidden/>
              </w:rPr>
              <w:t>3</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68" w:history="1">
            <w:r w:rsidRPr="00515079">
              <w:rPr>
                <w:rStyle w:val="Hyperlink"/>
                <w:b/>
                <w:noProof/>
              </w:rPr>
              <w:t>CHAPTER THREE</w:t>
            </w:r>
            <w:r>
              <w:rPr>
                <w:noProof/>
                <w:webHidden/>
              </w:rPr>
              <w:tab/>
            </w:r>
            <w:r>
              <w:rPr>
                <w:noProof/>
                <w:webHidden/>
              </w:rPr>
              <w:fldChar w:fldCharType="begin"/>
            </w:r>
            <w:r>
              <w:rPr>
                <w:noProof/>
                <w:webHidden/>
              </w:rPr>
              <w:instrText xml:space="preserve"> PAGEREF _Toc191029068 \h </w:instrText>
            </w:r>
            <w:r>
              <w:rPr>
                <w:noProof/>
                <w:webHidden/>
              </w:rPr>
            </w:r>
            <w:r>
              <w:rPr>
                <w:noProof/>
                <w:webHidden/>
              </w:rPr>
              <w:fldChar w:fldCharType="separate"/>
            </w:r>
            <w:r>
              <w:rPr>
                <w:noProof/>
                <w:webHidden/>
              </w:rPr>
              <w:t>6</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69" w:history="1">
            <w:r w:rsidRPr="00515079">
              <w:rPr>
                <w:rStyle w:val="Hyperlink"/>
                <w:b/>
                <w:noProof/>
              </w:rPr>
              <w:t>TECHNICAL TRAINING EXPERIENCE</w:t>
            </w:r>
            <w:r>
              <w:rPr>
                <w:noProof/>
                <w:webHidden/>
              </w:rPr>
              <w:tab/>
            </w:r>
            <w:r>
              <w:rPr>
                <w:noProof/>
                <w:webHidden/>
              </w:rPr>
              <w:fldChar w:fldCharType="begin"/>
            </w:r>
            <w:r>
              <w:rPr>
                <w:noProof/>
                <w:webHidden/>
              </w:rPr>
              <w:instrText xml:space="preserve"> PAGEREF _Toc191029069 \h </w:instrText>
            </w:r>
            <w:r>
              <w:rPr>
                <w:noProof/>
                <w:webHidden/>
              </w:rPr>
            </w:r>
            <w:r>
              <w:rPr>
                <w:noProof/>
                <w:webHidden/>
              </w:rPr>
              <w:fldChar w:fldCharType="separate"/>
            </w:r>
            <w:r>
              <w:rPr>
                <w:noProof/>
                <w:webHidden/>
              </w:rPr>
              <w:t>6</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70" w:history="1">
            <w:r w:rsidRPr="00515079">
              <w:rPr>
                <w:rStyle w:val="Hyperlink"/>
                <w:b/>
                <w:noProof/>
              </w:rPr>
              <w:t>CHAPTER FOUR</w:t>
            </w:r>
            <w:r>
              <w:rPr>
                <w:noProof/>
                <w:webHidden/>
              </w:rPr>
              <w:tab/>
            </w:r>
            <w:r>
              <w:rPr>
                <w:noProof/>
                <w:webHidden/>
              </w:rPr>
              <w:fldChar w:fldCharType="begin"/>
            </w:r>
            <w:r>
              <w:rPr>
                <w:noProof/>
                <w:webHidden/>
              </w:rPr>
              <w:instrText xml:space="preserve"> PAGEREF _Toc191029070 \h </w:instrText>
            </w:r>
            <w:r>
              <w:rPr>
                <w:noProof/>
                <w:webHidden/>
              </w:rPr>
            </w:r>
            <w:r>
              <w:rPr>
                <w:noProof/>
                <w:webHidden/>
              </w:rPr>
              <w:fldChar w:fldCharType="separate"/>
            </w:r>
            <w:r>
              <w:rPr>
                <w:noProof/>
                <w:webHidden/>
              </w:rPr>
              <w:t>14</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71" w:history="1">
            <w:r w:rsidRPr="00515079">
              <w:rPr>
                <w:rStyle w:val="Hyperlink"/>
                <w:b/>
                <w:noProof/>
              </w:rPr>
              <w:t>CONCLUSION AND RECOMMENDATION</w:t>
            </w:r>
            <w:r>
              <w:rPr>
                <w:noProof/>
                <w:webHidden/>
              </w:rPr>
              <w:tab/>
            </w:r>
            <w:r>
              <w:rPr>
                <w:noProof/>
                <w:webHidden/>
              </w:rPr>
              <w:fldChar w:fldCharType="begin"/>
            </w:r>
            <w:r>
              <w:rPr>
                <w:noProof/>
                <w:webHidden/>
              </w:rPr>
              <w:instrText xml:space="preserve"> PAGEREF _Toc191029071 \h </w:instrText>
            </w:r>
            <w:r>
              <w:rPr>
                <w:noProof/>
                <w:webHidden/>
              </w:rPr>
            </w:r>
            <w:r>
              <w:rPr>
                <w:noProof/>
                <w:webHidden/>
              </w:rPr>
              <w:fldChar w:fldCharType="separate"/>
            </w:r>
            <w:r>
              <w:rPr>
                <w:noProof/>
                <w:webHidden/>
              </w:rPr>
              <w:t>14</w:t>
            </w:r>
            <w:r>
              <w:rPr>
                <w:noProof/>
                <w:webHidden/>
              </w:rPr>
              <w:fldChar w:fldCharType="end"/>
            </w:r>
          </w:hyperlink>
        </w:p>
        <w:p w:rsidR="00321840" w:rsidRDefault="00321840" w:rsidP="00321840">
          <w:pPr>
            <w:pStyle w:val="TOC1"/>
            <w:tabs>
              <w:tab w:val="right" w:leader="dot" w:pos="9350"/>
            </w:tabs>
            <w:rPr>
              <w:rFonts w:eastAsiaTheme="minorEastAsia"/>
              <w:noProof/>
            </w:rPr>
          </w:pPr>
          <w:hyperlink w:anchor="_Toc191029072" w:history="1">
            <w:r w:rsidRPr="00515079">
              <w:rPr>
                <w:rStyle w:val="Hyperlink"/>
                <w:b/>
                <w:noProof/>
              </w:rPr>
              <w:t>References</w:t>
            </w:r>
            <w:r>
              <w:rPr>
                <w:noProof/>
                <w:webHidden/>
              </w:rPr>
              <w:tab/>
            </w:r>
            <w:r>
              <w:rPr>
                <w:noProof/>
                <w:webHidden/>
              </w:rPr>
              <w:fldChar w:fldCharType="begin"/>
            </w:r>
            <w:r>
              <w:rPr>
                <w:noProof/>
                <w:webHidden/>
              </w:rPr>
              <w:instrText xml:space="preserve"> PAGEREF _Toc191029072 \h </w:instrText>
            </w:r>
            <w:r>
              <w:rPr>
                <w:noProof/>
                <w:webHidden/>
              </w:rPr>
            </w:r>
            <w:r>
              <w:rPr>
                <w:noProof/>
                <w:webHidden/>
              </w:rPr>
              <w:fldChar w:fldCharType="separate"/>
            </w:r>
            <w:r>
              <w:rPr>
                <w:noProof/>
                <w:webHidden/>
              </w:rPr>
              <w:t>16</w:t>
            </w:r>
            <w:r>
              <w:rPr>
                <w:noProof/>
                <w:webHidden/>
              </w:rPr>
              <w:fldChar w:fldCharType="end"/>
            </w:r>
          </w:hyperlink>
        </w:p>
        <w:p w:rsidR="00321840" w:rsidRDefault="00321840" w:rsidP="00321840">
          <w:r>
            <w:rPr>
              <w:b/>
              <w:bCs/>
              <w:noProof/>
            </w:rPr>
            <w:fldChar w:fldCharType="end"/>
          </w:r>
        </w:p>
      </w:sdtContent>
    </w:sdt>
    <w:p w:rsidR="00321840" w:rsidRDefault="00321840" w:rsidP="00321840">
      <w:pPr>
        <w:jc w:val="both"/>
        <w:rPr>
          <w:rFonts w:ascii="Bookman Old Style" w:hAnsi="Bookman Old Style"/>
          <w:sz w:val="26"/>
          <w:szCs w:val="26"/>
        </w:rPr>
      </w:pPr>
    </w:p>
    <w:p w:rsidR="00321840" w:rsidRDefault="00321840" w:rsidP="00321840">
      <w:pPr>
        <w:spacing w:after="160" w:line="259" w:lineRule="auto"/>
        <w:rPr>
          <w:rFonts w:ascii="Bookman Old Style" w:hAnsi="Bookman Old Style"/>
          <w:b/>
          <w:sz w:val="26"/>
          <w:szCs w:val="26"/>
        </w:rPr>
      </w:pPr>
      <w:r>
        <w:rPr>
          <w:rFonts w:ascii="Bookman Old Style" w:hAnsi="Bookman Old Style"/>
          <w:b/>
          <w:sz w:val="26"/>
          <w:szCs w:val="26"/>
        </w:rPr>
        <w:t xml:space="preserve"> </w:t>
      </w:r>
    </w:p>
    <w:p w:rsidR="00321840" w:rsidRDefault="00321840" w:rsidP="00321840">
      <w:pPr>
        <w:spacing w:after="160" w:line="259" w:lineRule="auto"/>
        <w:rPr>
          <w:rFonts w:ascii="Bookman Old Style" w:hAnsi="Bookman Old Style"/>
          <w:b/>
          <w:sz w:val="26"/>
          <w:szCs w:val="26"/>
        </w:rPr>
      </w:pPr>
      <w:r>
        <w:rPr>
          <w:rFonts w:ascii="Bookman Old Style" w:hAnsi="Bookman Old Style"/>
          <w:b/>
          <w:sz w:val="26"/>
          <w:szCs w:val="26"/>
        </w:rPr>
        <w:br w:type="page"/>
      </w:r>
    </w:p>
    <w:p w:rsidR="00321840" w:rsidRDefault="00321840" w:rsidP="00321840">
      <w:pPr>
        <w:tabs>
          <w:tab w:val="left" w:pos="3630"/>
          <w:tab w:val="center" w:pos="4680"/>
        </w:tabs>
        <w:spacing w:line="480" w:lineRule="auto"/>
        <w:jc w:val="center"/>
        <w:rPr>
          <w:rFonts w:ascii="Bookman Old Style" w:hAnsi="Bookman Old Style" w:cs="Times New Roman"/>
          <w:b/>
          <w:sz w:val="26"/>
          <w:szCs w:val="26"/>
        </w:rPr>
      </w:pPr>
      <w:r>
        <w:rPr>
          <w:rFonts w:ascii="Bookman Old Style" w:hAnsi="Bookman Old Style"/>
          <w:b/>
          <w:sz w:val="26"/>
          <w:szCs w:val="26"/>
        </w:rPr>
        <w:lastRenderedPageBreak/>
        <w:t>DEDICATION</w:t>
      </w:r>
    </w:p>
    <w:p w:rsidR="00321840" w:rsidRDefault="00321840" w:rsidP="00321840">
      <w:pPr>
        <w:spacing w:line="480" w:lineRule="auto"/>
        <w:ind w:firstLine="720"/>
        <w:rPr>
          <w:rFonts w:ascii="Bookman Old Style" w:hAnsi="Bookman Old Style"/>
          <w:sz w:val="26"/>
          <w:szCs w:val="26"/>
        </w:rPr>
      </w:pPr>
      <w:r>
        <w:rPr>
          <w:rFonts w:ascii="Bookman Old Style" w:hAnsi="Bookman Old Style"/>
          <w:sz w:val="26"/>
          <w:szCs w:val="26"/>
        </w:rPr>
        <w:t>I dedicate this technical report to the God Almighty, the giver of knowledge, wisdom and who is rich in mercy.</w:t>
      </w: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b/>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rPr>
          <w:rFonts w:ascii="Bookman Old Style" w:hAnsi="Bookman Old Style"/>
          <w:sz w:val="26"/>
          <w:szCs w:val="26"/>
        </w:rPr>
      </w:pPr>
    </w:p>
    <w:p w:rsidR="00321840" w:rsidRDefault="00321840" w:rsidP="00321840">
      <w:pPr>
        <w:spacing w:line="480" w:lineRule="auto"/>
        <w:jc w:val="center"/>
        <w:rPr>
          <w:rFonts w:ascii="Bookman Old Style" w:hAnsi="Bookman Old Style"/>
          <w:b/>
          <w:sz w:val="26"/>
          <w:szCs w:val="26"/>
        </w:rPr>
      </w:pPr>
      <w:r>
        <w:rPr>
          <w:rFonts w:ascii="Bookman Old Style" w:hAnsi="Bookman Old Style"/>
          <w:b/>
          <w:sz w:val="26"/>
          <w:szCs w:val="26"/>
        </w:rPr>
        <w:lastRenderedPageBreak/>
        <w:t>ACKNOWLEDGEMENT</w:t>
      </w:r>
    </w:p>
    <w:p w:rsidR="00321840" w:rsidRDefault="00321840" w:rsidP="00321840">
      <w:pPr>
        <w:spacing w:line="480" w:lineRule="auto"/>
        <w:ind w:firstLine="720"/>
        <w:jc w:val="both"/>
        <w:rPr>
          <w:rFonts w:ascii="Bookman Old Style" w:hAnsi="Bookman Old Style"/>
          <w:sz w:val="26"/>
          <w:szCs w:val="26"/>
        </w:rPr>
      </w:pPr>
      <w:r>
        <w:rPr>
          <w:rFonts w:ascii="Bookman Old Style" w:hAnsi="Bookman Old Style"/>
          <w:sz w:val="26"/>
          <w:szCs w:val="26"/>
        </w:rPr>
        <w:t xml:space="preserve">I  take  this  opportunity  to  express  my  profound  gratitude  and  deep  regards  to  the  creator  of   heaven  and  earth,  the  one  who  knows  the  beginning  and  the  end,  the  alpha  and  the  omega,  the  God Almighty   and  also  to  my  guidance  (MR &amp; MRS </w:t>
      </w:r>
      <w:r w:rsidR="009C50B5">
        <w:rPr>
          <w:rFonts w:ascii="Bookman Old Style" w:hAnsi="Bookman Old Style"/>
          <w:sz w:val="26"/>
          <w:szCs w:val="26"/>
        </w:rPr>
        <w:t>ADESHINA</w:t>
      </w:r>
      <w:r>
        <w:rPr>
          <w:rFonts w:ascii="Bookman Old Style" w:hAnsi="Bookman Old Style"/>
          <w:sz w:val="26"/>
          <w:szCs w:val="26"/>
        </w:rPr>
        <w:t xml:space="preserve">,  and  to  all  those  who  has  helped  me  during  my  SIWES  </w:t>
      </w:r>
      <w:proofErr w:type="spellStart"/>
      <w:r>
        <w:rPr>
          <w:rFonts w:ascii="Bookman Old Style" w:hAnsi="Bookman Old Style"/>
          <w:sz w:val="26"/>
          <w:szCs w:val="26"/>
        </w:rPr>
        <w:t>programme</w:t>
      </w:r>
      <w:proofErr w:type="spellEnd"/>
      <w:r>
        <w:rPr>
          <w:rFonts w:ascii="Bookman Old Style" w:hAnsi="Bookman Old Style"/>
          <w:sz w:val="26"/>
          <w:szCs w:val="26"/>
        </w:rPr>
        <w:t>.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21840" w:rsidRDefault="00321840" w:rsidP="00321840">
      <w:pPr>
        <w:spacing w:line="480" w:lineRule="auto"/>
        <w:rPr>
          <w:rFonts w:ascii="Bookman Old Style" w:hAnsi="Bookman Old Style"/>
          <w:sz w:val="26"/>
          <w:szCs w:val="26"/>
        </w:rPr>
      </w:pPr>
    </w:p>
    <w:p w:rsidR="00321840" w:rsidRDefault="00321840" w:rsidP="00321840">
      <w:pPr>
        <w:spacing w:after="160" w:line="259" w:lineRule="auto"/>
        <w:rPr>
          <w:b/>
          <w:bCs/>
        </w:rPr>
        <w:sectPr w:rsidR="00321840" w:rsidSect="006C4B0F">
          <w:footerReference w:type="default" r:id="rId6"/>
          <w:pgSz w:w="12240" w:h="15840"/>
          <w:pgMar w:top="1440" w:right="1440" w:bottom="1440" w:left="1440" w:header="708" w:footer="708" w:gutter="0"/>
          <w:pgBorders w:display="firstPage" w:offsetFrom="page">
            <w:top w:val="dotted" w:sz="4" w:space="24" w:color="auto"/>
            <w:left w:val="dotted" w:sz="4" w:space="24" w:color="auto"/>
            <w:bottom w:val="dotted" w:sz="4" w:space="24" w:color="auto"/>
            <w:right w:val="dotted" w:sz="4" w:space="24" w:color="auto"/>
          </w:pgBorders>
          <w:pgNumType w:fmt="lowerRoman" w:start="1"/>
          <w:cols w:space="708"/>
          <w:docGrid w:linePitch="360"/>
        </w:sectPr>
      </w:pPr>
    </w:p>
    <w:p w:rsidR="00321840" w:rsidRPr="00425F84" w:rsidRDefault="00321840" w:rsidP="00321840">
      <w:pPr>
        <w:pStyle w:val="Heading1"/>
        <w:jc w:val="center"/>
        <w:rPr>
          <w:b/>
        </w:rPr>
      </w:pPr>
      <w:bookmarkStart w:id="1" w:name="_Toc191029062"/>
      <w:r w:rsidRPr="00425F84">
        <w:rPr>
          <w:b/>
        </w:rPr>
        <w:lastRenderedPageBreak/>
        <w:t>CHAPTER ONE</w:t>
      </w:r>
      <w:bookmarkEnd w:id="1"/>
    </w:p>
    <w:p w:rsidR="00321840" w:rsidRPr="000E7E13" w:rsidRDefault="00321840" w:rsidP="00321840">
      <w:pPr>
        <w:pStyle w:val="Default"/>
        <w:spacing w:line="360" w:lineRule="auto"/>
        <w:jc w:val="center"/>
      </w:pPr>
      <w:r w:rsidRPr="000E7E13">
        <w:rPr>
          <w:b/>
          <w:bCs/>
        </w:rPr>
        <w:t>INTRODUCTION</w:t>
      </w:r>
    </w:p>
    <w:p w:rsidR="00321840" w:rsidRPr="00425F84" w:rsidRDefault="00321840" w:rsidP="00321840">
      <w:pPr>
        <w:pStyle w:val="Heading1"/>
        <w:rPr>
          <w:b/>
        </w:rPr>
      </w:pPr>
      <w:bookmarkStart w:id="2" w:name="_Toc191029063"/>
      <w:r w:rsidRPr="00425F84">
        <w:rPr>
          <w:b/>
        </w:rPr>
        <w:t xml:space="preserve">1.1 </w:t>
      </w:r>
      <w:r w:rsidRPr="00425F84">
        <w:rPr>
          <w:b/>
        </w:rPr>
        <w:tab/>
        <w:t>Background of Study</w:t>
      </w:r>
      <w:bookmarkEnd w:id="2"/>
      <w:r w:rsidRPr="00425F84">
        <w:rPr>
          <w:b/>
        </w:rPr>
        <w:t xml:space="preserve"> </w:t>
      </w:r>
    </w:p>
    <w:p w:rsidR="00321840" w:rsidRDefault="00321840" w:rsidP="00321840">
      <w:pPr>
        <w:pStyle w:val="Default"/>
        <w:spacing w:line="360" w:lineRule="auto"/>
        <w:ind w:firstLine="720"/>
        <w:jc w:val="both"/>
      </w:pPr>
      <w:r w:rsidRPr="000E7E13">
        <w:t>Student Industrial Work Experience Scheme (SIWES) is one of the Industrial Training Fund (ITF) programs which were introduced in 1974 due to the inability of students in Nigeria universities and polytechnics to meet the practical aspects of their training. That is, the needs to enable students match their theoretical school knowledge with the practical aspect of their training in industry.</w:t>
      </w:r>
    </w:p>
    <w:p w:rsidR="00321840" w:rsidRPr="000E7E13" w:rsidRDefault="00321840" w:rsidP="00321840">
      <w:pPr>
        <w:pStyle w:val="Default"/>
        <w:spacing w:line="360" w:lineRule="auto"/>
        <w:ind w:firstLine="720"/>
        <w:jc w:val="both"/>
      </w:pPr>
      <w:r w:rsidRPr="000E7E13">
        <w:t>The program was designed for students of tertiary institutions with the aim of exposing students that have acquired theoretical knowledge in the classrooms to the practical exposure and experience. The scheme is a tripartite program, involving the student, the university and the industry (Employer of labor). It is funded by the Federal Government of Nigeria and jointly coordinated by the Industrial Training Fund (ITF) and the National Universities Commission (NUC).</w:t>
      </w:r>
    </w:p>
    <w:p w:rsidR="00321840" w:rsidRPr="00425F84" w:rsidRDefault="00321840" w:rsidP="00321840">
      <w:pPr>
        <w:pStyle w:val="Heading1"/>
        <w:rPr>
          <w:b/>
        </w:rPr>
      </w:pPr>
      <w:bookmarkStart w:id="3" w:name="_Toc191029064"/>
      <w:r w:rsidRPr="00425F84">
        <w:rPr>
          <w:b/>
        </w:rPr>
        <w:t xml:space="preserve">1.2 </w:t>
      </w:r>
      <w:r w:rsidRPr="00425F84">
        <w:rPr>
          <w:b/>
        </w:rPr>
        <w:tab/>
        <w:t>Brief history of SIWES</w:t>
      </w:r>
      <w:bookmarkEnd w:id="3"/>
      <w:r w:rsidRPr="00425F84">
        <w:rPr>
          <w:b/>
        </w:rPr>
        <w:t xml:space="preserve"> </w:t>
      </w:r>
    </w:p>
    <w:p w:rsidR="00321840" w:rsidRDefault="00321840" w:rsidP="00321840">
      <w:pPr>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In recognition of the shortcomings and weakness in the formation of graduates, particularly with respect to acquisition of relevant production skills (RPSs), the Industrial Training Fund (which was itself established in 1971 by decree 47) initiated the Students’ Industrial Work-experience Scheme (SIWES) in 1973. The scheme was designed to expose students to the industrial environment and enable them develop occupational competencies so that they can readily contribute their quota to national economic and technological development after graduation. Consequently, SIWES is a planned and structured program based on stated and specific career objectives which are geared toward developing the occupational competencies of participants. Participation in SIWES has become a necessary condition for the award of degrees and diplomas</w:t>
      </w:r>
    </w:p>
    <w:p w:rsidR="00321840" w:rsidRPr="000E7E13" w:rsidRDefault="00321840" w:rsidP="00321840">
      <w:pPr>
        <w:spacing w:line="360" w:lineRule="auto"/>
        <w:ind w:firstLine="360"/>
        <w:jc w:val="both"/>
        <w:rPr>
          <w:rFonts w:ascii="Times New Roman" w:hAnsi="Times New Roman" w:cs="Times New Roman"/>
          <w:sz w:val="24"/>
          <w:szCs w:val="24"/>
        </w:rPr>
      </w:pPr>
      <w:r w:rsidRPr="000E7E13">
        <w:rPr>
          <w:rFonts w:ascii="Times New Roman" w:hAnsi="Times New Roman" w:cs="Times New Roman"/>
          <w:sz w:val="24"/>
          <w:szCs w:val="24"/>
        </w:rPr>
        <w:t>The main thrust of ITF program and services is to stimulate human performance, improve productivity, and induce value-added production in industry and commerce. Through its SIWES and Vocational and Apprentice Training Program, the Fund also builds capacity for graduates and youth self-employment, in the context of Small Scale Industrialization, in the economy.</w:t>
      </w:r>
    </w:p>
    <w:p w:rsidR="00321840" w:rsidRDefault="00321840" w:rsidP="00321840">
      <w:pPr>
        <w:tabs>
          <w:tab w:val="left" w:pos="3780"/>
        </w:tabs>
        <w:spacing w:line="360" w:lineRule="auto"/>
        <w:jc w:val="both"/>
        <w:rPr>
          <w:rFonts w:ascii="Times New Roman" w:hAnsi="Times New Roman" w:cs="Times New Roman"/>
          <w:b/>
          <w:sz w:val="24"/>
          <w:szCs w:val="24"/>
        </w:rPr>
      </w:pPr>
    </w:p>
    <w:p w:rsidR="00321840" w:rsidRPr="00425F84" w:rsidRDefault="00321840" w:rsidP="00321840">
      <w:pPr>
        <w:pStyle w:val="Heading1"/>
        <w:rPr>
          <w:b/>
        </w:rPr>
      </w:pPr>
      <w:bookmarkStart w:id="4" w:name="_Toc191029065"/>
      <w:r w:rsidRPr="00425F84">
        <w:rPr>
          <w:b/>
        </w:rPr>
        <w:lastRenderedPageBreak/>
        <w:t>1.3</w:t>
      </w:r>
      <w:r w:rsidRPr="00425F84">
        <w:rPr>
          <w:b/>
        </w:rPr>
        <w:tab/>
        <w:t>AIMS AND OBJECTIVES OF SIWES</w:t>
      </w:r>
      <w:bookmarkEnd w:id="4"/>
    </w:p>
    <w:p w:rsidR="00321840" w:rsidRPr="000E7E13" w:rsidRDefault="00321840" w:rsidP="00321840">
      <w:pPr>
        <w:tabs>
          <w:tab w:val="left" w:pos="3780"/>
          <w:tab w:val="left" w:pos="6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 xml:space="preserve">The program was specially designed to carry out the following; </w:t>
      </w:r>
      <w:r w:rsidRPr="000E7E13">
        <w:rPr>
          <w:rFonts w:ascii="Times New Roman" w:hAnsi="Times New Roman" w:cs="Times New Roman"/>
          <w:sz w:val="24"/>
          <w:szCs w:val="24"/>
        </w:rPr>
        <w:tab/>
      </w:r>
    </w:p>
    <w:p w:rsidR="00321840" w:rsidRPr="000E7E13" w:rsidRDefault="00321840" w:rsidP="00321840">
      <w:pPr>
        <w:pStyle w:val="ListParagraph"/>
        <w:numPr>
          <w:ilvl w:val="0"/>
          <w:numId w:val="1"/>
        </w:numPr>
        <w:tabs>
          <w:tab w:val="left" w:pos="3780"/>
        </w:tabs>
        <w:spacing w:line="360" w:lineRule="auto"/>
        <w:jc w:val="both"/>
        <w:rPr>
          <w:rFonts w:ascii="Times New Roman" w:hAnsi="Times New Roman" w:cs="Times New Roman"/>
          <w:b/>
          <w:bCs/>
          <w:sz w:val="24"/>
          <w:szCs w:val="24"/>
        </w:rPr>
      </w:pPr>
      <w:r w:rsidRPr="000E7E13">
        <w:rPr>
          <w:rFonts w:ascii="Times New Roman" w:hAnsi="Times New Roman" w:cs="Times New Roman"/>
          <w:sz w:val="24"/>
          <w:szCs w:val="24"/>
        </w:rPr>
        <w:t>Bridge the gap between theory and practical thereby giving students the opportunity to apply their knowledge accurately.</w:t>
      </w:r>
    </w:p>
    <w:p w:rsidR="00321840" w:rsidRPr="000E7E13" w:rsidRDefault="00321840" w:rsidP="00321840">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Expose students to what their professions entail.</w:t>
      </w:r>
    </w:p>
    <w:p w:rsidR="00321840" w:rsidRPr="000E7E13" w:rsidRDefault="00321840" w:rsidP="00321840">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Improve inter-personal relationship skills of the students.</w:t>
      </w:r>
    </w:p>
    <w:p w:rsidR="00321840" w:rsidRDefault="00321840" w:rsidP="00321840">
      <w:pPr>
        <w:pStyle w:val="ListParagraph"/>
        <w:numPr>
          <w:ilvl w:val="0"/>
          <w:numId w:val="1"/>
        </w:numPr>
        <w:tabs>
          <w:tab w:val="left" w:pos="3780"/>
        </w:tabs>
        <w:spacing w:line="360" w:lineRule="auto"/>
        <w:jc w:val="both"/>
        <w:rPr>
          <w:rFonts w:ascii="Times New Roman" w:hAnsi="Times New Roman" w:cs="Times New Roman"/>
          <w:sz w:val="24"/>
          <w:szCs w:val="24"/>
        </w:rPr>
      </w:pPr>
      <w:r w:rsidRPr="000E7E13">
        <w:rPr>
          <w:rFonts w:ascii="Times New Roman" w:hAnsi="Times New Roman" w:cs="Times New Roman"/>
          <w:sz w:val="24"/>
          <w:szCs w:val="24"/>
        </w:rPr>
        <w:t>Develop skills on practical knowledge</w:t>
      </w:r>
    </w:p>
    <w:p w:rsidR="00321840" w:rsidRDefault="00321840" w:rsidP="0032184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21840" w:rsidRPr="00425F84" w:rsidRDefault="00321840" w:rsidP="00321840">
      <w:pPr>
        <w:pStyle w:val="Heading1"/>
        <w:jc w:val="center"/>
        <w:rPr>
          <w:b/>
        </w:rPr>
      </w:pPr>
      <w:bookmarkStart w:id="5" w:name="_Toc191029066"/>
      <w:r w:rsidRPr="00425F84">
        <w:rPr>
          <w:b/>
        </w:rPr>
        <w:lastRenderedPageBreak/>
        <w:t>CHAPTER TWO</w:t>
      </w:r>
      <w:bookmarkEnd w:id="5"/>
    </w:p>
    <w:p w:rsidR="00321840" w:rsidRPr="000A06E3" w:rsidRDefault="000A06E3" w:rsidP="000A06E3">
      <w:pPr>
        <w:jc w:val="both"/>
        <w:rPr>
          <w:rFonts w:ascii="Times New Roman" w:hAnsi="Times New Roman" w:cs="Times New Roman"/>
          <w:b/>
          <w:bCs/>
          <w:sz w:val="24"/>
          <w:szCs w:val="24"/>
        </w:rPr>
      </w:pPr>
      <w:bookmarkStart w:id="6" w:name="_Toc191029067"/>
      <w:r w:rsidRPr="000A06E3">
        <w:rPr>
          <w:rFonts w:ascii="Times New Roman" w:hAnsi="Times New Roman" w:cs="Times New Roman"/>
          <w:b/>
          <w:sz w:val="24"/>
          <w:szCs w:val="24"/>
        </w:rPr>
        <w:t xml:space="preserve">BACKGROUND INFORMATION OF </w:t>
      </w:r>
      <w:bookmarkEnd w:id="6"/>
      <w:r w:rsidRPr="000A06E3">
        <w:rPr>
          <w:rFonts w:ascii="Times New Roman" w:hAnsi="Times New Roman" w:cs="Times New Roman"/>
          <w:b/>
          <w:bCs/>
          <w:sz w:val="24"/>
          <w:szCs w:val="24"/>
        </w:rPr>
        <w:t>PAVILION SITE AND HOTEL, OGUN STATE</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 xml:space="preserve">Pavilion Site and Hotel is a well-established hospitality business located in </w:t>
      </w:r>
      <w:proofErr w:type="spellStart"/>
      <w:r w:rsidRPr="000A06E3">
        <w:rPr>
          <w:rFonts w:ascii="Times New Roman" w:hAnsi="Times New Roman" w:cs="Times New Roman"/>
          <w:sz w:val="24"/>
          <w:szCs w:val="24"/>
        </w:rPr>
        <w:t>Ogun</w:t>
      </w:r>
      <w:proofErr w:type="spellEnd"/>
      <w:r w:rsidRPr="000A06E3">
        <w:rPr>
          <w:rFonts w:ascii="Times New Roman" w:hAnsi="Times New Roman" w:cs="Times New Roman"/>
          <w:sz w:val="24"/>
          <w:szCs w:val="24"/>
        </w:rPr>
        <w:t xml:space="preserve"> State, Nigeria. It is known for providing comfortable lodging, excellent customer service, and a range of recreational facilities for both business and leisure travelers. The hotel offers a serene environment that caters to the needs of guests looking for relaxation and convenience. Its strategic location makes it easily accessible for visitors from different parts of the state and beyond, making it a preferred choice for accommodation and events.</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The hotel features well-furnished rooms equipped with modern amenities to ensure a comfortable stay for guests. Each room is designed with a blend of luxury and simplicity, providing a cozy atmosphere for visitors. Pavilion Site and Hotel also offers conference halls and event spaces that can be used for business meetings, weddings, and other social gatherings. These facilities are equipped with the necessary technology and seating arrangements to accommodate various events successfully.</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Apart from accommodation, Pavilion Site and Hotel provides a variety of services, including restaurant and bar services, laundry, car rental, and 24-hour room service. The restaurant offers a diverse menu featuring both local and international cuisines prepared by skilled chefs. Guests can also enjoy a selection of drinks at the well-stocked bar, which provides a relaxing atmosphere for social interactions. The hotel ensures that all services are delivered with professionalism to guarantee customer satisfaction.</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Security and comfort are top priorities at Pavilion Site and Hotel. The premises are secured with surveillance cameras, professional security personnel, and controlled access points to ensure the safety of guests and their belongings. Additionally, the hotel maintains high standards of hygiene and cleanliness in all areas, including the rooms, restaurant, and outdoor spaces. This commitment to safety and hygiene makes the hotel a trusted choice for both short-term and long-term stays.</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 xml:space="preserve">For recreation and relaxation, Pavilion Site and Hotel provides facilities such as a swimming pool, gym, and lounge areas where guests can unwind. The outdoor space is beautifully landscaped, creating a refreshing environment for relaxation. The hotel also organizes entertainment events such as live music performances and themed nights to enhance guests' experiences. These </w:t>
      </w:r>
      <w:r w:rsidRPr="000A06E3">
        <w:rPr>
          <w:rFonts w:ascii="Times New Roman" w:hAnsi="Times New Roman" w:cs="Times New Roman"/>
          <w:sz w:val="24"/>
          <w:szCs w:val="24"/>
        </w:rPr>
        <w:lastRenderedPageBreak/>
        <w:t>additional services make Pavilion Site and Hotel a versatile destination for individuals, families, and corporate clients.</w:t>
      </w:r>
    </w:p>
    <w:p w:rsidR="000A06E3" w:rsidRP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Customer service is a key focus at Pavilion Site and Hotel, with well-trained staff dedicated to providing personalized services to guests. The hotel management continually seeks ways to improve its services by incorporating guest feedback and adopting industry best practices. Whether guests are visiting for business, leisure, or special events, the hotel aims to create a memorable and enjoyable experience for all.</w:t>
      </w:r>
    </w:p>
    <w:p w:rsidR="000A06E3" w:rsidRDefault="000A06E3" w:rsidP="000A06E3">
      <w:pPr>
        <w:spacing w:line="360" w:lineRule="auto"/>
        <w:jc w:val="both"/>
        <w:rPr>
          <w:rFonts w:ascii="Times New Roman" w:hAnsi="Times New Roman" w:cs="Times New Roman"/>
          <w:sz w:val="24"/>
          <w:szCs w:val="24"/>
        </w:rPr>
      </w:pPr>
      <w:r w:rsidRPr="000A06E3">
        <w:rPr>
          <w:rFonts w:ascii="Times New Roman" w:hAnsi="Times New Roman" w:cs="Times New Roman"/>
          <w:sz w:val="24"/>
          <w:szCs w:val="24"/>
        </w:rPr>
        <w:t xml:space="preserve">In conclusion, Pavilion Site and Hotel, </w:t>
      </w:r>
      <w:proofErr w:type="spellStart"/>
      <w:r w:rsidRPr="000A06E3">
        <w:rPr>
          <w:rFonts w:ascii="Times New Roman" w:hAnsi="Times New Roman" w:cs="Times New Roman"/>
          <w:sz w:val="24"/>
          <w:szCs w:val="24"/>
        </w:rPr>
        <w:t>Ogun</w:t>
      </w:r>
      <w:proofErr w:type="spellEnd"/>
      <w:r w:rsidRPr="000A06E3">
        <w:rPr>
          <w:rFonts w:ascii="Times New Roman" w:hAnsi="Times New Roman" w:cs="Times New Roman"/>
          <w:sz w:val="24"/>
          <w:szCs w:val="24"/>
        </w:rPr>
        <w:t xml:space="preserve"> State, is a top-rated hospitality establishment offering excellent accommodation, dining, and recreational services. Its commitment to quality, customer satisfaction, and security makes it a preferred choice for many visitors. With its well-maintained facilities and professional service delivery, Pavilion Site and Hotel continues to uphold its reputation as one of the best hospitality destinations in </w:t>
      </w:r>
      <w:proofErr w:type="spellStart"/>
      <w:r w:rsidRPr="000A06E3">
        <w:rPr>
          <w:rFonts w:ascii="Times New Roman" w:hAnsi="Times New Roman" w:cs="Times New Roman"/>
          <w:sz w:val="24"/>
          <w:szCs w:val="24"/>
        </w:rPr>
        <w:t>Ogun</w:t>
      </w:r>
      <w:proofErr w:type="spellEnd"/>
      <w:r w:rsidRPr="000A06E3">
        <w:rPr>
          <w:rFonts w:ascii="Times New Roman" w:hAnsi="Times New Roman" w:cs="Times New Roman"/>
          <w:sz w:val="24"/>
          <w:szCs w:val="24"/>
        </w:rPr>
        <w:t xml:space="preserve"> State.</w:t>
      </w:r>
    </w:p>
    <w:p w:rsidR="000A06E3" w:rsidRPr="000A06E3" w:rsidRDefault="000A06E3" w:rsidP="000A06E3">
      <w:pPr>
        <w:spacing w:line="360" w:lineRule="auto"/>
        <w:jc w:val="both"/>
        <w:rPr>
          <w:rFonts w:ascii="Times New Roman" w:hAnsi="Times New Roman" w:cs="Times New Roman"/>
          <w:b/>
          <w:bCs/>
          <w:sz w:val="24"/>
          <w:szCs w:val="24"/>
        </w:rPr>
      </w:pPr>
      <w:r w:rsidRPr="000A06E3">
        <w:rPr>
          <w:rFonts w:ascii="Times New Roman" w:hAnsi="Times New Roman" w:cs="Times New Roman"/>
          <w:b/>
          <w:bCs/>
          <w:sz w:val="24"/>
          <w:szCs w:val="24"/>
        </w:rPr>
        <w:t xml:space="preserve">Objectives of Pavilion Site and Hotel, </w:t>
      </w:r>
      <w:proofErr w:type="spellStart"/>
      <w:r w:rsidRPr="000A06E3">
        <w:rPr>
          <w:rFonts w:ascii="Times New Roman" w:hAnsi="Times New Roman" w:cs="Times New Roman"/>
          <w:b/>
          <w:bCs/>
          <w:sz w:val="24"/>
          <w:szCs w:val="24"/>
        </w:rPr>
        <w:t>Ogun</w:t>
      </w:r>
      <w:proofErr w:type="spellEnd"/>
      <w:r w:rsidRPr="000A06E3">
        <w:rPr>
          <w:rFonts w:ascii="Times New Roman" w:hAnsi="Times New Roman" w:cs="Times New Roman"/>
          <w:b/>
          <w:bCs/>
          <w:sz w:val="24"/>
          <w:szCs w:val="24"/>
        </w:rPr>
        <w:t xml:space="preserve"> State</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Provide Quality Accommodation Services</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Pavilion Site and Hotel aims to offer comfortable, well-furnished, and affordable lodging for both business and leisure travelers. The hotel ensures that all rooms are equipped with modern amenities to provide guests with a relaxing and enjoyable stay.</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Deliver Excellent Customer Service</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The hotel is committed to maintaining high standards of hospitality by training staff to be professional, courteous, and attentive to guests' needs. Providing exceptional customer service ensures guest satisfaction and encourages repeat visits.</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Offer a Wide Range of Hospitality Services</w:t>
      </w:r>
    </w:p>
    <w:p w:rsid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Pavilion Site and Hotel seeks to provide various services beyond accommodation, including fine dining, event hosting, recreational activities, and car rental. This ensures that guests have access to everything they need for a comfortable and convenient stay.</w:t>
      </w:r>
    </w:p>
    <w:p w:rsidR="000A06E3" w:rsidRDefault="000A06E3" w:rsidP="000A06E3">
      <w:pPr>
        <w:spacing w:line="360" w:lineRule="auto"/>
        <w:jc w:val="both"/>
        <w:rPr>
          <w:rFonts w:ascii="Times New Roman" w:hAnsi="Times New Roman" w:cs="Times New Roman"/>
          <w:sz w:val="24"/>
          <w:szCs w:val="24"/>
        </w:rPr>
      </w:pPr>
    </w:p>
    <w:p w:rsidR="000A06E3" w:rsidRPr="000A06E3" w:rsidRDefault="000A06E3" w:rsidP="000A06E3">
      <w:pPr>
        <w:spacing w:line="360" w:lineRule="auto"/>
        <w:jc w:val="both"/>
        <w:rPr>
          <w:rFonts w:ascii="Times New Roman" w:hAnsi="Times New Roman" w:cs="Times New Roman"/>
          <w:sz w:val="24"/>
          <w:szCs w:val="24"/>
        </w:rPr>
      </w:pP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Ensure a Safe and Secure Environment</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Security is a top priority for the hotel, and it is committed to maintaining a safe environment for all guests and staff. The hotel employs trained security personnel, CCTV surveillance, and controlled access to ensure maximum safety.</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Promote Cleanliness and Hygiene</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The hotel upholds high hygiene standards in all areas, including guest rooms, dining spaces, and public areas. Regular cleaning and proper sanitation practices are enforced to provide a healthy and welcoming environment for visitors.</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Provide Excellent Event and Conference Facilities</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Pavilion Site and Hotel aims to be a top choice for corporate and social events by offering well-equipped conference halls and event spaces. The hotel ensures that these facilities meet the needs of businesses, wedding parties, and other social gatherings.</w:t>
      </w:r>
    </w:p>
    <w:p w:rsidR="000A06E3" w:rsidRDefault="000A06E3" w:rsidP="000A06E3">
      <w:pPr>
        <w:numPr>
          <w:ilvl w:val="0"/>
          <w:numId w:val="18"/>
        </w:numPr>
        <w:spacing w:line="360" w:lineRule="auto"/>
        <w:jc w:val="both"/>
        <w:rPr>
          <w:rFonts w:ascii="Times New Roman" w:hAnsi="Times New Roman" w:cs="Times New Roman"/>
          <w:sz w:val="24"/>
          <w:szCs w:val="24"/>
        </w:rPr>
      </w:pPr>
      <w:r w:rsidRPr="000A06E3">
        <w:rPr>
          <w:rFonts w:ascii="Times New Roman" w:hAnsi="Times New Roman" w:cs="Times New Roman"/>
          <w:b/>
          <w:bCs/>
          <w:sz w:val="24"/>
          <w:szCs w:val="24"/>
        </w:rPr>
        <w:t>To Foster Business Growth and Expansion</w:t>
      </w:r>
    </w:p>
    <w:p w:rsidR="000A06E3" w:rsidRPr="000A06E3" w:rsidRDefault="000A06E3" w:rsidP="000A06E3">
      <w:pPr>
        <w:spacing w:line="360" w:lineRule="auto"/>
        <w:ind w:left="720"/>
        <w:jc w:val="both"/>
        <w:rPr>
          <w:rFonts w:ascii="Times New Roman" w:hAnsi="Times New Roman" w:cs="Times New Roman"/>
          <w:sz w:val="24"/>
          <w:szCs w:val="24"/>
        </w:rPr>
      </w:pPr>
      <w:r w:rsidRPr="000A06E3">
        <w:rPr>
          <w:rFonts w:ascii="Times New Roman" w:hAnsi="Times New Roman" w:cs="Times New Roman"/>
          <w:sz w:val="24"/>
          <w:szCs w:val="24"/>
        </w:rPr>
        <w:t xml:space="preserve">The hotel seeks to continually improve its services and expand its operations to attract more guests and remain competitive in the hospitality industry. Through innovation and customer feedback, Pavilion Site and Hotel aims to maintain a strong reputation in </w:t>
      </w:r>
      <w:proofErr w:type="spellStart"/>
      <w:r w:rsidRPr="000A06E3">
        <w:rPr>
          <w:rFonts w:ascii="Times New Roman" w:hAnsi="Times New Roman" w:cs="Times New Roman"/>
          <w:sz w:val="24"/>
          <w:szCs w:val="24"/>
        </w:rPr>
        <w:t>Ogun</w:t>
      </w:r>
      <w:proofErr w:type="spellEnd"/>
      <w:r w:rsidRPr="000A06E3">
        <w:rPr>
          <w:rFonts w:ascii="Times New Roman" w:hAnsi="Times New Roman" w:cs="Times New Roman"/>
          <w:sz w:val="24"/>
          <w:szCs w:val="24"/>
        </w:rPr>
        <w:t xml:space="preserve"> State and beyond.</w:t>
      </w:r>
    </w:p>
    <w:p w:rsidR="000A06E3" w:rsidRPr="000A06E3" w:rsidRDefault="000A06E3" w:rsidP="000A06E3">
      <w:pPr>
        <w:spacing w:line="360" w:lineRule="auto"/>
        <w:jc w:val="both"/>
        <w:rPr>
          <w:rFonts w:ascii="Times New Roman" w:hAnsi="Times New Roman" w:cs="Times New Roman"/>
          <w:sz w:val="24"/>
          <w:szCs w:val="24"/>
        </w:rPr>
      </w:pPr>
    </w:p>
    <w:p w:rsidR="000A06E3" w:rsidRPr="000A06E3" w:rsidRDefault="000A06E3" w:rsidP="000A06E3">
      <w:pPr>
        <w:spacing w:line="360" w:lineRule="auto"/>
        <w:jc w:val="both"/>
        <w:rPr>
          <w:rFonts w:ascii="Times New Roman" w:hAnsi="Times New Roman" w:cs="Times New Roman"/>
          <w:sz w:val="24"/>
          <w:szCs w:val="24"/>
        </w:rPr>
      </w:pPr>
    </w:p>
    <w:p w:rsidR="00321840" w:rsidRDefault="00321840" w:rsidP="0032184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21840" w:rsidRPr="00BA7B7A" w:rsidRDefault="00321840" w:rsidP="00321840">
      <w:pPr>
        <w:pStyle w:val="Heading1"/>
        <w:jc w:val="center"/>
        <w:rPr>
          <w:b/>
        </w:rPr>
      </w:pPr>
      <w:bookmarkStart w:id="7" w:name="_Toc191029068"/>
      <w:r w:rsidRPr="00BA7B7A">
        <w:rPr>
          <w:b/>
        </w:rPr>
        <w:lastRenderedPageBreak/>
        <w:t>CHAPTER THREE</w:t>
      </w:r>
      <w:bookmarkEnd w:id="7"/>
    </w:p>
    <w:p w:rsidR="00321840" w:rsidRPr="00BA7B7A" w:rsidRDefault="00321840" w:rsidP="00321840">
      <w:pPr>
        <w:pStyle w:val="Heading1"/>
        <w:jc w:val="center"/>
        <w:rPr>
          <w:b/>
        </w:rPr>
      </w:pPr>
      <w:bookmarkStart w:id="8" w:name="_Toc191029069"/>
      <w:r w:rsidRPr="00BA7B7A">
        <w:rPr>
          <w:b/>
        </w:rPr>
        <w:t>TECHNICAL TRAINING EXPERIENCE</w:t>
      </w:r>
      <w:bookmarkEnd w:id="8"/>
    </w:p>
    <w:p w:rsidR="002132E5" w:rsidRPr="002132E5" w:rsidRDefault="002132E5" w:rsidP="002132E5">
      <w:pPr>
        <w:spacing w:after="160" w:line="360" w:lineRule="auto"/>
        <w:jc w:val="both"/>
        <w:rPr>
          <w:rFonts w:ascii="Times New Roman" w:hAnsi="Times New Roman" w:cs="Times New Roman"/>
          <w:b/>
          <w:bCs/>
          <w:sz w:val="24"/>
          <w:szCs w:val="24"/>
        </w:rPr>
      </w:pPr>
      <w:bookmarkStart w:id="9" w:name="_Toc191029070"/>
      <w:r w:rsidRPr="002132E5">
        <w:rPr>
          <w:rFonts w:ascii="Times New Roman" w:hAnsi="Times New Roman" w:cs="Times New Roman"/>
          <w:b/>
          <w:bCs/>
          <w:sz w:val="24"/>
          <w:szCs w:val="24"/>
        </w:rPr>
        <w:t xml:space="preserve">Weekly Activities at Pavilion Site and Hotel </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 Introduction to the Organization</w:t>
      </w:r>
    </w:p>
    <w:p w:rsidR="002132E5" w:rsidRPr="002132E5" w:rsidRDefault="002132E5" w:rsidP="002132E5">
      <w:pPr>
        <w:numPr>
          <w:ilvl w:val="0"/>
          <w:numId w:val="1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Official introduction to the organization, staff members, and workplace environment.</w:t>
      </w:r>
    </w:p>
    <w:p w:rsidR="002132E5" w:rsidRPr="002132E5" w:rsidRDefault="002132E5" w:rsidP="002132E5">
      <w:pPr>
        <w:numPr>
          <w:ilvl w:val="0"/>
          <w:numId w:val="1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Briefing on the history, mission, and objectives of Pavilion Site and Hotel.</w:t>
      </w:r>
    </w:p>
    <w:p w:rsidR="002132E5" w:rsidRPr="002132E5" w:rsidRDefault="002132E5" w:rsidP="002132E5">
      <w:pPr>
        <w:numPr>
          <w:ilvl w:val="0"/>
          <w:numId w:val="1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Tour of the hotel premises, including rooms, reception, restaurant, event halls, and recreational facilities.</w:t>
      </w:r>
    </w:p>
    <w:p w:rsidR="002132E5" w:rsidRPr="002132E5" w:rsidRDefault="002132E5" w:rsidP="002132E5">
      <w:pPr>
        <w:numPr>
          <w:ilvl w:val="0"/>
          <w:numId w:val="1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Introduction to company policies, rules, and regulations governing staff conduct and customer service.</w:t>
      </w:r>
    </w:p>
    <w:p w:rsidR="002132E5" w:rsidRPr="002132E5" w:rsidRDefault="002132E5" w:rsidP="002132E5">
      <w:pPr>
        <w:numPr>
          <w:ilvl w:val="0"/>
          <w:numId w:val="1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Discussion with senior management on expectations, key responsibilities, and professional ethics.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2: Understanding the Departments and My Role as an Administrator</w:t>
      </w:r>
    </w:p>
    <w:p w:rsidR="002132E5" w:rsidRPr="002132E5" w:rsidRDefault="002132E5" w:rsidP="002132E5">
      <w:pPr>
        <w:numPr>
          <w:ilvl w:val="0"/>
          <w:numId w:val="2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Introduction to various departments, including Front Desk, Housekeeping, Restaurant, Finance, and Events Management.</w:t>
      </w:r>
    </w:p>
    <w:p w:rsidR="002132E5" w:rsidRPr="002132E5" w:rsidRDefault="002132E5" w:rsidP="002132E5">
      <w:pPr>
        <w:numPr>
          <w:ilvl w:val="0"/>
          <w:numId w:val="2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Detailed explanation of the roles and responsibilities of each department.</w:t>
      </w:r>
    </w:p>
    <w:p w:rsidR="002132E5" w:rsidRPr="002132E5" w:rsidRDefault="002132E5" w:rsidP="002132E5">
      <w:pPr>
        <w:numPr>
          <w:ilvl w:val="0"/>
          <w:numId w:val="2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Focus on administrative duties—document handling, staff coordination, and communication management.</w:t>
      </w:r>
    </w:p>
    <w:p w:rsidR="002132E5" w:rsidRPr="002132E5" w:rsidRDefault="002132E5" w:rsidP="002132E5">
      <w:pPr>
        <w:numPr>
          <w:ilvl w:val="0"/>
          <w:numId w:val="2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Familiarization with hotel booking and reservation processes.</w:t>
      </w:r>
    </w:p>
    <w:p w:rsidR="002132E5" w:rsidRPr="002132E5" w:rsidRDefault="002132E5" w:rsidP="002132E5">
      <w:pPr>
        <w:numPr>
          <w:ilvl w:val="0"/>
          <w:numId w:val="2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Observation and assistance in basic administrative tasks, including handling customer inquiries and internal memos.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3: Front Desk Operations and Customer Service</w:t>
      </w:r>
    </w:p>
    <w:p w:rsidR="002132E5" w:rsidRPr="002132E5" w:rsidRDefault="002132E5" w:rsidP="002132E5">
      <w:pPr>
        <w:numPr>
          <w:ilvl w:val="0"/>
          <w:numId w:val="2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Learning about guest check-in and check-out procedures.</w:t>
      </w:r>
    </w:p>
    <w:p w:rsidR="002132E5" w:rsidRPr="002132E5" w:rsidRDefault="002132E5" w:rsidP="002132E5">
      <w:pPr>
        <w:numPr>
          <w:ilvl w:val="0"/>
          <w:numId w:val="2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Understanding the hotel’s booking system and reservation software.</w:t>
      </w:r>
    </w:p>
    <w:p w:rsidR="002132E5" w:rsidRPr="002132E5" w:rsidRDefault="002132E5" w:rsidP="002132E5">
      <w:pPr>
        <w:numPr>
          <w:ilvl w:val="0"/>
          <w:numId w:val="2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lastRenderedPageBreak/>
        <w:t>Wednesday: Handling customer complaints, inquiries, and requests.</w:t>
      </w:r>
    </w:p>
    <w:p w:rsidR="002132E5" w:rsidRPr="002132E5" w:rsidRDefault="002132E5" w:rsidP="002132E5">
      <w:pPr>
        <w:numPr>
          <w:ilvl w:val="0"/>
          <w:numId w:val="2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Training on proper telephone etiquette and professional communication.</w:t>
      </w:r>
    </w:p>
    <w:p w:rsidR="002132E5" w:rsidRPr="002132E5" w:rsidRDefault="002132E5" w:rsidP="002132E5">
      <w:pPr>
        <w:numPr>
          <w:ilvl w:val="0"/>
          <w:numId w:val="2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Assisting the front desk in daily operations and monitoring guest satisfaction.</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4: Financial and Accounting Processes</w:t>
      </w:r>
    </w:p>
    <w:p w:rsidR="002132E5" w:rsidRPr="002132E5" w:rsidRDefault="002132E5" w:rsidP="002132E5">
      <w:pPr>
        <w:numPr>
          <w:ilvl w:val="0"/>
          <w:numId w:val="2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Introduction to hotel financial operations, including revenue generation and budgeting.</w:t>
      </w:r>
    </w:p>
    <w:p w:rsidR="002132E5" w:rsidRPr="002132E5" w:rsidRDefault="002132E5" w:rsidP="002132E5">
      <w:pPr>
        <w:numPr>
          <w:ilvl w:val="0"/>
          <w:numId w:val="2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Learning how to manage invoices, receipts, and customer payments.</w:t>
      </w:r>
    </w:p>
    <w:p w:rsidR="002132E5" w:rsidRPr="002132E5" w:rsidRDefault="002132E5" w:rsidP="002132E5">
      <w:pPr>
        <w:numPr>
          <w:ilvl w:val="0"/>
          <w:numId w:val="2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Understanding payroll management and staff salary structure.</w:t>
      </w:r>
    </w:p>
    <w:p w:rsidR="002132E5" w:rsidRPr="002132E5" w:rsidRDefault="002132E5" w:rsidP="002132E5">
      <w:pPr>
        <w:numPr>
          <w:ilvl w:val="0"/>
          <w:numId w:val="2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Assisting in recording daily financial transactions and preparing reports.</w:t>
      </w:r>
    </w:p>
    <w:p w:rsidR="002132E5" w:rsidRPr="002132E5" w:rsidRDefault="002132E5" w:rsidP="002132E5">
      <w:pPr>
        <w:numPr>
          <w:ilvl w:val="0"/>
          <w:numId w:val="2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Introduction to POS transactions and cash flow management.</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5: Housekeeping and Facility Management</w:t>
      </w:r>
    </w:p>
    <w:p w:rsidR="002132E5" w:rsidRPr="002132E5" w:rsidRDefault="002132E5" w:rsidP="002132E5">
      <w:pPr>
        <w:numPr>
          <w:ilvl w:val="0"/>
          <w:numId w:val="2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Learning about housekeeping operations, cleaning schedules, and maintenance routines.</w:t>
      </w:r>
    </w:p>
    <w:p w:rsidR="002132E5" w:rsidRPr="002132E5" w:rsidRDefault="002132E5" w:rsidP="002132E5">
      <w:pPr>
        <w:numPr>
          <w:ilvl w:val="0"/>
          <w:numId w:val="2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Understanding how inventory and supply management work for hotel essentials.</w:t>
      </w:r>
    </w:p>
    <w:p w:rsidR="002132E5" w:rsidRPr="002132E5" w:rsidRDefault="002132E5" w:rsidP="002132E5">
      <w:pPr>
        <w:numPr>
          <w:ilvl w:val="0"/>
          <w:numId w:val="2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Supervising cleanliness and quality control checks in guest rooms and public areas.</w:t>
      </w:r>
    </w:p>
    <w:p w:rsidR="002132E5" w:rsidRPr="002132E5" w:rsidRDefault="002132E5" w:rsidP="002132E5">
      <w:pPr>
        <w:numPr>
          <w:ilvl w:val="0"/>
          <w:numId w:val="2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Coordinating room preparation for new guests and special events.</w:t>
      </w:r>
    </w:p>
    <w:p w:rsidR="002132E5" w:rsidRPr="002132E5" w:rsidRDefault="002132E5" w:rsidP="002132E5">
      <w:pPr>
        <w:numPr>
          <w:ilvl w:val="0"/>
          <w:numId w:val="2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Assessing maintenance needs and assisting in reporting facility repairs.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6: Restaurant and Catering Services</w:t>
      </w:r>
    </w:p>
    <w:p w:rsidR="002132E5" w:rsidRPr="002132E5" w:rsidRDefault="002132E5" w:rsidP="002132E5">
      <w:pPr>
        <w:numPr>
          <w:ilvl w:val="0"/>
          <w:numId w:val="24"/>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Introduction to the hotel’s restaurant, menu, and kitchen operations.</w:t>
      </w:r>
    </w:p>
    <w:p w:rsidR="002132E5" w:rsidRPr="002132E5" w:rsidRDefault="002132E5" w:rsidP="002132E5">
      <w:pPr>
        <w:numPr>
          <w:ilvl w:val="0"/>
          <w:numId w:val="24"/>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Understanding food safety, hygiene, and customer dining experience.</w:t>
      </w:r>
    </w:p>
    <w:p w:rsidR="002132E5" w:rsidRPr="002132E5" w:rsidRDefault="002132E5" w:rsidP="002132E5">
      <w:pPr>
        <w:numPr>
          <w:ilvl w:val="0"/>
          <w:numId w:val="24"/>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Learning about order processing, food delivery, and billing.</w:t>
      </w:r>
    </w:p>
    <w:p w:rsidR="002132E5" w:rsidRPr="002132E5" w:rsidRDefault="002132E5" w:rsidP="002132E5">
      <w:pPr>
        <w:numPr>
          <w:ilvl w:val="0"/>
          <w:numId w:val="24"/>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Assisting in restaurant operations and monitoring customer feedback.</w:t>
      </w:r>
    </w:p>
    <w:p w:rsidR="002132E5" w:rsidRPr="002132E5" w:rsidRDefault="002132E5" w:rsidP="002132E5">
      <w:pPr>
        <w:numPr>
          <w:ilvl w:val="0"/>
          <w:numId w:val="24"/>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lastRenderedPageBreak/>
        <w:t>Friday: Evaluating service quality and making recommendations for improvements.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7: Event Planning and Coordination</w:t>
      </w:r>
    </w:p>
    <w:p w:rsidR="002132E5" w:rsidRPr="002132E5" w:rsidRDefault="002132E5" w:rsidP="002132E5">
      <w:pPr>
        <w:numPr>
          <w:ilvl w:val="0"/>
          <w:numId w:val="25"/>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Understanding event planning procedures and conference room bookings.</w:t>
      </w:r>
    </w:p>
    <w:p w:rsidR="002132E5" w:rsidRPr="002132E5" w:rsidRDefault="002132E5" w:rsidP="002132E5">
      <w:pPr>
        <w:numPr>
          <w:ilvl w:val="0"/>
          <w:numId w:val="25"/>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Learning how to coordinate hotel events such as weddings, business meetings, and parties.</w:t>
      </w:r>
    </w:p>
    <w:p w:rsidR="002132E5" w:rsidRPr="002132E5" w:rsidRDefault="002132E5" w:rsidP="002132E5">
      <w:pPr>
        <w:numPr>
          <w:ilvl w:val="0"/>
          <w:numId w:val="25"/>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Assisting in setting up event spaces and arranging seating.</w:t>
      </w:r>
    </w:p>
    <w:p w:rsidR="002132E5" w:rsidRPr="002132E5" w:rsidRDefault="002132E5" w:rsidP="002132E5">
      <w:pPr>
        <w:numPr>
          <w:ilvl w:val="0"/>
          <w:numId w:val="25"/>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Observing event execution and resolving guest concerns.</w:t>
      </w:r>
    </w:p>
    <w:p w:rsidR="002132E5" w:rsidRPr="002132E5" w:rsidRDefault="002132E5" w:rsidP="002132E5">
      <w:pPr>
        <w:numPr>
          <w:ilvl w:val="0"/>
          <w:numId w:val="25"/>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Reviewing event planning strategies and suggesting improvements.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8: Managing POS Transactions and Financial Reporting</w:t>
      </w:r>
    </w:p>
    <w:p w:rsidR="002132E5" w:rsidRPr="002132E5" w:rsidRDefault="002132E5" w:rsidP="002132E5">
      <w:pPr>
        <w:numPr>
          <w:ilvl w:val="0"/>
          <w:numId w:val="26"/>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Hands-on training on processing POS transactions.</w:t>
      </w:r>
    </w:p>
    <w:p w:rsidR="002132E5" w:rsidRPr="002132E5" w:rsidRDefault="002132E5" w:rsidP="002132E5">
      <w:pPr>
        <w:numPr>
          <w:ilvl w:val="0"/>
          <w:numId w:val="26"/>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Managing cash payments, online transactions, and customer refunds.</w:t>
      </w:r>
    </w:p>
    <w:p w:rsidR="002132E5" w:rsidRPr="002132E5" w:rsidRDefault="002132E5" w:rsidP="002132E5">
      <w:pPr>
        <w:numPr>
          <w:ilvl w:val="0"/>
          <w:numId w:val="26"/>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Recording financial transactions and balancing daily sales reports.</w:t>
      </w:r>
    </w:p>
    <w:p w:rsidR="002132E5" w:rsidRPr="002132E5" w:rsidRDefault="002132E5" w:rsidP="002132E5">
      <w:pPr>
        <w:numPr>
          <w:ilvl w:val="0"/>
          <w:numId w:val="26"/>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Ensuring financial accountability and tracking expenditures.</w:t>
      </w:r>
    </w:p>
    <w:p w:rsidR="002132E5" w:rsidRPr="002132E5" w:rsidRDefault="002132E5" w:rsidP="002132E5">
      <w:pPr>
        <w:numPr>
          <w:ilvl w:val="0"/>
          <w:numId w:val="26"/>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Preparing weekly financial summaries for management review.</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9: Supervising Staff and Enhancing Workplace Efficiency</w:t>
      </w:r>
    </w:p>
    <w:p w:rsidR="002132E5" w:rsidRPr="002132E5" w:rsidRDefault="002132E5" w:rsidP="002132E5">
      <w:pPr>
        <w:numPr>
          <w:ilvl w:val="0"/>
          <w:numId w:val="27"/>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Assisting in staff scheduling and duty assignments.</w:t>
      </w:r>
    </w:p>
    <w:p w:rsidR="002132E5" w:rsidRPr="002132E5" w:rsidRDefault="002132E5" w:rsidP="002132E5">
      <w:pPr>
        <w:numPr>
          <w:ilvl w:val="0"/>
          <w:numId w:val="27"/>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Monitoring staff performance and addressing work-related concerns.</w:t>
      </w:r>
    </w:p>
    <w:p w:rsidR="002132E5" w:rsidRPr="002132E5" w:rsidRDefault="002132E5" w:rsidP="002132E5">
      <w:pPr>
        <w:numPr>
          <w:ilvl w:val="0"/>
          <w:numId w:val="27"/>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Coordinating inter-departmental communication and workflow.</w:t>
      </w:r>
    </w:p>
    <w:p w:rsidR="002132E5" w:rsidRPr="002132E5" w:rsidRDefault="002132E5" w:rsidP="002132E5">
      <w:pPr>
        <w:numPr>
          <w:ilvl w:val="0"/>
          <w:numId w:val="27"/>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Implementing strategies to improve service delivery and teamwork.</w:t>
      </w:r>
    </w:p>
    <w:p w:rsidR="002132E5" w:rsidRPr="002132E5" w:rsidRDefault="002132E5" w:rsidP="002132E5">
      <w:pPr>
        <w:numPr>
          <w:ilvl w:val="0"/>
          <w:numId w:val="27"/>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Evaluating staff efficiency and submitting reports to management.</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10: Customer Relationship Management</w:t>
      </w:r>
    </w:p>
    <w:p w:rsidR="002132E5" w:rsidRPr="002132E5" w:rsidRDefault="002132E5" w:rsidP="002132E5">
      <w:pPr>
        <w:numPr>
          <w:ilvl w:val="0"/>
          <w:numId w:val="28"/>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Learning techniques for improving guest satisfaction.</w:t>
      </w:r>
    </w:p>
    <w:p w:rsidR="002132E5" w:rsidRPr="002132E5" w:rsidRDefault="002132E5" w:rsidP="002132E5">
      <w:pPr>
        <w:numPr>
          <w:ilvl w:val="0"/>
          <w:numId w:val="28"/>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Handling guest feedback and addressing complaints professionally.</w:t>
      </w:r>
    </w:p>
    <w:p w:rsidR="002132E5" w:rsidRPr="002132E5" w:rsidRDefault="002132E5" w:rsidP="002132E5">
      <w:pPr>
        <w:numPr>
          <w:ilvl w:val="0"/>
          <w:numId w:val="28"/>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lastRenderedPageBreak/>
        <w:t>Wednesday: Implementing strategies for personalized guest experiences.</w:t>
      </w:r>
    </w:p>
    <w:p w:rsidR="002132E5" w:rsidRPr="002132E5" w:rsidRDefault="002132E5" w:rsidP="002132E5">
      <w:pPr>
        <w:numPr>
          <w:ilvl w:val="0"/>
          <w:numId w:val="28"/>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Training on loyalty programs and customer retention strategies.</w:t>
      </w:r>
    </w:p>
    <w:p w:rsidR="002132E5" w:rsidRPr="002132E5" w:rsidRDefault="002132E5" w:rsidP="002132E5">
      <w:pPr>
        <w:numPr>
          <w:ilvl w:val="0"/>
          <w:numId w:val="28"/>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Evaluating customer service performance and making recommendations.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11: Logistics and Procurement Management</w:t>
      </w:r>
    </w:p>
    <w:p w:rsidR="002132E5" w:rsidRPr="002132E5" w:rsidRDefault="002132E5" w:rsidP="002132E5">
      <w:pPr>
        <w:numPr>
          <w:ilvl w:val="0"/>
          <w:numId w:val="2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Understanding hotel supply chain management.</w:t>
      </w:r>
    </w:p>
    <w:p w:rsidR="002132E5" w:rsidRPr="002132E5" w:rsidRDefault="002132E5" w:rsidP="002132E5">
      <w:pPr>
        <w:numPr>
          <w:ilvl w:val="0"/>
          <w:numId w:val="2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Learning how to procure essential materials for hotel operations.</w:t>
      </w:r>
    </w:p>
    <w:p w:rsidR="002132E5" w:rsidRPr="002132E5" w:rsidRDefault="002132E5" w:rsidP="002132E5">
      <w:pPr>
        <w:numPr>
          <w:ilvl w:val="0"/>
          <w:numId w:val="2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Monitoring inventory levels and ensuring timely restocking.</w:t>
      </w:r>
    </w:p>
    <w:p w:rsidR="002132E5" w:rsidRPr="002132E5" w:rsidRDefault="002132E5" w:rsidP="002132E5">
      <w:pPr>
        <w:numPr>
          <w:ilvl w:val="0"/>
          <w:numId w:val="2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Coordinating with suppliers for cost-effective purchasing.</w:t>
      </w:r>
    </w:p>
    <w:p w:rsidR="002132E5" w:rsidRPr="002132E5" w:rsidRDefault="002132E5" w:rsidP="002132E5">
      <w:pPr>
        <w:numPr>
          <w:ilvl w:val="0"/>
          <w:numId w:val="29"/>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Reviewing procurement strategies and ensuring cost efficiency.</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12: Digital Marketing and Hotel Promotions</w:t>
      </w:r>
    </w:p>
    <w:p w:rsidR="002132E5" w:rsidRPr="002132E5" w:rsidRDefault="002132E5" w:rsidP="002132E5">
      <w:pPr>
        <w:numPr>
          <w:ilvl w:val="0"/>
          <w:numId w:val="3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Introduction to online hotel marketing strategies.</w:t>
      </w:r>
    </w:p>
    <w:p w:rsidR="002132E5" w:rsidRPr="002132E5" w:rsidRDefault="002132E5" w:rsidP="002132E5">
      <w:pPr>
        <w:numPr>
          <w:ilvl w:val="0"/>
          <w:numId w:val="3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Understanding social media management and content creation.</w:t>
      </w:r>
    </w:p>
    <w:p w:rsidR="002132E5" w:rsidRPr="002132E5" w:rsidRDefault="002132E5" w:rsidP="002132E5">
      <w:pPr>
        <w:numPr>
          <w:ilvl w:val="0"/>
          <w:numId w:val="3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Promoting hotel services through digital campaigns.</w:t>
      </w:r>
    </w:p>
    <w:p w:rsidR="002132E5" w:rsidRPr="002132E5" w:rsidRDefault="002132E5" w:rsidP="002132E5">
      <w:pPr>
        <w:numPr>
          <w:ilvl w:val="0"/>
          <w:numId w:val="3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Learning about online booking platforms and guest engagement.</w:t>
      </w:r>
    </w:p>
    <w:p w:rsidR="002132E5" w:rsidRPr="002132E5" w:rsidRDefault="002132E5" w:rsidP="002132E5">
      <w:pPr>
        <w:numPr>
          <w:ilvl w:val="0"/>
          <w:numId w:val="30"/>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Reviewing marketing performance and suggesting improvements.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13: Leadership and Conflict Resolution</w:t>
      </w:r>
    </w:p>
    <w:p w:rsidR="002132E5" w:rsidRPr="002132E5" w:rsidRDefault="002132E5" w:rsidP="002132E5">
      <w:pPr>
        <w:numPr>
          <w:ilvl w:val="0"/>
          <w:numId w:val="3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Training on leadership skills and conflict management.</w:t>
      </w:r>
    </w:p>
    <w:p w:rsidR="002132E5" w:rsidRPr="002132E5" w:rsidRDefault="002132E5" w:rsidP="002132E5">
      <w:pPr>
        <w:numPr>
          <w:ilvl w:val="0"/>
          <w:numId w:val="3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Handling internal disputes and ensuring workplace harmony.</w:t>
      </w:r>
    </w:p>
    <w:p w:rsidR="002132E5" w:rsidRPr="002132E5" w:rsidRDefault="002132E5" w:rsidP="002132E5">
      <w:pPr>
        <w:numPr>
          <w:ilvl w:val="0"/>
          <w:numId w:val="3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Enhancing team collaboration and communication.</w:t>
      </w:r>
    </w:p>
    <w:p w:rsidR="002132E5" w:rsidRPr="002132E5" w:rsidRDefault="002132E5" w:rsidP="002132E5">
      <w:pPr>
        <w:numPr>
          <w:ilvl w:val="0"/>
          <w:numId w:val="3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Assisting in decision-making and problem-solving.</w:t>
      </w:r>
    </w:p>
    <w:p w:rsidR="002132E5" w:rsidRPr="002132E5" w:rsidRDefault="002132E5" w:rsidP="002132E5">
      <w:pPr>
        <w:numPr>
          <w:ilvl w:val="0"/>
          <w:numId w:val="31"/>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Reviewing leadership experiences and lessons learned.</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14: Finalizing Reports and Performance Evaluation</w:t>
      </w:r>
    </w:p>
    <w:p w:rsidR="002132E5" w:rsidRPr="002132E5" w:rsidRDefault="002132E5" w:rsidP="002132E5">
      <w:pPr>
        <w:numPr>
          <w:ilvl w:val="0"/>
          <w:numId w:val="3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Compiling weekly reports on tasks and responsibilities.</w:t>
      </w:r>
    </w:p>
    <w:p w:rsidR="002132E5" w:rsidRPr="002132E5" w:rsidRDefault="002132E5" w:rsidP="002132E5">
      <w:pPr>
        <w:numPr>
          <w:ilvl w:val="0"/>
          <w:numId w:val="3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lastRenderedPageBreak/>
        <w:t>Tuesday: Reviewing key lessons and skills acquired during training.</w:t>
      </w:r>
    </w:p>
    <w:p w:rsidR="002132E5" w:rsidRPr="002132E5" w:rsidRDefault="002132E5" w:rsidP="002132E5">
      <w:pPr>
        <w:numPr>
          <w:ilvl w:val="0"/>
          <w:numId w:val="3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Evaluating overall performance and areas for improvement.</w:t>
      </w:r>
    </w:p>
    <w:p w:rsidR="002132E5" w:rsidRPr="002132E5" w:rsidRDefault="002132E5" w:rsidP="002132E5">
      <w:pPr>
        <w:numPr>
          <w:ilvl w:val="0"/>
          <w:numId w:val="3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Submitting reports to management and receiving feedback.</w:t>
      </w:r>
    </w:p>
    <w:p w:rsidR="002132E5" w:rsidRPr="002132E5" w:rsidRDefault="002132E5" w:rsidP="002132E5">
      <w:pPr>
        <w:numPr>
          <w:ilvl w:val="0"/>
          <w:numId w:val="32"/>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Preparing for final assessments and concluding responsibilities.</w:t>
      </w:r>
    </w:p>
    <w:p w:rsidR="002132E5" w:rsidRPr="002132E5" w:rsidRDefault="002132E5" w:rsidP="002132E5">
      <w:pPr>
        <w:spacing w:after="160" w:line="360" w:lineRule="auto"/>
        <w:jc w:val="both"/>
        <w:rPr>
          <w:rFonts w:ascii="Times New Roman" w:hAnsi="Times New Roman" w:cs="Times New Roman"/>
          <w:bCs/>
          <w:sz w:val="24"/>
          <w:szCs w:val="24"/>
        </w:rPr>
      </w:pPr>
      <w:r w:rsidRPr="002132E5">
        <w:rPr>
          <w:rFonts w:ascii="Times New Roman" w:hAnsi="Times New Roman" w:cs="Times New Roman"/>
          <w:bCs/>
          <w:sz w:val="24"/>
          <w:szCs w:val="24"/>
        </w:rPr>
        <w:t>Week 15: Closing Week and Certificate of Completion</w:t>
      </w:r>
    </w:p>
    <w:p w:rsidR="002132E5" w:rsidRPr="002132E5" w:rsidRDefault="002132E5" w:rsidP="002132E5">
      <w:pPr>
        <w:numPr>
          <w:ilvl w:val="0"/>
          <w:numId w:val="3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Monday: Reflecting on the overall learning experience.</w:t>
      </w:r>
    </w:p>
    <w:p w:rsidR="002132E5" w:rsidRPr="002132E5" w:rsidRDefault="002132E5" w:rsidP="002132E5">
      <w:pPr>
        <w:numPr>
          <w:ilvl w:val="0"/>
          <w:numId w:val="3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Tuesday: Participating in a closing meeting with management and staff.</w:t>
      </w:r>
    </w:p>
    <w:p w:rsidR="002132E5" w:rsidRPr="002132E5" w:rsidRDefault="002132E5" w:rsidP="002132E5">
      <w:pPr>
        <w:numPr>
          <w:ilvl w:val="0"/>
          <w:numId w:val="3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Wednesday: Finalizing documentation and clearance process.</w:t>
      </w:r>
    </w:p>
    <w:p w:rsidR="002132E5" w:rsidRPr="002132E5" w:rsidRDefault="002132E5" w:rsidP="002132E5">
      <w:pPr>
        <w:numPr>
          <w:ilvl w:val="0"/>
          <w:numId w:val="3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Thursday: Receiving certificates and letters of recommendation.</w:t>
      </w:r>
    </w:p>
    <w:p w:rsidR="002132E5" w:rsidRPr="002132E5" w:rsidRDefault="002132E5" w:rsidP="002132E5">
      <w:pPr>
        <w:numPr>
          <w:ilvl w:val="0"/>
          <w:numId w:val="33"/>
        </w:numPr>
        <w:spacing w:after="160" w:line="360" w:lineRule="auto"/>
        <w:jc w:val="both"/>
        <w:rPr>
          <w:rFonts w:ascii="Times New Roman" w:hAnsi="Times New Roman" w:cs="Times New Roman"/>
          <w:sz w:val="24"/>
          <w:szCs w:val="24"/>
        </w:rPr>
      </w:pPr>
      <w:r w:rsidRPr="002132E5">
        <w:rPr>
          <w:rFonts w:ascii="Times New Roman" w:hAnsi="Times New Roman" w:cs="Times New Roman"/>
          <w:sz w:val="24"/>
          <w:szCs w:val="24"/>
        </w:rPr>
        <w:t>Friday: Official conclusion of training and appreciation to the organization.</w:t>
      </w:r>
    </w:p>
    <w:p w:rsidR="002132E5" w:rsidRDefault="002132E5" w:rsidP="002132E5">
      <w:pPr>
        <w:spacing w:after="160" w:line="360" w:lineRule="auto"/>
        <w:jc w:val="both"/>
        <w:rPr>
          <w:rFonts w:ascii="Times New Roman" w:eastAsiaTheme="majorEastAsia" w:hAnsi="Times New Roman" w:cstheme="majorBidi"/>
          <w:b/>
          <w:color w:val="000000" w:themeColor="text1"/>
          <w:sz w:val="24"/>
          <w:szCs w:val="32"/>
        </w:rPr>
      </w:pPr>
      <w:r>
        <w:rPr>
          <w:b/>
        </w:rPr>
        <w:br w:type="page"/>
      </w:r>
    </w:p>
    <w:p w:rsidR="00321840" w:rsidRPr="00425F84" w:rsidRDefault="00321840" w:rsidP="00321840">
      <w:pPr>
        <w:pStyle w:val="Heading1"/>
        <w:jc w:val="center"/>
        <w:rPr>
          <w:b/>
        </w:rPr>
      </w:pPr>
      <w:r w:rsidRPr="00425F84">
        <w:rPr>
          <w:b/>
        </w:rPr>
        <w:lastRenderedPageBreak/>
        <w:t>CHAPTER FOUR</w:t>
      </w:r>
      <w:bookmarkEnd w:id="9"/>
    </w:p>
    <w:p w:rsidR="00321840" w:rsidRPr="00BA7B7A" w:rsidRDefault="00321840" w:rsidP="00321840">
      <w:pPr>
        <w:pStyle w:val="Heading1"/>
        <w:jc w:val="center"/>
        <w:rPr>
          <w:b/>
        </w:rPr>
      </w:pPr>
      <w:bookmarkStart w:id="10" w:name="_Toc191029071"/>
      <w:r w:rsidRPr="00BA7B7A">
        <w:rPr>
          <w:b/>
        </w:rPr>
        <w:t>CONCLUSION AND RECOMMENDATION</w:t>
      </w:r>
      <w:bookmarkEnd w:id="10"/>
    </w:p>
    <w:p w:rsidR="00321840" w:rsidRPr="00587013" w:rsidRDefault="00321840" w:rsidP="00321840">
      <w:pPr>
        <w:spacing w:line="360" w:lineRule="auto"/>
        <w:jc w:val="both"/>
        <w:rPr>
          <w:rFonts w:ascii="Times New Roman" w:hAnsi="Times New Roman" w:cs="Times New Roman"/>
          <w:b/>
          <w:sz w:val="24"/>
          <w:szCs w:val="24"/>
        </w:rPr>
      </w:pPr>
      <w:r w:rsidRPr="00587013">
        <w:rPr>
          <w:rFonts w:ascii="Times New Roman" w:hAnsi="Times New Roman" w:cs="Times New Roman"/>
          <w:b/>
          <w:sz w:val="24"/>
          <w:szCs w:val="24"/>
        </w:rPr>
        <w:t xml:space="preserve">Conclusion </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 xml:space="preserve">The training experience at Pavilion Site and Hotel, </w:t>
      </w:r>
      <w:proofErr w:type="spellStart"/>
      <w:r w:rsidRPr="002132E5">
        <w:rPr>
          <w:rFonts w:ascii="Times New Roman" w:hAnsi="Times New Roman" w:cs="Times New Roman"/>
          <w:sz w:val="24"/>
          <w:szCs w:val="24"/>
        </w:rPr>
        <w:t>Ogun</w:t>
      </w:r>
      <w:proofErr w:type="spellEnd"/>
      <w:r w:rsidRPr="002132E5">
        <w:rPr>
          <w:rFonts w:ascii="Times New Roman" w:hAnsi="Times New Roman" w:cs="Times New Roman"/>
          <w:sz w:val="24"/>
          <w:szCs w:val="24"/>
        </w:rPr>
        <w:t xml:space="preserve"> State, provided valuable insights into the operations of the hospitality industry. Throughout the 15-week period, I was exposed to various departments, including front desk management, finance, housekeeping, restaurant services, event planning, and procurement. This hands-on experience allowed me to understand the importance of teamwork, efficiency, and customer satisfaction in the smooth running of a hotel. Each department played a crucial role in ensuring guests received top-quality service, which ultimately contributed to the hotel's reputation and success.</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One of the key takeaways from this experience was the significance of administrative skills in a hospitality setting. As an administrator, I learned how to manage records, handle customer inquiries, process transactions, and oversee financial documentation. Additionally, I gained experience in supervising staff, ensuring quality control, and maintaining smooth communication between different departments. These skills are essential for effective hotel management and will be beneficial for future career opportunities in the hospitality industry or any other organizational setting.</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Furthermore, my exposure to customer service techniques and digital marketing strategies enhanced my understanding of how businesses attract and retain customers. Learning about online hotel promotions, customer feedback management, and service personalization helped me appreciate the role of marketing in business growth. The hands-on involvement in POS management and financial reporting also provided practical knowledge of accounting and transaction handling, which are crucial skills in any business environment.</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In conclusion, the internship at Pavilion Site and Hotel was an enriching and transformative experience. It provided a solid foundation in hospitality management, administration, and customer relations. The knowledge and skills acquired during this period will be invaluable in my future career endeavors. I appreciate the management and staff for their support, mentorship, and willingness to share their expertise. This experience has broadened my professional capabilities and strengthened my ability to work in a structured business environment.</w:t>
      </w:r>
    </w:p>
    <w:p w:rsidR="00321840" w:rsidRPr="00587013" w:rsidRDefault="00321840" w:rsidP="00321840">
      <w:pPr>
        <w:spacing w:line="360" w:lineRule="auto"/>
        <w:jc w:val="both"/>
        <w:rPr>
          <w:rFonts w:ascii="Times New Roman" w:hAnsi="Times New Roman" w:cs="Times New Roman"/>
          <w:b/>
          <w:bCs/>
          <w:sz w:val="24"/>
          <w:szCs w:val="24"/>
        </w:rPr>
      </w:pPr>
      <w:r w:rsidRPr="00587013">
        <w:rPr>
          <w:rFonts w:ascii="Times New Roman" w:hAnsi="Times New Roman" w:cs="Times New Roman"/>
          <w:b/>
          <w:bCs/>
          <w:sz w:val="24"/>
          <w:szCs w:val="24"/>
        </w:rPr>
        <w:lastRenderedPageBreak/>
        <w:t>Recommendation</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It is well known that the university system cannot provide all the technical knowledge and work experience needed by its students hence the opportunity provided through the SIWES. Nigeria students in higher institution should be encouraged to take the SIWES serious so as to enhance the opportunity of later job employment as well as self-employment.  Visitations should be made by supervisors from the institutions and representative from industrial training fund (ITF) in order to ensure students are getting the required and relevant training and exposure at their place of assignment.</w:t>
      </w:r>
    </w:p>
    <w:p w:rsidR="002132E5" w:rsidRPr="002132E5" w:rsidRDefault="002132E5" w:rsidP="002132E5">
      <w:pPr>
        <w:spacing w:line="360" w:lineRule="auto"/>
        <w:jc w:val="both"/>
        <w:rPr>
          <w:rFonts w:ascii="Times New Roman" w:hAnsi="Times New Roman" w:cs="Times New Roman"/>
          <w:sz w:val="24"/>
          <w:szCs w:val="24"/>
        </w:rPr>
      </w:pPr>
      <w:r w:rsidRPr="002132E5">
        <w:rPr>
          <w:rFonts w:ascii="Times New Roman" w:hAnsi="Times New Roman" w:cs="Times New Roman"/>
          <w:sz w:val="24"/>
          <w:szCs w:val="24"/>
        </w:rPr>
        <w:t xml:space="preserve">I will also recommend prompt payment of Stipends by the establishments and payment of SIWES ALLOWANCE by the </w:t>
      </w:r>
      <w:r w:rsidRPr="002132E5">
        <w:rPr>
          <w:rFonts w:ascii="Times New Roman" w:hAnsi="Times New Roman" w:cs="Times New Roman"/>
          <w:b/>
          <w:sz w:val="24"/>
          <w:szCs w:val="24"/>
        </w:rPr>
        <w:t>Industrial Training Fund (I. T. F.)</w:t>
      </w:r>
      <w:r w:rsidRPr="002132E5">
        <w:rPr>
          <w:rFonts w:ascii="Times New Roman" w:hAnsi="Times New Roman" w:cs="Times New Roman"/>
          <w:sz w:val="24"/>
          <w:szCs w:val="24"/>
        </w:rPr>
        <w:t xml:space="preserve"> during the period of attachment rather than after the program, so has to help the students solve minor needs such as feeding and transportation fare.</w:t>
      </w:r>
    </w:p>
    <w:p w:rsidR="00321840" w:rsidRDefault="00321840" w:rsidP="00321840">
      <w:pPr>
        <w:spacing w:line="360" w:lineRule="auto"/>
        <w:jc w:val="both"/>
        <w:rPr>
          <w:rFonts w:ascii="Times New Roman" w:hAnsi="Times New Roman" w:cs="Times New Roman"/>
          <w:sz w:val="24"/>
          <w:szCs w:val="24"/>
        </w:rPr>
      </w:pPr>
    </w:p>
    <w:p w:rsidR="00321840" w:rsidRDefault="00321840" w:rsidP="00321840">
      <w:pPr>
        <w:spacing w:line="360" w:lineRule="auto"/>
        <w:jc w:val="both"/>
        <w:rPr>
          <w:rFonts w:ascii="Times New Roman" w:hAnsi="Times New Roman" w:cs="Times New Roman"/>
          <w:sz w:val="24"/>
          <w:szCs w:val="24"/>
        </w:rPr>
      </w:pPr>
    </w:p>
    <w:p w:rsidR="00321840" w:rsidRDefault="00321840" w:rsidP="00321840">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321840" w:rsidRPr="00425F84" w:rsidRDefault="00321840" w:rsidP="00321840">
      <w:pPr>
        <w:pStyle w:val="Heading1"/>
        <w:rPr>
          <w:b/>
        </w:rPr>
      </w:pPr>
      <w:bookmarkStart w:id="11" w:name="_Toc191029072"/>
      <w:r w:rsidRPr="00425F84">
        <w:rPr>
          <w:b/>
        </w:rPr>
        <w:lastRenderedPageBreak/>
        <w:t>References</w:t>
      </w:r>
      <w:bookmarkEnd w:id="11"/>
    </w:p>
    <w:p w:rsidR="00321840" w:rsidRDefault="00321840" w:rsidP="00321840">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rPr>
        <w:t>Guide to Technica</w:t>
      </w:r>
      <w:r>
        <w:rPr>
          <w:rFonts w:ascii="Times New Roman" w:hAnsi="Times New Roman" w:cs="Times New Roman"/>
          <w:sz w:val="24"/>
          <w:szCs w:val="24"/>
        </w:rPr>
        <w:t>l Report Writing Retrieved from</w:t>
      </w:r>
    </w:p>
    <w:p w:rsidR="00321840" w:rsidRPr="005147BF" w:rsidRDefault="00321840" w:rsidP="00321840">
      <w:pPr>
        <w:spacing w:line="360" w:lineRule="auto"/>
        <w:ind w:left="720" w:hanging="720"/>
        <w:jc w:val="both"/>
        <w:rPr>
          <w:rFonts w:ascii="Times New Roman" w:hAnsi="Times New Roman" w:cs="Times New Roman"/>
          <w:sz w:val="24"/>
          <w:szCs w:val="24"/>
        </w:rPr>
      </w:pPr>
      <w:r w:rsidRPr="005147BF">
        <w:rPr>
          <w:rFonts w:ascii="Times New Roman" w:hAnsi="Times New Roman" w:cs="Times New Roman"/>
          <w:sz w:val="24"/>
          <w:szCs w:val="24"/>
          <w:u w:val="single"/>
        </w:rPr>
        <w:t xml:space="preserve">https://www.sussex.ac.uk/ei/internal/forstudents/engineeringdesign/studyguides/techreportwriting </w:t>
      </w:r>
    </w:p>
    <w:p w:rsidR="00321840" w:rsidRPr="005147BF" w:rsidRDefault="00321840" w:rsidP="00321840">
      <w:pPr>
        <w:spacing w:line="360" w:lineRule="auto"/>
        <w:ind w:left="720" w:hanging="720"/>
        <w:jc w:val="both"/>
        <w:rPr>
          <w:rFonts w:ascii="Times New Roman" w:hAnsi="Times New Roman" w:cs="Times New Roman"/>
          <w:sz w:val="24"/>
          <w:szCs w:val="24"/>
          <w:u w:val="single"/>
        </w:rPr>
      </w:pPr>
      <w:r w:rsidRPr="005147BF">
        <w:rPr>
          <w:rFonts w:ascii="Times New Roman" w:hAnsi="Times New Roman" w:cs="Times New Roman"/>
          <w:sz w:val="24"/>
          <w:szCs w:val="24"/>
        </w:rPr>
        <w:t xml:space="preserve">History of SIWES (Student Industrial Work Experience Scheme) Retrieved from </w:t>
      </w:r>
      <w:r w:rsidRPr="005147BF">
        <w:rPr>
          <w:rFonts w:ascii="Times New Roman" w:hAnsi="Times New Roman" w:cs="Times New Roman"/>
          <w:sz w:val="24"/>
          <w:szCs w:val="24"/>
          <w:u w:val="single"/>
        </w:rPr>
        <w:t xml:space="preserve">https://nigerianfinder.com/history-of-siwes/ </w:t>
      </w:r>
    </w:p>
    <w:p w:rsidR="00321840" w:rsidRPr="009605F4" w:rsidRDefault="00321840" w:rsidP="00321840">
      <w:pPr>
        <w:spacing w:line="360" w:lineRule="auto"/>
        <w:jc w:val="both"/>
        <w:rPr>
          <w:rFonts w:ascii="Times New Roman" w:hAnsi="Times New Roman" w:cs="Times New Roman"/>
          <w:sz w:val="24"/>
          <w:szCs w:val="24"/>
        </w:rPr>
      </w:pPr>
    </w:p>
    <w:p w:rsidR="00531945" w:rsidRDefault="00531945"/>
    <w:sectPr w:rsidR="00531945" w:rsidSect="00425F84">
      <w:pgSz w:w="12240" w:h="15840"/>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269501"/>
      <w:docPartObj>
        <w:docPartGallery w:val="Page Numbers (Bottom of Page)"/>
        <w:docPartUnique/>
      </w:docPartObj>
    </w:sdtPr>
    <w:sdtEndPr>
      <w:rPr>
        <w:noProof/>
      </w:rPr>
    </w:sdtEndPr>
    <w:sdtContent>
      <w:p w:rsidR="00425F84" w:rsidRDefault="006C4B0F">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425F84" w:rsidRDefault="006C4B0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0376"/>
    <w:multiLevelType w:val="multilevel"/>
    <w:tmpl w:val="E07E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42B22"/>
    <w:multiLevelType w:val="multilevel"/>
    <w:tmpl w:val="CC1C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C58AE"/>
    <w:multiLevelType w:val="multilevel"/>
    <w:tmpl w:val="8F6C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87243C"/>
    <w:multiLevelType w:val="multilevel"/>
    <w:tmpl w:val="9900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E67E1"/>
    <w:multiLevelType w:val="multilevel"/>
    <w:tmpl w:val="F43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140181"/>
    <w:multiLevelType w:val="multilevel"/>
    <w:tmpl w:val="9ED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945361"/>
    <w:multiLevelType w:val="multilevel"/>
    <w:tmpl w:val="D2104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A47FEF"/>
    <w:multiLevelType w:val="multilevel"/>
    <w:tmpl w:val="94EA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0D0221"/>
    <w:multiLevelType w:val="multilevel"/>
    <w:tmpl w:val="B19C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454CA"/>
    <w:multiLevelType w:val="hybridMultilevel"/>
    <w:tmpl w:val="B78C13C8"/>
    <w:lvl w:ilvl="0" w:tplc="56A4699A">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6076547"/>
    <w:multiLevelType w:val="multilevel"/>
    <w:tmpl w:val="56FA3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583D97"/>
    <w:multiLevelType w:val="multilevel"/>
    <w:tmpl w:val="2A52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473386"/>
    <w:multiLevelType w:val="multilevel"/>
    <w:tmpl w:val="9E92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7296F"/>
    <w:multiLevelType w:val="multilevel"/>
    <w:tmpl w:val="7AAA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F73445"/>
    <w:multiLevelType w:val="multilevel"/>
    <w:tmpl w:val="0018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811C06"/>
    <w:multiLevelType w:val="multilevel"/>
    <w:tmpl w:val="853A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F71993"/>
    <w:multiLevelType w:val="multilevel"/>
    <w:tmpl w:val="B060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5A11CB"/>
    <w:multiLevelType w:val="multilevel"/>
    <w:tmpl w:val="B4A4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884AB0"/>
    <w:multiLevelType w:val="multilevel"/>
    <w:tmpl w:val="E812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CA28E8"/>
    <w:multiLevelType w:val="multilevel"/>
    <w:tmpl w:val="0660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9625566"/>
    <w:multiLevelType w:val="multilevel"/>
    <w:tmpl w:val="DD0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E5533"/>
    <w:multiLevelType w:val="multilevel"/>
    <w:tmpl w:val="AB00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C978AF"/>
    <w:multiLevelType w:val="multilevel"/>
    <w:tmpl w:val="31D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3C6B03"/>
    <w:multiLevelType w:val="multilevel"/>
    <w:tmpl w:val="5258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2B5A7B"/>
    <w:multiLevelType w:val="multilevel"/>
    <w:tmpl w:val="F45A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7B6894"/>
    <w:multiLevelType w:val="multilevel"/>
    <w:tmpl w:val="A198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220A27"/>
    <w:multiLevelType w:val="multilevel"/>
    <w:tmpl w:val="70D2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3020D3"/>
    <w:multiLevelType w:val="multilevel"/>
    <w:tmpl w:val="D2A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A34CC0"/>
    <w:multiLevelType w:val="multilevel"/>
    <w:tmpl w:val="60E2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E52FB0"/>
    <w:multiLevelType w:val="multilevel"/>
    <w:tmpl w:val="58A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C245C1"/>
    <w:multiLevelType w:val="multilevel"/>
    <w:tmpl w:val="9EA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0326F0"/>
    <w:multiLevelType w:val="multilevel"/>
    <w:tmpl w:val="0A5C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BE30DC"/>
    <w:multiLevelType w:val="multilevel"/>
    <w:tmpl w:val="432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0"/>
  </w:num>
  <w:num w:numId="5">
    <w:abstractNumId w:val="15"/>
  </w:num>
  <w:num w:numId="6">
    <w:abstractNumId w:val="17"/>
  </w:num>
  <w:num w:numId="7">
    <w:abstractNumId w:val="16"/>
  </w:num>
  <w:num w:numId="8">
    <w:abstractNumId w:val="12"/>
  </w:num>
  <w:num w:numId="9">
    <w:abstractNumId w:val="1"/>
  </w:num>
  <w:num w:numId="10">
    <w:abstractNumId w:val="13"/>
  </w:num>
  <w:num w:numId="11">
    <w:abstractNumId w:val="22"/>
  </w:num>
  <w:num w:numId="12">
    <w:abstractNumId w:val="28"/>
  </w:num>
  <w:num w:numId="13">
    <w:abstractNumId w:val="23"/>
  </w:num>
  <w:num w:numId="14">
    <w:abstractNumId w:val="2"/>
  </w:num>
  <w:num w:numId="15">
    <w:abstractNumId w:val="25"/>
  </w:num>
  <w:num w:numId="16">
    <w:abstractNumId w:val="5"/>
  </w:num>
  <w:num w:numId="17">
    <w:abstractNumId w:val="32"/>
  </w:num>
  <w:num w:numId="18">
    <w:abstractNumId w:val="4"/>
  </w:num>
  <w:num w:numId="19">
    <w:abstractNumId w:val="20"/>
  </w:num>
  <w:num w:numId="20">
    <w:abstractNumId w:val="19"/>
  </w:num>
  <w:num w:numId="21">
    <w:abstractNumId w:val="21"/>
  </w:num>
  <w:num w:numId="22">
    <w:abstractNumId w:val="30"/>
  </w:num>
  <w:num w:numId="23">
    <w:abstractNumId w:val="7"/>
  </w:num>
  <w:num w:numId="24">
    <w:abstractNumId w:val="31"/>
  </w:num>
  <w:num w:numId="25">
    <w:abstractNumId w:val="27"/>
  </w:num>
  <w:num w:numId="26">
    <w:abstractNumId w:val="3"/>
  </w:num>
  <w:num w:numId="27">
    <w:abstractNumId w:val="29"/>
  </w:num>
  <w:num w:numId="28">
    <w:abstractNumId w:val="14"/>
  </w:num>
  <w:num w:numId="29">
    <w:abstractNumId w:val="26"/>
  </w:num>
  <w:num w:numId="30">
    <w:abstractNumId w:val="10"/>
  </w:num>
  <w:num w:numId="31">
    <w:abstractNumId w:val="11"/>
  </w:num>
  <w:num w:numId="32">
    <w:abstractNumId w:val="24"/>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840"/>
    <w:rsid w:val="000A06E3"/>
    <w:rsid w:val="002132E5"/>
    <w:rsid w:val="00321840"/>
    <w:rsid w:val="00531945"/>
    <w:rsid w:val="006C4B0F"/>
    <w:rsid w:val="009C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8560D-69D1-4A14-84FA-2F6AB81F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840"/>
    <w:pPr>
      <w:spacing w:after="200" w:line="276" w:lineRule="auto"/>
    </w:pPr>
    <w:rPr>
      <w:rFonts w:asciiTheme="minorHAnsi" w:hAnsiTheme="minorHAnsi" w:cstheme="minorBidi"/>
      <w:sz w:val="22"/>
      <w:szCs w:val="22"/>
    </w:rPr>
  </w:style>
  <w:style w:type="paragraph" w:styleId="Heading1">
    <w:name w:val="heading 1"/>
    <w:basedOn w:val="Normal"/>
    <w:next w:val="Normal"/>
    <w:link w:val="Heading1Char"/>
    <w:uiPriority w:val="9"/>
    <w:qFormat/>
    <w:rsid w:val="00321840"/>
    <w:pPr>
      <w:keepNext/>
      <w:keepLines/>
      <w:spacing w:before="240" w:after="0"/>
      <w:jc w:val="both"/>
      <w:outlineLvl w:val="0"/>
    </w:pPr>
    <w:rPr>
      <w:rFonts w:ascii="Times New Roman" w:eastAsiaTheme="majorEastAsia" w:hAnsi="Times New Roman" w:cstheme="majorBidi"/>
      <w:color w:val="000000" w:themeColor="text1"/>
      <w:sz w:val="24"/>
      <w:szCs w:val="32"/>
    </w:rPr>
  </w:style>
  <w:style w:type="paragraph" w:styleId="Heading3">
    <w:name w:val="heading 3"/>
    <w:basedOn w:val="Normal"/>
    <w:next w:val="Normal"/>
    <w:link w:val="Heading3Char"/>
    <w:uiPriority w:val="9"/>
    <w:semiHidden/>
    <w:unhideWhenUsed/>
    <w:qFormat/>
    <w:rsid w:val="000A0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32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840"/>
    <w:rPr>
      <w:rFonts w:eastAsiaTheme="majorEastAsia" w:cstheme="majorBidi"/>
      <w:color w:val="000000" w:themeColor="text1"/>
      <w:szCs w:val="32"/>
    </w:rPr>
  </w:style>
  <w:style w:type="paragraph" w:customStyle="1" w:styleId="Default">
    <w:name w:val="Default"/>
    <w:rsid w:val="00321840"/>
    <w:pPr>
      <w:autoSpaceDE w:val="0"/>
      <w:autoSpaceDN w:val="0"/>
      <w:adjustRightInd w:val="0"/>
      <w:spacing w:after="0" w:line="240" w:lineRule="auto"/>
    </w:pPr>
    <w:rPr>
      <w:color w:val="000000"/>
    </w:rPr>
  </w:style>
  <w:style w:type="paragraph" w:styleId="ListParagraph">
    <w:name w:val="List Paragraph"/>
    <w:basedOn w:val="Normal"/>
    <w:uiPriority w:val="34"/>
    <w:qFormat/>
    <w:rsid w:val="00321840"/>
    <w:pPr>
      <w:ind w:left="720"/>
      <w:contextualSpacing/>
    </w:pPr>
  </w:style>
  <w:style w:type="paragraph" w:styleId="Footer">
    <w:name w:val="footer"/>
    <w:basedOn w:val="Normal"/>
    <w:link w:val="FooterChar"/>
    <w:uiPriority w:val="99"/>
    <w:unhideWhenUsed/>
    <w:rsid w:val="0032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840"/>
    <w:rPr>
      <w:rFonts w:asciiTheme="minorHAnsi" w:hAnsiTheme="minorHAnsi" w:cstheme="minorBidi"/>
      <w:sz w:val="22"/>
      <w:szCs w:val="22"/>
    </w:rPr>
  </w:style>
  <w:style w:type="paragraph" w:styleId="TOCHeading">
    <w:name w:val="TOC Heading"/>
    <w:basedOn w:val="Heading1"/>
    <w:next w:val="Normal"/>
    <w:uiPriority w:val="39"/>
    <w:unhideWhenUsed/>
    <w:qFormat/>
    <w:rsid w:val="00321840"/>
    <w:pPr>
      <w:spacing w:line="259" w:lineRule="auto"/>
      <w:jc w:val="left"/>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21840"/>
    <w:pPr>
      <w:spacing w:after="100"/>
    </w:pPr>
  </w:style>
  <w:style w:type="character" w:styleId="Hyperlink">
    <w:name w:val="Hyperlink"/>
    <w:basedOn w:val="DefaultParagraphFont"/>
    <w:uiPriority w:val="99"/>
    <w:unhideWhenUsed/>
    <w:rsid w:val="00321840"/>
    <w:rPr>
      <w:color w:val="0563C1" w:themeColor="hyperlink"/>
      <w:u w:val="single"/>
    </w:rPr>
  </w:style>
  <w:style w:type="character" w:customStyle="1" w:styleId="Heading3Char">
    <w:name w:val="Heading 3 Char"/>
    <w:basedOn w:val="DefaultParagraphFont"/>
    <w:link w:val="Heading3"/>
    <w:uiPriority w:val="9"/>
    <w:semiHidden/>
    <w:rsid w:val="000A06E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2132E5"/>
    <w:rPr>
      <w:rFonts w:asciiTheme="majorHAnsi" w:eastAsiaTheme="majorEastAsia" w:hAnsiTheme="majorHAnsi" w:cstheme="majorBidi"/>
      <w:i/>
      <w:iCs/>
      <w:color w:val="2E74B5"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1501">
      <w:bodyDiv w:val="1"/>
      <w:marLeft w:val="0"/>
      <w:marRight w:val="0"/>
      <w:marTop w:val="0"/>
      <w:marBottom w:val="0"/>
      <w:divBdr>
        <w:top w:val="none" w:sz="0" w:space="0" w:color="auto"/>
        <w:left w:val="none" w:sz="0" w:space="0" w:color="auto"/>
        <w:bottom w:val="none" w:sz="0" w:space="0" w:color="auto"/>
        <w:right w:val="none" w:sz="0" w:space="0" w:color="auto"/>
      </w:divBdr>
      <w:divsChild>
        <w:div w:id="1631083111">
          <w:marLeft w:val="0"/>
          <w:marRight w:val="0"/>
          <w:marTop w:val="0"/>
          <w:marBottom w:val="0"/>
          <w:divBdr>
            <w:top w:val="none" w:sz="0" w:space="0" w:color="auto"/>
            <w:left w:val="none" w:sz="0" w:space="0" w:color="auto"/>
            <w:bottom w:val="none" w:sz="0" w:space="0" w:color="auto"/>
            <w:right w:val="none" w:sz="0" w:space="0" w:color="auto"/>
          </w:divBdr>
          <w:divsChild>
            <w:div w:id="752507589">
              <w:marLeft w:val="0"/>
              <w:marRight w:val="0"/>
              <w:marTop w:val="0"/>
              <w:marBottom w:val="0"/>
              <w:divBdr>
                <w:top w:val="none" w:sz="0" w:space="0" w:color="auto"/>
                <w:left w:val="none" w:sz="0" w:space="0" w:color="auto"/>
                <w:bottom w:val="none" w:sz="0" w:space="0" w:color="auto"/>
                <w:right w:val="none" w:sz="0" w:space="0" w:color="auto"/>
              </w:divBdr>
              <w:divsChild>
                <w:div w:id="204409995">
                  <w:marLeft w:val="0"/>
                  <w:marRight w:val="0"/>
                  <w:marTop w:val="0"/>
                  <w:marBottom w:val="0"/>
                  <w:divBdr>
                    <w:top w:val="none" w:sz="0" w:space="0" w:color="auto"/>
                    <w:left w:val="none" w:sz="0" w:space="0" w:color="auto"/>
                    <w:bottom w:val="none" w:sz="0" w:space="0" w:color="auto"/>
                    <w:right w:val="none" w:sz="0" w:space="0" w:color="auto"/>
                  </w:divBdr>
                  <w:divsChild>
                    <w:div w:id="36518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6637">
          <w:marLeft w:val="0"/>
          <w:marRight w:val="0"/>
          <w:marTop w:val="0"/>
          <w:marBottom w:val="0"/>
          <w:divBdr>
            <w:top w:val="none" w:sz="0" w:space="0" w:color="auto"/>
            <w:left w:val="none" w:sz="0" w:space="0" w:color="auto"/>
            <w:bottom w:val="none" w:sz="0" w:space="0" w:color="auto"/>
            <w:right w:val="none" w:sz="0" w:space="0" w:color="auto"/>
          </w:divBdr>
          <w:divsChild>
            <w:div w:id="1612593555">
              <w:marLeft w:val="0"/>
              <w:marRight w:val="0"/>
              <w:marTop w:val="0"/>
              <w:marBottom w:val="0"/>
              <w:divBdr>
                <w:top w:val="none" w:sz="0" w:space="0" w:color="auto"/>
                <w:left w:val="none" w:sz="0" w:space="0" w:color="auto"/>
                <w:bottom w:val="none" w:sz="0" w:space="0" w:color="auto"/>
                <w:right w:val="none" w:sz="0" w:space="0" w:color="auto"/>
              </w:divBdr>
              <w:divsChild>
                <w:div w:id="382604919">
                  <w:marLeft w:val="0"/>
                  <w:marRight w:val="0"/>
                  <w:marTop w:val="0"/>
                  <w:marBottom w:val="0"/>
                  <w:divBdr>
                    <w:top w:val="none" w:sz="0" w:space="0" w:color="auto"/>
                    <w:left w:val="none" w:sz="0" w:space="0" w:color="auto"/>
                    <w:bottom w:val="none" w:sz="0" w:space="0" w:color="auto"/>
                    <w:right w:val="none" w:sz="0" w:space="0" w:color="auto"/>
                  </w:divBdr>
                  <w:divsChild>
                    <w:div w:id="1102382007">
                      <w:marLeft w:val="0"/>
                      <w:marRight w:val="0"/>
                      <w:marTop w:val="0"/>
                      <w:marBottom w:val="0"/>
                      <w:divBdr>
                        <w:top w:val="none" w:sz="0" w:space="0" w:color="auto"/>
                        <w:left w:val="none" w:sz="0" w:space="0" w:color="auto"/>
                        <w:bottom w:val="none" w:sz="0" w:space="0" w:color="auto"/>
                        <w:right w:val="none" w:sz="0" w:space="0" w:color="auto"/>
                      </w:divBdr>
                      <w:divsChild>
                        <w:div w:id="117037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169409">
      <w:bodyDiv w:val="1"/>
      <w:marLeft w:val="0"/>
      <w:marRight w:val="0"/>
      <w:marTop w:val="0"/>
      <w:marBottom w:val="0"/>
      <w:divBdr>
        <w:top w:val="none" w:sz="0" w:space="0" w:color="auto"/>
        <w:left w:val="none" w:sz="0" w:space="0" w:color="auto"/>
        <w:bottom w:val="none" w:sz="0" w:space="0" w:color="auto"/>
        <w:right w:val="none" w:sz="0" w:space="0" w:color="auto"/>
      </w:divBdr>
    </w:div>
    <w:div w:id="477456080">
      <w:bodyDiv w:val="1"/>
      <w:marLeft w:val="0"/>
      <w:marRight w:val="0"/>
      <w:marTop w:val="0"/>
      <w:marBottom w:val="0"/>
      <w:divBdr>
        <w:top w:val="none" w:sz="0" w:space="0" w:color="auto"/>
        <w:left w:val="none" w:sz="0" w:space="0" w:color="auto"/>
        <w:bottom w:val="none" w:sz="0" w:space="0" w:color="auto"/>
        <w:right w:val="none" w:sz="0" w:space="0" w:color="auto"/>
      </w:divBdr>
    </w:div>
    <w:div w:id="968777769">
      <w:bodyDiv w:val="1"/>
      <w:marLeft w:val="0"/>
      <w:marRight w:val="0"/>
      <w:marTop w:val="0"/>
      <w:marBottom w:val="0"/>
      <w:divBdr>
        <w:top w:val="none" w:sz="0" w:space="0" w:color="auto"/>
        <w:left w:val="none" w:sz="0" w:space="0" w:color="auto"/>
        <w:bottom w:val="none" w:sz="0" w:space="0" w:color="auto"/>
        <w:right w:val="none" w:sz="0" w:space="0" w:color="auto"/>
      </w:divBdr>
      <w:divsChild>
        <w:div w:id="243154298">
          <w:marLeft w:val="0"/>
          <w:marRight w:val="0"/>
          <w:marTop w:val="0"/>
          <w:marBottom w:val="0"/>
          <w:divBdr>
            <w:top w:val="none" w:sz="0" w:space="0" w:color="auto"/>
            <w:left w:val="none" w:sz="0" w:space="0" w:color="auto"/>
            <w:bottom w:val="none" w:sz="0" w:space="0" w:color="auto"/>
            <w:right w:val="none" w:sz="0" w:space="0" w:color="auto"/>
          </w:divBdr>
          <w:divsChild>
            <w:div w:id="431822830">
              <w:marLeft w:val="0"/>
              <w:marRight w:val="0"/>
              <w:marTop w:val="0"/>
              <w:marBottom w:val="0"/>
              <w:divBdr>
                <w:top w:val="none" w:sz="0" w:space="0" w:color="auto"/>
                <w:left w:val="none" w:sz="0" w:space="0" w:color="auto"/>
                <w:bottom w:val="none" w:sz="0" w:space="0" w:color="auto"/>
                <w:right w:val="none" w:sz="0" w:space="0" w:color="auto"/>
              </w:divBdr>
              <w:divsChild>
                <w:div w:id="700711139">
                  <w:marLeft w:val="0"/>
                  <w:marRight w:val="0"/>
                  <w:marTop w:val="0"/>
                  <w:marBottom w:val="0"/>
                  <w:divBdr>
                    <w:top w:val="none" w:sz="0" w:space="0" w:color="auto"/>
                    <w:left w:val="none" w:sz="0" w:space="0" w:color="auto"/>
                    <w:bottom w:val="none" w:sz="0" w:space="0" w:color="auto"/>
                    <w:right w:val="none" w:sz="0" w:space="0" w:color="auto"/>
                  </w:divBdr>
                  <w:divsChild>
                    <w:div w:id="4870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33784">
          <w:marLeft w:val="0"/>
          <w:marRight w:val="0"/>
          <w:marTop w:val="0"/>
          <w:marBottom w:val="0"/>
          <w:divBdr>
            <w:top w:val="none" w:sz="0" w:space="0" w:color="auto"/>
            <w:left w:val="none" w:sz="0" w:space="0" w:color="auto"/>
            <w:bottom w:val="none" w:sz="0" w:space="0" w:color="auto"/>
            <w:right w:val="none" w:sz="0" w:space="0" w:color="auto"/>
          </w:divBdr>
          <w:divsChild>
            <w:div w:id="40175003">
              <w:marLeft w:val="0"/>
              <w:marRight w:val="0"/>
              <w:marTop w:val="0"/>
              <w:marBottom w:val="0"/>
              <w:divBdr>
                <w:top w:val="none" w:sz="0" w:space="0" w:color="auto"/>
                <w:left w:val="none" w:sz="0" w:space="0" w:color="auto"/>
                <w:bottom w:val="none" w:sz="0" w:space="0" w:color="auto"/>
                <w:right w:val="none" w:sz="0" w:space="0" w:color="auto"/>
              </w:divBdr>
              <w:divsChild>
                <w:div w:id="1061948153">
                  <w:marLeft w:val="0"/>
                  <w:marRight w:val="0"/>
                  <w:marTop w:val="0"/>
                  <w:marBottom w:val="0"/>
                  <w:divBdr>
                    <w:top w:val="none" w:sz="0" w:space="0" w:color="auto"/>
                    <w:left w:val="none" w:sz="0" w:space="0" w:color="auto"/>
                    <w:bottom w:val="none" w:sz="0" w:space="0" w:color="auto"/>
                    <w:right w:val="none" w:sz="0" w:space="0" w:color="auto"/>
                  </w:divBdr>
                  <w:divsChild>
                    <w:div w:id="683166770">
                      <w:marLeft w:val="0"/>
                      <w:marRight w:val="0"/>
                      <w:marTop w:val="0"/>
                      <w:marBottom w:val="0"/>
                      <w:divBdr>
                        <w:top w:val="none" w:sz="0" w:space="0" w:color="auto"/>
                        <w:left w:val="none" w:sz="0" w:space="0" w:color="auto"/>
                        <w:bottom w:val="none" w:sz="0" w:space="0" w:color="auto"/>
                        <w:right w:val="none" w:sz="0" w:space="0" w:color="auto"/>
                      </w:divBdr>
                      <w:divsChild>
                        <w:div w:id="1417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017592">
      <w:bodyDiv w:val="1"/>
      <w:marLeft w:val="0"/>
      <w:marRight w:val="0"/>
      <w:marTop w:val="0"/>
      <w:marBottom w:val="0"/>
      <w:divBdr>
        <w:top w:val="none" w:sz="0" w:space="0" w:color="auto"/>
        <w:left w:val="none" w:sz="0" w:space="0" w:color="auto"/>
        <w:bottom w:val="none" w:sz="0" w:space="0" w:color="auto"/>
        <w:right w:val="none" w:sz="0" w:space="0" w:color="auto"/>
      </w:divBdr>
      <w:divsChild>
        <w:div w:id="284118642">
          <w:marLeft w:val="0"/>
          <w:marRight w:val="0"/>
          <w:marTop w:val="0"/>
          <w:marBottom w:val="0"/>
          <w:divBdr>
            <w:top w:val="none" w:sz="0" w:space="0" w:color="auto"/>
            <w:left w:val="none" w:sz="0" w:space="0" w:color="auto"/>
            <w:bottom w:val="none" w:sz="0" w:space="0" w:color="auto"/>
            <w:right w:val="none" w:sz="0" w:space="0" w:color="auto"/>
          </w:divBdr>
          <w:divsChild>
            <w:div w:id="1282111260">
              <w:marLeft w:val="0"/>
              <w:marRight w:val="0"/>
              <w:marTop w:val="0"/>
              <w:marBottom w:val="0"/>
              <w:divBdr>
                <w:top w:val="none" w:sz="0" w:space="0" w:color="auto"/>
                <w:left w:val="none" w:sz="0" w:space="0" w:color="auto"/>
                <w:bottom w:val="none" w:sz="0" w:space="0" w:color="auto"/>
                <w:right w:val="none" w:sz="0" w:space="0" w:color="auto"/>
              </w:divBdr>
              <w:divsChild>
                <w:div w:id="1780102913">
                  <w:marLeft w:val="0"/>
                  <w:marRight w:val="0"/>
                  <w:marTop w:val="0"/>
                  <w:marBottom w:val="0"/>
                  <w:divBdr>
                    <w:top w:val="none" w:sz="0" w:space="0" w:color="auto"/>
                    <w:left w:val="none" w:sz="0" w:space="0" w:color="auto"/>
                    <w:bottom w:val="none" w:sz="0" w:space="0" w:color="auto"/>
                    <w:right w:val="none" w:sz="0" w:space="0" w:color="auto"/>
                  </w:divBdr>
                  <w:divsChild>
                    <w:div w:id="10179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2070">
          <w:marLeft w:val="0"/>
          <w:marRight w:val="0"/>
          <w:marTop w:val="0"/>
          <w:marBottom w:val="0"/>
          <w:divBdr>
            <w:top w:val="none" w:sz="0" w:space="0" w:color="auto"/>
            <w:left w:val="none" w:sz="0" w:space="0" w:color="auto"/>
            <w:bottom w:val="none" w:sz="0" w:space="0" w:color="auto"/>
            <w:right w:val="none" w:sz="0" w:space="0" w:color="auto"/>
          </w:divBdr>
          <w:divsChild>
            <w:div w:id="48236431">
              <w:marLeft w:val="0"/>
              <w:marRight w:val="0"/>
              <w:marTop w:val="0"/>
              <w:marBottom w:val="0"/>
              <w:divBdr>
                <w:top w:val="none" w:sz="0" w:space="0" w:color="auto"/>
                <w:left w:val="none" w:sz="0" w:space="0" w:color="auto"/>
                <w:bottom w:val="none" w:sz="0" w:space="0" w:color="auto"/>
                <w:right w:val="none" w:sz="0" w:space="0" w:color="auto"/>
              </w:divBdr>
              <w:divsChild>
                <w:div w:id="1408530500">
                  <w:marLeft w:val="0"/>
                  <w:marRight w:val="0"/>
                  <w:marTop w:val="0"/>
                  <w:marBottom w:val="0"/>
                  <w:divBdr>
                    <w:top w:val="none" w:sz="0" w:space="0" w:color="auto"/>
                    <w:left w:val="none" w:sz="0" w:space="0" w:color="auto"/>
                    <w:bottom w:val="none" w:sz="0" w:space="0" w:color="auto"/>
                    <w:right w:val="none" w:sz="0" w:space="0" w:color="auto"/>
                  </w:divBdr>
                  <w:divsChild>
                    <w:div w:id="940724475">
                      <w:marLeft w:val="0"/>
                      <w:marRight w:val="0"/>
                      <w:marTop w:val="0"/>
                      <w:marBottom w:val="0"/>
                      <w:divBdr>
                        <w:top w:val="none" w:sz="0" w:space="0" w:color="auto"/>
                        <w:left w:val="none" w:sz="0" w:space="0" w:color="auto"/>
                        <w:bottom w:val="none" w:sz="0" w:space="0" w:color="auto"/>
                        <w:right w:val="none" w:sz="0" w:space="0" w:color="auto"/>
                      </w:divBdr>
                      <w:divsChild>
                        <w:div w:id="1458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011639">
      <w:bodyDiv w:val="1"/>
      <w:marLeft w:val="0"/>
      <w:marRight w:val="0"/>
      <w:marTop w:val="0"/>
      <w:marBottom w:val="0"/>
      <w:divBdr>
        <w:top w:val="none" w:sz="0" w:space="0" w:color="auto"/>
        <w:left w:val="none" w:sz="0" w:space="0" w:color="auto"/>
        <w:bottom w:val="none" w:sz="0" w:space="0" w:color="auto"/>
        <w:right w:val="none" w:sz="0" w:space="0" w:color="auto"/>
      </w:divBdr>
    </w:div>
    <w:div w:id="1394698761">
      <w:bodyDiv w:val="1"/>
      <w:marLeft w:val="0"/>
      <w:marRight w:val="0"/>
      <w:marTop w:val="0"/>
      <w:marBottom w:val="0"/>
      <w:divBdr>
        <w:top w:val="none" w:sz="0" w:space="0" w:color="auto"/>
        <w:left w:val="none" w:sz="0" w:space="0" w:color="auto"/>
        <w:bottom w:val="none" w:sz="0" w:space="0" w:color="auto"/>
        <w:right w:val="none" w:sz="0" w:space="0" w:color="auto"/>
      </w:divBdr>
    </w:div>
    <w:div w:id="1748264723">
      <w:bodyDiv w:val="1"/>
      <w:marLeft w:val="0"/>
      <w:marRight w:val="0"/>
      <w:marTop w:val="0"/>
      <w:marBottom w:val="0"/>
      <w:divBdr>
        <w:top w:val="none" w:sz="0" w:space="0" w:color="auto"/>
        <w:left w:val="none" w:sz="0" w:space="0" w:color="auto"/>
        <w:bottom w:val="none" w:sz="0" w:space="0" w:color="auto"/>
        <w:right w:val="none" w:sz="0" w:space="0" w:color="auto"/>
      </w:divBdr>
      <w:divsChild>
        <w:div w:id="905797089">
          <w:marLeft w:val="0"/>
          <w:marRight w:val="0"/>
          <w:marTop w:val="0"/>
          <w:marBottom w:val="0"/>
          <w:divBdr>
            <w:top w:val="none" w:sz="0" w:space="0" w:color="auto"/>
            <w:left w:val="none" w:sz="0" w:space="0" w:color="auto"/>
            <w:bottom w:val="none" w:sz="0" w:space="0" w:color="auto"/>
            <w:right w:val="none" w:sz="0" w:space="0" w:color="auto"/>
          </w:divBdr>
          <w:divsChild>
            <w:div w:id="710812793">
              <w:marLeft w:val="0"/>
              <w:marRight w:val="0"/>
              <w:marTop w:val="0"/>
              <w:marBottom w:val="0"/>
              <w:divBdr>
                <w:top w:val="none" w:sz="0" w:space="0" w:color="auto"/>
                <w:left w:val="none" w:sz="0" w:space="0" w:color="auto"/>
                <w:bottom w:val="none" w:sz="0" w:space="0" w:color="auto"/>
                <w:right w:val="none" w:sz="0" w:space="0" w:color="auto"/>
              </w:divBdr>
              <w:divsChild>
                <w:div w:id="1378703087">
                  <w:marLeft w:val="0"/>
                  <w:marRight w:val="0"/>
                  <w:marTop w:val="0"/>
                  <w:marBottom w:val="0"/>
                  <w:divBdr>
                    <w:top w:val="none" w:sz="0" w:space="0" w:color="auto"/>
                    <w:left w:val="none" w:sz="0" w:space="0" w:color="auto"/>
                    <w:bottom w:val="none" w:sz="0" w:space="0" w:color="auto"/>
                    <w:right w:val="none" w:sz="0" w:space="0" w:color="auto"/>
                  </w:divBdr>
                  <w:divsChild>
                    <w:div w:id="352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30944">
          <w:marLeft w:val="0"/>
          <w:marRight w:val="0"/>
          <w:marTop w:val="0"/>
          <w:marBottom w:val="0"/>
          <w:divBdr>
            <w:top w:val="none" w:sz="0" w:space="0" w:color="auto"/>
            <w:left w:val="none" w:sz="0" w:space="0" w:color="auto"/>
            <w:bottom w:val="none" w:sz="0" w:space="0" w:color="auto"/>
            <w:right w:val="none" w:sz="0" w:space="0" w:color="auto"/>
          </w:divBdr>
          <w:divsChild>
            <w:div w:id="2044212853">
              <w:marLeft w:val="0"/>
              <w:marRight w:val="0"/>
              <w:marTop w:val="0"/>
              <w:marBottom w:val="0"/>
              <w:divBdr>
                <w:top w:val="none" w:sz="0" w:space="0" w:color="auto"/>
                <w:left w:val="none" w:sz="0" w:space="0" w:color="auto"/>
                <w:bottom w:val="none" w:sz="0" w:space="0" w:color="auto"/>
                <w:right w:val="none" w:sz="0" w:space="0" w:color="auto"/>
              </w:divBdr>
              <w:divsChild>
                <w:div w:id="1257519455">
                  <w:marLeft w:val="0"/>
                  <w:marRight w:val="0"/>
                  <w:marTop w:val="0"/>
                  <w:marBottom w:val="0"/>
                  <w:divBdr>
                    <w:top w:val="none" w:sz="0" w:space="0" w:color="auto"/>
                    <w:left w:val="none" w:sz="0" w:space="0" w:color="auto"/>
                    <w:bottom w:val="none" w:sz="0" w:space="0" w:color="auto"/>
                    <w:right w:val="none" w:sz="0" w:space="0" w:color="auto"/>
                  </w:divBdr>
                  <w:divsChild>
                    <w:div w:id="1320696554">
                      <w:marLeft w:val="0"/>
                      <w:marRight w:val="0"/>
                      <w:marTop w:val="0"/>
                      <w:marBottom w:val="0"/>
                      <w:divBdr>
                        <w:top w:val="none" w:sz="0" w:space="0" w:color="auto"/>
                        <w:left w:val="none" w:sz="0" w:space="0" w:color="auto"/>
                        <w:bottom w:val="none" w:sz="0" w:space="0" w:color="auto"/>
                        <w:right w:val="none" w:sz="0" w:space="0" w:color="auto"/>
                      </w:divBdr>
                      <w:divsChild>
                        <w:div w:id="7051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3089</Words>
  <Characters>17610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Ebunkunoluwa</cp:lastModifiedBy>
  <cp:revision>4</cp:revision>
  <dcterms:created xsi:type="dcterms:W3CDTF">2025-03-14T09:12:00Z</dcterms:created>
  <dcterms:modified xsi:type="dcterms:W3CDTF">2025-03-14T09:36:00Z</dcterms:modified>
</cp:coreProperties>
</file>