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B1" w:rsidRPr="00E42A31" w:rsidRDefault="00DF0CB1" w:rsidP="00DF0CB1">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2603224</wp:posOffset>
            </wp:positionH>
            <wp:positionV relativeFrom="paragraph">
              <wp:posOffset>-349858</wp:posOffset>
            </wp:positionV>
            <wp:extent cx="784032" cy="787179"/>
            <wp:effectExtent l="19050" t="0" r="0" b="0"/>
            <wp:wrapNone/>
            <wp:docPr id="7"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7"/>
                    <a:stretch>
                      <a:fillRect/>
                    </a:stretch>
                  </pic:blipFill>
                  <pic:spPr>
                    <a:xfrm>
                      <a:off x="0" y="0"/>
                      <a:ext cx="784032" cy="787179"/>
                    </a:xfrm>
                    <a:prstGeom prst="rect">
                      <a:avLst/>
                    </a:prstGeom>
                  </pic:spPr>
                </pic:pic>
              </a:graphicData>
            </a:graphic>
          </wp:anchor>
        </w:drawing>
      </w:r>
    </w:p>
    <w:p w:rsidR="00DF0CB1" w:rsidRDefault="00DF0CB1" w:rsidP="00DF0CB1">
      <w:pPr>
        <w:spacing w:after="0" w:line="360" w:lineRule="auto"/>
        <w:jc w:val="center"/>
        <w:rPr>
          <w:rFonts w:ascii="Times New Roman" w:hAnsi="Times New Roman" w:cs="Times New Roman"/>
          <w:b/>
          <w:sz w:val="24"/>
          <w:szCs w:val="26"/>
        </w:rPr>
      </w:pPr>
    </w:p>
    <w:p w:rsidR="00DF0CB1" w:rsidRDefault="00DF0CB1" w:rsidP="00DF0CB1">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A TECHNICAL REPORT </w:t>
      </w:r>
    </w:p>
    <w:p w:rsidR="00DF0CB1" w:rsidRPr="00E42A31" w:rsidRDefault="00DF0CB1" w:rsidP="00DF0CB1">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ON</w:t>
      </w:r>
    </w:p>
    <w:p w:rsidR="00DF0CB1" w:rsidRPr="00E42A31" w:rsidRDefault="00DF0CB1" w:rsidP="00DF0CB1">
      <w:pPr>
        <w:spacing w:after="0" w:line="360" w:lineRule="auto"/>
        <w:jc w:val="center"/>
        <w:rPr>
          <w:rFonts w:ascii="Times New Roman" w:hAnsi="Times New Roman" w:cs="Times New Roman"/>
          <w:b/>
          <w:bCs/>
          <w:sz w:val="16"/>
          <w:szCs w:val="26"/>
        </w:rPr>
      </w:pPr>
    </w:p>
    <w:p w:rsidR="00DF0CB1" w:rsidRPr="00E42A31" w:rsidRDefault="00DF0CB1" w:rsidP="00DF0CB1">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DF0CB1" w:rsidRPr="00E42A31" w:rsidRDefault="00DF0CB1" w:rsidP="00DF0CB1">
      <w:pPr>
        <w:spacing w:after="0" w:line="360" w:lineRule="auto"/>
        <w:jc w:val="center"/>
        <w:rPr>
          <w:rFonts w:ascii="Times New Roman" w:hAnsi="Times New Roman" w:cs="Times New Roman"/>
          <w:b/>
          <w:szCs w:val="26"/>
        </w:rPr>
      </w:pPr>
    </w:p>
    <w:p w:rsidR="00DF0CB1" w:rsidRDefault="00DF0CB1" w:rsidP="00DF0CB1">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DF0CB1" w:rsidRPr="00122355" w:rsidRDefault="00DF0CB1" w:rsidP="00DF0CB1">
      <w:pPr>
        <w:spacing w:after="0" w:line="360" w:lineRule="auto"/>
        <w:jc w:val="center"/>
        <w:rPr>
          <w:rFonts w:ascii="Arial Black" w:hAnsi="Arial Black" w:cs="Times New Roman"/>
          <w:b/>
          <w:szCs w:val="26"/>
        </w:rPr>
      </w:pPr>
      <w:r>
        <w:rPr>
          <w:rFonts w:ascii="Arial Black" w:hAnsi="Arial Black" w:cs="Times New Roman"/>
          <w:b/>
          <w:szCs w:val="26"/>
        </w:rPr>
        <w:t>EAGLE</w:t>
      </w:r>
    </w:p>
    <w:p w:rsidR="00DF0CB1" w:rsidRPr="00122355" w:rsidRDefault="00DF0CB1" w:rsidP="00DF0CB1">
      <w:pPr>
        <w:spacing w:after="0" w:line="360" w:lineRule="auto"/>
        <w:jc w:val="center"/>
        <w:rPr>
          <w:rFonts w:asciiTheme="majorHAnsi" w:hAnsiTheme="majorHAnsi" w:cs="Times New Roman"/>
          <w:b/>
          <w:i/>
          <w:sz w:val="18"/>
          <w:szCs w:val="26"/>
        </w:rPr>
      </w:pPr>
      <w:r>
        <w:rPr>
          <w:rFonts w:asciiTheme="majorHAnsi" w:hAnsiTheme="majorHAnsi" w:cs="Times New Roman"/>
          <w:b/>
          <w:i/>
          <w:sz w:val="18"/>
          <w:szCs w:val="26"/>
        </w:rPr>
        <w:t>AFEYIN ELEKO, OLD JEBBA/POLY ROAD ILORIN KWARA STATE</w:t>
      </w:r>
    </w:p>
    <w:p w:rsidR="00DF0CB1" w:rsidRDefault="00DF0CB1" w:rsidP="00DF0CB1">
      <w:pPr>
        <w:spacing w:after="0" w:line="360" w:lineRule="auto"/>
        <w:jc w:val="center"/>
        <w:rPr>
          <w:rFonts w:ascii="Bookman Old Style" w:hAnsi="Bookman Old Style" w:cs="Times New Roman"/>
          <w:b/>
          <w:bCs/>
          <w:sz w:val="28"/>
          <w:szCs w:val="26"/>
        </w:rPr>
      </w:pPr>
    </w:p>
    <w:p w:rsidR="00DF0CB1" w:rsidRPr="00E42A31" w:rsidRDefault="00DF0CB1" w:rsidP="00DF0CB1">
      <w:pPr>
        <w:spacing w:after="0" w:line="360" w:lineRule="auto"/>
        <w:jc w:val="center"/>
        <w:rPr>
          <w:rFonts w:ascii="Times New Roman" w:hAnsi="Times New Roman" w:cs="Times New Roman"/>
          <w:b/>
          <w:sz w:val="24"/>
          <w:szCs w:val="26"/>
        </w:rPr>
      </w:pPr>
    </w:p>
    <w:p w:rsidR="00DF0CB1" w:rsidRDefault="00DF0CB1" w:rsidP="00DF0CB1">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DF0CB1" w:rsidRPr="00122355" w:rsidRDefault="00DF0CB1" w:rsidP="00DF0CB1">
      <w:pPr>
        <w:spacing w:after="0" w:line="360" w:lineRule="auto"/>
        <w:jc w:val="center"/>
        <w:rPr>
          <w:rFonts w:ascii="Arial Black" w:hAnsi="Arial Black" w:cs="Times New Roman"/>
          <w:b/>
          <w:sz w:val="36"/>
          <w:szCs w:val="26"/>
        </w:rPr>
      </w:pPr>
      <w:r>
        <w:rPr>
          <w:rFonts w:ascii="Arial Black" w:hAnsi="Arial Black" w:cs="Times New Roman"/>
          <w:b/>
          <w:sz w:val="36"/>
          <w:szCs w:val="26"/>
        </w:rPr>
        <w:t>OJO TOLUWASE PRECIOUS</w:t>
      </w:r>
    </w:p>
    <w:p w:rsidR="00DF0CB1" w:rsidRPr="00122355" w:rsidRDefault="00DF0CB1" w:rsidP="00DF0CB1">
      <w:pPr>
        <w:spacing w:after="0" w:line="360" w:lineRule="auto"/>
        <w:jc w:val="center"/>
        <w:rPr>
          <w:rFonts w:ascii="Arial Black" w:hAnsi="Arial Black" w:cs="Times New Roman"/>
          <w:b/>
          <w:sz w:val="36"/>
          <w:szCs w:val="26"/>
        </w:rPr>
      </w:pPr>
      <w:r>
        <w:rPr>
          <w:rFonts w:ascii="Arial Black" w:hAnsi="Arial Black" w:cs="Times New Roman"/>
          <w:b/>
          <w:sz w:val="36"/>
          <w:szCs w:val="26"/>
        </w:rPr>
        <w:t>ND/23/ACC/PT/0112</w:t>
      </w:r>
    </w:p>
    <w:p w:rsidR="00DF0CB1" w:rsidRDefault="00DF0CB1" w:rsidP="00DF0CB1">
      <w:pPr>
        <w:spacing w:after="0" w:line="360" w:lineRule="auto"/>
        <w:jc w:val="center"/>
        <w:rPr>
          <w:rFonts w:ascii="Bookman Old Style" w:hAnsi="Bookman Old Style" w:cs="Times New Roman"/>
          <w:b/>
          <w:bCs/>
          <w:color w:val="000000" w:themeColor="text1"/>
          <w:sz w:val="48"/>
          <w:szCs w:val="26"/>
        </w:rPr>
      </w:pPr>
    </w:p>
    <w:p w:rsidR="00DF0CB1" w:rsidRPr="00E42A31" w:rsidRDefault="00DF0CB1" w:rsidP="00DF0CB1">
      <w:pPr>
        <w:spacing w:after="0" w:line="360" w:lineRule="auto"/>
        <w:jc w:val="center"/>
        <w:rPr>
          <w:rFonts w:ascii="Times New Roman" w:hAnsi="Times New Roman" w:cs="Times New Roman"/>
          <w:b/>
          <w:bCs/>
          <w:szCs w:val="26"/>
        </w:rPr>
      </w:pPr>
    </w:p>
    <w:p w:rsidR="00DF0CB1" w:rsidRPr="00E42A31" w:rsidRDefault="00DF0CB1" w:rsidP="00DF0CB1">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DF0CB1" w:rsidRPr="00E42A31" w:rsidRDefault="00DF0CB1" w:rsidP="00DF0CB1">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ACCOUNTANCY</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DF0CB1" w:rsidRPr="00E42A31" w:rsidRDefault="00DF0CB1" w:rsidP="00DF0CB1">
      <w:pPr>
        <w:spacing w:after="0" w:line="360" w:lineRule="auto"/>
        <w:jc w:val="center"/>
        <w:rPr>
          <w:rFonts w:ascii="Times New Roman" w:hAnsi="Times New Roman" w:cs="Times New Roman"/>
          <w:b/>
          <w:sz w:val="14"/>
          <w:szCs w:val="26"/>
        </w:rPr>
      </w:pPr>
    </w:p>
    <w:p w:rsidR="00DF0CB1" w:rsidRPr="00E42A31" w:rsidRDefault="00DF0CB1" w:rsidP="00DF0CB1">
      <w:pPr>
        <w:spacing w:after="0" w:line="360" w:lineRule="auto"/>
        <w:jc w:val="center"/>
        <w:rPr>
          <w:rFonts w:ascii="Times New Roman" w:hAnsi="Times New Roman" w:cs="Times New Roman"/>
          <w:b/>
          <w:sz w:val="20"/>
          <w:szCs w:val="26"/>
        </w:rPr>
      </w:pPr>
      <w:r>
        <w:rPr>
          <w:rFonts w:ascii="Times New Roman" w:hAnsi="Times New Roman" w:cs="Times New Roman"/>
          <w:b/>
          <w:sz w:val="20"/>
          <w:szCs w:val="26"/>
        </w:rPr>
        <w:t xml:space="preserve"> </w:t>
      </w:r>
    </w:p>
    <w:p w:rsidR="00DF0CB1" w:rsidRPr="00E42A31" w:rsidRDefault="00DF0CB1" w:rsidP="00DF0CB1">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bCs/>
          <w:sz w:val="24"/>
          <w:szCs w:val="26"/>
        </w:rPr>
        <w:t>ACCOUNTANCY</w:t>
      </w:r>
    </w:p>
    <w:p w:rsidR="00DF0CB1" w:rsidRDefault="00DF0CB1" w:rsidP="00DF0CB1">
      <w:pPr>
        <w:spacing w:after="0" w:line="360" w:lineRule="auto"/>
        <w:ind w:left="5040" w:right="-540" w:firstLine="720"/>
        <w:rPr>
          <w:rFonts w:ascii="Times New Roman" w:hAnsi="Times New Roman" w:cs="Times New Roman"/>
          <w:b/>
          <w:i/>
          <w:sz w:val="24"/>
          <w:szCs w:val="26"/>
        </w:rPr>
      </w:pPr>
    </w:p>
    <w:p w:rsidR="00DF0CB1" w:rsidRDefault="00DF0CB1" w:rsidP="00DF0CB1">
      <w:pPr>
        <w:spacing w:after="0" w:line="360" w:lineRule="auto"/>
        <w:ind w:left="5040" w:right="-540" w:firstLine="720"/>
        <w:rPr>
          <w:rFonts w:ascii="Times New Roman" w:hAnsi="Times New Roman" w:cs="Times New Roman"/>
          <w:b/>
          <w:i/>
          <w:sz w:val="24"/>
          <w:szCs w:val="26"/>
        </w:rPr>
      </w:pPr>
    </w:p>
    <w:p w:rsidR="00DF0CB1" w:rsidRPr="00E42A31" w:rsidRDefault="00DF0CB1" w:rsidP="00DF0CB1">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DF0CB1" w:rsidRPr="00E42A31" w:rsidRDefault="00DF0CB1" w:rsidP="00DF0CB1">
      <w:pPr>
        <w:jc w:val="center"/>
        <w:rPr>
          <w:rFonts w:ascii="Times New Roman" w:hAnsi="Times New Roman" w:cs="Times New Roman"/>
          <w:b/>
          <w:sz w:val="28"/>
          <w:szCs w:val="26"/>
        </w:rPr>
      </w:pPr>
      <w:r>
        <w:rPr>
          <w:rFonts w:ascii="Times New Roman" w:hAnsi="Times New Roman" w:cs="Times New Roman"/>
          <w:b/>
          <w:sz w:val="28"/>
          <w:szCs w:val="26"/>
        </w:rPr>
        <w:br w:type="page"/>
      </w:r>
      <w:r w:rsidRPr="00E42A31">
        <w:rPr>
          <w:rFonts w:ascii="Times New Roman" w:hAnsi="Times New Roman" w:cs="Times New Roman"/>
          <w:b/>
          <w:sz w:val="28"/>
          <w:szCs w:val="26"/>
        </w:rPr>
        <w:lastRenderedPageBreak/>
        <w:t>CERTIFICATION</w:t>
      </w:r>
    </w:p>
    <w:p w:rsidR="00DF0CB1" w:rsidRPr="00E42A31" w:rsidRDefault="00DF0CB1" w:rsidP="00DF0CB1">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Pr>
          <w:rFonts w:asciiTheme="majorHAnsi" w:hAnsiTheme="majorHAnsi" w:cs="Times New Roman"/>
          <w:b/>
          <w:sz w:val="24"/>
          <w:szCs w:val="24"/>
        </w:rPr>
        <w:t>OJO TOLUWASE PRECIOUS</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Pr>
          <w:rFonts w:ascii="Times New Roman" w:hAnsi="Times New Roman" w:cs="Times New Roman"/>
          <w:b/>
          <w:sz w:val="28"/>
          <w:szCs w:val="26"/>
        </w:rPr>
        <w:t>ND/23/ACC/PT/0112</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Pr>
          <w:rFonts w:ascii="Times New Roman" w:hAnsi="Times New Roman" w:cs="Times New Roman"/>
          <w:bCs/>
          <w:sz w:val="24"/>
          <w:szCs w:val="26"/>
        </w:rPr>
        <w:t>ACCOUNTANCY</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DF0CB1" w:rsidRPr="00E42A31" w:rsidRDefault="00DF0CB1" w:rsidP="00DF0CB1">
      <w:pPr>
        <w:spacing w:after="0" w:line="360" w:lineRule="auto"/>
        <w:jc w:val="both"/>
        <w:rPr>
          <w:rFonts w:ascii="Times New Roman" w:hAnsi="Times New Roman" w:cs="Times New Roman"/>
          <w:b/>
          <w:sz w:val="28"/>
          <w:szCs w:val="26"/>
        </w:rPr>
      </w:pPr>
    </w:p>
    <w:p w:rsidR="00DF0CB1" w:rsidRPr="00E42A31" w:rsidRDefault="00DF0CB1" w:rsidP="00DF0CB1">
      <w:pPr>
        <w:spacing w:after="0" w:line="360" w:lineRule="auto"/>
        <w:jc w:val="both"/>
        <w:rPr>
          <w:rFonts w:ascii="Times New Roman" w:hAnsi="Times New Roman" w:cs="Times New Roman"/>
          <w:b/>
          <w:sz w:val="28"/>
          <w:szCs w:val="26"/>
        </w:rPr>
      </w:pPr>
    </w:p>
    <w:p w:rsidR="00DF0CB1" w:rsidRPr="00E42A31" w:rsidRDefault="00DF0CB1" w:rsidP="00DF0CB1">
      <w:pPr>
        <w:spacing w:after="0" w:line="360" w:lineRule="auto"/>
        <w:jc w:val="both"/>
        <w:rPr>
          <w:rFonts w:ascii="Times New Roman" w:hAnsi="Times New Roman" w:cs="Times New Roman"/>
          <w:b/>
          <w:sz w:val="28"/>
          <w:szCs w:val="26"/>
        </w:rPr>
      </w:pPr>
    </w:p>
    <w:p w:rsidR="00DF0CB1" w:rsidRPr="00E42A31" w:rsidRDefault="00DF0CB1" w:rsidP="00DF0CB1">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DF0CB1" w:rsidRPr="00E42A31" w:rsidRDefault="00DF0CB1" w:rsidP="00DF0CB1">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DF0CB1" w:rsidRPr="00E42A31" w:rsidRDefault="00DF0CB1" w:rsidP="00DF0CB1">
      <w:pPr>
        <w:spacing w:after="0" w:line="360" w:lineRule="auto"/>
        <w:jc w:val="both"/>
        <w:rPr>
          <w:rFonts w:ascii="Times New Roman" w:hAnsi="Times New Roman" w:cs="Times New Roman"/>
          <w:b/>
          <w:sz w:val="28"/>
          <w:szCs w:val="26"/>
        </w:rPr>
      </w:pPr>
    </w:p>
    <w:p w:rsidR="00DF0CB1" w:rsidRPr="00E42A31" w:rsidRDefault="00DF0CB1" w:rsidP="00DF0CB1">
      <w:pPr>
        <w:spacing w:after="0" w:line="360" w:lineRule="auto"/>
        <w:jc w:val="both"/>
        <w:rPr>
          <w:rFonts w:ascii="Times New Roman" w:hAnsi="Times New Roman" w:cs="Times New Roman"/>
          <w:b/>
          <w:sz w:val="28"/>
          <w:szCs w:val="26"/>
        </w:rPr>
      </w:pPr>
    </w:p>
    <w:p w:rsidR="00DF0CB1" w:rsidRPr="00E42A31" w:rsidRDefault="00DF0CB1" w:rsidP="00DF0CB1">
      <w:pPr>
        <w:spacing w:after="0" w:line="360" w:lineRule="auto"/>
        <w:jc w:val="both"/>
        <w:rPr>
          <w:rFonts w:ascii="Times New Roman" w:hAnsi="Times New Roman" w:cs="Times New Roman"/>
          <w:b/>
          <w:sz w:val="28"/>
          <w:szCs w:val="26"/>
        </w:rPr>
      </w:pPr>
    </w:p>
    <w:p w:rsidR="00DF0CB1" w:rsidRPr="00E42A31" w:rsidRDefault="00DF0CB1" w:rsidP="00DF0CB1">
      <w:pPr>
        <w:spacing w:after="0" w:line="360" w:lineRule="auto"/>
        <w:jc w:val="both"/>
        <w:rPr>
          <w:rFonts w:ascii="Times New Roman" w:hAnsi="Times New Roman" w:cs="Times New Roman"/>
          <w:b/>
          <w:sz w:val="28"/>
          <w:szCs w:val="26"/>
        </w:rPr>
      </w:pPr>
    </w:p>
    <w:p w:rsidR="00DF0CB1" w:rsidRPr="00E42A31" w:rsidRDefault="00DF0CB1" w:rsidP="00DF0CB1">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DF0CB1" w:rsidRPr="00E42A31" w:rsidRDefault="00DF0CB1" w:rsidP="00DF0CB1">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DF0CB1" w:rsidRPr="00E42A31" w:rsidRDefault="00DF0CB1" w:rsidP="00DF0CB1">
      <w:pPr>
        <w:rPr>
          <w:rFonts w:ascii="Times New Roman" w:hAnsi="Times New Roman" w:cs="Times New Roman"/>
          <w:b/>
          <w:sz w:val="28"/>
          <w:szCs w:val="26"/>
        </w:rPr>
      </w:pPr>
      <w:r w:rsidRPr="00E42A31">
        <w:rPr>
          <w:rFonts w:ascii="Times New Roman" w:hAnsi="Times New Roman" w:cs="Times New Roman"/>
          <w:b/>
          <w:sz w:val="28"/>
          <w:szCs w:val="26"/>
        </w:rPr>
        <w:br w:type="page"/>
      </w:r>
    </w:p>
    <w:p w:rsidR="00DF0CB1" w:rsidRPr="00E42A31" w:rsidRDefault="00DF0CB1" w:rsidP="00DF0CB1">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DF0CB1" w:rsidRPr="00E42A31" w:rsidRDefault="00DF0CB1" w:rsidP="00DF0CB1">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
    <w:p w:rsidR="00DF0CB1" w:rsidRPr="00E42A31" w:rsidRDefault="00DF0CB1" w:rsidP="00DF0CB1">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sidR="001A140E">
        <w:rPr>
          <w:rFonts w:ascii="Times New Roman" w:hAnsi="Times New Roman" w:cs="Times New Roman"/>
          <w:b/>
          <w:sz w:val="28"/>
          <w:szCs w:val="26"/>
          <w:lang w:val="en-ZA"/>
        </w:rPr>
        <w:t>OJO</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i pray they will eat the fruit of their labour.</w:t>
      </w:r>
    </w:p>
    <w:p w:rsidR="00DF0CB1" w:rsidRPr="00E42A31" w:rsidRDefault="00DF0CB1" w:rsidP="00DF0CB1">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DF0CB1" w:rsidRPr="00E42A31" w:rsidRDefault="00DF0CB1" w:rsidP="00DF0CB1">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DF0CB1" w:rsidRPr="00E42A31" w:rsidRDefault="00DF0CB1" w:rsidP="00DF0CB1">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programme organized by the National Board Technical Education (NABTE) to allow student have adequate practical training which is very important to </w:t>
      </w:r>
      <w:r>
        <w:rPr>
          <w:rFonts w:ascii="Times New Roman" w:hAnsi="Times New Roman" w:cs="Times New Roman"/>
          <w:sz w:val="28"/>
          <w:szCs w:val="26"/>
        </w:rPr>
        <w:t>management</w:t>
      </w:r>
      <w:r w:rsidRPr="00E42A31">
        <w:rPr>
          <w:rFonts w:ascii="Times New Roman" w:hAnsi="Times New Roman" w:cs="Times New Roman"/>
          <w:sz w:val="28"/>
          <w:szCs w:val="26"/>
        </w:rPr>
        <w:t xml:space="preserve"> Students for the award of National Diploma, also to build a solid foundation toward the upcoming challenges.</w:t>
      </w:r>
    </w:p>
    <w:p w:rsidR="00DF0CB1" w:rsidRPr="00E42A31" w:rsidRDefault="00DF0CB1" w:rsidP="00DF0CB1">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w:t>
      </w:r>
      <w:r w:rsidRPr="008A46FC">
        <w:rPr>
          <w:rFonts w:ascii="Times New Roman" w:hAnsi="Times New Roman" w:cs="Times New Roman"/>
          <w:bCs/>
          <w:sz w:val="24"/>
          <w:szCs w:val="26"/>
        </w:rPr>
        <w:t>Simple Solution Bakery</w:t>
      </w:r>
      <w:r w:rsidRPr="00E42A31">
        <w:rPr>
          <w:rFonts w:ascii="Times New Roman" w:hAnsi="Times New Roman" w:cs="Times New Roman"/>
          <w:sz w:val="28"/>
          <w:szCs w:val="26"/>
        </w:rPr>
        <w:t xml:space="preserve">. </w:t>
      </w:r>
    </w:p>
    <w:p w:rsidR="00DF0CB1" w:rsidRPr="00E42A31" w:rsidRDefault="00DF0CB1" w:rsidP="00DF0CB1">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DF0CB1" w:rsidRPr="00E42A31" w:rsidRDefault="00DF0CB1" w:rsidP="00DF0CB1">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DF0CB1" w:rsidRPr="00E42A31" w:rsidRDefault="00DF0CB1" w:rsidP="00DF0CB1">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DF0CB1" w:rsidRPr="00E42A31" w:rsidRDefault="00DF0CB1" w:rsidP="00DF0CB1">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DF0CB1" w:rsidRDefault="00DF0CB1" w:rsidP="00DF0CB1">
      <w:pPr>
        <w:spacing w:line="360" w:lineRule="auto"/>
        <w:jc w:val="center"/>
        <w:rPr>
          <w:rFonts w:asciiTheme="majorHAnsi" w:hAnsiTheme="majorHAnsi"/>
          <w:b/>
          <w:sz w:val="28"/>
          <w:szCs w:val="28"/>
        </w:rPr>
      </w:pPr>
    </w:p>
    <w:p w:rsidR="00DF0CB1" w:rsidRPr="008F4927" w:rsidRDefault="00DF0CB1" w:rsidP="00DF0CB1">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Cover Page</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Certification</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Dedication</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Acknowledgement</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Abstract</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Table of Content</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Chapter One</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Brief History of Swies</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Why Swies was Established</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Swies </w:t>
      </w:r>
    </w:p>
    <w:p w:rsidR="00DF0CB1" w:rsidRPr="008F4927" w:rsidRDefault="00DF0CB1" w:rsidP="00DF0CB1">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DF0CB1" w:rsidRPr="00FA17F7" w:rsidRDefault="00DF0CB1" w:rsidP="00DF0CB1">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sidR="00492DAE">
        <w:rPr>
          <w:rFonts w:asciiTheme="majorHAnsi" w:hAnsiTheme="majorHAnsi"/>
          <w:sz w:val="28"/>
          <w:szCs w:val="28"/>
        </w:rPr>
        <w:t>EAGLE</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DF0CB1" w:rsidRPr="008F4927" w:rsidRDefault="00DF0CB1" w:rsidP="00DF0CB1">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3.2</w:t>
      </w:r>
      <w:r>
        <w:rPr>
          <w:rFonts w:asciiTheme="majorHAnsi" w:hAnsiTheme="majorHAnsi"/>
          <w:sz w:val="28"/>
          <w:szCs w:val="28"/>
        </w:rPr>
        <w:tab/>
      </w:r>
      <w:r w:rsidRPr="008F4927">
        <w:rPr>
          <w:rFonts w:asciiTheme="majorHAnsi" w:hAnsiTheme="majorHAnsi"/>
          <w:sz w:val="28"/>
          <w:szCs w:val="28"/>
        </w:rPr>
        <w:t xml:space="preserve">Problems Encountered </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lastRenderedPageBreak/>
        <w:t>3.3</w:t>
      </w:r>
      <w:r>
        <w:rPr>
          <w:rFonts w:asciiTheme="majorHAnsi" w:hAnsiTheme="majorHAnsi"/>
          <w:sz w:val="28"/>
          <w:szCs w:val="28"/>
        </w:rPr>
        <w:tab/>
      </w:r>
      <w:r w:rsidRPr="008F4927">
        <w:rPr>
          <w:rFonts w:asciiTheme="majorHAnsi" w:hAnsiTheme="majorHAnsi"/>
          <w:sz w:val="28"/>
          <w:szCs w:val="28"/>
        </w:rPr>
        <w:t>Challenges Faced by Student</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DF0CB1" w:rsidRPr="008F4927" w:rsidRDefault="00DF0CB1" w:rsidP="00DF0CB1">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Recommendation</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DF0CB1" w:rsidRDefault="00DF0CB1" w:rsidP="00DF0CB1">
      <w:pPr>
        <w:rPr>
          <w:rFonts w:asciiTheme="majorHAnsi" w:hAnsiTheme="majorHAnsi"/>
          <w:b/>
          <w:sz w:val="28"/>
          <w:szCs w:val="28"/>
        </w:rPr>
      </w:pPr>
      <w:r>
        <w:rPr>
          <w:rFonts w:asciiTheme="majorHAnsi" w:hAnsiTheme="majorHAnsi"/>
          <w:b/>
          <w:sz w:val="28"/>
          <w:szCs w:val="28"/>
        </w:rPr>
        <w:br w:type="page"/>
      </w:r>
    </w:p>
    <w:p w:rsidR="00DF0CB1" w:rsidRPr="008F4927" w:rsidRDefault="00DF0CB1" w:rsidP="00DF0CB1">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DF0CB1" w:rsidRPr="008F4927" w:rsidRDefault="00DF0CB1" w:rsidP="00DF0CB1">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tab/>
        <w:t>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The scheme id a tripartite programme involving the student the institution and the industries (employers of labour).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Commission(NUC). </w:t>
      </w:r>
    </w:p>
    <w:p w:rsidR="00DF0CB1" w:rsidRPr="008F4927" w:rsidRDefault="00DF0CB1" w:rsidP="00DF0CB1">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withdraw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the management and implementation of the (SIWES) programme to ITF and it was effectively taken over by the industrial training fund in 1985 with the federal government with the aims of promoting and encouraging the students</w:t>
      </w:r>
      <w:r>
        <w:rPr>
          <w:rFonts w:asciiTheme="majorHAnsi" w:hAnsiTheme="majorHAnsi"/>
          <w:sz w:val="28"/>
          <w:szCs w:val="28"/>
        </w:rPr>
        <w:t xml:space="preserve"> </w:t>
      </w:r>
      <w:r w:rsidRPr="008F4927">
        <w:rPr>
          <w:rFonts w:asciiTheme="majorHAnsi" w:hAnsiTheme="majorHAnsi"/>
          <w:sz w:val="28"/>
          <w:szCs w:val="28"/>
        </w:rPr>
        <w:t xml:space="preserve">to acquire the skills in an industrials and commercial area in order to be effective and efficient with this zeal to meet the target of the economy. </w:t>
      </w:r>
    </w:p>
    <w:p w:rsidR="00DF0CB1" w:rsidRPr="008F4927" w:rsidRDefault="00DF0CB1" w:rsidP="00DF0CB1">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inculcates discipline on students. </w:t>
      </w:r>
    </w:p>
    <w:p w:rsidR="00DF0CB1" w:rsidRPr="008F4927" w:rsidRDefault="00DF0CB1" w:rsidP="00DF0CB1">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DF0CB1"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and Polytechnics to gain industrial skills </w:t>
      </w:r>
      <w:r w:rsidRPr="007951F7">
        <w:rPr>
          <w:rFonts w:ascii="Times New Roman" w:hAnsi="Times New Roman" w:cs="Times New Roman"/>
          <w:sz w:val="26"/>
          <w:szCs w:val="26"/>
        </w:rPr>
        <w:t>goals and experience in their course of study.</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 xml:space="preserve">To expose students to work methods and techniques in handling equipment and machinery that may not be available in the </w:t>
      </w:r>
      <w:r w:rsidRPr="007951F7">
        <w:rPr>
          <w:rFonts w:ascii="Times New Roman" w:hAnsi="Times New Roman" w:cs="Times New Roman"/>
          <w:sz w:val="26"/>
          <w:szCs w:val="26"/>
        </w:rPr>
        <w:t>univers</w:t>
      </w:r>
      <w:r>
        <w:rPr>
          <w:rFonts w:ascii="Times New Roman" w:hAnsi="Times New Roman" w:cs="Times New Roman"/>
          <w:sz w:val="26"/>
          <w:szCs w:val="26"/>
        </w:rPr>
        <w:t>ities and Polytechnics</w:t>
      </w:r>
      <w:r w:rsidRPr="005056FF">
        <w:rPr>
          <w:rFonts w:ascii="Times New Roman" w:hAnsi="Times New Roman" w:cs="Times New Roman"/>
          <w:sz w:val="26"/>
          <w:szCs w:val="26"/>
        </w:rPr>
        <w:t>.</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 xml:space="preserve">To make the transitions from the </w:t>
      </w:r>
      <w:r w:rsidRPr="007951F7">
        <w:rPr>
          <w:rFonts w:ascii="Times New Roman" w:hAnsi="Times New Roman" w:cs="Times New Roman"/>
          <w:sz w:val="26"/>
          <w:szCs w:val="26"/>
        </w:rPr>
        <w:t>univers</w:t>
      </w:r>
      <w:r>
        <w:rPr>
          <w:rFonts w:ascii="Times New Roman" w:hAnsi="Times New Roman" w:cs="Times New Roman"/>
          <w:sz w:val="26"/>
          <w:szCs w:val="26"/>
        </w:rPr>
        <w:t>ities and Polytechnics</w:t>
      </w:r>
      <w:r w:rsidRPr="00AD69B6">
        <w:rPr>
          <w:rFonts w:ascii="Times New Roman" w:hAnsi="Times New Roman" w:cs="Times New Roman"/>
          <w:sz w:val="26"/>
          <w:szCs w:val="26"/>
        </w:rPr>
        <w:t xml:space="preserve"> to the world easier and thus enhance students contacts for later job placements.</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lastRenderedPageBreak/>
        <w:t xml:space="preserve">To provide students with the opportunity to apply their theoretical knowledge in real work situation thereby bridging the gap between </w:t>
      </w:r>
      <w:r w:rsidRPr="007951F7">
        <w:rPr>
          <w:rFonts w:ascii="Times New Roman" w:hAnsi="Times New Roman" w:cs="Times New Roman"/>
          <w:sz w:val="26"/>
          <w:szCs w:val="26"/>
        </w:rPr>
        <w:t>univers</w:t>
      </w:r>
      <w:r>
        <w:rPr>
          <w:rFonts w:ascii="Times New Roman" w:hAnsi="Times New Roman" w:cs="Times New Roman"/>
          <w:sz w:val="26"/>
          <w:szCs w:val="26"/>
        </w:rPr>
        <w:t>ity and Polytechnics</w:t>
      </w:r>
      <w:r w:rsidRPr="00AD69B6">
        <w:rPr>
          <w:rFonts w:ascii="Times New Roman" w:hAnsi="Times New Roman" w:cs="Times New Roman"/>
          <w:sz w:val="26"/>
          <w:szCs w:val="26"/>
        </w:rPr>
        <w:t xml:space="preserve"> work and actual practice.</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t>To onlist and strengthen employers involvement in the entire educational process of preparing university</w:t>
      </w:r>
      <w:r w:rsidRPr="0045475B">
        <w:rPr>
          <w:rFonts w:ascii="Times New Roman" w:hAnsi="Times New Roman" w:cs="Times New Roman"/>
          <w:sz w:val="26"/>
          <w:szCs w:val="26"/>
        </w:rPr>
        <w:t xml:space="preserve"> </w:t>
      </w:r>
      <w:r>
        <w:rPr>
          <w:rFonts w:ascii="Times New Roman" w:hAnsi="Times New Roman" w:cs="Times New Roman"/>
          <w:sz w:val="26"/>
          <w:szCs w:val="26"/>
        </w:rPr>
        <w:t>and Polytechnics</w:t>
      </w:r>
      <w:r w:rsidRPr="00684834">
        <w:rPr>
          <w:rFonts w:ascii="Times New Roman" w:hAnsi="Times New Roman" w:cs="Times New Roman"/>
          <w:sz w:val="26"/>
          <w:szCs w:val="26"/>
        </w:rPr>
        <w:t xml:space="preserve"> graduates for employments.</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DF0CB1"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DF0CB1" w:rsidRPr="008F4927"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DF0CB1" w:rsidRPr="008F4927"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DF0CB1" w:rsidRPr="008F4927"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DF0CB1" w:rsidRPr="008F4927"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DF0CB1" w:rsidRPr="008F4927" w:rsidRDefault="00DF0CB1" w:rsidP="00DF0CB1">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lastRenderedPageBreak/>
        <w:t>Expose students to work, methods and techniques in handling equipment and machinery that may be available in their institution.</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br w:type="page"/>
      </w:r>
    </w:p>
    <w:p w:rsidR="00DF0CB1" w:rsidRPr="008F4927" w:rsidRDefault="00DF0CB1" w:rsidP="00DF0CB1">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DF0CB1" w:rsidRPr="001634BF" w:rsidRDefault="00DF0CB1" w:rsidP="00DF0CB1">
      <w:pPr>
        <w:spacing w:line="360" w:lineRule="auto"/>
        <w:jc w:val="both"/>
        <w:rPr>
          <w:rFonts w:asciiTheme="majorHAnsi" w:hAnsiTheme="majorHAnsi"/>
          <w:b/>
          <w:sz w:val="28"/>
          <w:szCs w:val="28"/>
        </w:rPr>
      </w:pPr>
      <w:r w:rsidRPr="001634BF">
        <w:rPr>
          <w:rFonts w:asciiTheme="majorHAnsi" w:hAnsiTheme="majorHAnsi"/>
          <w:sz w:val="28"/>
          <w:szCs w:val="28"/>
        </w:rPr>
        <w:t xml:space="preserve"> </w:t>
      </w:r>
      <w:r w:rsidRPr="001634BF">
        <w:rPr>
          <w:rFonts w:asciiTheme="majorHAnsi" w:hAnsiTheme="majorHAnsi"/>
          <w:b/>
          <w:sz w:val="28"/>
          <w:szCs w:val="28"/>
        </w:rPr>
        <w:t>2.0</w:t>
      </w:r>
      <w:r w:rsidRPr="001634BF">
        <w:rPr>
          <w:rFonts w:asciiTheme="majorHAnsi" w:hAnsiTheme="majorHAnsi"/>
          <w:b/>
          <w:sz w:val="28"/>
          <w:szCs w:val="28"/>
        </w:rPr>
        <w:tab/>
        <w:t xml:space="preserve"> BRIEF HISTORY OF </w:t>
      </w:r>
      <w:r w:rsidR="009D5CCE">
        <w:rPr>
          <w:rFonts w:asciiTheme="majorHAnsi" w:hAnsiTheme="majorHAnsi"/>
          <w:b/>
          <w:sz w:val="28"/>
          <w:szCs w:val="28"/>
        </w:rPr>
        <w:t>EAGLE</w:t>
      </w:r>
    </w:p>
    <w:p w:rsidR="00DF0CB1" w:rsidRDefault="009D5CCE" w:rsidP="00DF0CB1">
      <w:pPr>
        <w:spacing w:line="360" w:lineRule="auto"/>
        <w:ind w:firstLine="720"/>
        <w:jc w:val="both"/>
        <w:rPr>
          <w:rFonts w:asciiTheme="majorHAnsi" w:hAnsiTheme="majorHAnsi"/>
          <w:b/>
          <w:sz w:val="28"/>
          <w:szCs w:val="28"/>
        </w:rPr>
      </w:pPr>
      <w:r w:rsidRPr="009D5CCE">
        <w:rPr>
          <w:rFonts w:asciiTheme="majorHAnsi" w:hAnsiTheme="majorHAnsi"/>
          <w:sz w:val="28"/>
          <w:szCs w:val="28"/>
        </w:rPr>
        <w:t>Kwara State</w:t>
      </w:r>
      <w:r>
        <w:rPr>
          <w:rFonts w:asciiTheme="majorHAnsi" w:hAnsiTheme="majorHAnsi"/>
          <w:sz w:val="28"/>
          <w:szCs w:val="28"/>
        </w:rPr>
        <w:t xml:space="preserve"> was created on 27 May 1967,</w:t>
      </w:r>
      <w:r w:rsidRPr="009D5CCE">
        <w:rPr>
          <w:rFonts w:asciiTheme="majorHAnsi" w:hAnsiTheme="majorHAnsi"/>
          <w:sz w:val="28"/>
          <w:szCs w:val="28"/>
        </w:rPr>
        <w:t xml:space="preserve"> when the Federal Military Government of General Yakubu Gowon broke the four regions that then constituted the Federation of Nigeria into 12 states. At its creation, the state was made up of the former Ilorin and Kabba provinces of the then Northern Region and was initially named the West Central State but later changed to "Kwara", a local name for the River Niger, in the Hausa language</w:t>
      </w:r>
    </w:p>
    <w:p w:rsidR="00DF0CB1" w:rsidRDefault="00DF0CB1" w:rsidP="00DF0CB1">
      <w:pPr>
        <w:rPr>
          <w:rFonts w:asciiTheme="majorHAnsi" w:hAnsiTheme="majorHAnsi"/>
          <w:b/>
          <w:sz w:val="28"/>
          <w:szCs w:val="28"/>
        </w:rPr>
      </w:pPr>
      <w:r>
        <w:rPr>
          <w:rFonts w:asciiTheme="majorHAnsi" w:hAnsiTheme="majorHAnsi"/>
          <w:b/>
          <w:sz w:val="28"/>
          <w:szCs w:val="28"/>
        </w:rPr>
        <w:br w:type="page"/>
      </w:r>
    </w:p>
    <w:p w:rsidR="00DF0CB1" w:rsidRPr="008F4927" w:rsidRDefault="00DF0CB1" w:rsidP="00DF0CB1">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DF0CB1" w:rsidRPr="008F4927" w:rsidRDefault="00DF0CB1" w:rsidP="00DF0CB1">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Practical Skills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1. Design software proficiency: Gain hands-on experience with design software like Autodesk, SketchUp, Revit, and Adobe Creative Suite.</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2. Space planning and layout: Learn to create functional and aesthetically pleasing spaces.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3. Material selection and specification: Understand the selection and specification process for various materials, finishes, and furniture.</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4. Color theory and application: Apply color theory principles to create harmonious and functional spaces.</w:t>
      </w:r>
    </w:p>
    <w:p w:rsidR="00845298" w:rsidRPr="001A140E" w:rsidRDefault="00845298" w:rsidP="00845298">
      <w:pPr>
        <w:spacing w:line="360" w:lineRule="auto"/>
        <w:jc w:val="both"/>
        <w:rPr>
          <w:rFonts w:asciiTheme="majorHAnsi" w:hAnsiTheme="majorHAnsi"/>
          <w:b/>
          <w:sz w:val="28"/>
          <w:szCs w:val="28"/>
        </w:rPr>
      </w:pPr>
      <w:r w:rsidRPr="001A140E">
        <w:rPr>
          <w:rFonts w:asciiTheme="majorHAnsi" w:hAnsiTheme="majorHAnsi"/>
          <w:b/>
          <w:sz w:val="28"/>
          <w:szCs w:val="28"/>
        </w:rPr>
        <w:t>Project Management and Execution</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1. Project planning and coordination: Assist in planning, coordinating, and executing interior design projects.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2. Client communication and management: Develop skills in communicating with clients, understanding their needs, and managing their expectations.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3. Team collaboration and leadership: Work with a team, take direction, and potentially lead small projects or tasks.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4. Time management and organization: Prioritize tasks, manage time effectively, and maintain organized records and documents.</w:t>
      </w:r>
    </w:p>
    <w:p w:rsidR="00845298" w:rsidRPr="00845298" w:rsidRDefault="00845298" w:rsidP="00845298">
      <w:pPr>
        <w:spacing w:line="360" w:lineRule="auto"/>
        <w:jc w:val="both"/>
        <w:rPr>
          <w:rFonts w:asciiTheme="majorHAnsi" w:hAnsiTheme="majorHAnsi"/>
          <w:sz w:val="28"/>
          <w:szCs w:val="28"/>
        </w:rPr>
      </w:pPr>
    </w:p>
    <w:p w:rsidR="00845298" w:rsidRPr="001A140E" w:rsidRDefault="00845298" w:rsidP="00845298">
      <w:pPr>
        <w:spacing w:line="360" w:lineRule="auto"/>
        <w:jc w:val="both"/>
        <w:rPr>
          <w:rFonts w:asciiTheme="majorHAnsi" w:hAnsiTheme="majorHAnsi"/>
          <w:b/>
          <w:sz w:val="28"/>
          <w:szCs w:val="28"/>
        </w:rPr>
      </w:pPr>
      <w:r w:rsidRPr="001A140E">
        <w:rPr>
          <w:rFonts w:asciiTheme="majorHAnsi" w:hAnsiTheme="majorHAnsi"/>
          <w:b/>
          <w:sz w:val="28"/>
          <w:szCs w:val="28"/>
        </w:rPr>
        <w:t>Industry Knowledge and Best Practices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1. Interior design principles and concepts: Deepen your understanding of interior design principles, including sustainability, accessibility, and universal design.</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2. Building codes and regulations: Familiarize yourself with relevant building codes, regulations, and standards.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3. Industry trends and innovations: Stay updated on the latest design trends, technologies, and innovative materials.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4. Professional ethics and standards: Understand the importance of professional ethics, confidentiality, and maintaining industry standards.</w:t>
      </w:r>
    </w:p>
    <w:p w:rsidR="00845298" w:rsidRPr="001A140E" w:rsidRDefault="00845298" w:rsidP="00845298">
      <w:pPr>
        <w:spacing w:line="360" w:lineRule="auto"/>
        <w:jc w:val="both"/>
        <w:rPr>
          <w:rFonts w:asciiTheme="majorHAnsi" w:hAnsiTheme="majorHAnsi"/>
          <w:b/>
          <w:sz w:val="28"/>
          <w:szCs w:val="28"/>
        </w:rPr>
      </w:pPr>
      <w:r w:rsidRPr="001A140E">
        <w:rPr>
          <w:rFonts w:asciiTheme="majorHAnsi" w:hAnsiTheme="majorHAnsi"/>
          <w:b/>
          <w:sz w:val="28"/>
          <w:szCs w:val="28"/>
        </w:rPr>
        <w:t>Soft Skills and Personal Development</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1. Communication and interpersonal skills: Develop effective communication and interpersonal skills, essential for working with clients, colleagues, and contractors.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2. Problem-solving and critical thinking: Enhance your problem-solving and critical thinking skills, crucial for addressing design challenges and finding creative solutions.</w:t>
      </w:r>
    </w:p>
    <w:p w:rsidR="00845298" w:rsidRPr="00845298"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3. Adaptability and flexibility: Learn to adapt to changing project requirements, deadlines, and design trends.</w:t>
      </w:r>
    </w:p>
    <w:p w:rsidR="001A140E" w:rsidRDefault="00845298" w:rsidP="00845298">
      <w:pPr>
        <w:spacing w:line="360" w:lineRule="auto"/>
        <w:jc w:val="both"/>
        <w:rPr>
          <w:rFonts w:asciiTheme="majorHAnsi" w:hAnsiTheme="majorHAnsi"/>
          <w:sz w:val="28"/>
          <w:szCs w:val="28"/>
        </w:rPr>
      </w:pPr>
      <w:r w:rsidRPr="00845298">
        <w:rPr>
          <w:rFonts w:asciiTheme="majorHAnsi" w:hAnsiTheme="majorHAnsi"/>
          <w:sz w:val="28"/>
          <w:szCs w:val="28"/>
        </w:rPr>
        <w:t>4. Confidence and self-reliance: Build confidence in your design abilities and develop self-reliance in your work.</w:t>
      </w:r>
    </w:p>
    <w:p w:rsidR="00DF0CB1" w:rsidRPr="008F4927" w:rsidRDefault="00DF0CB1" w:rsidP="00845298">
      <w:pPr>
        <w:spacing w:line="360" w:lineRule="auto"/>
        <w:jc w:val="both"/>
        <w:rPr>
          <w:rFonts w:asciiTheme="majorHAnsi" w:hAnsiTheme="majorHAnsi" w:cs="Calibri"/>
          <w:b/>
          <w:sz w:val="28"/>
          <w:szCs w:val="28"/>
        </w:rPr>
      </w:pPr>
      <w:r w:rsidRPr="008F4927">
        <w:rPr>
          <w:rFonts w:asciiTheme="majorHAnsi" w:hAnsiTheme="majorHAnsi" w:cs="Calibri"/>
          <w:b/>
          <w:sz w:val="28"/>
          <w:szCs w:val="28"/>
        </w:rPr>
        <w:lastRenderedPageBreak/>
        <w:t>3.2</w:t>
      </w:r>
      <w:r w:rsidRPr="008F4927">
        <w:rPr>
          <w:rFonts w:asciiTheme="majorHAnsi" w:hAnsiTheme="majorHAnsi" w:cs="Calibri"/>
          <w:b/>
          <w:sz w:val="28"/>
          <w:szCs w:val="28"/>
        </w:rPr>
        <w:tab/>
        <w:t xml:space="preserve">PROBLEMS ENCOUNTERED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uring my attachment are as follows: Lack of allowance to enable me transport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Lack of quality staff to enlighten me in terms of administrative work.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DF0CB1" w:rsidRPr="008F4927" w:rsidRDefault="00DF0CB1" w:rsidP="00DF0CB1">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tab/>
      </w:r>
      <w:r>
        <w:rPr>
          <w:rFonts w:asciiTheme="majorHAnsi" w:hAnsiTheme="majorHAnsi"/>
          <w:sz w:val="28"/>
          <w:szCs w:val="28"/>
        </w:rPr>
        <w:t>The major challenge I faced was</w:t>
      </w:r>
      <w:r w:rsidRPr="008F4927">
        <w:rPr>
          <w:rFonts w:asciiTheme="majorHAnsi" w:hAnsiTheme="majorHAnsi"/>
          <w:sz w:val="28"/>
          <w:szCs w:val="28"/>
        </w:rPr>
        <w:t xml:space="preserve"> communication. Hausa was used as the major language of communication amongst workers here and it posed as a challenge as; I could not speak the language. I also found it difficult to find someone who would put me through in some things which I may need clarification.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br w:type="page"/>
      </w:r>
    </w:p>
    <w:p w:rsidR="00DF0CB1" w:rsidRPr="008F4927" w:rsidRDefault="00DF0CB1" w:rsidP="00DF0CB1">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DF0CB1" w:rsidRPr="008F4927" w:rsidRDefault="00DF0CB1" w:rsidP="00DF0CB1">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programme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001A140E">
        <w:rPr>
          <w:rFonts w:asciiTheme="majorHAnsi" w:hAnsiTheme="majorHAnsi"/>
          <w:sz w:val="28"/>
          <w:szCs w:val="28"/>
        </w:rPr>
        <w:t>EAGLE</w:t>
      </w:r>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give me the ample opportunity to apply the theoretical knowledge in the real work situation thereby bridging the gap between school work and administrative practices.</w:t>
      </w:r>
    </w:p>
    <w:p w:rsidR="00DF0CB1" w:rsidRPr="008F4927" w:rsidRDefault="00DF0CB1" w:rsidP="00DF0CB1">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1A140E" w:rsidRDefault="001A140E" w:rsidP="00DF0CB1">
      <w:pPr>
        <w:spacing w:line="360" w:lineRule="auto"/>
        <w:jc w:val="both"/>
        <w:rPr>
          <w:rFonts w:asciiTheme="majorHAnsi" w:hAnsiTheme="majorHAnsi"/>
          <w:b/>
          <w:sz w:val="28"/>
          <w:szCs w:val="28"/>
        </w:rPr>
      </w:pPr>
    </w:p>
    <w:p w:rsidR="00DF0CB1" w:rsidRPr="008F4927" w:rsidRDefault="00DF0CB1" w:rsidP="00DF0CB1">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DF0CB1" w:rsidRPr="008F4927" w:rsidRDefault="00DF0CB1" w:rsidP="00DF0CB1">
      <w:pPr>
        <w:spacing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DF0CB1" w:rsidRPr="008F4927" w:rsidRDefault="00DF0CB1" w:rsidP="00DF0CB1">
      <w:pPr>
        <w:spacing w:line="360" w:lineRule="auto"/>
        <w:rPr>
          <w:rFonts w:asciiTheme="majorHAnsi" w:hAnsiTheme="majorHAnsi"/>
          <w:sz w:val="28"/>
          <w:szCs w:val="28"/>
        </w:rPr>
      </w:pPr>
      <w:r w:rsidRPr="008F4927">
        <w:rPr>
          <w:rFonts w:asciiTheme="majorHAnsi" w:hAnsiTheme="majorHAnsi"/>
          <w:sz w:val="28"/>
          <w:szCs w:val="28"/>
        </w:rPr>
        <w:br w:type="page"/>
      </w:r>
    </w:p>
    <w:p w:rsidR="00DF0CB1" w:rsidRDefault="00DF0CB1" w:rsidP="00DF0CB1"/>
    <w:p w:rsidR="00DF0CB1" w:rsidRDefault="00DF0CB1" w:rsidP="00DF0CB1">
      <w:pPr>
        <w:spacing w:line="360" w:lineRule="auto"/>
        <w:jc w:val="both"/>
      </w:pPr>
    </w:p>
    <w:p w:rsidR="00017B8C" w:rsidRDefault="00017B8C"/>
    <w:sectPr w:rsidR="00017B8C" w:rsidSect="00122355">
      <w:footerReference w:type="default" r:id="rId8"/>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826" w:rsidRDefault="00134826" w:rsidP="00134305">
      <w:pPr>
        <w:spacing w:after="0" w:line="240" w:lineRule="auto"/>
      </w:pPr>
      <w:r>
        <w:separator/>
      </w:r>
    </w:p>
  </w:endnote>
  <w:endnote w:type="continuationSeparator" w:id="1">
    <w:p w:rsidR="00134826" w:rsidRDefault="00134826" w:rsidP="00134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Content>
      <w:p w:rsidR="0003642A" w:rsidRDefault="00134305">
        <w:pPr>
          <w:pStyle w:val="Footer"/>
          <w:jc w:val="center"/>
        </w:pPr>
        <w:r>
          <w:fldChar w:fldCharType="begin"/>
        </w:r>
        <w:r w:rsidR="00845298">
          <w:instrText xml:space="preserve"> PAGE   \* MERGEFORMAT </w:instrText>
        </w:r>
        <w:r>
          <w:fldChar w:fldCharType="separate"/>
        </w:r>
        <w:r w:rsidR="0005155F">
          <w:rPr>
            <w:noProof/>
          </w:rPr>
          <w:t>1</w:t>
        </w:r>
        <w:r>
          <w:fldChar w:fldCharType="end"/>
        </w:r>
      </w:p>
    </w:sdtContent>
  </w:sdt>
  <w:p w:rsidR="0003642A" w:rsidRDefault="00134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826" w:rsidRDefault="00134826" w:rsidP="00134305">
      <w:pPr>
        <w:spacing w:after="0" w:line="240" w:lineRule="auto"/>
      </w:pPr>
      <w:r>
        <w:separator/>
      </w:r>
    </w:p>
  </w:footnote>
  <w:footnote w:type="continuationSeparator" w:id="1">
    <w:p w:rsidR="00134826" w:rsidRDefault="00134826" w:rsidP="00134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F0CB1"/>
    <w:rsid w:val="00017B8C"/>
    <w:rsid w:val="0005155F"/>
    <w:rsid w:val="0011706A"/>
    <w:rsid w:val="00134305"/>
    <w:rsid w:val="00134826"/>
    <w:rsid w:val="001A140E"/>
    <w:rsid w:val="002F1948"/>
    <w:rsid w:val="003A4638"/>
    <w:rsid w:val="003E12F6"/>
    <w:rsid w:val="00492DAE"/>
    <w:rsid w:val="005C2A41"/>
    <w:rsid w:val="006E6A7B"/>
    <w:rsid w:val="00845298"/>
    <w:rsid w:val="009D5CCE"/>
    <w:rsid w:val="00DF0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C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CB1"/>
    <w:pPr>
      <w:ind w:left="720"/>
      <w:contextualSpacing/>
    </w:pPr>
  </w:style>
  <w:style w:type="paragraph" w:styleId="Footer">
    <w:name w:val="footer"/>
    <w:basedOn w:val="Normal"/>
    <w:link w:val="FooterChar"/>
    <w:uiPriority w:val="99"/>
    <w:unhideWhenUsed/>
    <w:rsid w:val="00DF0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C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1974</Words>
  <Characters>11253</Characters>
  <Application>Microsoft Office Word</Application>
  <DocSecurity>0</DocSecurity>
  <Lines>93</Lines>
  <Paragraphs>26</Paragraphs>
  <ScaleCrop>false</ScaleCrop>
  <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2025-03-14T08:48:00Z</dcterms:created>
  <dcterms:modified xsi:type="dcterms:W3CDTF">2025-03-14T08:48:00Z</dcterms:modified>
</cp:coreProperties>
</file>