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978" w:rsidRDefault="00301978" w:rsidP="00301978">
      <w:pPr>
        <w:tabs>
          <w:tab w:val="center" w:pos="4680"/>
        </w:tabs>
        <w:spacing w:after="0" w:line="360" w:lineRule="auto"/>
        <w:rPr>
          <w:rFonts w:ascii="Times New Roman" w:hAnsi="Times New Roman" w:cs="Times New Roman"/>
          <w:b/>
          <w:sz w:val="30"/>
          <w:szCs w:val="26"/>
          <w:lang w:val="en-US"/>
        </w:rPr>
      </w:pPr>
      <w:r>
        <w:rPr>
          <w:rFonts w:ascii="Times New Roman" w:hAnsi="Times New Roman" w:cs="Times New Roman"/>
          <w:b/>
          <w:noProof/>
          <w:sz w:val="30"/>
          <w:szCs w:val="26"/>
          <w:lang w:val="en-US"/>
        </w:rPr>
        <w:drawing>
          <wp:anchor distT="0" distB="0" distL="114300" distR="114300" simplePos="0" relativeHeight="251661312" behindDoc="0" locked="0" layoutInCell="1" allowOverlap="1">
            <wp:simplePos x="0" y="0"/>
            <wp:positionH relativeFrom="column">
              <wp:posOffset>2429741</wp:posOffset>
            </wp:positionH>
            <wp:positionV relativeFrom="paragraph">
              <wp:posOffset>-66057</wp:posOffset>
            </wp:positionV>
            <wp:extent cx="1299111" cy="1306286"/>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80329" t="38730" r="6617" b="38413"/>
                    <a:stretch>
                      <a:fillRect/>
                    </a:stretch>
                  </pic:blipFill>
                  <pic:spPr bwMode="auto">
                    <a:xfrm>
                      <a:off x="0" y="0"/>
                      <a:ext cx="1299111" cy="1306286"/>
                    </a:xfrm>
                    <a:prstGeom prst="rect">
                      <a:avLst/>
                    </a:prstGeom>
                    <a:noFill/>
                    <a:ln w="9525">
                      <a:noFill/>
                      <a:miter lim="800000"/>
                      <a:headEnd/>
                      <a:tailEnd/>
                    </a:ln>
                  </pic:spPr>
                </pic:pic>
              </a:graphicData>
            </a:graphic>
          </wp:anchor>
        </w:drawing>
      </w:r>
      <w:r>
        <w:rPr>
          <w:rFonts w:ascii="Times New Roman" w:hAnsi="Times New Roman" w:cs="Times New Roman"/>
          <w:b/>
          <w:sz w:val="30"/>
          <w:szCs w:val="26"/>
          <w:lang w:val="en-US"/>
        </w:rPr>
        <w:tab/>
      </w:r>
    </w:p>
    <w:p w:rsidR="00301978" w:rsidRDefault="00301978" w:rsidP="00301978">
      <w:pPr>
        <w:tabs>
          <w:tab w:val="left" w:pos="3591"/>
          <w:tab w:val="center" w:pos="4680"/>
        </w:tabs>
        <w:spacing w:after="0" w:line="360" w:lineRule="auto"/>
        <w:rPr>
          <w:rFonts w:ascii="Times New Roman" w:hAnsi="Times New Roman" w:cs="Times New Roman"/>
          <w:b/>
          <w:sz w:val="30"/>
          <w:szCs w:val="26"/>
          <w:lang w:val="en-US"/>
        </w:rPr>
      </w:pPr>
      <w:r>
        <w:rPr>
          <w:rFonts w:ascii="Times New Roman" w:hAnsi="Times New Roman" w:cs="Times New Roman"/>
          <w:b/>
          <w:sz w:val="30"/>
          <w:szCs w:val="26"/>
          <w:lang w:val="en-US"/>
        </w:rPr>
        <w:tab/>
      </w:r>
    </w:p>
    <w:p w:rsidR="00301978" w:rsidRDefault="00301978" w:rsidP="00301978">
      <w:pPr>
        <w:tabs>
          <w:tab w:val="left" w:pos="3591"/>
          <w:tab w:val="center" w:pos="4680"/>
        </w:tabs>
        <w:spacing w:after="0" w:line="360" w:lineRule="auto"/>
        <w:jc w:val="center"/>
        <w:rPr>
          <w:rFonts w:ascii="Times New Roman" w:hAnsi="Times New Roman" w:cs="Times New Roman"/>
          <w:b/>
          <w:sz w:val="30"/>
          <w:szCs w:val="26"/>
          <w:lang w:val="en-US"/>
        </w:rPr>
      </w:pPr>
    </w:p>
    <w:p w:rsidR="00301978" w:rsidRDefault="00301978" w:rsidP="00301978">
      <w:pPr>
        <w:tabs>
          <w:tab w:val="center" w:pos="4680"/>
        </w:tabs>
        <w:spacing w:after="0" w:line="360" w:lineRule="auto"/>
        <w:jc w:val="center"/>
        <w:rPr>
          <w:rFonts w:ascii="Times New Roman" w:hAnsi="Times New Roman" w:cs="Times New Roman"/>
          <w:b/>
          <w:sz w:val="30"/>
          <w:szCs w:val="26"/>
          <w:lang w:val="en-US"/>
        </w:rPr>
      </w:pPr>
    </w:p>
    <w:p w:rsidR="00301978" w:rsidRDefault="00301978" w:rsidP="00301978">
      <w:pPr>
        <w:tabs>
          <w:tab w:val="center" w:pos="4680"/>
        </w:tabs>
        <w:spacing w:after="0" w:line="360" w:lineRule="auto"/>
        <w:jc w:val="center"/>
        <w:rPr>
          <w:rFonts w:ascii="Times New Roman" w:hAnsi="Times New Roman" w:cs="Times New Roman"/>
          <w:b/>
          <w:sz w:val="30"/>
          <w:szCs w:val="26"/>
          <w:lang w:val="en-US"/>
        </w:rPr>
      </w:pPr>
      <w:r w:rsidRPr="00086731">
        <w:rPr>
          <w:rFonts w:ascii="Times New Roman" w:hAnsi="Times New Roman" w:cs="Times New Roman"/>
          <w:b/>
          <w:sz w:val="30"/>
          <w:szCs w:val="26"/>
          <w:lang w:val="en-US"/>
        </w:rPr>
        <w:t>REPORT ON</w:t>
      </w:r>
    </w:p>
    <w:p w:rsidR="00301978" w:rsidRPr="00086731" w:rsidRDefault="00301978" w:rsidP="00301978">
      <w:pPr>
        <w:tabs>
          <w:tab w:val="center" w:pos="4680"/>
        </w:tabs>
        <w:spacing w:after="0" w:line="360" w:lineRule="auto"/>
        <w:jc w:val="center"/>
        <w:rPr>
          <w:rFonts w:ascii="Times New Roman" w:hAnsi="Times New Roman" w:cs="Times New Roman"/>
          <w:b/>
          <w:sz w:val="30"/>
          <w:szCs w:val="26"/>
          <w:lang w:val="en-US"/>
        </w:rPr>
      </w:pPr>
    </w:p>
    <w:p w:rsidR="00301978" w:rsidRPr="00086731" w:rsidRDefault="00301978" w:rsidP="00301978">
      <w:pPr>
        <w:spacing w:after="0" w:line="360" w:lineRule="auto"/>
        <w:jc w:val="center"/>
        <w:rPr>
          <w:rFonts w:ascii="Times New Roman" w:hAnsi="Times New Roman" w:cs="Times New Roman"/>
          <w:b/>
          <w:sz w:val="30"/>
          <w:szCs w:val="26"/>
          <w:lang w:val="en-US"/>
        </w:rPr>
      </w:pPr>
      <w:r w:rsidRPr="00086731">
        <w:rPr>
          <w:rFonts w:ascii="Times New Roman" w:hAnsi="Times New Roman" w:cs="Times New Roman"/>
          <w:b/>
          <w:sz w:val="30"/>
          <w:szCs w:val="26"/>
          <w:lang w:val="en-US"/>
        </w:rPr>
        <w:t>STUDENTS’ INDUSTRIAL WORK EXPERIENCE SCHEME (SIWES)</w:t>
      </w:r>
    </w:p>
    <w:p w:rsidR="00301978" w:rsidRPr="00086731" w:rsidRDefault="00301978" w:rsidP="00301978">
      <w:pPr>
        <w:spacing w:after="0" w:line="360" w:lineRule="auto"/>
        <w:jc w:val="center"/>
        <w:rPr>
          <w:rFonts w:ascii="Vijaya" w:hAnsi="Vijaya" w:cs="Times New Roman"/>
          <w:b/>
          <w:sz w:val="30"/>
          <w:szCs w:val="26"/>
          <w:lang w:val="en-US"/>
        </w:rPr>
      </w:pPr>
      <w:r w:rsidRPr="00086731">
        <w:rPr>
          <w:rFonts w:ascii="Vijaya" w:hAnsi="Vijaya" w:cs="Times New Roman"/>
          <w:b/>
          <w:sz w:val="30"/>
          <w:szCs w:val="26"/>
          <w:lang w:val="en-US"/>
        </w:rPr>
        <w:t>Held at:</w:t>
      </w:r>
    </w:p>
    <w:p w:rsidR="00301978" w:rsidRDefault="00301978" w:rsidP="00301978">
      <w:pPr>
        <w:spacing w:after="0" w:line="360" w:lineRule="auto"/>
        <w:jc w:val="center"/>
        <w:rPr>
          <w:rFonts w:ascii="Times New Roman" w:hAnsi="Times New Roman" w:cs="Times New Roman"/>
          <w:b/>
          <w:sz w:val="30"/>
          <w:szCs w:val="26"/>
          <w:lang w:val="en-US"/>
        </w:rPr>
      </w:pPr>
    </w:p>
    <w:p w:rsidR="00B06A83" w:rsidRPr="00B06A83" w:rsidRDefault="00B06A83" w:rsidP="00402CA8">
      <w:pPr>
        <w:jc w:val="center"/>
        <w:rPr>
          <w:rFonts w:ascii="Andalus" w:hAnsi="Andalus" w:cs="Andalus"/>
          <w:b/>
          <w:sz w:val="32"/>
          <w:lang w:val="en-US"/>
        </w:rPr>
      </w:pPr>
      <w:r w:rsidRPr="00B06A83">
        <w:rPr>
          <w:rFonts w:ascii="Andalus" w:hAnsi="Andalus" w:cs="Andalus"/>
          <w:b/>
          <w:sz w:val="32"/>
        </w:rPr>
        <w:t xml:space="preserve">Kenkid land and contract </w:t>
      </w:r>
    </w:p>
    <w:p w:rsidR="00301978" w:rsidRPr="006E594E" w:rsidRDefault="00301978" w:rsidP="00402CA8">
      <w:pPr>
        <w:jc w:val="center"/>
        <w:rPr>
          <w:rFonts w:ascii="Times New Roman" w:hAnsi="Times New Roman" w:cs="Times New Roman"/>
          <w:b/>
          <w:sz w:val="30"/>
          <w:szCs w:val="26"/>
          <w:lang w:val="en-US"/>
        </w:rPr>
      </w:pPr>
      <w:r w:rsidRPr="006E594E">
        <w:rPr>
          <w:rStyle w:val="Emphasis"/>
          <w:rFonts w:ascii="Arial" w:hAnsi="Arial" w:cs="Arial"/>
          <w:b/>
          <w:bCs/>
          <w:sz w:val="26"/>
          <w:szCs w:val="26"/>
          <w:shd w:val="clear" w:color="auto" w:fill="FFFFFF"/>
        </w:rPr>
        <w:t xml:space="preserve"> </w:t>
      </w:r>
      <w:r w:rsidR="00B06A83" w:rsidRPr="00B06A83">
        <w:rPr>
          <w:rStyle w:val="Emphasis"/>
          <w:rFonts w:ascii="Arial" w:hAnsi="Arial" w:cs="Arial"/>
          <w:b/>
          <w:bCs/>
          <w:sz w:val="26"/>
          <w:szCs w:val="26"/>
          <w:shd w:val="clear" w:color="auto" w:fill="FFFFFF"/>
        </w:rPr>
        <w:t>107 beside bikin filing station university road tanke ilorin</w:t>
      </w:r>
    </w:p>
    <w:p w:rsidR="00301978" w:rsidRPr="00086731" w:rsidRDefault="00301978" w:rsidP="00301978">
      <w:pPr>
        <w:spacing w:after="0" w:line="360" w:lineRule="auto"/>
        <w:jc w:val="center"/>
        <w:rPr>
          <w:rFonts w:ascii="Times New Roman" w:hAnsi="Times New Roman" w:cs="Times New Roman"/>
          <w:b/>
          <w:sz w:val="30"/>
          <w:szCs w:val="26"/>
          <w:lang w:val="en-US"/>
        </w:rPr>
      </w:pPr>
    </w:p>
    <w:p w:rsidR="00301978" w:rsidRPr="00086731" w:rsidRDefault="00301978" w:rsidP="00301978">
      <w:pPr>
        <w:spacing w:after="0" w:line="360" w:lineRule="auto"/>
        <w:jc w:val="center"/>
        <w:rPr>
          <w:rFonts w:ascii="Times New Roman" w:hAnsi="Times New Roman" w:cs="Times New Roman"/>
          <w:b/>
          <w:sz w:val="30"/>
          <w:szCs w:val="26"/>
          <w:lang w:val="en-US"/>
        </w:rPr>
      </w:pPr>
      <w:r w:rsidRPr="00086731">
        <w:rPr>
          <w:rFonts w:ascii="Times New Roman" w:hAnsi="Times New Roman" w:cs="Times New Roman"/>
          <w:b/>
          <w:sz w:val="30"/>
          <w:szCs w:val="26"/>
          <w:lang w:val="en-US"/>
        </w:rPr>
        <w:t>BY</w:t>
      </w:r>
    </w:p>
    <w:p w:rsidR="00301978" w:rsidRPr="00086731" w:rsidRDefault="00301978" w:rsidP="00301978">
      <w:pPr>
        <w:spacing w:after="0" w:line="360" w:lineRule="auto"/>
        <w:jc w:val="center"/>
        <w:rPr>
          <w:rFonts w:ascii="Times New Roman" w:hAnsi="Times New Roman" w:cs="Times New Roman"/>
          <w:b/>
          <w:sz w:val="30"/>
          <w:szCs w:val="26"/>
          <w:lang w:val="en-US"/>
        </w:rPr>
      </w:pPr>
    </w:p>
    <w:p w:rsidR="00301978" w:rsidRPr="00086731" w:rsidRDefault="00B06A83" w:rsidP="00301978">
      <w:pPr>
        <w:spacing w:after="0" w:line="360" w:lineRule="auto"/>
        <w:jc w:val="center"/>
        <w:rPr>
          <w:rFonts w:ascii="Times New Roman" w:hAnsi="Times New Roman" w:cs="Times New Roman"/>
          <w:b/>
          <w:sz w:val="30"/>
          <w:szCs w:val="26"/>
          <w:lang w:val="en-US"/>
        </w:rPr>
      </w:pPr>
      <w:r>
        <w:rPr>
          <w:rFonts w:ascii="Times New Roman" w:hAnsi="Times New Roman" w:cs="Times New Roman"/>
          <w:b/>
          <w:sz w:val="30"/>
          <w:szCs w:val="26"/>
          <w:lang w:val="en-US"/>
        </w:rPr>
        <w:t>OKEDAIRO VICTORIA REMILEKUN</w:t>
      </w:r>
    </w:p>
    <w:p w:rsidR="00301978" w:rsidRDefault="00B06A83" w:rsidP="00301978">
      <w:pPr>
        <w:spacing w:after="0" w:line="360" w:lineRule="auto"/>
        <w:jc w:val="center"/>
        <w:rPr>
          <w:rFonts w:ascii="Times New Roman" w:hAnsi="Times New Roman" w:cs="Times New Roman"/>
          <w:b/>
          <w:sz w:val="30"/>
          <w:szCs w:val="26"/>
          <w:lang w:val="en-US"/>
        </w:rPr>
      </w:pPr>
      <w:r>
        <w:rPr>
          <w:rFonts w:ascii="Times New Roman" w:hAnsi="Times New Roman" w:cs="Times New Roman"/>
          <w:b/>
          <w:sz w:val="30"/>
          <w:szCs w:val="26"/>
          <w:lang w:val="en-US"/>
        </w:rPr>
        <w:t>ND/23/QTS/PT/0017</w:t>
      </w:r>
    </w:p>
    <w:p w:rsidR="00301978" w:rsidRDefault="00301978" w:rsidP="00301978">
      <w:pPr>
        <w:spacing w:after="0" w:line="360" w:lineRule="auto"/>
        <w:jc w:val="center"/>
        <w:rPr>
          <w:rFonts w:ascii="Times New Roman" w:hAnsi="Times New Roman" w:cs="Times New Roman"/>
          <w:b/>
          <w:sz w:val="30"/>
          <w:szCs w:val="26"/>
          <w:lang w:val="en-US"/>
        </w:rPr>
      </w:pPr>
    </w:p>
    <w:p w:rsidR="00301978" w:rsidRDefault="00301978" w:rsidP="00301978">
      <w:pPr>
        <w:spacing w:after="0" w:line="360" w:lineRule="auto"/>
        <w:jc w:val="center"/>
        <w:rPr>
          <w:rFonts w:ascii="Times New Roman" w:hAnsi="Times New Roman" w:cs="Times New Roman"/>
          <w:b/>
          <w:sz w:val="30"/>
          <w:szCs w:val="26"/>
          <w:lang w:val="en-US"/>
        </w:rPr>
      </w:pPr>
      <w:r>
        <w:rPr>
          <w:rFonts w:ascii="Times New Roman" w:hAnsi="Times New Roman" w:cs="Times New Roman"/>
          <w:b/>
          <w:sz w:val="30"/>
          <w:szCs w:val="26"/>
          <w:lang w:val="en-US"/>
        </w:rPr>
        <w:t xml:space="preserve">IN PARTIAL FULFILLMENT FOR AWARD OF NATIONAL DIPLOMA (ND) IN THE DEPARTMENT OF </w:t>
      </w:r>
      <w:r w:rsidR="00B06A83">
        <w:rPr>
          <w:rFonts w:ascii="Times New Roman" w:hAnsi="Times New Roman" w:cs="Times New Roman"/>
          <w:b/>
          <w:sz w:val="30"/>
          <w:szCs w:val="26"/>
          <w:lang w:val="en-US"/>
        </w:rPr>
        <w:t>QUANTITY SURVEYING</w:t>
      </w:r>
      <w:r>
        <w:rPr>
          <w:rFonts w:ascii="Times New Roman" w:hAnsi="Times New Roman" w:cs="Times New Roman"/>
          <w:b/>
          <w:sz w:val="30"/>
          <w:szCs w:val="26"/>
          <w:lang w:val="en-US"/>
        </w:rPr>
        <w:t>,</w:t>
      </w:r>
    </w:p>
    <w:p w:rsidR="00301978" w:rsidRDefault="00301978" w:rsidP="00301978">
      <w:pPr>
        <w:spacing w:after="0" w:line="360" w:lineRule="auto"/>
        <w:jc w:val="center"/>
        <w:rPr>
          <w:rFonts w:ascii="Times New Roman" w:hAnsi="Times New Roman" w:cs="Times New Roman"/>
          <w:b/>
          <w:sz w:val="30"/>
          <w:szCs w:val="26"/>
          <w:lang w:val="en-US"/>
        </w:rPr>
      </w:pPr>
      <w:r>
        <w:rPr>
          <w:rFonts w:ascii="Times New Roman" w:hAnsi="Times New Roman" w:cs="Times New Roman"/>
          <w:b/>
          <w:sz w:val="30"/>
          <w:szCs w:val="26"/>
          <w:lang w:val="en-US"/>
        </w:rPr>
        <w:t xml:space="preserve">INSTITUTE OF </w:t>
      </w:r>
      <w:r w:rsidR="00B06A83">
        <w:rPr>
          <w:rFonts w:ascii="Times New Roman" w:hAnsi="Times New Roman" w:cs="Times New Roman"/>
          <w:b/>
          <w:sz w:val="30"/>
          <w:szCs w:val="26"/>
          <w:lang w:val="en-US"/>
        </w:rPr>
        <w:t>ENVIROMENTAL STUDIES</w:t>
      </w:r>
      <w:r>
        <w:rPr>
          <w:rFonts w:ascii="Times New Roman" w:hAnsi="Times New Roman" w:cs="Times New Roman"/>
          <w:b/>
          <w:sz w:val="30"/>
          <w:szCs w:val="26"/>
          <w:lang w:val="en-US"/>
        </w:rPr>
        <w:t>,</w:t>
      </w:r>
    </w:p>
    <w:p w:rsidR="00301978" w:rsidRDefault="00301978" w:rsidP="00301978">
      <w:pPr>
        <w:spacing w:after="0" w:line="360" w:lineRule="auto"/>
        <w:jc w:val="center"/>
        <w:rPr>
          <w:rFonts w:ascii="Times New Roman" w:hAnsi="Times New Roman" w:cs="Times New Roman"/>
          <w:b/>
          <w:sz w:val="30"/>
          <w:szCs w:val="26"/>
          <w:lang w:val="en-US"/>
        </w:rPr>
      </w:pPr>
      <w:r>
        <w:rPr>
          <w:rFonts w:ascii="Times New Roman" w:hAnsi="Times New Roman" w:cs="Times New Roman"/>
          <w:b/>
          <w:sz w:val="30"/>
          <w:szCs w:val="26"/>
          <w:lang w:val="en-US"/>
        </w:rPr>
        <w:t>KWARA STATE POLYTECHNIC, ILORIN</w:t>
      </w:r>
    </w:p>
    <w:p w:rsidR="00301978" w:rsidRDefault="00301978" w:rsidP="00301978">
      <w:pPr>
        <w:spacing w:after="0" w:line="360" w:lineRule="auto"/>
        <w:jc w:val="right"/>
        <w:rPr>
          <w:rFonts w:ascii="Times New Roman" w:hAnsi="Times New Roman" w:cs="Times New Roman"/>
          <w:b/>
          <w:sz w:val="30"/>
          <w:szCs w:val="26"/>
          <w:lang w:val="en-US"/>
        </w:rPr>
      </w:pPr>
    </w:p>
    <w:p w:rsidR="00301978" w:rsidRPr="00086731" w:rsidRDefault="00301978" w:rsidP="00301978">
      <w:pPr>
        <w:spacing w:after="0" w:line="360" w:lineRule="auto"/>
        <w:jc w:val="right"/>
        <w:rPr>
          <w:rFonts w:ascii="Times New Roman" w:hAnsi="Times New Roman" w:cs="Times New Roman"/>
          <w:b/>
          <w:sz w:val="30"/>
          <w:szCs w:val="26"/>
          <w:lang w:val="en-US"/>
        </w:rPr>
      </w:pPr>
      <w:r>
        <w:rPr>
          <w:rFonts w:ascii="Times New Roman" w:hAnsi="Times New Roman" w:cs="Times New Roman"/>
          <w:b/>
          <w:sz w:val="30"/>
          <w:szCs w:val="26"/>
          <w:lang w:val="en-US"/>
        </w:rPr>
        <w:t>AUGUST – DECEMBER, 202</w:t>
      </w:r>
      <w:r w:rsidR="00B06A83">
        <w:rPr>
          <w:rFonts w:ascii="Times New Roman" w:hAnsi="Times New Roman" w:cs="Times New Roman"/>
          <w:b/>
          <w:sz w:val="30"/>
          <w:szCs w:val="26"/>
          <w:lang w:val="en-US"/>
        </w:rPr>
        <w:t>4</w:t>
      </w:r>
    </w:p>
    <w:p w:rsidR="00301978" w:rsidRPr="002D7588" w:rsidRDefault="00301978" w:rsidP="00402CA8">
      <w:pPr>
        <w:jc w:val="center"/>
        <w:rPr>
          <w:rFonts w:ascii="Times New Roman" w:eastAsia="Times New Roman" w:hAnsi="Times New Roman" w:cs="Times New Roman"/>
          <w:color w:val="262626"/>
          <w:sz w:val="26"/>
          <w:szCs w:val="26"/>
          <w:lang w:val="en-US"/>
        </w:rPr>
      </w:pPr>
      <w:r>
        <w:rPr>
          <w:rFonts w:ascii="Times New Roman" w:hAnsi="Times New Roman" w:cs="Times New Roman"/>
          <w:b/>
          <w:sz w:val="26"/>
          <w:szCs w:val="26"/>
          <w:lang w:val="en-US"/>
        </w:rPr>
        <w:br w:type="page"/>
      </w:r>
      <w:r w:rsidRPr="002D7588">
        <w:rPr>
          <w:rFonts w:ascii="Times New Roman" w:hAnsi="Times New Roman" w:cs="Times New Roman"/>
          <w:b/>
          <w:sz w:val="26"/>
          <w:szCs w:val="26"/>
          <w:lang w:val="en-US"/>
        </w:rPr>
        <w:lastRenderedPageBreak/>
        <w:t>ABSTRACT</w:t>
      </w:r>
    </w:p>
    <w:p w:rsidR="00301978" w:rsidRPr="002D7588" w:rsidRDefault="00301978" w:rsidP="00301978">
      <w:pPr>
        <w:spacing w:after="0" w:line="360" w:lineRule="auto"/>
        <w:jc w:val="both"/>
        <w:rPr>
          <w:rFonts w:ascii="Times New Roman" w:eastAsia="Times New Roman" w:hAnsi="Times New Roman" w:cs="Times New Roman"/>
          <w:i/>
          <w:sz w:val="26"/>
          <w:szCs w:val="26"/>
        </w:rPr>
      </w:pPr>
      <w:r w:rsidRPr="002D7588">
        <w:rPr>
          <w:rFonts w:ascii="Times New Roman" w:hAnsi="Times New Roman" w:cs="Times New Roman"/>
          <w:i/>
          <w:sz w:val="26"/>
          <w:szCs w:val="26"/>
          <w:lang w:val="en-US"/>
        </w:rPr>
        <w:t xml:space="preserve">I was attached to </w:t>
      </w:r>
      <w:r>
        <w:rPr>
          <w:rFonts w:ascii="Times New Roman" w:hAnsi="Times New Roman" w:cs="Times New Roman"/>
          <w:i/>
          <w:sz w:val="26"/>
          <w:szCs w:val="26"/>
          <w:lang w:val="en-US"/>
        </w:rPr>
        <w:t>Collection Developments</w:t>
      </w:r>
      <w:r w:rsidRPr="002D7588">
        <w:rPr>
          <w:rFonts w:ascii="Times New Roman" w:hAnsi="Times New Roman" w:cs="Times New Roman"/>
          <w:i/>
          <w:sz w:val="26"/>
          <w:szCs w:val="26"/>
          <w:lang w:val="en-US"/>
        </w:rPr>
        <w:t xml:space="preserve"> Construction Ltd which had an on-going project; the construction of a residential building at</w:t>
      </w:r>
      <w:r>
        <w:rPr>
          <w:rFonts w:ascii="Times New Roman" w:hAnsi="Times New Roman" w:cs="Times New Roman"/>
          <w:i/>
          <w:sz w:val="26"/>
          <w:szCs w:val="26"/>
          <w:lang w:val="en-US"/>
        </w:rPr>
        <w:t xml:space="preserve"> egbejila village</w:t>
      </w:r>
      <w:r w:rsidRPr="002D7588">
        <w:rPr>
          <w:rFonts w:ascii="Times New Roman" w:hAnsi="Times New Roman" w:cs="Times New Roman"/>
          <w:i/>
          <w:sz w:val="26"/>
          <w:szCs w:val="26"/>
          <w:lang w:val="en-US"/>
        </w:rPr>
        <w:t>.</w:t>
      </w:r>
      <w:r w:rsidRPr="002D7588">
        <w:rPr>
          <w:rFonts w:ascii="Times New Roman" w:eastAsia="Times New Roman" w:hAnsi="Times New Roman" w:cs="Times New Roman"/>
          <w:i/>
          <w:sz w:val="26"/>
          <w:szCs w:val="26"/>
          <w:lang w:val="en-US"/>
        </w:rPr>
        <w:t xml:space="preserve"> My duties were </w:t>
      </w:r>
      <w:r w:rsidRPr="002D7588">
        <w:rPr>
          <w:rFonts w:ascii="Times New Roman" w:eastAsia="Times New Roman" w:hAnsi="Times New Roman" w:cs="Times New Roman"/>
          <w:i/>
          <w:sz w:val="26"/>
          <w:szCs w:val="26"/>
        </w:rPr>
        <w:t>to observe and report the weekly construction activities, procedures and work progresses carried out on the site and make a weekly presentation to the office</w:t>
      </w:r>
      <w:r w:rsidRPr="002D7588">
        <w:rPr>
          <w:rFonts w:ascii="Times New Roman" w:eastAsia="Times New Roman" w:hAnsi="Times New Roman" w:cs="Times New Roman"/>
          <w:i/>
          <w:sz w:val="26"/>
          <w:szCs w:val="26"/>
          <w:lang w:val="en-US"/>
        </w:rPr>
        <w:t xml:space="preserve"> </w:t>
      </w:r>
      <w:r w:rsidRPr="002D7588">
        <w:rPr>
          <w:rFonts w:ascii="Times New Roman" w:eastAsia="Times New Roman" w:hAnsi="Times New Roman" w:cs="Times New Roman"/>
          <w:i/>
          <w:sz w:val="26"/>
          <w:szCs w:val="26"/>
        </w:rPr>
        <w:t>on the various building stages</w:t>
      </w:r>
      <w:r w:rsidRPr="002D7588">
        <w:rPr>
          <w:rFonts w:ascii="Times New Roman" w:eastAsia="Times New Roman" w:hAnsi="Times New Roman" w:cs="Times New Roman"/>
          <w:i/>
          <w:sz w:val="26"/>
          <w:szCs w:val="26"/>
          <w:lang w:val="en-US"/>
        </w:rPr>
        <w:t>, construction processes</w:t>
      </w:r>
      <w:r w:rsidRPr="002D7588">
        <w:rPr>
          <w:rFonts w:ascii="Times New Roman" w:eastAsia="Times New Roman" w:hAnsi="Times New Roman" w:cs="Times New Roman"/>
          <w:i/>
          <w:sz w:val="26"/>
          <w:szCs w:val="26"/>
        </w:rPr>
        <w:t xml:space="preserve"> and knowledge obtained on the project. This report is therefore an illustration of the nature of works and activities carried out on the </w:t>
      </w:r>
      <w:r w:rsidRPr="002D7588">
        <w:rPr>
          <w:rFonts w:ascii="Times New Roman" w:eastAsia="Times New Roman" w:hAnsi="Times New Roman" w:cs="Times New Roman"/>
          <w:i/>
          <w:sz w:val="26"/>
          <w:szCs w:val="26"/>
          <w:lang w:val="en-US"/>
        </w:rPr>
        <w:t>construction site</w:t>
      </w:r>
      <w:r w:rsidRPr="002D7588">
        <w:rPr>
          <w:rFonts w:ascii="Times New Roman" w:eastAsia="Times New Roman" w:hAnsi="Times New Roman" w:cs="Times New Roman"/>
          <w:i/>
          <w:sz w:val="26"/>
          <w:szCs w:val="26"/>
        </w:rPr>
        <w:t xml:space="preserve"> and the nature of works done during the course of the industrial programme. It also provides a detailed principle of building construction and some aspects of </w:t>
      </w:r>
      <w:r w:rsidRPr="002D7588">
        <w:rPr>
          <w:rFonts w:ascii="Times New Roman" w:eastAsia="Times New Roman" w:hAnsi="Times New Roman" w:cs="Times New Roman"/>
          <w:i/>
          <w:sz w:val="26"/>
          <w:szCs w:val="26"/>
          <w:lang w:val="en-US"/>
        </w:rPr>
        <w:t>Health and Safety Environment</w:t>
      </w:r>
      <w:r w:rsidRPr="002D7588">
        <w:rPr>
          <w:rFonts w:ascii="Times New Roman" w:eastAsia="Times New Roman" w:hAnsi="Times New Roman" w:cs="Times New Roman"/>
          <w:i/>
          <w:sz w:val="26"/>
          <w:szCs w:val="26"/>
        </w:rPr>
        <w:t xml:space="preserve"> in reference to building technology and how they are applied practically in </w:t>
      </w:r>
      <w:r w:rsidRPr="002D7588">
        <w:rPr>
          <w:rFonts w:ascii="Times New Roman" w:eastAsia="Times New Roman" w:hAnsi="Times New Roman" w:cs="Times New Roman"/>
          <w:i/>
          <w:sz w:val="26"/>
          <w:szCs w:val="26"/>
          <w:lang w:val="en-US"/>
        </w:rPr>
        <w:t>the construction of buildings</w:t>
      </w:r>
      <w:r w:rsidRPr="002D7588">
        <w:rPr>
          <w:rFonts w:ascii="Times New Roman" w:eastAsia="Times New Roman" w:hAnsi="Times New Roman" w:cs="Times New Roman"/>
          <w:i/>
          <w:sz w:val="26"/>
          <w:szCs w:val="26"/>
        </w:rPr>
        <w:t>.</w:t>
      </w:r>
    </w:p>
    <w:p w:rsidR="00301978" w:rsidRPr="002D7588" w:rsidRDefault="00301978" w:rsidP="00301978">
      <w:pPr>
        <w:spacing w:line="360" w:lineRule="auto"/>
        <w:jc w:val="both"/>
        <w:rPr>
          <w:rFonts w:ascii="Times New Roman" w:hAnsi="Times New Roman" w:cs="Times New Roman"/>
          <w:sz w:val="26"/>
          <w:szCs w:val="26"/>
          <w:lang w:val="en-US"/>
        </w:rPr>
      </w:pPr>
    </w:p>
    <w:p w:rsidR="00301978" w:rsidRPr="002D7588" w:rsidRDefault="00301978" w:rsidP="00301978">
      <w:pPr>
        <w:spacing w:line="360" w:lineRule="auto"/>
        <w:jc w:val="both"/>
        <w:rPr>
          <w:rFonts w:ascii="Times New Roman" w:hAnsi="Times New Roman" w:cs="Times New Roman"/>
          <w:sz w:val="26"/>
          <w:szCs w:val="26"/>
          <w:lang w:val="en-US"/>
        </w:rPr>
      </w:pPr>
    </w:p>
    <w:p w:rsidR="00301978" w:rsidRPr="002D7588" w:rsidRDefault="00301978" w:rsidP="00301978">
      <w:pPr>
        <w:spacing w:line="360" w:lineRule="auto"/>
        <w:jc w:val="both"/>
        <w:rPr>
          <w:rFonts w:ascii="Times New Roman" w:hAnsi="Times New Roman" w:cs="Times New Roman"/>
          <w:sz w:val="26"/>
          <w:szCs w:val="26"/>
          <w:lang w:val="en-US"/>
        </w:rPr>
      </w:pPr>
    </w:p>
    <w:p w:rsidR="00301978" w:rsidRPr="002D7588" w:rsidRDefault="00301978" w:rsidP="00301978">
      <w:pPr>
        <w:spacing w:line="360" w:lineRule="auto"/>
        <w:jc w:val="both"/>
        <w:rPr>
          <w:rFonts w:ascii="Times New Roman" w:hAnsi="Times New Roman" w:cs="Times New Roman"/>
          <w:sz w:val="26"/>
          <w:szCs w:val="26"/>
          <w:lang w:val="en-US"/>
        </w:rPr>
      </w:pPr>
    </w:p>
    <w:p w:rsidR="00301978" w:rsidRPr="002D7588" w:rsidRDefault="00301978" w:rsidP="00301978">
      <w:pPr>
        <w:spacing w:line="360" w:lineRule="auto"/>
        <w:jc w:val="both"/>
        <w:rPr>
          <w:rFonts w:ascii="Times New Roman" w:hAnsi="Times New Roman" w:cs="Times New Roman"/>
          <w:b/>
          <w:sz w:val="26"/>
          <w:szCs w:val="26"/>
          <w:lang w:val="en-US"/>
        </w:rPr>
      </w:pPr>
    </w:p>
    <w:p w:rsidR="00301978" w:rsidRPr="002D7588" w:rsidRDefault="00301978" w:rsidP="00301978">
      <w:pPr>
        <w:spacing w:line="360" w:lineRule="auto"/>
        <w:jc w:val="both"/>
        <w:rPr>
          <w:rFonts w:ascii="Times New Roman" w:hAnsi="Times New Roman" w:cs="Times New Roman"/>
          <w:b/>
          <w:sz w:val="26"/>
          <w:szCs w:val="26"/>
          <w:lang w:val="en-US"/>
        </w:rPr>
      </w:pPr>
    </w:p>
    <w:p w:rsidR="00301978" w:rsidRPr="002D7588" w:rsidRDefault="00301978" w:rsidP="00301978">
      <w:pPr>
        <w:spacing w:line="360" w:lineRule="auto"/>
        <w:jc w:val="both"/>
        <w:rPr>
          <w:rFonts w:ascii="Times New Roman" w:hAnsi="Times New Roman" w:cs="Times New Roman"/>
          <w:b/>
          <w:sz w:val="26"/>
          <w:szCs w:val="26"/>
          <w:lang w:val="en-US"/>
        </w:rPr>
      </w:pPr>
    </w:p>
    <w:p w:rsidR="00301978" w:rsidRPr="002D7588" w:rsidRDefault="00301978" w:rsidP="00301978">
      <w:pPr>
        <w:spacing w:line="360" w:lineRule="auto"/>
        <w:jc w:val="both"/>
        <w:rPr>
          <w:rFonts w:ascii="Times New Roman" w:hAnsi="Times New Roman" w:cs="Times New Roman"/>
          <w:b/>
          <w:sz w:val="26"/>
          <w:szCs w:val="26"/>
          <w:lang w:val="en-US"/>
        </w:rPr>
      </w:pPr>
    </w:p>
    <w:p w:rsidR="00301978" w:rsidRPr="002D7588" w:rsidRDefault="00301978" w:rsidP="00301978">
      <w:pPr>
        <w:spacing w:line="360" w:lineRule="auto"/>
        <w:jc w:val="both"/>
        <w:rPr>
          <w:rFonts w:ascii="Times New Roman" w:hAnsi="Times New Roman" w:cs="Times New Roman"/>
          <w:b/>
          <w:sz w:val="26"/>
          <w:szCs w:val="26"/>
          <w:lang w:val="en-US"/>
        </w:rPr>
      </w:pPr>
    </w:p>
    <w:p w:rsidR="00301978" w:rsidRPr="002D7588" w:rsidRDefault="00301978" w:rsidP="00301978">
      <w:pPr>
        <w:spacing w:line="360" w:lineRule="auto"/>
        <w:jc w:val="both"/>
        <w:rPr>
          <w:rFonts w:ascii="Times New Roman" w:hAnsi="Times New Roman" w:cs="Times New Roman"/>
          <w:b/>
          <w:sz w:val="26"/>
          <w:szCs w:val="26"/>
          <w:lang w:val="en-US"/>
        </w:rPr>
      </w:pPr>
    </w:p>
    <w:p w:rsidR="00301978" w:rsidRPr="002D7588" w:rsidRDefault="00301978" w:rsidP="00301978">
      <w:pPr>
        <w:spacing w:line="360" w:lineRule="auto"/>
        <w:jc w:val="both"/>
        <w:rPr>
          <w:rFonts w:ascii="Times New Roman" w:hAnsi="Times New Roman" w:cs="Times New Roman"/>
          <w:b/>
          <w:sz w:val="26"/>
          <w:szCs w:val="26"/>
          <w:lang w:val="en-US"/>
        </w:rPr>
      </w:pPr>
    </w:p>
    <w:p w:rsidR="00301978" w:rsidRPr="002D7588" w:rsidRDefault="00301978" w:rsidP="00301978">
      <w:pPr>
        <w:spacing w:line="360" w:lineRule="auto"/>
        <w:jc w:val="both"/>
        <w:rPr>
          <w:rFonts w:ascii="Times New Roman" w:hAnsi="Times New Roman" w:cs="Times New Roman"/>
          <w:b/>
          <w:sz w:val="26"/>
          <w:szCs w:val="26"/>
          <w:lang w:val="en-US"/>
        </w:rPr>
      </w:pPr>
    </w:p>
    <w:p w:rsidR="00301978" w:rsidRDefault="00301978" w:rsidP="00301978">
      <w:pPr>
        <w:rPr>
          <w:rFonts w:ascii="Times New Roman" w:hAnsi="Times New Roman" w:cs="Times New Roman"/>
          <w:b/>
          <w:sz w:val="26"/>
          <w:szCs w:val="26"/>
          <w:lang w:val="en-US"/>
        </w:rPr>
      </w:pPr>
    </w:p>
    <w:p w:rsidR="00301978" w:rsidRPr="0008421F" w:rsidRDefault="00301978" w:rsidP="00301978">
      <w:pPr>
        <w:spacing w:after="0" w:line="360" w:lineRule="auto"/>
        <w:jc w:val="center"/>
        <w:rPr>
          <w:rFonts w:ascii="Times New Roman" w:hAnsi="Times New Roman" w:cs="Times New Roman"/>
          <w:b/>
          <w:szCs w:val="24"/>
          <w:lang w:val="en-US"/>
        </w:rPr>
      </w:pPr>
      <w:r w:rsidRPr="0008421F">
        <w:rPr>
          <w:rFonts w:ascii="Times New Roman" w:hAnsi="Times New Roman" w:cs="Times New Roman"/>
          <w:b/>
          <w:szCs w:val="24"/>
          <w:lang w:val="en-US"/>
        </w:rPr>
        <w:t>TABLE OF CONTENT</w:t>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Title page</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 xml:space="preserve">Acknowledgement </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Abstract</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 xml:space="preserve">Table of contents </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spacing w:after="0" w:line="360" w:lineRule="auto"/>
        <w:jc w:val="both"/>
        <w:rPr>
          <w:rFonts w:ascii="Times New Roman" w:hAnsi="Times New Roman" w:cs="Times New Roman"/>
          <w:szCs w:val="24"/>
          <w:lang w:val="en-US"/>
        </w:rPr>
      </w:pPr>
      <w:r w:rsidRPr="0008421F">
        <w:rPr>
          <w:rFonts w:ascii="Times New Roman" w:hAnsi="Times New Roman" w:cs="Times New Roman"/>
          <w:b/>
          <w:szCs w:val="24"/>
          <w:lang w:val="en-US"/>
        </w:rPr>
        <w:t>CHAPTER ONE: INTRODUCTION</w:t>
      </w:r>
      <w:r w:rsidRPr="0008421F">
        <w:rPr>
          <w:rFonts w:ascii="Times New Roman" w:hAnsi="Times New Roman" w:cs="Times New Roman"/>
          <w:b/>
          <w:szCs w:val="24"/>
          <w:lang w:val="en-US"/>
        </w:rPr>
        <w:tab/>
      </w:r>
      <w:r w:rsidRPr="0008421F">
        <w:rPr>
          <w:rFonts w:ascii="Times New Roman" w:hAnsi="Times New Roman" w:cs="Times New Roman"/>
          <w:b/>
          <w:szCs w:val="24"/>
          <w:lang w:val="en-US"/>
        </w:rPr>
        <w:tab/>
      </w:r>
      <w:r w:rsidRPr="0008421F">
        <w:rPr>
          <w:rFonts w:ascii="Times New Roman" w:hAnsi="Times New Roman" w:cs="Times New Roman"/>
          <w:b/>
          <w:szCs w:val="24"/>
          <w:lang w:val="en-US"/>
        </w:rPr>
        <w:tab/>
      </w:r>
      <w:r w:rsidRPr="0008421F">
        <w:rPr>
          <w:rFonts w:ascii="Times New Roman" w:hAnsi="Times New Roman" w:cs="Times New Roman"/>
          <w:b/>
          <w:szCs w:val="24"/>
          <w:lang w:val="en-US"/>
        </w:rPr>
        <w:tab/>
      </w:r>
      <w:r w:rsidRPr="0008421F">
        <w:rPr>
          <w:rFonts w:ascii="Times New Roman" w:hAnsi="Times New Roman" w:cs="Times New Roman"/>
          <w:b/>
          <w:szCs w:val="24"/>
          <w:lang w:val="en-US"/>
        </w:rPr>
        <w:tab/>
      </w:r>
    </w:p>
    <w:p w:rsidR="00301978" w:rsidRPr="0008421F" w:rsidRDefault="00301978" w:rsidP="00301978">
      <w:pPr>
        <w:spacing w:after="0" w:line="360" w:lineRule="auto"/>
        <w:jc w:val="both"/>
        <w:rPr>
          <w:rFonts w:ascii="Times New Roman" w:hAnsi="Times New Roman" w:cs="Times New Roman"/>
          <w:szCs w:val="24"/>
          <w:lang w:val="en-US"/>
        </w:rPr>
      </w:pPr>
      <w:r w:rsidRPr="0008421F">
        <w:rPr>
          <w:rFonts w:ascii="Times New Roman" w:hAnsi="Times New Roman" w:cs="Times New Roman"/>
          <w:szCs w:val="24"/>
          <w:lang w:val="en-US"/>
        </w:rPr>
        <w:t>1.0</w:t>
      </w:r>
      <w:r w:rsidRPr="0008421F">
        <w:rPr>
          <w:rFonts w:ascii="Times New Roman" w:hAnsi="Times New Roman" w:cs="Times New Roman"/>
          <w:szCs w:val="24"/>
          <w:lang w:val="en-US"/>
        </w:rPr>
        <w:tab/>
        <w:t>SIWES Background</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1.1</w:t>
      </w:r>
      <w:r w:rsidRPr="0008421F">
        <w:rPr>
          <w:rFonts w:ascii="Times New Roman" w:hAnsi="Times New Roman" w:cs="Times New Roman"/>
          <w:szCs w:val="24"/>
          <w:lang w:val="en-US"/>
        </w:rPr>
        <w:tab/>
        <w:t>Objectives of SIWES</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1.2</w:t>
      </w:r>
      <w:r w:rsidRPr="0008421F">
        <w:rPr>
          <w:rFonts w:ascii="Times New Roman" w:hAnsi="Times New Roman" w:cs="Times New Roman"/>
          <w:szCs w:val="24"/>
          <w:lang w:val="en-US"/>
        </w:rPr>
        <w:tab/>
        <w:t>Bodies involved in the management of SIWES</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tabs>
          <w:tab w:val="left" w:pos="720"/>
          <w:tab w:val="left" w:pos="1440"/>
          <w:tab w:val="left" w:pos="2160"/>
          <w:tab w:val="left" w:pos="2880"/>
          <w:tab w:val="left" w:pos="3600"/>
          <w:tab w:val="left" w:pos="8556"/>
        </w:tabs>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1.3</w:t>
      </w:r>
      <w:r w:rsidRPr="0008421F">
        <w:rPr>
          <w:rFonts w:ascii="Times New Roman" w:hAnsi="Times New Roman" w:cs="Times New Roman"/>
          <w:szCs w:val="24"/>
          <w:lang w:val="en-US"/>
        </w:rPr>
        <w:tab/>
        <w:t>Background of Establishment.</w:t>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b/>
          <w:szCs w:val="24"/>
          <w:lang w:val="en-US"/>
        </w:rPr>
        <w:t>CHAPTER TWO</w:t>
      </w:r>
      <w:r w:rsidRPr="0008421F">
        <w:rPr>
          <w:rFonts w:ascii="Times New Roman" w:hAnsi="Times New Roman" w:cs="Times New Roman"/>
          <w:szCs w:val="24"/>
          <w:lang w:val="en-US"/>
        </w:rPr>
        <w:t xml:space="preserve">: </w:t>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2.0</w:t>
      </w:r>
      <w:r w:rsidRPr="0008421F">
        <w:rPr>
          <w:rFonts w:ascii="Times New Roman" w:hAnsi="Times New Roman" w:cs="Times New Roman"/>
          <w:szCs w:val="24"/>
          <w:lang w:val="en-US"/>
        </w:rPr>
        <w:tab/>
        <w:t>Historical Background of the Organization</w:t>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2.1</w:t>
      </w:r>
      <w:r w:rsidRPr="0008421F">
        <w:rPr>
          <w:rFonts w:ascii="Times New Roman" w:hAnsi="Times New Roman" w:cs="Times New Roman"/>
          <w:szCs w:val="24"/>
          <w:lang w:val="en-US"/>
        </w:rPr>
        <w:tab/>
        <w:t>Organizational Chart</w:t>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b/>
          <w:szCs w:val="24"/>
          <w:lang w:val="en-US"/>
        </w:rPr>
        <w:t>CHAPTER THREE</w:t>
      </w:r>
      <w:r w:rsidRPr="0008421F">
        <w:rPr>
          <w:rFonts w:ascii="Times New Roman" w:hAnsi="Times New Roman" w:cs="Times New Roman"/>
          <w:szCs w:val="24"/>
          <w:lang w:val="en-US"/>
        </w:rPr>
        <w:t xml:space="preserve">: </w:t>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3.0</w:t>
      </w:r>
      <w:r w:rsidRPr="0008421F">
        <w:rPr>
          <w:rFonts w:ascii="Times New Roman" w:hAnsi="Times New Roman" w:cs="Times New Roman"/>
          <w:szCs w:val="24"/>
          <w:lang w:val="en-US"/>
        </w:rPr>
        <w:tab/>
        <w:t>Work experience during attachment</w:t>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3.1</w:t>
      </w:r>
      <w:r w:rsidRPr="0008421F">
        <w:rPr>
          <w:rFonts w:ascii="Times New Roman" w:hAnsi="Times New Roman" w:cs="Times New Roman"/>
          <w:szCs w:val="24"/>
          <w:lang w:val="en-US"/>
        </w:rPr>
        <w:tab/>
        <w:t>Introduction to construction materials, equipments and machinery.</w:t>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3.2</w:t>
      </w:r>
      <w:r w:rsidRPr="0008421F">
        <w:rPr>
          <w:rFonts w:ascii="Times New Roman" w:hAnsi="Times New Roman" w:cs="Times New Roman"/>
          <w:szCs w:val="24"/>
          <w:lang w:val="en-US"/>
        </w:rPr>
        <w:tab/>
        <w:t xml:space="preserve">Control of International workplace hazard </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3.3</w:t>
      </w:r>
      <w:r w:rsidRPr="0008421F">
        <w:rPr>
          <w:rFonts w:ascii="Times New Roman" w:hAnsi="Times New Roman" w:cs="Times New Roman"/>
          <w:szCs w:val="24"/>
          <w:lang w:val="en-US"/>
        </w:rPr>
        <w:tab/>
        <w:t>Construction of the second floor.</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3.4</w:t>
      </w:r>
      <w:r w:rsidRPr="0008421F">
        <w:rPr>
          <w:rFonts w:ascii="Times New Roman" w:hAnsi="Times New Roman" w:cs="Times New Roman"/>
          <w:szCs w:val="24"/>
          <w:lang w:val="en-US"/>
        </w:rPr>
        <w:tab/>
        <w:t xml:space="preserve">Block-work </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3.5</w:t>
      </w:r>
      <w:r w:rsidRPr="0008421F">
        <w:rPr>
          <w:rFonts w:ascii="Times New Roman" w:hAnsi="Times New Roman" w:cs="Times New Roman"/>
          <w:szCs w:val="24"/>
          <w:lang w:val="en-US"/>
        </w:rPr>
        <w:tab/>
        <w:t>Lintels</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3.6</w:t>
      </w:r>
      <w:r w:rsidRPr="0008421F">
        <w:rPr>
          <w:rFonts w:ascii="Times New Roman" w:hAnsi="Times New Roman" w:cs="Times New Roman"/>
          <w:szCs w:val="24"/>
          <w:lang w:val="en-US"/>
        </w:rPr>
        <w:tab/>
        <w:t xml:space="preserve">Plastering </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3.7</w:t>
      </w:r>
      <w:r w:rsidRPr="0008421F">
        <w:rPr>
          <w:rFonts w:ascii="Times New Roman" w:hAnsi="Times New Roman" w:cs="Times New Roman"/>
          <w:szCs w:val="24"/>
          <w:lang w:val="en-US"/>
        </w:rPr>
        <w:tab/>
        <w:t>Rendering</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3.8</w:t>
      </w:r>
      <w:r w:rsidRPr="0008421F">
        <w:rPr>
          <w:rFonts w:ascii="Times New Roman" w:hAnsi="Times New Roman" w:cs="Times New Roman"/>
          <w:szCs w:val="24"/>
          <w:lang w:val="en-US"/>
        </w:rPr>
        <w:tab/>
        <w:t>Construction of the Septic tank.</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b/>
          <w:szCs w:val="24"/>
          <w:lang w:val="en-US"/>
        </w:rPr>
      </w:pPr>
      <w:r w:rsidRPr="0008421F">
        <w:rPr>
          <w:rFonts w:ascii="Times New Roman" w:hAnsi="Times New Roman" w:cs="Times New Roman"/>
          <w:b/>
          <w:szCs w:val="24"/>
          <w:lang w:val="en-US"/>
        </w:rPr>
        <w:t>CHAPTER FOUR</w:t>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4. 1</w:t>
      </w:r>
      <w:r w:rsidRPr="0008421F">
        <w:rPr>
          <w:rFonts w:ascii="Times New Roman" w:hAnsi="Times New Roman" w:cs="Times New Roman"/>
          <w:szCs w:val="24"/>
          <w:lang w:val="en-US"/>
        </w:rPr>
        <w:tab/>
        <w:t>Problems encountered during attachment</w:t>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b/>
          <w:szCs w:val="24"/>
          <w:lang w:val="en-US"/>
        </w:rPr>
        <w:t>CHAPTER FIVE</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5.1</w:t>
      </w:r>
      <w:r w:rsidRPr="0008421F">
        <w:rPr>
          <w:rFonts w:ascii="Times New Roman" w:hAnsi="Times New Roman" w:cs="Times New Roman"/>
          <w:szCs w:val="24"/>
          <w:lang w:val="en-US"/>
        </w:rPr>
        <w:tab/>
        <w:t>Recommendation</w:t>
      </w:r>
    </w:p>
    <w:p w:rsidR="00301978" w:rsidRPr="0008421F" w:rsidRDefault="00301978" w:rsidP="00301978">
      <w:pPr>
        <w:pStyle w:val="ListParagraph"/>
        <w:spacing w:after="0" w:line="360" w:lineRule="auto"/>
        <w:ind w:left="0"/>
        <w:jc w:val="both"/>
        <w:rPr>
          <w:rFonts w:ascii="Times New Roman" w:hAnsi="Times New Roman" w:cs="Times New Roman"/>
          <w:szCs w:val="24"/>
          <w:lang w:val="en-US"/>
        </w:rPr>
      </w:pPr>
      <w:r w:rsidRPr="0008421F">
        <w:rPr>
          <w:rFonts w:ascii="Times New Roman" w:hAnsi="Times New Roman" w:cs="Times New Roman"/>
          <w:szCs w:val="24"/>
          <w:lang w:val="en-US"/>
        </w:rPr>
        <w:t>5. 2</w:t>
      </w:r>
      <w:r w:rsidRPr="0008421F">
        <w:rPr>
          <w:rFonts w:ascii="Times New Roman" w:hAnsi="Times New Roman" w:cs="Times New Roman"/>
          <w:szCs w:val="24"/>
          <w:lang w:val="en-US"/>
        </w:rPr>
        <w:tab/>
        <w:t>Conclusion</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pStyle w:val="ListParagraph"/>
        <w:spacing w:after="0" w:line="360" w:lineRule="auto"/>
        <w:ind w:left="0" w:firstLine="720"/>
        <w:jc w:val="both"/>
        <w:rPr>
          <w:rFonts w:ascii="Times New Roman" w:hAnsi="Times New Roman" w:cs="Times New Roman"/>
          <w:b/>
          <w:szCs w:val="24"/>
          <w:lang w:val="en-US"/>
        </w:rPr>
      </w:pPr>
      <w:r w:rsidRPr="0008421F">
        <w:rPr>
          <w:rFonts w:ascii="Times New Roman" w:hAnsi="Times New Roman" w:cs="Times New Roman"/>
          <w:szCs w:val="24"/>
          <w:lang w:val="en-US"/>
        </w:rPr>
        <w:t>References</w:t>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r w:rsidRPr="0008421F">
        <w:rPr>
          <w:rFonts w:ascii="Times New Roman" w:hAnsi="Times New Roman" w:cs="Times New Roman"/>
          <w:szCs w:val="24"/>
          <w:lang w:val="en-US"/>
        </w:rPr>
        <w:tab/>
      </w:r>
    </w:p>
    <w:p w:rsidR="00301978" w:rsidRPr="0008421F" w:rsidRDefault="00301978" w:rsidP="00301978">
      <w:pPr>
        <w:spacing w:after="0"/>
        <w:rPr>
          <w:rFonts w:ascii="Times New Roman" w:hAnsi="Times New Roman" w:cs="Times New Roman"/>
          <w:b/>
          <w:szCs w:val="24"/>
          <w:lang w:val="en-US"/>
        </w:rPr>
        <w:sectPr w:rsidR="00301978" w:rsidRPr="0008421F" w:rsidSect="007E00B0">
          <w:footerReference w:type="default" r:id="rId8"/>
          <w:pgSz w:w="11909" w:h="16834" w:code="9"/>
          <w:pgMar w:top="1440" w:right="1440" w:bottom="1440" w:left="1440" w:header="720" w:footer="1395" w:gutter="0"/>
          <w:pgBorders w:display="firstPage">
            <w:top w:val="cabins" w:sz="31" w:space="1" w:color="auto"/>
            <w:left w:val="cabins" w:sz="31" w:space="4" w:color="auto"/>
            <w:bottom w:val="cabins" w:sz="31" w:space="1" w:color="auto"/>
            <w:right w:val="cabins" w:sz="31" w:space="4" w:color="auto"/>
          </w:pgBorders>
          <w:pgNumType w:fmt="lowerRoman"/>
          <w:cols w:space="720"/>
          <w:docGrid w:linePitch="360"/>
        </w:sectPr>
      </w:pPr>
    </w:p>
    <w:p w:rsidR="00301978" w:rsidRPr="0008421F" w:rsidRDefault="00301978" w:rsidP="00301978">
      <w:pPr>
        <w:spacing w:after="0" w:line="360" w:lineRule="auto"/>
        <w:jc w:val="center"/>
        <w:rPr>
          <w:rFonts w:ascii="Times New Roman" w:hAnsi="Times New Roman" w:cs="Times New Roman"/>
          <w:b/>
          <w:szCs w:val="24"/>
          <w:lang w:val="en-US"/>
        </w:rPr>
      </w:pPr>
      <w:r w:rsidRPr="0008421F">
        <w:rPr>
          <w:rFonts w:ascii="Times New Roman" w:hAnsi="Times New Roman" w:cs="Times New Roman"/>
          <w:b/>
          <w:szCs w:val="24"/>
        </w:rPr>
        <w:lastRenderedPageBreak/>
        <w:t>CHAPTER ONE</w:t>
      </w:r>
    </w:p>
    <w:p w:rsidR="00301978" w:rsidRPr="0008421F" w:rsidRDefault="00301978" w:rsidP="00301978">
      <w:pPr>
        <w:pStyle w:val="Heading1"/>
        <w:spacing w:before="0" w:after="0"/>
        <w:rPr>
          <w:rFonts w:ascii="Times New Roman" w:hAnsi="Times New Roman" w:cs="Times New Roman"/>
          <w:sz w:val="24"/>
          <w:szCs w:val="24"/>
        </w:rPr>
      </w:pPr>
      <w:r w:rsidRPr="0008421F">
        <w:rPr>
          <w:rFonts w:ascii="Times New Roman" w:hAnsi="Times New Roman" w:cs="Times New Roman"/>
          <w:sz w:val="24"/>
          <w:szCs w:val="24"/>
        </w:rPr>
        <w:t>INTRODUCTION</w:t>
      </w:r>
    </w:p>
    <w:p w:rsidR="00301978" w:rsidRPr="00F43032" w:rsidRDefault="00301978" w:rsidP="00301978">
      <w:pPr>
        <w:pStyle w:val="Heading2"/>
      </w:pPr>
      <w:r w:rsidRPr="00F43032">
        <w:t>STUDENT INDUSTRIAL WORK EXPERIENCE SCHEME (SIWES) BACKGROUND</w:t>
      </w:r>
    </w:p>
    <w:p w:rsidR="00301978" w:rsidRPr="0008421F" w:rsidRDefault="00301978" w:rsidP="00301978">
      <w:pPr>
        <w:spacing w:after="0" w:line="360" w:lineRule="auto"/>
        <w:ind w:firstLine="720"/>
        <w:jc w:val="both"/>
        <w:rPr>
          <w:rStyle w:val="a1"/>
          <w:color w:val="000000"/>
          <w:szCs w:val="24"/>
        </w:rPr>
      </w:pPr>
      <w:r w:rsidRPr="0008421F">
        <w:rPr>
          <w:rStyle w:val="a1"/>
          <w:color w:val="000000"/>
          <w:szCs w:val="24"/>
        </w:rPr>
        <w:t>In the earlier stage of science and technology education in Nigeria, students were graduating from their respective institutions without any technical knowledge or working experience. It was in this view that students undergoing science and technology related courses were mandated for students in different institution in view of widening their horizons so as to enable them have technical knowledge or working experience before graduating from their various institutions.</w:t>
      </w:r>
    </w:p>
    <w:p w:rsidR="00301978" w:rsidRPr="0008421F" w:rsidRDefault="00301978" w:rsidP="00301978">
      <w:pPr>
        <w:spacing w:after="0" w:line="360" w:lineRule="auto"/>
        <w:ind w:firstLine="720"/>
        <w:jc w:val="both"/>
        <w:rPr>
          <w:rStyle w:val="a1"/>
          <w:color w:val="000000"/>
          <w:szCs w:val="24"/>
        </w:rPr>
      </w:pPr>
      <w:r w:rsidRPr="0008421F">
        <w:rPr>
          <w:rStyle w:val="a1"/>
          <w:color w:val="000000"/>
          <w:szCs w:val="24"/>
        </w:rPr>
        <w:t>The Student Industrial Work Experience Scheme (SIWES) was established by the Industrial Training Fund (ITF) in 1973 to enable students of tertiary institution have technical knowledge of industrial work base on their course of study before the completion of their program in their respective institutions. The scheme was designed to expose students to industrial environment and enable them develop occupational competencies so that they can readily contribute their quota to national economic and technological development after graduation. The major background behind the embarkment of students in SIWES was to expose them to the industrial environment and enable them develop occupational competencies so that they can readily contribute their quota to national economic and technological development after graduation. The major benefit accruing to students who participate conscientiously in Students Industrial Work Experience Scheme (SIWES) are the skills and competencies they acquire. The relevant production skills remain a part of the recipients of industrial training as life-long assets which cannot be taken away from them. This is because the knowledge and skills acquired through training are internalized and become relevant when required to perform jobs or functions.</w:t>
      </w:r>
    </w:p>
    <w:p w:rsidR="00301978" w:rsidRPr="0008421F" w:rsidRDefault="00301978" w:rsidP="00301978">
      <w:pPr>
        <w:pStyle w:val="Heading2"/>
      </w:pPr>
      <w:r w:rsidRPr="0008421F">
        <w:t>1.1</w:t>
      </w:r>
      <w:r w:rsidRPr="0008421F">
        <w:tab/>
      </w:r>
      <w:r w:rsidRPr="00803FBC">
        <w:t>OBJECTIVES</w:t>
      </w:r>
    </w:p>
    <w:p w:rsidR="00301978" w:rsidRPr="0008421F" w:rsidRDefault="00301978" w:rsidP="00301978">
      <w:pPr>
        <w:spacing w:after="0" w:line="360" w:lineRule="auto"/>
        <w:ind w:left="720"/>
        <w:jc w:val="both"/>
        <w:rPr>
          <w:rStyle w:val="a1"/>
          <w:color w:val="000000"/>
          <w:szCs w:val="24"/>
          <w:lang w:val="en-US"/>
        </w:rPr>
      </w:pPr>
      <w:r w:rsidRPr="0008421F">
        <w:rPr>
          <w:rStyle w:val="a1"/>
          <w:color w:val="000000"/>
          <w:szCs w:val="24"/>
        </w:rPr>
        <w:t>The Industrial Training Funds policy Document No. 1 of 1973 which established SIWES outlined the objectives of the scheme. The objectives are to:</w:t>
      </w:r>
    </w:p>
    <w:p w:rsidR="00301978" w:rsidRPr="0008421F" w:rsidRDefault="00301978" w:rsidP="00301978">
      <w:pPr>
        <w:pStyle w:val="ListParagraph"/>
        <w:numPr>
          <w:ilvl w:val="0"/>
          <w:numId w:val="1"/>
        </w:numPr>
        <w:spacing w:after="0" w:line="360" w:lineRule="auto"/>
        <w:ind w:hanging="720"/>
        <w:jc w:val="both"/>
        <w:rPr>
          <w:rStyle w:val="a1"/>
          <w:color w:val="000000"/>
          <w:szCs w:val="24"/>
          <w:lang w:val="en-US"/>
        </w:rPr>
      </w:pPr>
      <w:r w:rsidRPr="0008421F">
        <w:rPr>
          <w:rStyle w:val="a1"/>
          <w:color w:val="000000"/>
          <w:szCs w:val="24"/>
        </w:rPr>
        <w:t>Provide an avenue for students in higher institutions of learning to acquire industrial skills and experiences during their course of study.</w:t>
      </w:r>
    </w:p>
    <w:p w:rsidR="00301978" w:rsidRPr="0008421F" w:rsidRDefault="00301978" w:rsidP="00301978">
      <w:pPr>
        <w:pStyle w:val="ListParagraph"/>
        <w:numPr>
          <w:ilvl w:val="0"/>
          <w:numId w:val="1"/>
        </w:numPr>
        <w:spacing w:after="0" w:line="360" w:lineRule="auto"/>
        <w:ind w:hanging="720"/>
        <w:jc w:val="both"/>
        <w:rPr>
          <w:rStyle w:val="a1"/>
          <w:color w:val="000000"/>
          <w:szCs w:val="24"/>
        </w:rPr>
      </w:pPr>
      <w:r w:rsidRPr="0008421F">
        <w:rPr>
          <w:rStyle w:val="a1"/>
          <w:color w:val="000000"/>
          <w:szCs w:val="24"/>
        </w:rPr>
        <w:lastRenderedPageBreak/>
        <w:t>Prepare students for industrial work situations that they are likely to meet after graduation.</w:t>
      </w:r>
    </w:p>
    <w:p w:rsidR="00301978" w:rsidRPr="0008421F" w:rsidRDefault="00301978" w:rsidP="00301978">
      <w:pPr>
        <w:pStyle w:val="ListParagraph"/>
        <w:numPr>
          <w:ilvl w:val="0"/>
          <w:numId w:val="1"/>
        </w:numPr>
        <w:spacing w:after="0" w:line="360" w:lineRule="auto"/>
        <w:ind w:hanging="720"/>
        <w:jc w:val="both"/>
        <w:rPr>
          <w:rStyle w:val="a1"/>
          <w:color w:val="000000"/>
          <w:szCs w:val="24"/>
        </w:rPr>
      </w:pPr>
      <w:r w:rsidRPr="0008421F">
        <w:rPr>
          <w:rStyle w:val="a1"/>
          <w:color w:val="000000"/>
          <w:szCs w:val="24"/>
        </w:rPr>
        <w:t>Expose students to work methods and techniques in handling equipment and machinery that may not be available in their institutions.</w:t>
      </w:r>
    </w:p>
    <w:p w:rsidR="00301978" w:rsidRPr="0008421F" w:rsidRDefault="00301978" w:rsidP="00301978">
      <w:pPr>
        <w:pStyle w:val="ListParagraph"/>
        <w:numPr>
          <w:ilvl w:val="0"/>
          <w:numId w:val="1"/>
        </w:numPr>
        <w:spacing w:after="0" w:line="360" w:lineRule="auto"/>
        <w:ind w:hanging="720"/>
        <w:jc w:val="both"/>
        <w:rPr>
          <w:rStyle w:val="a1"/>
          <w:color w:val="000000"/>
          <w:szCs w:val="24"/>
        </w:rPr>
      </w:pPr>
      <w:r w:rsidRPr="0008421F">
        <w:rPr>
          <w:rStyle w:val="a1"/>
          <w:color w:val="000000"/>
          <w:szCs w:val="24"/>
        </w:rPr>
        <w:t>Make the transition from school to the world of work easier and enhance students’ contacts for later job placements.</w:t>
      </w:r>
    </w:p>
    <w:p w:rsidR="00301978" w:rsidRPr="0008421F" w:rsidRDefault="00301978" w:rsidP="00301978">
      <w:pPr>
        <w:pStyle w:val="ListParagraph"/>
        <w:numPr>
          <w:ilvl w:val="0"/>
          <w:numId w:val="1"/>
        </w:numPr>
        <w:spacing w:after="0" w:line="360" w:lineRule="auto"/>
        <w:ind w:hanging="720"/>
        <w:jc w:val="both"/>
        <w:rPr>
          <w:rStyle w:val="a1"/>
          <w:color w:val="000000"/>
          <w:szCs w:val="24"/>
        </w:rPr>
      </w:pPr>
      <w:r w:rsidRPr="0008421F">
        <w:rPr>
          <w:rStyle w:val="a1"/>
          <w:color w:val="000000"/>
          <w:szCs w:val="24"/>
        </w:rPr>
        <w:t>Provide students with the opportunities to apply their educational knowledge in real work situations, thereby bridging the gap between theory and practice.</w:t>
      </w:r>
    </w:p>
    <w:p w:rsidR="00301978" w:rsidRPr="0008421F" w:rsidRDefault="00301978" w:rsidP="00301978">
      <w:pPr>
        <w:pStyle w:val="ListParagraph"/>
        <w:numPr>
          <w:ilvl w:val="0"/>
          <w:numId w:val="1"/>
        </w:numPr>
        <w:spacing w:after="0" w:line="360" w:lineRule="auto"/>
        <w:ind w:hanging="720"/>
        <w:jc w:val="both"/>
        <w:rPr>
          <w:rStyle w:val="a1"/>
          <w:color w:val="000000"/>
          <w:szCs w:val="24"/>
        </w:rPr>
      </w:pPr>
      <w:r w:rsidRPr="0008421F">
        <w:rPr>
          <w:rStyle w:val="a1"/>
          <w:color w:val="000000"/>
          <w:szCs w:val="24"/>
        </w:rPr>
        <w:t>Enlist and strengthen employers’ involvement in the entire educational process and prepare students for employment in Industry and Commerce (Information and Guideline for SIWES, 2002).</w:t>
      </w:r>
    </w:p>
    <w:p w:rsidR="00301978" w:rsidRPr="0008421F" w:rsidRDefault="00301978" w:rsidP="00301978">
      <w:pPr>
        <w:spacing w:after="0" w:line="360" w:lineRule="auto"/>
        <w:jc w:val="both"/>
        <w:rPr>
          <w:rStyle w:val="a1"/>
          <w:color w:val="000000"/>
          <w:szCs w:val="24"/>
        </w:rPr>
      </w:pPr>
      <w:r w:rsidRPr="0008421F">
        <w:rPr>
          <w:rStyle w:val="a1"/>
          <w:szCs w:val="24"/>
        </w:rPr>
        <w:t>1.</w:t>
      </w:r>
      <w:r w:rsidRPr="0008421F">
        <w:rPr>
          <w:rStyle w:val="a1"/>
          <w:szCs w:val="24"/>
          <w:lang w:val="en-US"/>
        </w:rPr>
        <w:t>2</w:t>
      </w:r>
      <w:r w:rsidRPr="0008421F">
        <w:rPr>
          <w:rStyle w:val="a1"/>
          <w:szCs w:val="24"/>
        </w:rPr>
        <w:tab/>
      </w:r>
      <w:r w:rsidRPr="0008421F">
        <w:rPr>
          <w:rStyle w:val="a1"/>
          <w:b/>
          <w:szCs w:val="24"/>
        </w:rPr>
        <w:t>BODIES</w:t>
      </w:r>
      <w:r w:rsidRPr="0008421F">
        <w:rPr>
          <w:rStyle w:val="a1"/>
          <w:szCs w:val="24"/>
        </w:rPr>
        <w:t xml:space="preserve"> </w:t>
      </w:r>
      <w:r w:rsidRPr="0008421F">
        <w:rPr>
          <w:rStyle w:val="a1"/>
          <w:b/>
          <w:szCs w:val="24"/>
        </w:rPr>
        <w:t>INVOLVED IN THE MANAGEMENT OF SIWES</w:t>
      </w:r>
    </w:p>
    <w:p w:rsidR="00301978" w:rsidRPr="0008421F" w:rsidRDefault="00301978" w:rsidP="00301978">
      <w:pPr>
        <w:spacing w:after="0" w:line="360" w:lineRule="auto"/>
        <w:ind w:firstLine="720"/>
        <w:jc w:val="both"/>
        <w:rPr>
          <w:rFonts w:ascii="Times New Roman" w:hAnsi="Times New Roman" w:cs="Times New Roman"/>
          <w:b/>
          <w:szCs w:val="24"/>
          <w:lang w:val="en-GB"/>
        </w:rPr>
      </w:pPr>
      <w:r w:rsidRPr="0008421F">
        <w:rPr>
          <w:rFonts w:ascii="Times New Roman" w:hAnsi="Times New Roman" w:cs="Times New Roman"/>
          <w:b/>
          <w:szCs w:val="24"/>
          <w:lang w:val="en-GB"/>
        </w:rPr>
        <w:t xml:space="preserve">The bodies involved are:  </w:t>
      </w:r>
    </w:p>
    <w:p w:rsidR="00301978" w:rsidRPr="0008421F" w:rsidRDefault="00301978" w:rsidP="00301978">
      <w:pPr>
        <w:pStyle w:val="ListParagraph"/>
        <w:numPr>
          <w:ilvl w:val="0"/>
          <w:numId w:val="4"/>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The Federal Government.</w:t>
      </w:r>
    </w:p>
    <w:p w:rsidR="00301978" w:rsidRPr="0008421F" w:rsidRDefault="00301978" w:rsidP="00301978">
      <w:pPr>
        <w:pStyle w:val="ListParagraph"/>
        <w:numPr>
          <w:ilvl w:val="0"/>
          <w:numId w:val="4"/>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 xml:space="preserve">Industrial Training Fund (ITF). </w:t>
      </w:r>
    </w:p>
    <w:p w:rsidR="00301978" w:rsidRPr="0008421F" w:rsidRDefault="00301978" w:rsidP="00301978">
      <w:pPr>
        <w:spacing w:after="0" w:line="360" w:lineRule="auto"/>
        <w:ind w:left="1260" w:hanging="540"/>
        <w:jc w:val="both"/>
        <w:rPr>
          <w:rFonts w:ascii="Times New Roman" w:hAnsi="Times New Roman" w:cs="Times New Roman"/>
          <w:b/>
          <w:szCs w:val="24"/>
          <w:lang w:val="en-GB"/>
        </w:rPr>
      </w:pPr>
      <w:r w:rsidRPr="0008421F">
        <w:rPr>
          <w:rFonts w:ascii="Times New Roman" w:hAnsi="Times New Roman" w:cs="Times New Roman"/>
          <w:b/>
          <w:szCs w:val="24"/>
          <w:lang w:val="en-GB"/>
        </w:rPr>
        <w:t xml:space="preserve">Other supervising agents are:   </w:t>
      </w:r>
    </w:p>
    <w:p w:rsidR="00301978" w:rsidRPr="0008421F" w:rsidRDefault="00301978" w:rsidP="00301978">
      <w:pPr>
        <w:pStyle w:val="ListParagraph"/>
        <w:numPr>
          <w:ilvl w:val="0"/>
          <w:numId w:val="3"/>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National University Commission (NUC)</w:t>
      </w:r>
    </w:p>
    <w:p w:rsidR="00301978" w:rsidRPr="0008421F" w:rsidRDefault="00301978" w:rsidP="00301978">
      <w:pPr>
        <w:pStyle w:val="ListParagraph"/>
        <w:numPr>
          <w:ilvl w:val="0"/>
          <w:numId w:val="3"/>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National Board for Technical Education (NBTE)</w:t>
      </w:r>
    </w:p>
    <w:p w:rsidR="00301978" w:rsidRPr="0008421F" w:rsidRDefault="00301978" w:rsidP="00301978">
      <w:pPr>
        <w:pStyle w:val="ListParagraph"/>
        <w:numPr>
          <w:ilvl w:val="0"/>
          <w:numId w:val="3"/>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National Council for Colleges of Education (NCE)</w:t>
      </w:r>
    </w:p>
    <w:p w:rsidR="00301978" w:rsidRPr="0008421F" w:rsidRDefault="00301978" w:rsidP="00301978">
      <w:pPr>
        <w:spacing w:after="0" w:line="360" w:lineRule="auto"/>
        <w:jc w:val="both"/>
        <w:rPr>
          <w:rFonts w:ascii="Times New Roman" w:hAnsi="Times New Roman" w:cs="Times New Roman"/>
          <w:szCs w:val="24"/>
          <w:lang w:val="en-GB"/>
        </w:rPr>
      </w:pPr>
      <w:r w:rsidRPr="0008421F">
        <w:rPr>
          <w:rFonts w:ascii="Times New Roman" w:hAnsi="Times New Roman" w:cs="Times New Roman"/>
          <w:szCs w:val="24"/>
          <w:lang w:val="en-GB"/>
        </w:rPr>
        <w:t>1.3</w:t>
      </w:r>
      <w:r w:rsidRPr="0008421F">
        <w:rPr>
          <w:rFonts w:ascii="Times New Roman" w:hAnsi="Times New Roman" w:cs="Times New Roman"/>
          <w:szCs w:val="24"/>
          <w:lang w:val="en-GB"/>
        </w:rPr>
        <w:tab/>
      </w:r>
      <w:r w:rsidRPr="0008421F">
        <w:rPr>
          <w:rFonts w:ascii="Times New Roman" w:hAnsi="Times New Roman" w:cs="Times New Roman"/>
          <w:b/>
          <w:szCs w:val="24"/>
          <w:lang w:val="en-GB"/>
        </w:rPr>
        <w:t>The functions of these Agencies above include</w:t>
      </w:r>
      <w:r w:rsidRPr="0008421F">
        <w:rPr>
          <w:rFonts w:ascii="Times New Roman" w:hAnsi="Times New Roman" w:cs="Times New Roman"/>
          <w:szCs w:val="24"/>
          <w:lang w:val="en-GB"/>
        </w:rPr>
        <w:t xml:space="preserve">;  </w:t>
      </w:r>
    </w:p>
    <w:p w:rsidR="00301978" w:rsidRPr="0008421F" w:rsidRDefault="00301978" w:rsidP="00301978">
      <w:pPr>
        <w:pStyle w:val="ListParagraph"/>
        <w:numPr>
          <w:ilvl w:val="0"/>
          <w:numId w:val="2"/>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Establish SIWES and accredit SIWES unit in the approved institutions.</w:t>
      </w:r>
    </w:p>
    <w:p w:rsidR="00301978" w:rsidRPr="0008421F" w:rsidRDefault="00301978" w:rsidP="00301978">
      <w:pPr>
        <w:pStyle w:val="ListParagraph"/>
        <w:numPr>
          <w:ilvl w:val="0"/>
          <w:numId w:val="2"/>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Formulate policies and guideline for participating bodies and institutions as well as appointing SIWES coordinators and supporting staff.</w:t>
      </w:r>
    </w:p>
    <w:p w:rsidR="00301978" w:rsidRPr="0008421F" w:rsidRDefault="00301978" w:rsidP="00301978">
      <w:pPr>
        <w:pStyle w:val="ListParagraph"/>
        <w:numPr>
          <w:ilvl w:val="0"/>
          <w:numId w:val="2"/>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Supervise students at their places of attachment and sign their lob-book and IT forms.</w:t>
      </w:r>
    </w:p>
    <w:p w:rsidR="00301978" w:rsidRPr="0008421F" w:rsidRDefault="00301978" w:rsidP="00301978">
      <w:pPr>
        <w:pStyle w:val="ListParagraph"/>
        <w:numPr>
          <w:ilvl w:val="0"/>
          <w:numId w:val="5"/>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 xml:space="preserve">Ensure payment of allowances for the students and supervisors. </w:t>
      </w:r>
    </w:p>
    <w:p w:rsidR="00301978" w:rsidRPr="0008421F" w:rsidRDefault="00301978" w:rsidP="00301978">
      <w:pPr>
        <w:pStyle w:val="ListParagraph"/>
        <w:numPr>
          <w:ilvl w:val="0"/>
          <w:numId w:val="5"/>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Ensure adequate funding of the scheme.</w:t>
      </w:r>
    </w:p>
    <w:p w:rsidR="00301978" w:rsidRDefault="00301978" w:rsidP="00301978">
      <w:pPr>
        <w:rPr>
          <w:rFonts w:ascii="Times New Roman" w:hAnsi="Times New Roman" w:cs="Times New Roman"/>
          <w:b/>
          <w:szCs w:val="24"/>
          <w:lang w:val="en-GB"/>
        </w:rPr>
      </w:pPr>
      <w:r>
        <w:rPr>
          <w:rFonts w:ascii="Times New Roman" w:hAnsi="Times New Roman" w:cs="Times New Roman"/>
          <w:b/>
          <w:szCs w:val="24"/>
          <w:lang w:val="en-GB"/>
        </w:rPr>
        <w:br w:type="page"/>
      </w:r>
    </w:p>
    <w:p w:rsidR="00301978" w:rsidRPr="0008421F" w:rsidRDefault="00301978" w:rsidP="00301978">
      <w:pPr>
        <w:spacing w:after="0" w:line="360" w:lineRule="auto"/>
        <w:jc w:val="center"/>
        <w:rPr>
          <w:rFonts w:ascii="Times New Roman" w:hAnsi="Times New Roman" w:cs="Times New Roman"/>
          <w:b/>
          <w:szCs w:val="24"/>
          <w:lang w:val="en-GB"/>
        </w:rPr>
      </w:pPr>
      <w:r w:rsidRPr="0008421F">
        <w:rPr>
          <w:rFonts w:ascii="Times New Roman" w:hAnsi="Times New Roman" w:cs="Times New Roman"/>
          <w:b/>
          <w:szCs w:val="24"/>
          <w:lang w:val="en-GB"/>
        </w:rPr>
        <w:lastRenderedPageBreak/>
        <w:t>CHAPTER TWO</w:t>
      </w:r>
    </w:p>
    <w:p w:rsidR="00301978" w:rsidRPr="0008421F" w:rsidRDefault="00301978" w:rsidP="00301978">
      <w:pPr>
        <w:spacing w:after="0" w:line="360" w:lineRule="auto"/>
        <w:jc w:val="center"/>
        <w:rPr>
          <w:rFonts w:ascii="Times New Roman" w:hAnsi="Times New Roman" w:cs="Times New Roman"/>
          <w:b/>
          <w:szCs w:val="24"/>
          <w:lang w:val="en-GB"/>
        </w:rPr>
      </w:pPr>
      <w:r w:rsidRPr="0008421F">
        <w:rPr>
          <w:rFonts w:ascii="Times New Roman" w:hAnsi="Times New Roman" w:cs="Times New Roman"/>
          <w:b/>
          <w:szCs w:val="24"/>
          <w:lang w:val="en-GB"/>
        </w:rPr>
        <w:t>HISTORICAL BACKGROUND OF THE ORGANIZATION</w:t>
      </w:r>
    </w:p>
    <w:p w:rsidR="00301978" w:rsidRPr="0008421F" w:rsidRDefault="00301978" w:rsidP="00301978">
      <w:pPr>
        <w:spacing w:after="0" w:line="360" w:lineRule="auto"/>
        <w:jc w:val="both"/>
        <w:rPr>
          <w:rFonts w:ascii="Times New Roman" w:hAnsi="Times New Roman" w:cs="Times New Roman"/>
          <w:szCs w:val="24"/>
          <w:lang w:val="en-GB"/>
        </w:rPr>
      </w:pPr>
      <w:r w:rsidRPr="0008421F">
        <w:rPr>
          <w:rFonts w:ascii="Times New Roman" w:hAnsi="Times New Roman" w:cs="Times New Roman"/>
          <w:szCs w:val="24"/>
          <w:lang w:val="en-GB"/>
        </w:rPr>
        <w:t>2.1</w:t>
      </w:r>
      <w:r w:rsidRPr="0008421F">
        <w:rPr>
          <w:rFonts w:ascii="Times New Roman" w:hAnsi="Times New Roman" w:cs="Times New Roman"/>
          <w:szCs w:val="24"/>
          <w:lang w:val="en-GB"/>
        </w:rPr>
        <w:tab/>
      </w:r>
      <w:r w:rsidRPr="0008421F">
        <w:rPr>
          <w:rFonts w:ascii="Times New Roman" w:hAnsi="Times New Roman" w:cs="Times New Roman"/>
          <w:b/>
          <w:szCs w:val="24"/>
          <w:lang w:val="en-GB"/>
        </w:rPr>
        <w:t>BACKGROUND OF ESTABLISHMENT</w:t>
      </w:r>
    </w:p>
    <w:p w:rsidR="00301978" w:rsidRPr="0008421F" w:rsidRDefault="00B06A83" w:rsidP="00301978">
      <w:pPr>
        <w:spacing w:after="0" w:line="360" w:lineRule="auto"/>
        <w:ind w:firstLine="720"/>
        <w:jc w:val="both"/>
        <w:rPr>
          <w:rFonts w:ascii="Times New Roman" w:hAnsi="Times New Roman" w:cs="Times New Roman"/>
          <w:szCs w:val="24"/>
          <w:lang w:val="en-GB"/>
        </w:rPr>
      </w:pPr>
      <w:r w:rsidRPr="00B06A83">
        <w:rPr>
          <w:rFonts w:ascii="Times New Roman" w:hAnsi="Times New Roman" w:cs="Times New Roman"/>
          <w:b/>
          <w:szCs w:val="24"/>
          <w:lang w:val="en-GB"/>
        </w:rPr>
        <w:t xml:space="preserve">Kenkid land and contract </w:t>
      </w:r>
      <w:r w:rsidR="00301978" w:rsidRPr="000A2AD5">
        <w:rPr>
          <w:rFonts w:ascii="Times New Roman" w:hAnsi="Times New Roman" w:cs="Times New Roman"/>
          <w:szCs w:val="24"/>
          <w:lang w:val="en-GB"/>
        </w:rPr>
        <w:t xml:space="preserve"> located at </w:t>
      </w:r>
      <w:r w:rsidRPr="00B06A83">
        <w:rPr>
          <w:rStyle w:val="Emphasis"/>
          <w:rFonts w:ascii="Times New Roman" w:hAnsi="Times New Roman" w:cs="Times New Roman"/>
          <w:bCs/>
          <w:szCs w:val="24"/>
          <w:shd w:val="clear" w:color="auto" w:fill="FFFFFF"/>
        </w:rPr>
        <w:t>107 beside bikin filing station university road tanke ilorin</w:t>
      </w:r>
      <w:r w:rsidR="00301978" w:rsidRPr="000A2AD5">
        <w:rPr>
          <w:rFonts w:ascii="Times New Roman" w:hAnsi="Times New Roman" w:cs="Times New Roman"/>
          <w:szCs w:val="24"/>
          <w:lang w:val="en-GB"/>
        </w:rPr>
        <w:t>,</w:t>
      </w:r>
      <w:r w:rsidR="00301978" w:rsidRPr="0008421F">
        <w:rPr>
          <w:rFonts w:ascii="Times New Roman" w:hAnsi="Times New Roman" w:cs="Times New Roman"/>
          <w:szCs w:val="24"/>
          <w:lang w:val="en-GB"/>
        </w:rPr>
        <w:t xml:space="preserve"> was incorporated as a limite</w:t>
      </w:r>
      <w:r w:rsidR="007E6540">
        <w:rPr>
          <w:rFonts w:ascii="Times New Roman" w:hAnsi="Times New Roman" w:cs="Times New Roman"/>
          <w:szCs w:val="24"/>
          <w:lang w:val="en-GB"/>
        </w:rPr>
        <w:t>d liability company in March 2011</w:t>
      </w:r>
      <w:r w:rsidR="00301978" w:rsidRPr="0008421F">
        <w:rPr>
          <w:rFonts w:ascii="Times New Roman" w:hAnsi="Times New Roman" w:cs="Times New Roman"/>
          <w:szCs w:val="24"/>
          <w:lang w:val="en-GB"/>
        </w:rPr>
        <w:t xml:space="preserve">, the company which was formerly known as </w:t>
      </w:r>
      <w:r w:rsidRPr="00B06A83">
        <w:rPr>
          <w:rFonts w:ascii="Times New Roman" w:hAnsi="Times New Roman" w:cs="Times New Roman"/>
          <w:b/>
          <w:szCs w:val="24"/>
          <w:lang w:val="en-GB"/>
        </w:rPr>
        <w:t xml:space="preserve">Kenkid land and contract </w:t>
      </w:r>
      <w:r w:rsidR="007E6540" w:rsidRPr="000A2AD5">
        <w:rPr>
          <w:rFonts w:ascii="Times New Roman" w:hAnsi="Times New Roman" w:cs="Times New Roman"/>
          <w:szCs w:val="24"/>
          <w:lang w:val="en-GB"/>
        </w:rPr>
        <w:t xml:space="preserve"> </w:t>
      </w:r>
      <w:r w:rsidR="007E6540">
        <w:rPr>
          <w:rFonts w:ascii="Times New Roman" w:hAnsi="Times New Roman" w:cs="Times New Roman"/>
          <w:szCs w:val="24"/>
          <w:lang w:val="en-GB"/>
        </w:rPr>
        <w:t>started business in April 20</w:t>
      </w:r>
      <w:r w:rsidR="00A60EBF">
        <w:rPr>
          <w:rFonts w:ascii="Times New Roman" w:hAnsi="Times New Roman" w:cs="Times New Roman"/>
          <w:szCs w:val="24"/>
          <w:lang w:val="en-GB"/>
        </w:rPr>
        <w:t>0</w:t>
      </w:r>
      <w:r w:rsidR="007E6540">
        <w:rPr>
          <w:rFonts w:ascii="Times New Roman" w:hAnsi="Times New Roman" w:cs="Times New Roman"/>
          <w:szCs w:val="24"/>
          <w:lang w:val="en-GB"/>
        </w:rPr>
        <w:t>6</w:t>
      </w:r>
      <w:r w:rsidR="00301978" w:rsidRPr="0008421F">
        <w:rPr>
          <w:rFonts w:ascii="Times New Roman" w:hAnsi="Times New Roman" w:cs="Times New Roman"/>
          <w:szCs w:val="24"/>
          <w:lang w:val="en-GB"/>
        </w:rPr>
        <w:t xml:space="preserve"> and with the needs of expansion and bringing in more investors, the company became a limited liability company with the name </w:t>
      </w:r>
      <w:r w:rsidRPr="00B06A83">
        <w:rPr>
          <w:rFonts w:ascii="Times New Roman" w:hAnsi="Times New Roman" w:cs="Times New Roman"/>
          <w:b/>
          <w:szCs w:val="24"/>
          <w:lang w:val="en-GB"/>
        </w:rPr>
        <w:t xml:space="preserve">Kenkid land and contract </w:t>
      </w:r>
      <w:r w:rsidR="007E6540">
        <w:rPr>
          <w:rFonts w:ascii="Times New Roman" w:hAnsi="Times New Roman" w:cs="Times New Roman"/>
          <w:szCs w:val="24"/>
          <w:lang w:val="en-GB"/>
        </w:rPr>
        <w:t>ltd</w:t>
      </w:r>
      <w:r w:rsidR="00301978" w:rsidRPr="0008421F">
        <w:rPr>
          <w:rFonts w:ascii="Times New Roman" w:hAnsi="Times New Roman" w:cs="Times New Roman"/>
          <w:szCs w:val="24"/>
          <w:lang w:val="en-GB"/>
        </w:rPr>
        <w:t>.</w:t>
      </w:r>
    </w:p>
    <w:p w:rsidR="00301978" w:rsidRPr="0008421F" w:rsidRDefault="00301978" w:rsidP="00301978">
      <w:pPr>
        <w:spacing w:after="0" w:line="360" w:lineRule="auto"/>
        <w:ind w:firstLine="720"/>
        <w:jc w:val="both"/>
        <w:rPr>
          <w:rFonts w:ascii="Times New Roman" w:hAnsi="Times New Roman" w:cs="Times New Roman"/>
          <w:szCs w:val="24"/>
          <w:lang w:val="en-GB"/>
        </w:rPr>
      </w:pPr>
      <w:r w:rsidRPr="0008421F">
        <w:rPr>
          <w:rFonts w:ascii="Times New Roman" w:hAnsi="Times New Roman" w:cs="Times New Roman"/>
          <w:szCs w:val="24"/>
          <w:lang w:val="en-GB"/>
        </w:rPr>
        <w:t xml:space="preserve">The company was </w:t>
      </w:r>
      <w:r w:rsidR="007E6540">
        <w:rPr>
          <w:rFonts w:ascii="Times New Roman" w:hAnsi="Times New Roman" w:cs="Times New Roman"/>
          <w:szCs w:val="24"/>
          <w:lang w:val="en-GB"/>
        </w:rPr>
        <w:t>Established by</w:t>
      </w:r>
      <w:r w:rsidR="00A60EBF">
        <w:rPr>
          <w:rFonts w:ascii="Times New Roman" w:hAnsi="Times New Roman" w:cs="Times New Roman"/>
          <w:szCs w:val="24"/>
          <w:lang w:val="en-GB"/>
        </w:rPr>
        <w:t xml:space="preserve"> ENGR MOSES</w:t>
      </w:r>
      <w:r w:rsidR="00AE2A5B">
        <w:rPr>
          <w:rFonts w:ascii="Times New Roman" w:hAnsi="Times New Roman" w:cs="Times New Roman"/>
          <w:szCs w:val="24"/>
          <w:lang w:val="en-GB"/>
        </w:rPr>
        <w:t xml:space="preserve"> JEGEDE</w:t>
      </w:r>
      <w:r w:rsidRPr="0008421F">
        <w:rPr>
          <w:rFonts w:ascii="Times New Roman" w:hAnsi="Times New Roman" w:cs="Times New Roman"/>
          <w:szCs w:val="24"/>
          <w:lang w:val="en-GB"/>
        </w:rPr>
        <w:t xml:space="preserve"> because of the realization that Nigerian construction professionals should take the bull by the horn and dictate the pace for the complete development of the construction and real estate sector of the economy. Because of the competitive nature of the terrain of business, the Organization is aware that for indigenous engineering companies to survive, a complete re-orientation of the erstwhile Nigeria approach to business must be embraced.</w:t>
      </w:r>
    </w:p>
    <w:p w:rsidR="00301978" w:rsidRPr="0008421F" w:rsidRDefault="00301978" w:rsidP="00301978">
      <w:pPr>
        <w:spacing w:after="0" w:line="360" w:lineRule="auto"/>
        <w:ind w:firstLine="720"/>
        <w:jc w:val="both"/>
        <w:rPr>
          <w:rFonts w:ascii="Times New Roman" w:hAnsi="Times New Roman" w:cs="Times New Roman"/>
          <w:szCs w:val="24"/>
          <w:lang w:val="en-GB"/>
        </w:rPr>
      </w:pPr>
      <w:r w:rsidRPr="0008421F">
        <w:rPr>
          <w:rFonts w:ascii="Times New Roman" w:hAnsi="Times New Roman" w:cs="Times New Roman"/>
          <w:szCs w:val="24"/>
          <w:lang w:val="en-GB"/>
        </w:rPr>
        <w:t>To this end, the organisation’s subscription to Total Quality Management is unsurpassed consequently therefore matters such as;</w:t>
      </w:r>
    </w:p>
    <w:p w:rsidR="00301978" w:rsidRPr="0008421F" w:rsidRDefault="00301978" w:rsidP="00301978">
      <w:pPr>
        <w:pStyle w:val="ListParagraph"/>
        <w:numPr>
          <w:ilvl w:val="0"/>
          <w:numId w:val="6"/>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 xml:space="preserve">Conducive business environment. </w:t>
      </w:r>
    </w:p>
    <w:p w:rsidR="00301978" w:rsidRPr="0008421F" w:rsidRDefault="00301978" w:rsidP="00301978">
      <w:pPr>
        <w:pStyle w:val="ListParagraph"/>
        <w:numPr>
          <w:ilvl w:val="0"/>
          <w:numId w:val="6"/>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Competitive pricing.</w:t>
      </w:r>
    </w:p>
    <w:p w:rsidR="00301978" w:rsidRPr="0008421F" w:rsidRDefault="00301978" w:rsidP="00301978">
      <w:pPr>
        <w:pStyle w:val="ListParagraph"/>
        <w:numPr>
          <w:ilvl w:val="0"/>
          <w:numId w:val="6"/>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Employees and Public safety.</w:t>
      </w:r>
    </w:p>
    <w:p w:rsidR="00301978" w:rsidRPr="0008421F" w:rsidRDefault="00301978" w:rsidP="00301978">
      <w:pPr>
        <w:pStyle w:val="ListParagraph"/>
        <w:numPr>
          <w:ilvl w:val="0"/>
          <w:numId w:val="6"/>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Commitment to ultimate quality.</w:t>
      </w:r>
    </w:p>
    <w:p w:rsidR="00301978" w:rsidRPr="0008421F" w:rsidRDefault="00301978" w:rsidP="00301978">
      <w:pPr>
        <w:pStyle w:val="ListParagraph"/>
        <w:numPr>
          <w:ilvl w:val="0"/>
          <w:numId w:val="6"/>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 xml:space="preserve">Staff welfare </w:t>
      </w:r>
    </w:p>
    <w:p w:rsidR="00301978" w:rsidRPr="0008421F" w:rsidRDefault="00301978" w:rsidP="00301978">
      <w:pPr>
        <w:pStyle w:val="ListParagraph"/>
        <w:numPr>
          <w:ilvl w:val="0"/>
          <w:numId w:val="6"/>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Commitment to project on-time delivery.</w:t>
      </w:r>
    </w:p>
    <w:p w:rsidR="00301978" w:rsidRPr="0008421F" w:rsidRDefault="00301978" w:rsidP="00301978">
      <w:pPr>
        <w:pStyle w:val="ListParagraph"/>
        <w:numPr>
          <w:ilvl w:val="0"/>
          <w:numId w:val="6"/>
        </w:numPr>
        <w:spacing w:after="0" w:line="360" w:lineRule="auto"/>
        <w:ind w:left="1260" w:hanging="540"/>
        <w:jc w:val="both"/>
        <w:rPr>
          <w:rFonts w:ascii="Times New Roman" w:hAnsi="Times New Roman" w:cs="Times New Roman"/>
          <w:szCs w:val="24"/>
          <w:lang w:val="en-GB"/>
        </w:rPr>
      </w:pPr>
      <w:r w:rsidRPr="0008421F">
        <w:rPr>
          <w:rFonts w:ascii="Times New Roman" w:hAnsi="Times New Roman" w:cs="Times New Roman"/>
          <w:szCs w:val="24"/>
          <w:lang w:val="en-GB"/>
        </w:rPr>
        <w:t>Effective management techniques have become second nature to our organization.</w:t>
      </w:r>
    </w:p>
    <w:p w:rsidR="00301978" w:rsidRPr="0008421F" w:rsidRDefault="007E6540" w:rsidP="00301978">
      <w:pPr>
        <w:spacing w:after="0" w:line="360" w:lineRule="auto"/>
        <w:ind w:firstLine="720"/>
        <w:jc w:val="both"/>
        <w:rPr>
          <w:rFonts w:ascii="Times New Roman" w:hAnsi="Times New Roman" w:cs="Times New Roman"/>
          <w:szCs w:val="24"/>
          <w:lang w:val="en-GB"/>
        </w:rPr>
      </w:pPr>
      <w:r w:rsidRPr="007E00B0">
        <w:rPr>
          <w:rFonts w:ascii="Times New Roman" w:hAnsi="Times New Roman" w:cs="Times New Roman"/>
          <w:b/>
          <w:szCs w:val="24"/>
          <w:lang w:val="en-GB"/>
        </w:rPr>
        <w:t>MOSCO</w:t>
      </w:r>
      <w:r>
        <w:rPr>
          <w:rFonts w:ascii="Times New Roman" w:hAnsi="Times New Roman" w:cs="Times New Roman"/>
          <w:szCs w:val="24"/>
          <w:lang w:val="en-GB"/>
        </w:rPr>
        <w:t xml:space="preserve"> Engineering ltd</w:t>
      </w:r>
      <w:r w:rsidRPr="000A2AD5">
        <w:rPr>
          <w:rFonts w:ascii="Times New Roman" w:hAnsi="Times New Roman" w:cs="Times New Roman"/>
          <w:szCs w:val="24"/>
          <w:lang w:val="en-GB"/>
        </w:rPr>
        <w:t xml:space="preserve"> </w:t>
      </w:r>
      <w:r w:rsidR="00301978" w:rsidRPr="0008421F">
        <w:rPr>
          <w:rFonts w:ascii="Times New Roman" w:hAnsi="Times New Roman" w:cs="Times New Roman"/>
          <w:szCs w:val="24"/>
          <w:lang w:val="en-GB"/>
        </w:rPr>
        <w:t>should provides and deploys the best in class project management techniques and procedures in executing all projects to the highest standard. Projects undertaken include Construction, Engineering and Architectural Design, Interior Decoration, Procurement and Consultancy to both private and corporate clients in Nigeria.</w:t>
      </w:r>
    </w:p>
    <w:p w:rsidR="00301978" w:rsidRPr="0008421F" w:rsidRDefault="00301978" w:rsidP="00301978">
      <w:pPr>
        <w:spacing w:after="0" w:line="360" w:lineRule="auto"/>
        <w:rPr>
          <w:rFonts w:ascii="Times New Roman" w:hAnsi="Times New Roman" w:cs="Times New Roman"/>
          <w:szCs w:val="24"/>
          <w:lang w:val="en-GB"/>
        </w:rPr>
      </w:pPr>
      <w:r w:rsidRPr="0008421F">
        <w:rPr>
          <w:rFonts w:ascii="Times New Roman" w:hAnsi="Times New Roman" w:cs="Times New Roman"/>
          <w:szCs w:val="24"/>
          <w:lang w:val="en-GB"/>
        </w:rPr>
        <w:br w:type="page"/>
      </w:r>
    </w:p>
    <w:p w:rsidR="00301978" w:rsidRPr="0008421F" w:rsidRDefault="00301978" w:rsidP="00301978">
      <w:pPr>
        <w:spacing w:after="0" w:line="360" w:lineRule="auto"/>
        <w:jc w:val="both"/>
        <w:rPr>
          <w:rFonts w:ascii="Times New Roman" w:hAnsi="Times New Roman" w:cs="Times New Roman"/>
          <w:szCs w:val="24"/>
          <w:lang w:val="en-GB"/>
        </w:rPr>
        <w:sectPr w:rsidR="00301978" w:rsidRPr="0008421F" w:rsidSect="00347470">
          <w:pgSz w:w="12240" w:h="15840" w:code="1"/>
          <w:pgMar w:top="1170" w:right="1440" w:bottom="1080" w:left="1440" w:header="720" w:footer="720" w:gutter="0"/>
          <w:pgNumType w:start="1"/>
          <w:cols w:space="720"/>
          <w:docGrid w:linePitch="360"/>
        </w:sectPr>
      </w:pPr>
    </w:p>
    <w:p w:rsidR="00301978" w:rsidRPr="0008421F" w:rsidRDefault="00301978" w:rsidP="00301978">
      <w:pPr>
        <w:spacing w:after="0" w:line="360" w:lineRule="auto"/>
        <w:jc w:val="both"/>
        <w:rPr>
          <w:rFonts w:ascii="Times New Roman" w:hAnsi="Times New Roman" w:cs="Times New Roman"/>
          <w:b/>
          <w:szCs w:val="24"/>
          <w:lang w:val="en-GB"/>
        </w:rPr>
      </w:pPr>
      <w:r w:rsidRPr="0008421F">
        <w:rPr>
          <w:rFonts w:ascii="Times New Roman" w:hAnsi="Times New Roman" w:cs="Times New Roman"/>
          <w:szCs w:val="24"/>
          <w:lang w:val="en-GB"/>
        </w:rPr>
        <w:lastRenderedPageBreak/>
        <w:t>2.2</w:t>
      </w:r>
      <w:r w:rsidRPr="0008421F">
        <w:rPr>
          <w:rFonts w:ascii="Times New Roman" w:hAnsi="Times New Roman" w:cs="Times New Roman"/>
          <w:szCs w:val="24"/>
          <w:lang w:val="en-GB"/>
        </w:rPr>
        <w:tab/>
      </w:r>
      <w:r w:rsidRPr="0008421F">
        <w:rPr>
          <w:rFonts w:ascii="Times New Roman" w:hAnsi="Times New Roman" w:cs="Times New Roman"/>
          <w:b/>
          <w:szCs w:val="24"/>
          <w:lang w:val="en-GB"/>
        </w:rPr>
        <w:t>ORGANIZATIONAL CHART</w:t>
      </w:r>
    </w:p>
    <w:p w:rsidR="00301978" w:rsidRPr="0008421F" w:rsidRDefault="00301978" w:rsidP="00301978">
      <w:pPr>
        <w:spacing w:after="0" w:line="360" w:lineRule="auto"/>
        <w:jc w:val="both"/>
        <w:rPr>
          <w:rFonts w:ascii="Times New Roman" w:hAnsi="Times New Roman" w:cs="Times New Roman"/>
          <w:b/>
          <w:szCs w:val="24"/>
          <w:lang w:val="en-GB"/>
        </w:rPr>
      </w:pPr>
    </w:p>
    <w:p w:rsidR="00301978" w:rsidRPr="0008421F" w:rsidRDefault="00F620A4" w:rsidP="00301978">
      <w:pPr>
        <w:spacing w:after="0" w:line="360" w:lineRule="auto"/>
        <w:jc w:val="both"/>
        <w:rPr>
          <w:rFonts w:ascii="Times New Roman" w:hAnsi="Times New Roman" w:cs="Times New Roman"/>
          <w:b/>
          <w:szCs w:val="24"/>
          <w:lang w:val="en-GB"/>
        </w:rPr>
      </w:pPr>
      <w:r>
        <w:rPr>
          <w:rFonts w:ascii="Times New Roman" w:hAnsi="Times New Roman" w:cs="Times New Roman"/>
          <w:b/>
          <w:noProof/>
          <w:szCs w:val="24"/>
          <w:lang w:val="en-US"/>
        </w:rPr>
        <w:pict>
          <v:group id="_x0000_s1077" style="position:absolute;left:0;text-align:left;margin-left:29.25pt;margin-top:40.9pt;width:421.35pt;height:173.45pt;z-index:251689984" coordorigin="3194,2095" coordsize="8427,3469">
            <v:shapetype id="_x0000_t202" coordsize="21600,21600" o:spt="202" path="m,l,21600r21600,l21600,xe">
              <v:stroke joinstyle="miter"/>
              <v:path gradientshapeok="t" o:connecttype="rect"/>
            </v:shapetype>
            <v:shape id="_x0000_s1027" type="#_x0000_t202" style="position:absolute;left:7000;top:2095;width:1756;height:464" o:regroupid="1">
              <v:textbox style="mso-next-textbox:#_x0000_s1027">
                <w:txbxContent>
                  <w:p w:rsidR="00301978" w:rsidRPr="0074406A" w:rsidRDefault="00301978" w:rsidP="00301978">
                    <w:pPr>
                      <w:jc w:val="center"/>
                      <w:rPr>
                        <w:lang w:val="en-US"/>
                      </w:rPr>
                    </w:pPr>
                    <w:r>
                      <w:t>Chairman</w:t>
                    </w:r>
                    <w:r w:rsidR="0074406A">
                      <w:rPr>
                        <w:lang w:val="en-US"/>
                      </w:rPr>
                      <w:t>/CEO</w:t>
                    </w:r>
                  </w:p>
                </w:txbxContent>
              </v:textbox>
            </v:shape>
            <v:shape id="_x0000_s1028" type="#_x0000_t202" style="position:absolute;left:3668;top:3532;width:2257;height:713" o:regroupid="1">
              <v:textbox style="mso-next-textbox:#_x0000_s1028">
                <w:txbxContent>
                  <w:p w:rsidR="00301978" w:rsidRPr="0074406A" w:rsidRDefault="0074406A" w:rsidP="00301978">
                    <w:pPr>
                      <w:jc w:val="center"/>
                      <w:rPr>
                        <w:lang w:val="en-US"/>
                      </w:rPr>
                    </w:pPr>
                    <w:r>
                      <w:rPr>
                        <w:lang w:val="en-US"/>
                      </w:rPr>
                      <w:t>Recommending Officer</w:t>
                    </w:r>
                  </w:p>
                </w:txbxContent>
              </v:textbox>
            </v:shape>
            <v:shape id="_x0000_s1030" type="#_x0000_t202" style="position:absolute;left:9866;top:3604;width:1755;height:464" o:regroupid="1">
              <v:textbox style="mso-next-textbox:#_x0000_s1030">
                <w:txbxContent>
                  <w:p w:rsidR="00301978" w:rsidRPr="0074406A" w:rsidRDefault="0074406A" w:rsidP="00301978">
                    <w:pPr>
                      <w:jc w:val="center"/>
                      <w:rPr>
                        <w:lang w:val="en-US"/>
                      </w:rPr>
                    </w:pPr>
                    <w:r>
                      <w:rPr>
                        <w:lang w:val="en-US"/>
                      </w:rPr>
                      <w:t>Field Officer</w:t>
                    </w:r>
                  </w:p>
                </w:txbxContent>
              </v:textbox>
            </v:shape>
            <v:shape id="_x0000_s1034" type="#_x0000_t202" style="position:absolute;left:3194;top:5100;width:2086;height:464" o:regroupid="1">
              <v:textbox style="mso-next-textbox:#_x0000_s1034">
                <w:txbxContent>
                  <w:p w:rsidR="00301978" w:rsidRPr="0074406A" w:rsidRDefault="0074406A" w:rsidP="00301978">
                    <w:pPr>
                      <w:jc w:val="center"/>
                      <w:rPr>
                        <w:lang w:val="en-US"/>
                      </w:rPr>
                    </w:pPr>
                    <w:r>
                      <w:rPr>
                        <w:lang w:val="en-US"/>
                      </w:rPr>
                      <w:t>Software Design</w:t>
                    </w:r>
                  </w:p>
                </w:txbxContent>
              </v:textbox>
            </v:shape>
            <v:group id="_x0000_s1058" style="position:absolute;left:4692;top:3151;width:6103;height:401" coordorigin="5479,6284" coordsize="4545,388" o:regroupid="1">
              <v:shapetype id="_x0000_t32" coordsize="21600,21600" o:spt="32" o:oned="t" path="m,l21600,21600e" filled="f">
                <v:path arrowok="t" fillok="f" o:connecttype="none"/>
                <o:lock v:ext="edit" shapetype="t"/>
              </v:shapetype>
              <v:shape id="_x0000_s1059" type="#_x0000_t32" style="position:absolute;left:5479;top:6284;width:0;height:388" o:connectortype="straight"/>
              <v:shape id="_x0000_s1060" type="#_x0000_t32" style="position:absolute;left:7481;top:6284;width:0;height:388" o:connectortype="straight"/>
              <v:shape id="_x0000_s1061" type="#_x0000_t32" style="position:absolute;left:10024;top:6284;width:0;height:388" o:connectortype="straight"/>
              <v:shape id="_x0000_s1062" type="#_x0000_t32" style="position:absolute;left:5479;top:6284;width:4545;height:0" o:connectortype="straight"/>
            </v:group>
            <v:shape id="_x0000_s1068" type="#_x0000_t32" style="position:absolute;left:7856;top:2559;width:0;height:592" o:connectortype="straight" o:regroupid="1"/>
            <v:shape id="_x0000_s1072" type="#_x0000_t202" style="position:absolute;left:5644;top:5100;width:2086;height:464">
              <v:textbox style="mso-next-textbox:#_x0000_s1072">
                <w:txbxContent>
                  <w:p w:rsidR="0074406A" w:rsidRPr="0074406A" w:rsidRDefault="0074406A" w:rsidP="00301978">
                    <w:pPr>
                      <w:jc w:val="center"/>
                      <w:rPr>
                        <w:lang w:val="en-US"/>
                      </w:rPr>
                    </w:pPr>
                    <w:r>
                      <w:rPr>
                        <w:lang w:val="en-US"/>
                      </w:rPr>
                      <w:t>ITF Student</w:t>
                    </w:r>
                  </w:p>
                </w:txbxContent>
              </v:textbox>
            </v:shape>
            <v:shape id="_x0000_s1073" type="#_x0000_t32" style="position:absolute;left:4125;top:4890;width:2475;height:0" o:connectortype="straight"/>
            <v:shape id="_x0000_s1074" type="#_x0000_t32" style="position:absolute;left:4125;top:4890;width:0;height:210" o:connectortype="straight">
              <v:stroke endarrow="block"/>
            </v:shape>
            <v:shape id="_x0000_s1075" type="#_x0000_t32" style="position:absolute;left:6600;top:4890;width:0;height:210" o:connectortype="straight">
              <v:stroke endarrow="block"/>
            </v:shape>
            <v:shape id="_x0000_s1076" type="#_x0000_t32" style="position:absolute;left:5355;top:4245;width:0;height:645" o:connectortype="straight">
              <v:stroke endarrow="block"/>
            </v:shape>
          </v:group>
        </w:pict>
      </w:r>
    </w:p>
    <w:p w:rsidR="00301978" w:rsidRPr="0008421F" w:rsidRDefault="00301978" w:rsidP="00301978">
      <w:pPr>
        <w:spacing w:after="0" w:line="360" w:lineRule="auto"/>
        <w:jc w:val="both"/>
        <w:rPr>
          <w:rFonts w:ascii="Times New Roman" w:hAnsi="Times New Roman" w:cs="Times New Roman"/>
          <w:b/>
          <w:szCs w:val="24"/>
          <w:lang w:val="en-GB"/>
        </w:rPr>
        <w:sectPr w:rsidR="00301978" w:rsidRPr="0008421F" w:rsidSect="0074406A">
          <w:pgSz w:w="12240" w:h="15840" w:code="1"/>
          <w:pgMar w:top="1080" w:right="1440" w:bottom="1166" w:left="1440" w:header="720" w:footer="720" w:gutter="0"/>
          <w:pgNumType w:start="1"/>
          <w:cols w:space="720"/>
          <w:docGrid w:linePitch="360"/>
        </w:sectPr>
      </w:pPr>
    </w:p>
    <w:p w:rsidR="00301978" w:rsidRPr="0008421F" w:rsidRDefault="00301978" w:rsidP="00301978">
      <w:pPr>
        <w:spacing w:after="0" w:line="360" w:lineRule="auto"/>
        <w:jc w:val="center"/>
        <w:rPr>
          <w:rFonts w:ascii="Times New Roman" w:hAnsi="Times New Roman" w:cs="Times New Roman"/>
          <w:b/>
          <w:szCs w:val="24"/>
          <w:lang w:val="en-GB"/>
        </w:rPr>
      </w:pPr>
      <w:r w:rsidRPr="0008421F">
        <w:rPr>
          <w:rFonts w:ascii="Times New Roman" w:hAnsi="Times New Roman" w:cs="Times New Roman"/>
          <w:b/>
          <w:szCs w:val="24"/>
          <w:lang w:val="en-GB"/>
        </w:rPr>
        <w:lastRenderedPageBreak/>
        <w:t>CHAPTER THREE</w:t>
      </w:r>
    </w:p>
    <w:p w:rsidR="00301978" w:rsidRDefault="00301978" w:rsidP="00301978">
      <w:pPr>
        <w:spacing w:after="0" w:line="360" w:lineRule="auto"/>
        <w:jc w:val="both"/>
        <w:rPr>
          <w:rFonts w:ascii="Times New Roman" w:hAnsi="Times New Roman" w:cs="Times New Roman"/>
          <w:b/>
          <w:szCs w:val="24"/>
          <w:lang w:val="en-GB"/>
        </w:rPr>
      </w:pPr>
      <w:r w:rsidRPr="0008421F">
        <w:rPr>
          <w:rFonts w:ascii="Times New Roman" w:hAnsi="Times New Roman" w:cs="Times New Roman"/>
          <w:b/>
          <w:szCs w:val="24"/>
          <w:lang w:val="en-GB"/>
        </w:rPr>
        <w:t>3.0</w:t>
      </w:r>
      <w:r w:rsidRPr="0008421F">
        <w:rPr>
          <w:rFonts w:ascii="Times New Roman" w:hAnsi="Times New Roman" w:cs="Times New Roman"/>
          <w:b/>
          <w:szCs w:val="24"/>
          <w:lang w:val="en-GB"/>
        </w:rPr>
        <w:tab/>
        <w:t>WORK EXPERIENCED DURING ATTACHMENT</w:t>
      </w:r>
    </w:p>
    <w:p w:rsidR="00301978" w:rsidRPr="0008421F" w:rsidRDefault="00301978" w:rsidP="00301978">
      <w:pPr>
        <w:spacing w:after="0" w:line="360" w:lineRule="auto"/>
        <w:ind w:firstLine="720"/>
        <w:contextualSpacing/>
        <w:jc w:val="both"/>
        <w:rPr>
          <w:rFonts w:ascii="Times New Roman" w:hAnsi="Times New Roman" w:cs="Times New Roman"/>
          <w:b/>
          <w:szCs w:val="24"/>
          <w:lang w:val="en-GB"/>
        </w:rPr>
      </w:pPr>
      <w:r w:rsidRPr="0008421F">
        <w:t>I was introduced</w:t>
      </w:r>
      <w:r w:rsidRPr="0008421F">
        <w:rPr>
          <w:lang w:val="en-US"/>
        </w:rPr>
        <w:t xml:space="preserve"> by my site supervisor</w:t>
      </w:r>
      <w:r w:rsidRPr="0008421F">
        <w:t xml:space="preserve"> to the construction site</w:t>
      </w:r>
      <w:r w:rsidRPr="0008421F">
        <w:rPr>
          <w:lang w:val="en-US"/>
        </w:rPr>
        <w:t xml:space="preserve"> in general, steps and procedure taken before and during the site construction. The </w:t>
      </w:r>
      <w:r w:rsidRPr="0008421F">
        <w:t>following are the steps involved in Building Construction which is as stated as follow:</w:t>
      </w:r>
    </w:p>
    <w:p w:rsidR="00301978" w:rsidRPr="0008421F" w:rsidRDefault="00301978" w:rsidP="00301978">
      <w:pPr>
        <w:pStyle w:val="NormalWeb"/>
        <w:spacing w:after="0" w:afterAutospacing="0" w:line="360" w:lineRule="auto"/>
        <w:contextualSpacing/>
      </w:pPr>
      <w:r w:rsidRPr="0008421F">
        <w:rPr>
          <w:rStyle w:val="Strong"/>
          <w:rFonts w:eastAsiaTheme="majorEastAsia"/>
        </w:rPr>
        <w:t>3.1</w:t>
      </w:r>
      <w:r w:rsidRPr="0008421F">
        <w:rPr>
          <w:rStyle w:val="Strong"/>
          <w:rFonts w:eastAsiaTheme="majorEastAsia"/>
        </w:rPr>
        <w:tab/>
        <w:t>Pre-Construction Steps</w:t>
      </w:r>
    </w:p>
    <w:p w:rsidR="00301978" w:rsidRPr="0008421F" w:rsidRDefault="00301978" w:rsidP="00301978">
      <w:pPr>
        <w:pStyle w:val="NormalWeb"/>
        <w:numPr>
          <w:ilvl w:val="0"/>
          <w:numId w:val="10"/>
        </w:numPr>
        <w:spacing w:after="0" w:afterAutospacing="0" w:line="360" w:lineRule="auto"/>
        <w:contextualSpacing/>
        <w:jc w:val="both"/>
      </w:pPr>
      <w:r w:rsidRPr="0008421F">
        <w:rPr>
          <w:b/>
        </w:rPr>
        <w:t xml:space="preserve">To Acquire Land or Plot: </w:t>
      </w:r>
      <w:r w:rsidRPr="0008421F">
        <w:t xml:space="preserve">It is the most important step in building construction. Search for the location for the building which is best suited for building construction purposes. Be careful while selecting land which has all the desired facilities available nearby and should be free from all land-related issues. </w:t>
      </w:r>
    </w:p>
    <w:p w:rsidR="00301978" w:rsidRPr="0008421F" w:rsidRDefault="00301978" w:rsidP="00301978">
      <w:pPr>
        <w:pStyle w:val="NormalWeb"/>
        <w:numPr>
          <w:ilvl w:val="0"/>
          <w:numId w:val="10"/>
        </w:numPr>
        <w:spacing w:after="0" w:afterAutospacing="0" w:line="360" w:lineRule="auto"/>
        <w:jc w:val="both"/>
      </w:pPr>
      <w:r w:rsidRPr="0008421F">
        <w:rPr>
          <w:b/>
        </w:rPr>
        <w:t xml:space="preserve">To Seek Technical Help: </w:t>
      </w:r>
      <w:r w:rsidRPr="0008421F">
        <w:t>After selecting proper land for building, take the help of a professional architect to create building designs and take his/her advice. An architect prepare plan as per building requirement, number of flats, shops based on your requirements and budget.</w:t>
      </w:r>
    </w:p>
    <w:p w:rsidR="00301978" w:rsidRPr="0008421F" w:rsidRDefault="00301978" w:rsidP="00301978">
      <w:pPr>
        <w:pStyle w:val="NormalWeb"/>
        <w:numPr>
          <w:ilvl w:val="0"/>
          <w:numId w:val="10"/>
        </w:numPr>
        <w:spacing w:after="0" w:afterAutospacing="0" w:line="360" w:lineRule="auto"/>
        <w:jc w:val="both"/>
      </w:pPr>
      <w:r w:rsidRPr="0008421F">
        <w:rPr>
          <w:b/>
        </w:rPr>
        <w:t>Prepare Estimation and Budgets:</w:t>
      </w:r>
      <w:r w:rsidRPr="0008421F">
        <w:t xml:space="preserve"> Building construction involves a huge amount of material and budget. After, </w:t>
      </w:r>
      <w:hyperlink r:id="rId9" w:history="1">
        <w:r w:rsidRPr="0008421F">
          <w:rPr>
            <w:rStyle w:val="Hyperlink"/>
            <w:rFonts w:eastAsiaTheme="majorEastAsia"/>
            <w:color w:val="auto"/>
            <w:u w:val="none"/>
          </w:rPr>
          <w:t>planning</w:t>
        </w:r>
      </w:hyperlink>
      <w:r w:rsidRPr="0008421F">
        <w:t xml:space="preserve"> and structural detailing completed these details are transferred to the</w:t>
      </w:r>
      <w:hyperlink r:id="rId10" w:history="1">
        <w:r w:rsidRPr="0008421F">
          <w:rPr>
            <w:rStyle w:val="Hyperlink"/>
            <w:rFonts w:eastAsiaTheme="majorEastAsia"/>
            <w:color w:val="auto"/>
            <w:u w:val="none"/>
          </w:rPr>
          <w:t xml:space="preserve"> building estimator</w:t>
        </w:r>
      </w:hyperlink>
      <w:r w:rsidRPr="0008421F">
        <w:t>. The building estimator will e</w:t>
      </w:r>
      <w:hyperlink r:id="rId11" w:history="1">
        <w:r w:rsidRPr="0008421F">
          <w:rPr>
            <w:rStyle w:val="Hyperlink"/>
            <w:rFonts w:eastAsiaTheme="majorEastAsia"/>
            <w:color w:val="auto"/>
            <w:u w:val="none"/>
          </w:rPr>
          <w:t>stimate the material quantity</w:t>
        </w:r>
      </w:hyperlink>
      <w:r w:rsidRPr="0008421F">
        <w:t>, quantity of different items of work, and prepare an abstract sheet that shows the cost of building construction</w:t>
      </w:r>
    </w:p>
    <w:p w:rsidR="00301978" w:rsidRPr="0008421F" w:rsidRDefault="00301978" w:rsidP="00301978">
      <w:pPr>
        <w:pStyle w:val="NormalWeb"/>
        <w:spacing w:before="0" w:beforeAutospacing="0" w:after="0" w:afterAutospacing="0" w:line="360" w:lineRule="auto"/>
      </w:pPr>
      <w:r w:rsidRPr="0008421F">
        <w:rPr>
          <w:b/>
        </w:rPr>
        <w:t xml:space="preserve">Permission from Authorities: </w:t>
      </w:r>
      <w:r w:rsidRPr="0008421F">
        <w:t>This is important work to do after the project is ready to be executed. For that, we have to take permission from the local municipal body before you could go for the construction. Such as follow</w:t>
      </w:r>
    </w:p>
    <w:p w:rsidR="00301978" w:rsidRPr="0008421F" w:rsidRDefault="00301978" w:rsidP="00301978">
      <w:pPr>
        <w:pStyle w:val="NormalWeb"/>
        <w:spacing w:before="0" w:beforeAutospacing="0" w:after="0" w:afterAutospacing="0" w:line="360" w:lineRule="auto"/>
      </w:pPr>
      <w:r w:rsidRPr="0008421F">
        <w:t>a) Land survey: Survey of the land has to be carried out with the help of authorized land surveyor</w:t>
      </w:r>
    </w:p>
    <w:p w:rsidR="00301978" w:rsidRPr="0008421F" w:rsidRDefault="00301978" w:rsidP="00301978">
      <w:pPr>
        <w:pStyle w:val="NormalWeb"/>
        <w:spacing w:before="0" w:beforeAutospacing="0" w:after="0" w:afterAutospacing="0" w:line="360" w:lineRule="auto"/>
      </w:pPr>
      <w:r w:rsidRPr="0008421F">
        <w:t xml:space="preserve">b) </w:t>
      </w:r>
      <w:hyperlink r:id="rId12" w:history="1">
        <w:r w:rsidRPr="0008421F">
          <w:rPr>
            <w:rStyle w:val="Hyperlink"/>
            <w:color w:val="auto"/>
            <w:u w:val="none"/>
          </w:rPr>
          <w:t xml:space="preserve">Soil test </w:t>
        </w:r>
      </w:hyperlink>
      <w:r w:rsidRPr="0008421F">
        <w:t>report of the land.</w:t>
      </w:r>
    </w:p>
    <w:p w:rsidR="00301978" w:rsidRPr="0008421F" w:rsidRDefault="00301978" w:rsidP="00301978">
      <w:pPr>
        <w:pStyle w:val="NormalWeb"/>
        <w:spacing w:before="0" w:beforeAutospacing="0" w:after="0" w:afterAutospacing="0" w:line="360" w:lineRule="auto"/>
      </w:pPr>
      <w:r w:rsidRPr="0008421F">
        <w:t>c) Land documents.</w:t>
      </w:r>
    </w:p>
    <w:p w:rsidR="00301978" w:rsidRPr="0008421F" w:rsidRDefault="00301978" w:rsidP="00301978">
      <w:pPr>
        <w:pStyle w:val="NormalWeb"/>
        <w:spacing w:before="0" w:beforeAutospacing="0" w:after="0" w:afterAutospacing="0" w:line="360" w:lineRule="auto"/>
      </w:pPr>
      <w:r w:rsidRPr="0008421F">
        <w:t>d) Architecture/ elevation/ sectional drawings.</w:t>
      </w:r>
    </w:p>
    <w:p w:rsidR="00301978" w:rsidRPr="0008421F" w:rsidRDefault="00301978" w:rsidP="00301978">
      <w:pPr>
        <w:pStyle w:val="NormalWeb"/>
        <w:spacing w:before="0" w:beforeAutospacing="0" w:after="0" w:afterAutospacing="0" w:line="360" w:lineRule="auto"/>
      </w:pPr>
      <w:r w:rsidRPr="0008421F">
        <w:t>e) Structural report.</w:t>
      </w:r>
    </w:p>
    <w:p w:rsidR="00301978" w:rsidRPr="0008421F" w:rsidRDefault="00301978" w:rsidP="00301978">
      <w:pPr>
        <w:pStyle w:val="NormalWeb"/>
        <w:spacing w:before="0" w:beforeAutospacing="0" w:after="0" w:afterAutospacing="0" w:line="360" w:lineRule="auto"/>
      </w:pPr>
      <w:r w:rsidRPr="0008421F">
        <w:t>f)  Architect Certificate of undertaking on Record and Certificate of the undertaking of Civil Engineer on Record</w:t>
      </w:r>
    </w:p>
    <w:p w:rsidR="00301978" w:rsidRDefault="00301978" w:rsidP="00301978">
      <w:pPr>
        <w:pStyle w:val="NormalWeb"/>
        <w:spacing w:before="0" w:beforeAutospacing="0" w:after="0" w:afterAutospacing="0" w:line="360" w:lineRule="auto"/>
        <w:rPr>
          <w:rStyle w:val="Strong"/>
          <w:rFonts w:eastAsiaTheme="majorEastAsia"/>
          <w:b w:val="0"/>
        </w:rPr>
      </w:pPr>
    </w:p>
    <w:p w:rsidR="00301978" w:rsidRDefault="00301978" w:rsidP="00301978">
      <w:pPr>
        <w:pStyle w:val="NormalWeb"/>
        <w:spacing w:before="0" w:beforeAutospacing="0" w:after="0" w:afterAutospacing="0" w:line="360" w:lineRule="auto"/>
        <w:rPr>
          <w:rStyle w:val="Strong"/>
          <w:rFonts w:eastAsiaTheme="majorEastAsia"/>
          <w:b w:val="0"/>
        </w:rPr>
      </w:pPr>
    </w:p>
    <w:p w:rsidR="00301978" w:rsidRPr="0008421F" w:rsidRDefault="00301978" w:rsidP="00301978">
      <w:pPr>
        <w:pStyle w:val="NormalWeb"/>
        <w:spacing w:before="0" w:beforeAutospacing="0" w:after="0" w:afterAutospacing="0" w:line="360" w:lineRule="auto"/>
        <w:rPr>
          <w:rStyle w:val="Strong"/>
          <w:rFonts w:eastAsiaTheme="majorEastAsia"/>
        </w:rPr>
      </w:pPr>
      <w:r w:rsidRPr="0008421F">
        <w:rPr>
          <w:rStyle w:val="Strong"/>
          <w:rFonts w:eastAsiaTheme="majorEastAsia"/>
        </w:rPr>
        <w:lastRenderedPageBreak/>
        <w:t>3.2</w:t>
      </w:r>
      <w:r w:rsidRPr="0008421F">
        <w:rPr>
          <w:rStyle w:val="Strong"/>
          <w:rFonts w:eastAsiaTheme="majorEastAsia"/>
        </w:rPr>
        <w:tab/>
        <w:t xml:space="preserve"> During Building Construction Steps</w:t>
      </w:r>
    </w:p>
    <w:p w:rsidR="00301978" w:rsidRPr="0008421F" w:rsidRDefault="00301978" w:rsidP="00301978">
      <w:pPr>
        <w:pStyle w:val="NormalWeb"/>
        <w:spacing w:before="0" w:beforeAutospacing="0" w:after="0" w:afterAutospacing="0" w:line="360" w:lineRule="auto"/>
        <w:rPr>
          <w:b/>
        </w:rPr>
      </w:pPr>
      <w:r w:rsidRPr="0008421F">
        <w:rPr>
          <w:rStyle w:val="Strong"/>
          <w:rFonts w:eastAsiaTheme="majorEastAsia"/>
        </w:rPr>
        <w:t>During the building construction there are some step and procedure to be carriedout so as to acquire a successful work done and its has been state as follow</w:t>
      </w:r>
    </w:p>
    <w:p w:rsidR="00301978" w:rsidRPr="0008421F" w:rsidRDefault="00301978" w:rsidP="00301978">
      <w:pPr>
        <w:numPr>
          <w:ilvl w:val="0"/>
          <w:numId w:val="9"/>
        </w:numPr>
        <w:spacing w:after="0" w:line="360" w:lineRule="auto"/>
        <w:rPr>
          <w:rFonts w:ascii="Times New Roman" w:hAnsi="Times New Roman" w:cs="Times New Roman"/>
          <w:szCs w:val="24"/>
        </w:rPr>
      </w:pPr>
      <w:r w:rsidRPr="0008421F">
        <w:rPr>
          <w:rFonts w:ascii="Times New Roman" w:hAnsi="Times New Roman" w:cs="Times New Roman"/>
          <w:b/>
          <w:szCs w:val="24"/>
        </w:rPr>
        <w:t>Site Preparation or Levelling work</w:t>
      </w:r>
      <w:r w:rsidRPr="0008421F">
        <w:rPr>
          <w:rFonts w:ascii="Times New Roman" w:hAnsi="Times New Roman" w:cs="Times New Roman"/>
          <w:szCs w:val="24"/>
        </w:rPr>
        <w:t>.</w:t>
      </w:r>
    </w:p>
    <w:p w:rsidR="00301978" w:rsidRPr="0008421F" w:rsidRDefault="00301978" w:rsidP="00301978">
      <w:pPr>
        <w:spacing w:after="0" w:line="360" w:lineRule="auto"/>
        <w:ind w:firstLine="720"/>
        <w:rPr>
          <w:rFonts w:ascii="Times New Roman" w:hAnsi="Times New Roman" w:cs="Times New Roman"/>
          <w:szCs w:val="24"/>
        </w:rPr>
      </w:pPr>
      <w:r w:rsidRPr="0008421F">
        <w:rPr>
          <w:rFonts w:ascii="Times New Roman" w:hAnsi="Times New Roman" w:cs="Times New Roman"/>
          <w:szCs w:val="24"/>
        </w:rPr>
        <w:t xml:space="preserve">The </w:t>
      </w:r>
      <w:hyperlink r:id="rId13" w:history="1">
        <w:r w:rsidRPr="0008421F">
          <w:rPr>
            <w:rStyle w:val="Hyperlink"/>
            <w:rFonts w:ascii="Times New Roman" w:hAnsi="Times New Roman" w:cs="Times New Roman"/>
            <w:color w:val="auto"/>
            <w:szCs w:val="24"/>
            <w:u w:val="none"/>
          </w:rPr>
          <w:t>construction site</w:t>
        </w:r>
      </w:hyperlink>
      <w:r w:rsidRPr="0008421F">
        <w:rPr>
          <w:rFonts w:ascii="Times New Roman" w:hAnsi="Times New Roman" w:cs="Times New Roman"/>
          <w:szCs w:val="24"/>
        </w:rPr>
        <w:t xml:space="preserve"> must be cleaned before the work is executed. This work involves the removal of roots of trees, debris and leveling ground area.</w:t>
      </w:r>
    </w:p>
    <w:p w:rsidR="00301978" w:rsidRPr="0008421F" w:rsidRDefault="00301978" w:rsidP="00301978">
      <w:pPr>
        <w:numPr>
          <w:ilvl w:val="0"/>
          <w:numId w:val="9"/>
        </w:numPr>
        <w:spacing w:after="0" w:line="360" w:lineRule="auto"/>
        <w:rPr>
          <w:rFonts w:ascii="Times New Roman" w:hAnsi="Times New Roman" w:cs="Times New Roman"/>
          <w:szCs w:val="24"/>
        </w:rPr>
      </w:pPr>
      <w:r w:rsidRPr="0008421F">
        <w:rPr>
          <w:rFonts w:ascii="Times New Roman" w:hAnsi="Times New Roman" w:cs="Times New Roman"/>
          <w:b/>
          <w:szCs w:val="24"/>
        </w:rPr>
        <w:t>Excavation</w:t>
      </w:r>
      <w:r w:rsidRPr="0008421F">
        <w:rPr>
          <w:rFonts w:ascii="Times New Roman" w:hAnsi="Times New Roman" w:cs="Times New Roman"/>
          <w:szCs w:val="24"/>
        </w:rPr>
        <w:t xml:space="preserve"> </w:t>
      </w:r>
      <w:r w:rsidRPr="0008421F">
        <w:rPr>
          <w:rFonts w:ascii="Times New Roman" w:hAnsi="Times New Roman" w:cs="Times New Roman"/>
          <w:b/>
          <w:szCs w:val="24"/>
        </w:rPr>
        <w:t>and</w:t>
      </w:r>
      <w:r w:rsidRPr="0008421F">
        <w:rPr>
          <w:rFonts w:ascii="Times New Roman" w:hAnsi="Times New Roman" w:cs="Times New Roman"/>
          <w:szCs w:val="24"/>
        </w:rPr>
        <w:t xml:space="preserve"> </w:t>
      </w:r>
      <w:r w:rsidRPr="0008421F">
        <w:rPr>
          <w:rFonts w:ascii="Times New Roman" w:hAnsi="Times New Roman" w:cs="Times New Roman"/>
          <w:b/>
          <w:szCs w:val="24"/>
        </w:rPr>
        <w:t>PPC</w:t>
      </w:r>
    </w:p>
    <w:p w:rsidR="00301978" w:rsidRPr="0008421F" w:rsidRDefault="00301978" w:rsidP="00301978">
      <w:pPr>
        <w:spacing w:after="0" w:line="360" w:lineRule="auto"/>
        <w:ind w:firstLine="720"/>
        <w:jc w:val="both"/>
        <w:rPr>
          <w:rFonts w:ascii="Times New Roman" w:hAnsi="Times New Roman" w:cs="Times New Roman"/>
          <w:szCs w:val="24"/>
        </w:rPr>
      </w:pPr>
      <w:r w:rsidRPr="0008421F">
        <w:rPr>
          <w:rFonts w:ascii="Times New Roman" w:hAnsi="Times New Roman" w:cs="Times New Roman"/>
          <w:szCs w:val="24"/>
        </w:rPr>
        <w:t xml:space="preserve">The </w:t>
      </w:r>
      <w:hyperlink r:id="rId14" w:history="1">
        <w:r w:rsidRPr="0008421F">
          <w:rPr>
            <w:rStyle w:val="Hyperlink"/>
            <w:rFonts w:ascii="Times New Roman" w:hAnsi="Times New Roman" w:cs="Times New Roman"/>
            <w:color w:val="auto"/>
            <w:szCs w:val="24"/>
            <w:u w:val="none"/>
          </w:rPr>
          <w:t>foundation</w:t>
        </w:r>
      </w:hyperlink>
      <w:r w:rsidRPr="0008421F">
        <w:rPr>
          <w:rFonts w:ascii="Times New Roman" w:hAnsi="Times New Roman" w:cs="Times New Roman"/>
          <w:szCs w:val="24"/>
        </w:rPr>
        <w:t xml:space="preserve"> of building ground is excavated with the help of excavating machines as per the building dimension specified in drawings. In this foundation trench, a layer of PCC (Plain </w:t>
      </w:r>
      <w:hyperlink r:id="rId15" w:history="1">
        <w:r w:rsidRPr="0008421F">
          <w:rPr>
            <w:rStyle w:val="Hyperlink"/>
            <w:rFonts w:ascii="Times New Roman" w:hAnsi="Times New Roman" w:cs="Times New Roman"/>
            <w:color w:val="auto"/>
            <w:szCs w:val="24"/>
            <w:u w:val="none"/>
          </w:rPr>
          <w:t>cemen</w:t>
        </w:r>
      </w:hyperlink>
      <w:r w:rsidRPr="0008421F">
        <w:rPr>
          <w:rFonts w:ascii="Times New Roman" w:hAnsi="Times New Roman" w:cs="Times New Roman"/>
          <w:szCs w:val="24"/>
        </w:rPr>
        <w:t xml:space="preserve">t concrete) is laid in the dug portion before placing the reinforcements for the </w:t>
      </w:r>
      <w:hyperlink r:id="rId16" w:history="1">
        <w:r w:rsidRPr="0008421F">
          <w:rPr>
            <w:rStyle w:val="Hyperlink"/>
            <w:rFonts w:ascii="Times New Roman" w:hAnsi="Times New Roman" w:cs="Times New Roman"/>
            <w:color w:val="auto"/>
            <w:szCs w:val="24"/>
            <w:u w:val="none"/>
          </w:rPr>
          <w:t>foundation.</w:t>
        </w:r>
      </w:hyperlink>
    </w:p>
    <w:p w:rsidR="00301978" w:rsidRPr="0008421F" w:rsidRDefault="00301978" w:rsidP="00301978">
      <w:pPr>
        <w:numPr>
          <w:ilvl w:val="0"/>
          <w:numId w:val="9"/>
        </w:numPr>
        <w:spacing w:after="0" w:line="360" w:lineRule="auto"/>
        <w:rPr>
          <w:rFonts w:ascii="Times New Roman" w:hAnsi="Times New Roman" w:cs="Times New Roman"/>
          <w:szCs w:val="24"/>
        </w:rPr>
      </w:pPr>
      <w:r w:rsidRPr="0008421F">
        <w:rPr>
          <w:rFonts w:ascii="Times New Roman" w:hAnsi="Times New Roman" w:cs="Times New Roman"/>
          <w:b/>
          <w:szCs w:val="24"/>
        </w:rPr>
        <w:t>Foundation</w:t>
      </w:r>
    </w:p>
    <w:p w:rsidR="00301978" w:rsidRPr="0008421F" w:rsidRDefault="00F620A4" w:rsidP="00301978">
      <w:pPr>
        <w:spacing w:after="0" w:line="360" w:lineRule="auto"/>
        <w:ind w:firstLine="720"/>
        <w:jc w:val="both"/>
        <w:rPr>
          <w:rFonts w:ascii="Times New Roman" w:hAnsi="Times New Roman" w:cs="Times New Roman"/>
          <w:szCs w:val="24"/>
          <w:lang w:val="en-US"/>
        </w:rPr>
      </w:pPr>
      <w:hyperlink r:id="rId17" w:history="1">
        <w:r w:rsidR="00301978" w:rsidRPr="0008421F">
          <w:rPr>
            <w:rStyle w:val="Hyperlink"/>
            <w:rFonts w:ascii="Times New Roman" w:hAnsi="Times New Roman" w:cs="Times New Roman"/>
            <w:color w:val="auto"/>
            <w:szCs w:val="24"/>
            <w:u w:val="none"/>
            <w:lang w:val="en-US"/>
          </w:rPr>
          <w:t>F</w:t>
        </w:r>
        <w:r w:rsidR="00301978" w:rsidRPr="0008421F">
          <w:rPr>
            <w:rStyle w:val="Hyperlink"/>
            <w:rFonts w:ascii="Times New Roman" w:hAnsi="Times New Roman" w:cs="Times New Roman"/>
            <w:color w:val="auto"/>
            <w:szCs w:val="24"/>
            <w:u w:val="none"/>
          </w:rPr>
          <w:t>oundation</w:t>
        </w:r>
      </w:hyperlink>
      <w:r w:rsidR="00301978" w:rsidRPr="0008421F">
        <w:rPr>
          <w:rFonts w:ascii="Times New Roman" w:hAnsi="Times New Roman" w:cs="Times New Roman"/>
          <w:szCs w:val="24"/>
        </w:rPr>
        <w:t xml:space="preserve"> is the lowermost part of the building that is in contact with the soil. A </w:t>
      </w:r>
      <w:hyperlink r:id="rId18" w:history="1">
        <w:r w:rsidR="00301978" w:rsidRPr="0008421F">
          <w:rPr>
            <w:rStyle w:val="Hyperlink"/>
            <w:rFonts w:ascii="Times New Roman" w:hAnsi="Times New Roman" w:cs="Times New Roman"/>
            <w:color w:val="auto"/>
            <w:szCs w:val="24"/>
            <w:u w:val="none"/>
          </w:rPr>
          <w:t>building is load</w:t>
        </w:r>
      </w:hyperlink>
      <w:r w:rsidR="00301978" w:rsidRPr="0008421F">
        <w:rPr>
          <w:rFonts w:ascii="Times New Roman" w:hAnsi="Times New Roman" w:cs="Times New Roman"/>
          <w:szCs w:val="24"/>
        </w:rPr>
        <w:t xml:space="preserve"> transferred from the superstructure to the soil and needs to be extremely strong to handle the load. After the PCC work foundation reinforcement work is started. The foundation bottom level must check before concreting it. The remaining space between the </w:t>
      </w:r>
      <w:hyperlink r:id="rId19" w:history="1">
        <w:r w:rsidR="00301978" w:rsidRPr="0008421F">
          <w:rPr>
            <w:rStyle w:val="Hyperlink"/>
            <w:rFonts w:ascii="Times New Roman" w:hAnsi="Times New Roman" w:cs="Times New Roman"/>
            <w:color w:val="auto"/>
            <w:szCs w:val="24"/>
            <w:u w:val="none"/>
          </w:rPr>
          <w:t>foundatio</w:t>
        </w:r>
      </w:hyperlink>
      <w:r w:rsidR="00301978" w:rsidRPr="0008421F">
        <w:rPr>
          <w:rFonts w:ascii="Times New Roman" w:hAnsi="Times New Roman" w:cs="Times New Roman"/>
          <w:szCs w:val="24"/>
        </w:rPr>
        <w:t>n is filled with earth.</w:t>
      </w:r>
    </w:p>
    <w:p w:rsidR="00301978" w:rsidRPr="0008421F" w:rsidRDefault="00301978" w:rsidP="00301978">
      <w:pPr>
        <w:spacing w:after="0" w:line="360" w:lineRule="auto"/>
        <w:ind w:firstLine="720"/>
        <w:jc w:val="both"/>
        <w:rPr>
          <w:rFonts w:ascii="Times New Roman" w:hAnsi="Times New Roman" w:cs="Times New Roman"/>
          <w:szCs w:val="24"/>
          <w:lang w:val="en-US"/>
        </w:rPr>
      </w:pPr>
      <w:r w:rsidRPr="0008421F">
        <w:rPr>
          <w:rFonts w:ascii="Times New Roman" w:hAnsi="Times New Roman" w:cs="Times New Roman"/>
          <w:noProof/>
          <w:szCs w:val="24"/>
          <w:lang w:val="en-US"/>
        </w:rPr>
        <w:drawing>
          <wp:inline distT="0" distB="0" distL="0" distR="0">
            <wp:extent cx="3591048" cy="2683298"/>
            <wp:effectExtent l="19050" t="0" r="9402" b="0"/>
            <wp:docPr id="6" name="Picture 1" descr="C:\Users\aduanitech\Downloads\Screenshot_2020-11-17  Civiconcepts - Make Your House Perfect With 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uanitech\Downloads\Screenshot_2020-11-17  Civiconcepts - Make Your House Perfect With us.png"/>
                    <pic:cNvPicPr>
                      <a:picLocks noChangeAspect="1" noChangeArrowheads="1"/>
                    </pic:cNvPicPr>
                  </pic:nvPicPr>
                  <pic:blipFill>
                    <a:blip r:embed="rId20"/>
                    <a:srcRect/>
                    <a:stretch>
                      <a:fillRect/>
                    </a:stretch>
                  </pic:blipFill>
                  <pic:spPr bwMode="auto">
                    <a:xfrm>
                      <a:off x="0" y="0"/>
                      <a:ext cx="3592388" cy="2684299"/>
                    </a:xfrm>
                    <a:prstGeom prst="rect">
                      <a:avLst/>
                    </a:prstGeom>
                    <a:noFill/>
                    <a:ln w="9525">
                      <a:noFill/>
                      <a:miter lim="800000"/>
                      <a:headEnd/>
                      <a:tailEnd/>
                    </a:ln>
                  </pic:spPr>
                </pic:pic>
              </a:graphicData>
            </a:graphic>
          </wp:inline>
        </w:drawing>
      </w:r>
    </w:p>
    <w:p w:rsidR="00301978" w:rsidRPr="0008421F" w:rsidRDefault="00301978" w:rsidP="00301978">
      <w:pPr>
        <w:numPr>
          <w:ilvl w:val="0"/>
          <w:numId w:val="9"/>
        </w:numPr>
        <w:spacing w:after="0" w:line="360" w:lineRule="auto"/>
        <w:contextualSpacing/>
        <w:rPr>
          <w:rFonts w:ascii="Times New Roman" w:hAnsi="Times New Roman" w:cs="Times New Roman"/>
          <w:szCs w:val="24"/>
        </w:rPr>
      </w:pPr>
      <w:r w:rsidRPr="0008421F">
        <w:rPr>
          <w:rFonts w:ascii="Times New Roman" w:hAnsi="Times New Roman" w:cs="Times New Roman"/>
          <w:b/>
          <w:szCs w:val="24"/>
        </w:rPr>
        <w:t>Plinth</w:t>
      </w:r>
      <w:r w:rsidRPr="0008421F">
        <w:rPr>
          <w:rFonts w:ascii="Times New Roman" w:hAnsi="Times New Roman" w:cs="Times New Roman"/>
          <w:szCs w:val="24"/>
        </w:rPr>
        <w:t xml:space="preserve"> </w:t>
      </w:r>
      <w:r w:rsidRPr="0008421F">
        <w:rPr>
          <w:rFonts w:ascii="Times New Roman" w:hAnsi="Times New Roman" w:cs="Times New Roman"/>
          <w:b/>
          <w:szCs w:val="24"/>
        </w:rPr>
        <w:t>Beam</w:t>
      </w:r>
      <w:r w:rsidRPr="0008421F">
        <w:rPr>
          <w:rFonts w:ascii="Times New Roman" w:hAnsi="Times New Roman" w:cs="Times New Roman"/>
          <w:szCs w:val="24"/>
        </w:rPr>
        <w:t xml:space="preserve"> </w:t>
      </w:r>
      <w:r w:rsidRPr="0008421F">
        <w:rPr>
          <w:rFonts w:ascii="Times New Roman" w:hAnsi="Times New Roman" w:cs="Times New Roman"/>
          <w:b/>
          <w:szCs w:val="24"/>
        </w:rPr>
        <w:t>or Slab</w:t>
      </w:r>
    </w:p>
    <w:p w:rsidR="00301978" w:rsidRPr="0008421F" w:rsidRDefault="00301978" w:rsidP="00301978">
      <w:pPr>
        <w:pStyle w:val="NormalWeb"/>
        <w:spacing w:after="0" w:afterAutospacing="0" w:line="360" w:lineRule="auto"/>
        <w:ind w:firstLine="360"/>
        <w:contextualSpacing/>
        <w:jc w:val="both"/>
      </w:pPr>
      <w:r w:rsidRPr="0008421F">
        <w:t xml:space="preserve">After the </w:t>
      </w:r>
      <w:hyperlink r:id="rId21" w:history="1">
        <w:r w:rsidRPr="0008421F">
          <w:rPr>
            <w:rStyle w:val="Hyperlink"/>
            <w:color w:val="auto"/>
            <w:u w:val="none"/>
          </w:rPr>
          <w:t xml:space="preserve">foundation </w:t>
        </w:r>
      </w:hyperlink>
      <w:r w:rsidRPr="0008421F">
        <w:t xml:space="preserve">work is done ground beam </w:t>
      </w:r>
      <w:hyperlink r:id="rId22" w:history="1">
        <w:r w:rsidRPr="0008421F">
          <w:rPr>
            <w:rStyle w:val="Hyperlink"/>
            <w:color w:val="auto"/>
            <w:u w:val="none"/>
          </w:rPr>
          <w:t>formwork</w:t>
        </w:r>
      </w:hyperlink>
      <w:r w:rsidRPr="0008421F">
        <w:t xml:space="preserve"> preparation is started and poured with </w:t>
      </w:r>
      <w:hyperlink r:id="rId23" w:history="1">
        <w:r w:rsidRPr="0008421F">
          <w:rPr>
            <w:rStyle w:val="Hyperlink"/>
            <w:color w:val="auto"/>
            <w:u w:val="none"/>
          </w:rPr>
          <w:t>concrete</w:t>
        </w:r>
      </w:hyperlink>
      <w:r w:rsidRPr="0008421F">
        <w:t>. Over the plinth beam, masonry work is started. And space between foundation and plinth beam filled with soil.</w:t>
      </w:r>
    </w:p>
    <w:p w:rsidR="00301978" w:rsidRPr="0008421F" w:rsidRDefault="00301978" w:rsidP="00301978">
      <w:pPr>
        <w:spacing w:after="0" w:line="360" w:lineRule="auto"/>
        <w:rPr>
          <w:rFonts w:ascii="Times New Roman" w:hAnsi="Times New Roman" w:cs="Times New Roman"/>
          <w:szCs w:val="24"/>
        </w:rPr>
      </w:pPr>
      <w:r w:rsidRPr="0008421F">
        <w:rPr>
          <w:rFonts w:ascii="Times New Roman" w:hAnsi="Times New Roman" w:cs="Times New Roman"/>
          <w:noProof/>
          <w:szCs w:val="24"/>
          <w:lang w:val="en-US"/>
        </w:rPr>
        <w:lastRenderedPageBreak/>
        <w:drawing>
          <wp:inline distT="0" distB="0" distL="0" distR="0">
            <wp:extent cx="3674176" cy="2257285"/>
            <wp:effectExtent l="19050" t="0" r="2474" b="0"/>
            <wp:docPr id="9" name="Picture 6" descr="C:\Users\aduanitech\Downloads\Screenshot_2020-11-17  Civiconcepts - Make Your House Perfect With 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uanitech\Downloads\Screenshot_2020-11-17  Civiconcepts - Make Your House Perfect With us(1).png"/>
                    <pic:cNvPicPr>
                      <a:picLocks noChangeAspect="1" noChangeArrowheads="1"/>
                    </pic:cNvPicPr>
                  </pic:nvPicPr>
                  <pic:blipFill>
                    <a:blip r:embed="rId24"/>
                    <a:srcRect/>
                    <a:stretch>
                      <a:fillRect/>
                    </a:stretch>
                  </pic:blipFill>
                  <pic:spPr bwMode="auto">
                    <a:xfrm>
                      <a:off x="0" y="0"/>
                      <a:ext cx="3673921" cy="2257128"/>
                    </a:xfrm>
                    <a:prstGeom prst="rect">
                      <a:avLst/>
                    </a:prstGeom>
                    <a:noFill/>
                    <a:ln w="9525">
                      <a:noFill/>
                      <a:miter lim="800000"/>
                      <a:headEnd/>
                      <a:tailEnd/>
                    </a:ln>
                  </pic:spPr>
                </pic:pic>
              </a:graphicData>
            </a:graphic>
          </wp:inline>
        </w:drawing>
      </w:r>
    </w:p>
    <w:p w:rsidR="00301978" w:rsidRPr="0008421F" w:rsidRDefault="00301978" w:rsidP="00301978">
      <w:pPr>
        <w:numPr>
          <w:ilvl w:val="0"/>
          <w:numId w:val="9"/>
        </w:numPr>
        <w:spacing w:after="0" w:line="360" w:lineRule="auto"/>
        <w:rPr>
          <w:rFonts w:ascii="Times New Roman" w:hAnsi="Times New Roman" w:cs="Times New Roman"/>
          <w:szCs w:val="24"/>
        </w:rPr>
      </w:pPr>
      <w:r w:rsidRPr="0008421F">
        <w:rPr>
          <w:rFonts w:ascii="Times New Roman" w:hAnsi="Times New Roman" w:cs="Times New Roman"/>
          <w:b/>
          <w:szCs w:val="24"/>
        </w:rPr>
        <w:t>Superstructure – Column</w:t>
      </w:r>
    </w:p>
    <w:p w:rsidR="00301978" w:rsidRPr="0008421F" w:rsidRDefault="00301978" w:rsidP="00301978">
      <w:pPr>
        <w:spacing w:after="0" w:line="360" w:lineRule="auto"/>
        <w:ind w:firstLine="720"/>
        <w:jc w:val="both"/>
        <w:rPr>
          <w:rFonts w:ascii="Times New Roman" w:hAnsi="Times New Roman" w:cs="Times New Roman"/>
          <w:szCs w:val="24"/>
          <w:lang w:val="en-US"/>
        </w:rPr>
      </w:pPr>
      <w:r w:rsidRPr="0008421F">
        <w:rPr>
          <w:rFonts w:ascii="Times New Roman" w:hAnsi="Times New Roman" w:cs="Times New Roman"/>
          <w:szCs w:val="24"/>
        </w:rPr>
        <w:t xml:space="preserve">The </w:t>
      </w:r>
      <w:hyperlink r:id="rId25" w:history="1">
        <w:r w:rsidRPr="0008421F">
          <w:rPr>
            <w:rStyle w:val="Hyperlink"/>
            <w:rFonts w:ascii="Times New Roman" w:hAnsi="Times New Roman" w:cs="Times New Roman"/>
            <w:color w:val="auto"/>
            <w:szCs w:val="24"/>
            <w:u w:val="none"/>
          </w:rPr>
          <w:t>superstructure</w:t>
        </w:r>
      </w:hyperlink>
      <w:r w:rsidRPr="0008421F">
        <w:rPr>
          <w:rFonts w:ascii="Times New Roman" w:hAnsi="Times New Roman" w:cs="Times New Roman"/>
          <w:szCs w:val="24"/>
        </w:rPr>
        <w:t xml:space="preserve"> is the portion above the plinth level of the building. The main </w:t>
      </w:r>
      <w:hyperlink r:id="rId26" w:history="1">
        <w:r w:rsidRPr="0008421F">
          <w:rPr>
            <w:rStyle w:val="Hyperlink"/>
            <w:rFonts w:ascii="Times New Roman" w:hAnsi="Times New Roman" w:cs="Times New Roman"/>
            <w:color w:val="auto"/>
            <w:szCs w:val="24"/>
            <w:u w:val="none"/>
          </w:rPr>
          <w:t xml:space="preserve">component of the superstructure </w:t>
        </w:r>
      </w:hyperlink>
      <w:r w:rsidRPr="0008421F">
        <w:rPr>
          <w:rFonts w:ascii="Times New Roman" w:hAnsi="Times New Roman" w:cs="Times New Roman"/>
          <w:szCs w:val="24"/>
        </w:rPr>
        <w:t>is a column and beam.  The columns are built up to slab level and the frame for further construction is prepared.</w:t>
      </w:r>
    </w:p>
    <w:p w:rsidR="00301978" w:rsidRPr="0008421F" w:rsidRDefault="00301978" w:rsidP="00301978">
      <w:pPr>
        <w:spacing w:after="0" w:line="360" w:lineRule="auto"/>
        <w:ind w:firstLine="720"/>
        <w:jc w:val="both"/>
        <w:rPr>
          <w:rFonts w:ascii="Times New Roman" w:hAnsi="Times New Roman" w:cs="Times New Roman"/>
          <w:szCs w:val="24"/>
          <w:lang w:val="en-US"/>
        </w:rPr>
      </w:pPr>
      <w:r w:rsidRPr="0008421F">
        <w:rPr>
          <w:rFonts w:ascii="Times New Roman" w:hAnsi="Times New Roman" w:cs="Times New Roman"/>
          <w:noProof/>
          <w:szCs w:val="24"/>
          <w:lang w:val="en-US"/>
        </w:rPr>
        <w:drawing>
          <wp:inline distT="0" distB="0" distL="0" distR="0">
            <wp:extent cx="4469822" cy="2825622"/>
            <wp:effectExtent l="19050" t="0" r="6928" b="0"/>
            <wp:docPr id="10" name="Picture 7" descr="C:\Users\aduanitech\Downloads\Screenshot_2020-11-17  Civiconcepts - Make Your House Perfect With 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uanitech\Downloads\Screenshot_2020-11-17  Civiconcepts - Make Your House Perfect With us(2).png"/>
                    <pic:cNvPicPr>
                      <a:picLocks noChangeAspect="1" noChangeArrowheads="1"/>
                    </pic:cNvPicPr>
                  </pic:nvPicPr>
                  <pic:blipFill>
                    <a:blip r:embed="rId27"/>
                    <a:srcRect/>
                    <a:stretch>
                      <a:fillRect/>
                    </a:stretch>
                  </pic:blipFill>
                  <pic:spPr bwMode="auto">
                    <a:xfrm>
                      <a:off x="0" y="0"/>
                      <a:ext cx="4469595" cy="2825479"/>
                    </a:xfrm>
                    <a:prstGeom prst="rect">
                      <a:avLst/>
                    </a:prstGeom>
                    <a:noFill/>
                    <a:ln w="9525">
                      <a:noFill/>
                      <a:miter lim="800000"/>
                      <a:headEnd/>
                      <a:tailEnd/>
                    </a:ln>
                  </pic:spPr>
                </pic:pic>
              </a:graphicData>
            </a:graphic>
          </wp:inline>
        </w:drawing>
      </w:r>
    </w:p>
    <w:p w:rsidR="00301978" w:rsidRPr="0008421F" w:rsidRDefault="00301978" w:rsidP="00301978">
      <w:pPr>
        <w:numPr>
          <w:ilvl w:val="0"/>
          <w:numId w:val="9"/>
        </w:numPr>
        <w:spacing w:after="0" w:line="360" w:lineRule="auto"/>
        <w:rPr>
          <w:rFonts w:ascii="Times New Roman" w:hAnsi="Times New Roman" w:cs="Times New Roman"/>
          <w:szCs w:val="24"/>
        </w:rPr>
      </w:pPr>
      <w:r w:rsidRPr="0008421F">
        <w:rPr>
          <w:rFonts w:ascii="Times New Roman" w:hAnsi="Times New Roman" w:cs="Times New Roman"/>
          <w:b/>
          <w:szCs w:val="24"/>
        </w:rPr>
        <w:t>Brick</w:t>
      </w:r>
      <w:r w:rsidRPr="0008421F">
        <w:rPr>
          <w:rFonts w:ascii="Times New Roman" w:hAnsi="Times New Roman" w:cs="Times New Roman"/>
          <w:szCs w:val="24"/>
        </w:rPr>
        <w:t xml:space="preserve"> </w:t>
      </w:r>
      <w:r w:rsidRPr="0008421F">
        <w:rPr>
          <w:rFonts w:ascii="Times New Roman" w:hAnsi="Times New Roman" w:cs="Times New Roman"/>
          <w:b/>
          <w:szCs w:val="24"/>
        </w:rPr>
        <w:t>Masonry</w:t>
      </w:r>
      <w:r w:rsidRPr="0008421F">
        <w:rPr>
          <w:rFonts w:ascii="Times New Roman" w:hAnsi="Times New Roman" w:cs="Times New Roman"/>
          <w:szCs w:val="24"/>
        </w:rPr>
        <w:t xml:space="preserve"> </w:t>
      </w:r>
      <w:r w:rsidRPr="0008421F">
        <w:rPr>
          <w:rFonts w:ascii="Times New Roman" w:hAnsi="Times New Roman" w:cs="Times New Roman"/>
          <w:b/>
          <w:szCs w:val="24"/>
        </w:rPr>
        <w:t>Work</w:t>
      </w:r>
    </w:p>
    <w:p w:rsidR="00301978" w:rsidRPr="0008421F" w:rsidRDefault="00301978" w:rsidP="00301978">
      <w:pPr>
        <w:spacing w:after="0" w:line="360" w:lineRule="auto"/>
        <w:ind w:left="360"/>
        <w:jc w:val="both"/>
        <w:rPr>
          <w:rFonts w:ascii="Times New Roman" w:hAnsi="Times New Roman" w:cs="Times New Roman"/>
          <w:szCs w:val="24"/>
          <w:lang w:val="en-US"/>
        </w:rPr>
      </w:pPr>
      <w:r w:rsidRPr="0008421F">
        <w:rPr>
          <w:rFonts w:ascii="Times New Roman" w:hAnsi="Times New Roman" w:cs="Times New Roman"/>
          <w:szCs w:val="24"/>
        </w:rPr>
        <w:t xml:space="preserve">As </w:t>
      </w:r>
      <w:hyperlink r:id="rId28" w:history="1">
        <w:r w:rsidRPr="0008421F">
          <w:rPr>
            <w:rStyle w:val="Hyperlink"/>
            <w:rFonts w:ascii="Times New Roman" w:hAnsi="Times New Roman" w:cs="Times New Roman"/>
            <w:color w:val="auto"/>
            <w:szCs w:val="24"/>
            <w:u w:val="none"/>
          </w:rPr>
          <w:t>column</w:t>
        </w:r>
      </w:hyperlink>
      <w:r w:rsidRPr="0008421F">
        <w:rPr>
          <w:rFonts w:ascii="Times New Roman" w:hAnsi="Times New Roman" w:cs="Times New Roman"/>
          <w:szCs w:val="24"/>
        </w:rPr>
        <w:t xml:space="preserve"> and beam framework completed masonry work is started with different materials such as </w:t>
      </w:r>
      <w:hyperlink r:id="rId29" w:history="1">
        <w:r w:rsidRPr="0008421F">
          <w:rPr>
            <w:rStyle w:val="Hyperlink"/>
            <w:rFonts w:ascii="Times New Roman" w:hAnsi="Times New Roman" w:cs="Times New Roman"/>
            <w:color w:val="auto"/>
            <w:szCs w:val="24"/>
            <w:u w:val="none"/>
          </w:rPr>
          <w:t>bricks</w:t>
        </w:r>
      </w:hyperlink>
      <w:r w:rsidRPr="0008421F">
        <w:rPr>
          <w:rFonts w:ascii="Times New Roman" w:hAnsi="Times New Roman" w:cs="Times New Roman"/>
          <w:szCs w:val="24"/>
        </w:rPr>
        <w:t xml:space="preserve">, concrete blocks, fly ash bricks, etc. according to </w:t>
      </w:r>
      <w:hyperlink r:id="rId30" w:history="1">
        <w:r w:rsidRPr="0008421F">
          <w:rPr>
            <w:rStyle w:val="Hyperlink"/>
            <w:rFonts w:ascii="Times New Roman" w:hAnsi="Times New Roman" w:cs="Times New Roman"/>
            <w:color w:val="auto"/>
            <w:szCs w:val="24"/>
            <w:u w:val="none"/>
          </w:rPr>
          <w:t>building drawing</w:t>
        </w:r>
      </w:hyperlink>
      <w:r w:rsidRPr="0008421F">
        <w:rPr>
          <w:rFonts w:ascii="Times New Roman" w:hAnsi="Times New Roman" w:cs="Times New Roman"/>
          <w:szCs w:val="24"/>
        </w:rPr>
        <w:t xml:space="preserve">. Masonry work is done using a cement mortar mix. It is a mixture of </w:t>
      </w:r>
      <w:hyperlink r:id="rId31" w:history="1">
        <w:r w:rsidRPr="0008421F">
          <w:rPr>
            <w:rStyle w:val="Hyperlink"/>
            <w:rFonts w:ascii="Times New Roman" w:hAnsi="Times New Roman" w:cs="Times New Roman"/>
            <w:color w:val="auto"/>
            <w:szCs w:val="24"/>
            <w:u w:val="none"/>
          </w:rPr>
          <w:t>cement</w:t>
        </w:r>
      </w:hyperlink>
      <w:r w:rsidRPr="0008421F">
        <w:rPr>
          <w:rFonts w:ascii="Times New Roman" w:hAnsi="Times New Roman" w:cs="Times New Roman"/>
          <w:szCs w:val="24"/>
        </w:rPr>
        <w:t xml:space="preserve"> &amp; </w:t>
      </w:r>
      <w:hyperlink r:id="rId32" w:history="1">
        <w:r w:rsidRPr="0008421F">
          <w:rPr>
            <w:rStyle w:val="Hyperlink"/>
            <w:rFonts w:ascii="Times New Roman" w:hAnsi="Times New Roman" w:cs="Times New Roman"/>
            <w:color w:val="auto"/>
            <w:szCs w:val="24"/>
            <w:u w:val="none"/>
          </w:rPr>
          <w:t>sand</w:t>
        </w:r>
      </w:hyperlink>
      <w:r w:rsidRPr="0008421F">
        <w:rPr>
          <w:rFonts w:ascii="Times New Roman" w:hAnsi="Times New Roman" w:cs="Times New Roman"/>
          <w:szCs w:val="24"/>
        </w:rPr>
        <w:t xml:space="preserve">. During this carefully and as per drawing gaps are laid for </w:t>
      </w:r>
      <w:hyperlink r:id="rId33" w:history="1">
        <w:r w:rsidRPr="0008421F">
          <w:rPr>
            <w:rStyle w:val="Hyperlink"/>
            <w:rFonts w:ascii="Times New Roman" w:hAnsi="Times New Roman" w:cs="Times New Roman"/>
            <w:color w:val="auto"/>
            <w:szCs w:val="24"/>
            <w:u w:val="none"/>
          </w:rPr>
          <w:t xml:space="preserve">doors </w:t>
        </w:r>
      </w:hyperlink>
      <w:r w:rsidRPr="0008421F">
        <w:rPr>
          <w:rFonts w:ascii="Times New Roman" w:hAnsi="Times New Roman" w:cs="Times New Roman"/>
          <w:szCs w:val="24"/>
        </w:rPr>
        <w:t>and windows during the masonry work.</w:t>
      </w:r>
    </w:p>
    <w:p w:rsidR="00301978" w:rsidRPr="0008421F" w:rsidRDefault="00301978" w:rsidP="00301978">
      <w:pPr>
        <w:spacing w:after="0" w:line="360" w:lineRule="auto"/>
        <w:ind w:left="360"/>
        <w:jc w:val="both"/>
        <w:rPr>
          <w:rFonts w:ascii="Times New Roman" w:hAnsi="Times New Roman" w:cs="Times New Roman"/>
          <w:szCs w:val="24"/>
          <w:lang w:val="en-US"/>
        </w:rPr>
      </w:pPr>
      <w:r w:rsidRPr="0008421F">
        <w:rPr>
          <w:rFonts w:ascii="Times New Roman" w:hAnsi="Times New Roman" w:cs="Times New Roman"/>
          <w:noProof/>
          <w:szCs w:val="24"/>
          <w:lang w:val="en-US"/>
        </w:rPr>
        <w:lastRenderedPageBreak/>
        <w:drawing>
          <wp:inline distT="0" distB="0" distL="0" distR="0">
            <wp:extent cx="3181350" cy="2120900"/>
            <wp:effectExtent l="19050" t="0" r="0" b="0"/>
            <wp:docPr id="11" name="Picture 10" descr="C:\Users\aduanitech\Desktop\block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uanitech\Desktop\blockwork.jpg"/>
                    <pic:cNvPicPr>
                      <a:picLocks noChangeAspect="1" noChangeArrowheads="1"/>
                    </pic:cNvPicPr>
                  </pic:nvPicPr>
                  <pic:blipFill>
                    <a:blip r:embed="rId34"/>
                    <a:srcRect/>
                    <a:stretch>
                      <a:fillRect/>
                    </a:stretch>
                  </pic:blipFill>
                  <pic:spPr bwMode="auto">
                    <a:xfrm>
                      <a:off x="0" y="0"/>
                      <a:ext cx="3181295" cy="2120864"/>
                    </a:xfrm>
                    <a:prstGeom prst="rect">
                      <a:avLst/>
                    </a:prstGeom>
                    <a:noFill/>
                    <a:ln w="9525">
                      <a:noFill/>
                      <a:miter lim="800000"/>
                      <a:headEnd/>
                      <a:tailEnd/>
                    </a:ln>
                  </pic:spPr>
                </pic:pic>
              </a:graphicData>
            </a:graphic>
          </wp:inline>
        </w:drawing>
      </w:r>
    </w:p>
    <w:p w:rsidR="00301978" w:rsidRPr="0008421F" w:rsidRDefault="00301978" w:rsidP="00301978">
      <w:pPr>
        <w:numPr>
          <w:ilvl w:val="0"/>
          <w:numId w:val="9"/>
        </w:numPr>
        <w:spacing w:after="0" w:line="360" w:lineRule="auto"/>
        <w:rPr>
          <w:rFonts w:ascii="Times New Roman" w:hAnsi="Times New Roman" w:cs="Times New Roman"/>
          <w:szCs w:val="24"/>
        </w:rPr>
      </w:pPr>
      <w:r w:rsidRPr="0008421F">
        <w:rPr>
          <w:rFonts w:ascii="Times New Roman" w:hAnsi="Times New Roman" w:cs="Times New Roman"/>
          <w:b/>
          <w:szCs w:val="24"/>
        </w:rPr>
        <w:t>The Lintel Over Door</w:t>
      </w:r>
      <w:r w:rsidRPr="0008421F">
        <w:rPr>
          <w:rFonts w:ascii="Times New Roman" w:hAnsi="Times New Roman" w:cs="Times New Roman"/>
          <w:szCs w:val="24"/>
        </w:rPr>
        <w:t xml:space="preserve"> </w:t>
      </w:r>
      <w:r w:rsidRPr="0008421F">
        <w:rPr>
          <w:rFonts w:ascii="Times New Roman" w:hAnsi="Times New Roman" w:cs="Times New Roman"/>
          <w:b/>
          <w:szCs w:val="24"/>
        </w:rPr>
        <w:t>Window</w:t>
      </w:r>
      <w:r w:rsidRPr="0008421F">
        <w:rPr>
          <w:rFonts w:ascii="Times New Roman" w:hAnsi="Times New Roman" w:cs="Times New Roman"/>
          <w:szCs w:val="24"/>
        </w:rPr>
        <w:t xml:space="preserve"> </w:t>
      </w:r>
      <w:r w:rsidRPr="0008421F">
        <w:rPr>
          <w:rFonts w:ascii="Times New Roman" w:hAnsi="Times New Roman" w:cs="Times New Roman"/>
          <w:b/>
          <w:szCs w:val="24"/>
        </w:rPr>
        <w:t>Gaps</w:t>
      </w:r>
    </w:p>
    <w:p w:rsidR="00301978" w:rsidRPr="0008421F" w:rsidRDefault="00301978" w:rsidP="00301978">
      <w:pPr>
        <w:spacing w:after="0" w:line="360" w:lineRule="auto"/>
        <w:ind w:left="360" w:firstLine="360"/>
        <w:rPr>
          <w:rFonts w:ascii="Times New Roman" w:hAnsi="Times New Roman" w:cs="Times New Roman"/>
          <w:szCs w:val="24"/>
          <w:lang w:val="en-US"/>
        </w:rPr>
      </w:pPr>
      <w:r w:rsidRPr="0008421F">
        <w:rPr>
          <w:rFonts w:ascii="Times New Roman" w:hAnsi="Times New Roman" w:cs="Times New Roman"/>
          <w:szCs w:val="24"/>
        </w:rPr>
        <w:t>The lintel is constructed on the door and window to support the masonry work over it. After this further masonry work is done.</w:t>
      </w:r>
    </w:p>
    <w:p w:rsidR="00301978" w:rsidRPr="0008421F" w:rsidRDefault="00301978" w:rsidP="00301978">
      <w:pPr>
        <w:spacing w:after="0" w:line="360" w:lineRule="auto"/>
        <w:ind w:left="360" w:firstLine="360"/>
        <w:rPr>
          <w:rFonts w:ascii="Times New Roman" w:hAnsi="Times New Roman" w:cs="Times New Roman"/>
          <w:szCs w:val="24"/>
          <w:lang w:val="en-US"/>
        </w:rPr>
      </w:pPr>
      <w:r w:rsidRPr="0008421F">
        <w:rPr>
          <w:rFonts w:ascii="Times New Roman" w:hAnsi="Times New Roman" w:cs="Times New Roman"/>
          <w:noProof/>
          <w:szCs w:val="24"/>
          <w:lang w:val="en-US"/>
        </w:rPr>
        <w:drawing>
          <wp:inline distT="0" distB="0" distL="0" distR="0">
            <wp:extent cx="3298308" cy="1631997"/>
            <wp:effectExtent l="19050" t="0" r="0" b="0"/>
            <wp:docPr id="12" name="Picture 9" descr="C:\Users\aduanitech\Desktop\blockwork l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uanitech\Desktop\blockwork litel.jpg"/>
                    <pic:cNvPicPr>
                      <a:picLocks noChangeAspect="1" noChangeArrowheads="1"/>
                    </pic:cNvPicPr>
                  </pic:nvPicPr>
                  <pic:blipFill>
                    <a:blip r:embed="rId35"/>
                    <a:srcRect/>
                    <a:stretch>
                      <a:fillRect/>
                    </a:stretch>
                  </pic:blipFill>
                  <pic:spPr bwMode="auto">
                    <a:xfrm>
                      <a:off x="0" y="0"/>
                      <a:ext cx="3298760" cy="1632221"/>
                    </a:xfrm>
                    <a:prstGeom prst="rect">
                      <a:avLst/>
                    </a:prstGeom>
                    <a:noFill/>
                    <a:ln w="9525">
                      <a:noFill/>
                      <a:miter lim="800000"/>
                      <a:headEnd/>
                      <a:tailEnd/>
                    </a:ln>
                  </pic:spPr>
                </pic:pic>
              </a:graphicData>
            </a:graphic>
          </wp:inline>
        </w:drawing>
      </w:r>
    </w:p>
    <w:p w:rsidR="00301978" w:rsidRPr="0008421F" w:rsidRDefault="00301978" w:rsidP="00301978">
      <w:pPr>
        <w:numPr>
          <w:ilvl w:val="0"/>
          <w:numId w:val="9"/>
        </w:numPr>
        <w:spacing w:after="0" w:line="360" w:lineRule="auto"/>
        <w:rPr>
          <w:rFonts w:ascii="Times New Roman" w:hAnsi="Times New Roman" w:cs="Times New Roman"/>
          <w:szCs w:val="24"/>
        </w:rPr>
      </w:pPr>
      <w:r w:rsidRPr="0008421F">
        <w:rPr>
          <w:rFonts w:ascii="Times New Roman" w:hAnsi="Times New Roman" w:cs="Times New Roman"/>
          <w:b/>
          <w:szCs w:val="24"/>
        </w:rPr>
        <w:t>Floor Slab</w:t>
      </w:r>
      <w:r w:rsidRPr="0008421F">
        <w:rPr>
          <w:rFonts w:ascii="Times New Roman" w:hAnsi="Times New Roman" w:cs="Times New Roman"/>
          <w:szCs w:val="24"/>
        </w:rPr>
        <w:t xml:space="preserve"> </w:t>
      </w:r>
      <w:r w:rsidRPr="0008421F">
        <w:rPr>
          <w:rFonts w:ascii="Times New Roman" w:hAnsi="Times New Roman" w:cs="Times New Roman"/>
          <w:b/>
          <w:szCs w:val="24"/>
        </w:rPr>
        <w:t>or Roof Structure</w:t>
      </w:r>
      <w:r w:rsidRPr="0008421F">
        <w:rPr>
          <w:rFonts w:ascii="Times New Roman" w:hAnsi="Times New Roman" w:cs="Times New Roman"/>
          <w:szCs w:val="24"/>
        </w:rPr>
        <w:t>.</w:t>
      </w:r>
    </w:p>
    <w:p w:rsidR="00301978" w:rsidRPr="0008421F" w:rsidRDefault="00301978" w:rsidP="00301978">
      <w:pPr>
        <w:spacing w:after="0" w:line="360" w:lineRule="auto"/>
        <w:ind w:left="360"/>
        <w:rPr>
          <w:rFonts w:ascii="Times New Roman" w:hAnsi="Times New Roman" w:cs="Times New Roman"/>
          <w:szCs w:val="24"/>
        </w:rPr>
      </w:pPr>
      <w:r w:rsidRPr="0008421F">
        <w:rPr>
          <w:rFonts w:ascii="Times New Roman" w:hAnsi="Times New Roman" w:cs="Times New Roman"/>
          <w:szCs w:val="24"/>
        </w:rPr>
        <w:t xml:space="preserve">Then the </w:t>
      </w:r>
      <w:hyperlink r:id="rId36" w:history="1">
        <w:r w:rsidRPr="0008421F">
          <w:rPr>
            <w:rStyle w:val="Hyperlink"/>
            <w:rFonts w:ascii="Times New Roman" w:hAnsi="Times New Roman" w:cs="Times New Roman"/>
            <w:color w:val="auto"/>
            <w:szCs w:val="24"/>
            <w:u w:val="none"/>
          </w:rPr>
          <w:t>formwork</w:t>
        </w:r>
      </w:hyperlink>
      <w:r w:rsidRPr="0008421F">
        <w:rPr>
          <w:rFonts w:ascii="Times New Roman" w:hAnsi="Times New Roman" w:cs="Times New Roman"/>
          <w:szCs w:val="24"/>
        </w:rPr>
        <w:t xml:space="preserve"> is started to construct slab resting on the column and beam. Over slab formwork, slab reinforcement is placed as per slab detailed drawing.</w:t>
      </w:r>
    </w:p>
    <w:p w:rsidR="00301978" w:rsidRPr="0008421F" w:rsidRDefault="00301978" w:rsidP="00301978">
      <w:pPr>
        <w:numPr>
          <w:ilvl w:val="0"/>
          <w:numId w:val="9"/>
        </w:numPr>
        <w:spacing w:after="0" w:line="360" w:lineRule="auto"/>
        <w:rPr>
          <w:rFonts w:ascii="Times New Roman" w:hAnsi="Times New Roman" w:cs="Times New Roman"/>
          <w:b/>
          <w:szCs w:val="24"/>
        </w:rPr>
      </w:pPr>
      <w:r w:rsidRPr="0008421F">
        <w:rPr>
          <w:rFonts w:ascii="Times New Roman" w:hAnsi="Times New Roman" w:cs="Times New Roman"/>
          <w:b/>
          <w:szCs w:val="24"/>
        </w:rPr>
        <w:t>Door Window Framing and Fixations</w:t>
      </w:r>
    </w:p>
    <w:p w:rsidR="00301978" w:rsidRPr="0008421F" w:rsidRDefault="00301978" w:rsidP="00301978">
      <w:pPr>
        <w:spacing w:after="0" w:line="360" w:lineRule="auto"/>
        <w:rPr>
          <w:rFonts w:ascii="Times New Roman" w:hAnsi="Times New Roman" w:cs="Times New Roman"/>
          <w:szCs w:val="24"/>
        </w:rPr>
      </w:pPr>
      <w:r w:rsidRPr="0008421F">
        <w:rPr>
          <w:rFonts w:ascii="Times New Roman" w:hAnsi="Times New Roman" w:cs="Times New Roman"/>
          <w:szCs w:val="24"/>
        </w:rPr>
        <w:t>After that door window frames are fixed at their specified position given in drawing.</w:t>
      </w:r>
    </w:p>
    <w:p w:rsidR="00301978" w:rsidRPr="0008421F" w:rsidRDefault="00301978" w:rsidP="00301978">
      <w:pPr>
        <w:numPr>
          <w:ilvl w:val="0"/>
          <w:numId w:val="9"/>
        </w:numPr>
        <w:spacing w:after="0" w:line="360" w:lineRule="auto"/>
        <w:rPr>
          <w:rFonts w:ascii="Times New Roman" w:hAnsi="Times New Roman" w:cs="Times New Roman"/>
          <w:szCs w:val="24"/>
        </w:rPr>
      </w:pPr>
      <w:r w:rsidRPr="0008421F">
        <w:rPr>
          <w:rFonts w:ascii="Times New Roman" w:hAnsi="Times New Roman" w:cs="Times New Roman"/>
          <w:b/>
          <w:szCs w:val="24"/>
        </w:rPr>
        <w:t>Electrical and Plumbing</w:t>
      </w:r>
    </w:p>
    <w:p w:rsidR="00301978" w:rsidRPr="0008421F" w:rsidRDefault="00301978" w:rsidP="00301978">
      <w:pPr>
        <w:spacing w:after="0" w:line="360" w:lineRule="auto"/>
        <w:ind w:firstLine="720"/>
        <w:jc w:val="both"/>
        <w:rPr>
          <w:rFonts w:ascii="Times New Roman" w:hAnsi="Times New Roman" w:cs="Times New Roman"/>
          <w:szCs w:val="24"/>
        </w:rPr>
      </w:pPr>
      <w:r w:rsidRPr="0008421F">
        <w:rPr>
          <w:rFonts w:ascii="Times New Roman" w:hAnsi="Times New Roman" w:cs="Times New Roman"/>
          <w:szCs w:val="24"/>
          <w:lang w:val="en-US"/>
        </w:rPr>
        <w:t>B</w:t>
      </w:r>
      <w:r w:rsidRPr="0008421F">
        <w:rPr>
          <w:rFonts w:ascii="Times New Roman" w:hAnsi="Times New Roman" w:cs="Times New Roman"/>
          <w:szCs w:val="24"/>
        </w:rPr>
        <w:t xml:space="preserve">uildings are constructed with a clean finish in which electrical and </w:t>
      </w:r>
      <w:hyperlink r:id="rId37" w:history="1">
        <w:r w:rsidRPr="0008421F">
          <w:rPr>
            <w:rStyle w:val="Hyperlink"/>
            <w:rFonts w:ascii="Times New Roman" w:hAnsi="Times New Roman" w:cs="Times New Roman"/>
            <w:color w:val="auto"/>
            <w:szCs w:val="24"/>
            <w:u w:val="none"/>
          </w:rPr>
          <w:t>plumbing</w:t>
        </w:r>
      </w:hyperlink>
      <w:r w:rsidRPr="0008421F">
        <w:rPr>
          <w:rFonts w:ascii="Times New Roman" w:hAnsi="Times New Roman" w:cs="Times New Roman"/>
          <w:szCs w:val="24"/>
        </w:rPr>
        <w:t xml:space="preserve"> work is not visible. They are installed in the walls and slabs such that they are concealed and not visible after the finishing work is done. The point and pipe end left out such that later they can be finished with the electric fitting and </w:t>
      </w:r>
      <w:hyperlink r:id="rId38" w:history="1">
        <w:r w:rsidRPr="0008421F">
          <w:rPr>
            <w:rStyle w:val="Hyperlink"/>
            <w:rFonts w:ascii="Times New Roman" w:hAnsi="Times New Roman" w:cs="Times New Roman"/>
            <w:color w:val="auto"/>
            <w:szCs w:val="24"/>
            <w:u w:val="none"/>
          </w:rPr>
          <w:t>plumbing fixtures.</w:t>
        </w:r>
      </w:hyperlink>
    </w:p>
    <w:p w:rsidR="00301978" w:rsidRPr="0008421F" w:rsidRDefault="00301978" w:rsidP="00301978">
      <w:pPr>
        <w:spacing w:after="0" w:line="360" w:lineRule="auto"/>
        <w:rPr>
          <w:rFonts w:ascii="Times New Roman" w:hAnsi="Times New Roman" w:cs="Times New Roman"/>
          <w:szCs w:val="24"/>
        </w:rPr>
      </w:pPr>
      <w:r w:rsidRPr="0008421F">
        <w:rPr>
          <w:rFonts w:ascii="Times New Roman" w:hAnsi="Times New Roman" w:cs="Times New Roman"/>
          <w:noProof/>
          <w:szCs w:val="24"/>
          <w:lang w:val="en-US"/>
        </w:rPr>
        <w:lastRenderedPageBreak/>
        <w:drawing>
          <wp:inline distT="0" distB="0" distL="0" distR="0">
            <wp:extent cx="5680471" cy="1579418"/>
            <wp:effectExtent l="19050" t="0" r="0" b="0"/>
            <wp:docPr id="13" name="Picture 8" descr="C:\Users\aduanitech\Downloads\Screenshot_2020-11-17  Civiconcepts - Make Your House Perfect With u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uanitech\Downloads\Screenshot_2020-11-17  Civiconcepts - Make Your House Perfect With us(3).png"/>
                    <pic:cNvPicPr>
                      <a:picLocks noChangeAspect="1" noChangeArrowheads="1"/>
                    </pic:cNvPicPr>
                  </pic:nvPicPr>
                  <pic:blipFill>
                    <a:blip r:embed="rId39"/>
                    <a:srcRect b="7639"/>
                    <a:stretch>
                      <a:fillRect/>
                    </a:stretch>
                  </pic:blipFill>
                  <pic:spPr bwMode="auto">
                    <a:xfrm>
                      <a:off x="0" y="0"/>
                      <a:ext cx="5680471" cy="1579418"/>
                    </a:xfrm>
                    <a:prstGeom prst="rect">
                      <a:avLst/>
                    </a:prstGeom>
                    <a:noFill/>
                    <a:ln w="9525">
                      <a:noFill/>
                      <a:miter lim="800000"/>
                      <a:headEnd/>
                      <a:tailEnd/>
                    </a:ln>
                  </pic:spPr>
                </pic:pic>
              </a:graphicData>
            </a:graphic>
          </wp:inline>
        </w:drawing>
      </w:r>
    </w:p>
    <w:p w:rsidR="00301978" w:rsidRPr="006E594E" w:rsidRDefault="00301978" w:rsidP="00301978">
      <w:pPr>
        <w:pStyle w:val="Heading3"/>
        <w:spacing w:before="0" w:after="0"/>
        <w:jc w:val="left"/>
        <w:rPr>
          <w:rFonts w:ascii="Times New Roman" w:hAnsi="Times New Roman" w:cs="Times New Roman"/>
          <w:sz w:val="24"/>
          <w:szCs w:val="24"/>
        </w:rPr>
      </w:pPr>
      <w:r w:rsidRPr="006E594E">
        <w:rPr>
          <w:rStyle w:val="tadv-color"/>
          <w:rFonts w:ascii="Times New Roman" w:hAnsi="Times New Roman" w:cs="Times New Roman"/>
          <w:sz w:val="24"/>
          <w:szCs w:val="24"/>
        </w:rPr>
        <w:t>11) Exterior Finishing:</w:t>
      </w:r>
    </w:p>
    <w:p w:rsidR="00301978" w:rsidRPr="006E594E" w:rsidRDefault="00301978" w:rsidP="00301978">
      <w:pPr>
        <w:pStyle w:val="NormalWeb"/>
        <w:spacing w:before="0" w:beforeAutospacing="0" w:after="0" w:afterAutospacing="0" w:line="360" w:lineRule="auto"/>
        <w:contextualSpacing/>
        <w:jc w:val="both"/>
      </w:pPr>
      <w:r w:rsidRPr="006E594E">
        <w:t xml:space="preserve">Once this work is completed, external plastering and finishing work is started. </w:t>
      </w:r>
      <w:hyperlink r:id="rId40" w:history="1">
        <w:r w:rsidRPr="006E594E">
          <w:rPr>
            <w:rStyle w:val="Hyperlink"/>
            <w:color w:val="auto"/>
            <w:u w:val="none"/>
          </w:rPr>
          <w:t>Waterproofing</w:t>
        </w:r>
      </w:hyperlink>
      <w:r w:rsidRPr="006E594E">
        <w:t xml:space="preserve"> is also done to prevent rising dampness in the wall. External cladding can also be done to enhance the elevation of the house.</w:t>
      </w:r>
    </w:p>
    <w:p w:rsidR="00301978" w:rsidRPr="006E594E" w:rsidRDefault="00301978" w:rsidP="00301978">
      <w:pPr>
        <w:pStyle w:val="Heading3"/>
        <w:spacing w:before="0" w:after="0"/>
        <w:jc w:val="left"/>
        <w:rPr>
          <w:rFonts w:ascii="Times New Roman" w:hAnsi="Times New Roman" w:cs="Times New Roman"/>
          <w:sz w:val="24"/>
          <w:szCs w:val="24"/>
        </w:rPr>
      </w:pPr>
      <w:r w:rsidRPr="006E594E">
        <w:rPr>
          <w:rStyle w:val="tadv-color"/>
          <w:rFonts w:ascii="Times New Roman" w:hAnsi="Times New Roman" w:cs="Times New Roman"/>
          <w:sz w:val="24"/>
          <w:szCs w:val="24"/>
        </w:rPr>
        <w:t>12) Terrace and Roof Finishing:</w:t>
      </w:r>
    </w:p>
    <w:p w:rsidR="00301978" w:rsidRPr="006E594E" w:rsidRDefault="00301978" w:rsidP="00301978">
      <w:pPr>
        <w:pStyle w:val="NormalWeb"/>
        <w:spacing w:before="0" w:beforeAutospacing="0" w:after="0" w:afterAutospacing="0" w:line="360" w:lineRule="auto"/>
        <w:contextualSpacing/>
        <w:jc w:val="both"/>
      </w:pPr>
      <w:r w:rsidRPr="006E594E">
        <w:t>On top of the slab, waterproofing is done to prevent any leakage in the slab. Generally, terrazzo tiling is done to prevent the slab from a weathering effect.</w:t>
      </w:r>
    </w:p>
    <w:p w:rsidR="00301978" w:rsidRPr="006E594E" w:rsidRDefault="00301978" w:rsidP="00301978">
      <w:pPr>
        <w:pStyle w:val="Heading3"/>
        <w:spacing w:before="0" w:after="0"/>
        <w:jc w:val="left"/>
        <w:rPr>
          <w:rFonts w:ascii="Times New Roman" w:hAnsi="Times New Roman" w:cs="Times New Roman"/>
          <w:sz w:val="24"/>
          <w:szCs w:val="24"/>
        </w:rPr>
      </w:pPr>
      <w:r w:rsidRPr="006E594E">
        <w:rPr>
          <w:rStyle w:val="tadv-color"/>
          <w:rFonts w:ascii="Times New Roman" w:hAnsi="Times New Roman" w:cs="Times New Roman"/>
          <w:sz w:val="24"/>
          <w:szCs w:val="24"/>
        </w:rPr>
        <w:t>13) Internal Finishing:</w:t>
      </w:r>
    </w:p>
    <w:p w:rsidR="00301978" w:rsidRPr="006E594E" w:rsidRDefault="00301978" w:rsidP="00301978">
      <w:pPr>
        <w:pStyle w:val="NormalWeb"/>
        <w:spacing w:before="0" w:beforeAutospacing="0" w:after="0" w:afterAutospacing="0" w:line="360" w:lineRule="auto"/>
        <w:contextualSpacing/>
        <w:jc w:val="both"/>
      </w:pPr>
      <w:r w:rsidRPr="006E594E">
        <w:t xml:space="preserve">Internal walls are plaster with smooth finish and flooring is done with tiles. Later on, the walls are </w:t>
      </w:r>
      <w:hyperlink r:id="rId41" w:history="1">
        <w:r w:rsidRPr="006E594E">
          <w:rPr>
            <w:rStyle w:val="Hyperlink"/>
            <w:i/>
            <w:iCs/>
            <w:color w:val="auto"/>
            <w:u w:val="none"/>
          </w:rPr>
          <w:t>painted</w:t>
        </w:r>
      </w:hyperlink>
      <w:r w:rsidRPr="006E594E">
        <w:t xml:space="preserve"> or textured.</w:t>
      </w:r>
    </w:p>
    <w:p w:rsidR="00301978" w:rsidRPr="006E594E" w:rsidRDefault="00301978" w:rsidP="00301978">
      <w:pPr>
        <w:pStyle w:val="Heading3"/>
        <w:spacing w:before="0" w:after="0"/>
        <w:jc w:val="left"/>
        <w:rPr>
          <w:rFonts w:ascii="Times New Roman" w:hAnsi="Times New Roman" w:cs="Times New Roman"/>
          <w:sz w:val="24"/>
          <w:szCs w:val="24"/>
        </w:rPr>
      </w:pPr>
      <w:r w:rsidRPr="006E594E">
        <w:rPr>
          <w:rStyle w:val="tadv-color"/>
          <w:rFonts w:ascii="Times New Roman" w:hAnsi="Times New Roman" w:cs="Times New Roman"/>
          <w:sz w:val="24"/>
          <w:szCs w:val="24"/>
        </w:rPr>
        <w:t>14) Woodwork and Fixture Fittings:</w:t>
      </w:r>
    </w:p>
    <w:p w:rsidR="00301978" w:rsidRPr="006E594E" w:rsidRDefault="00301978" w:rsidP="00301978">
      <w:pPr>
        <w:pStyle w:val="NormalWeb"/>
        <w:spacing w:before="0" w:beforeAutospacing="0" w:after="0" w:afterAutospacing="0" w:line="360" w:lineRule="auto"/>
        <w:contextualSpacing/>
        <w:jc w:val="both"/>
      </w:pPr>
      <w:r w:rsidRPr="006E594E">
        <w:t>By following the above step, almost construction work is completed and then after furniture work is started. Side by side, electrical fitting, switchboard, and plumbing fittings are complete in the bathrooms and kitchen areas too.</w:t>
      </w:r>
    </w:p>
    <w:p w:rsidR="00301978" w:rsidRPr="006E594E" w:rsidRDefault="00301978" w:rsidP="00301978">
      <w:pPr>
        <w:spacing w:after="0" w:line="360" w:lineRule="auto"/>
        <w:jc w:val="both"/>
        <w:rPr>
          <w:rStyle w:val="Strong"/>
          <w:rFonts w:ascii="Times New Roman" w:eastAsiaTheme="majorEastAsia" w:hAnsi="Times New Roman" w:cs="Times New Roman"/>
          <w:szCs w:val="24"/>
          <w:lang w:val="en-US"/>
        </w:rPr>
      </w:pPr>
      <w:r w:rsidRPr="006E594E">
        <w:rPr>
          <w:rFonts w:ascii="Times New Roman" w:eastAsia="Times New Roman" w:hAnsi="Times New Roman" w:cs="Times New Roman"/>
          <w:szCs w:val="24"/>
          <w:lang w:val="en-US"/>
        </w:rPr>
        <w:t xml:space="preserve">3.3 </w:t>
      </w:r>
      <w:r w:rsidRPr="006E594E">
        <w:rPr>
          <w:rStyle w:val="Strong"/>
          <w:rFonts w:ascii="Times New Roman" w:eastAsiaTheme="majorEastAsia" w:hAnsi="Times New Roman" w:cs="Times New Roman"/>
          <w:szCs w:val="24"/>
        </w:rPr>
        <w:t xml:space="preserve">During </w:t>
      </w:r>
      <w:r w:rsidRPr="006E594E">
        <w:rPr>
          <w:rStyle w:val="Strong"/>
          <w:rFonts w:ascii="Times New Roman" w:eastAsiaTheme="majorEastAsia" w:hAnsi="Times New Roman" w:cs="Times New Roman"/>
          <w:szCs w:val="24"/>
          <w:lang w:val="en-US"/>
        </w:rPr>
        <w:t>Drainage</w:t>
      </w:r>
      <w:r w:rsidRPr="006E594E">
        <w:rPr>
          <w:rStyle w:val="Strong"/>
          <w:rFonts w:ascii="Times New Roman" w:eastAsiaTheme="majorEastAsia" w:hAnsi="Times New Roman" w:cs="Times New Roman"/>
          <w:szCs w:val="24"/>
        </w:rPr>
        <w:t xml:space="preserve"> Construction Steps</w:t>
      </w:r>
    </w:p>
    <w:p w:rsidR="00301978" w:rsidRPr="001A25B6" w:rsidRDefault="00301978" w:rsidP="00301978">
      <w:pPr>
        <w:spacing w:after="0" w:line="360" w:lineRule="auto"/>
        <w:jc w:val="both"/>
        <w:rPr>
          <w:rFonts w:ascii="Times New Roman" w:eastAsia="Times New Roman" w:hAnsi="Times New Roman" w:cs="Times New Roman"/>
          <w:szCs w:val="24"/>
          <w:lang w:val="en-US"/>
        </w:rPr>
      </w:pPr>
      <w:r w:rsidRPr="006E594E">
        <w:rPr>
          <w:rFonts w:ascii="Times New Roman" w:eastAsia="Times New Roman" w:hAnsi="Times New Roman" w:cs="Times New Roman"/>
          <w:szCs w:val="24"/>
          <w:lang w:val="en-US"/>
        </w:rPr>
        <w:t>There some steps to be follow before having a quality</w:t>
      </w:r>
      <w:r w:rsidRPr="001A25B6">
        <w:rPr>
          <w:rFonts w:ascii="Times New Roman" w:eastAsia="Times New Roman" w:hAnsi="Times New Roman" w:cs="Times New Roman"/>
          <w:szCs w:val="24"/>
          <w:lang w:val="en-US"/>
        </w:rPr>
        <w:t xml:space="preserve"> and solid drainage construction and the procedure are briefly explained as follow:</w:t>
      </w:r>
    </w:p>
    <w:p w:rsidR="00301978" w:rsidRPr="001A25B6" w:rsidRDefault="00301978" w:rsidP="00301978">
      <w:pPr>
        <w:numPr>
          <w:ilvl w:val="0"/>
          <w:numId w:val="11"/>
        </w:numPr>
        <w:shd w:val="clear" w:color="auto" w:fill="FFFFFF"/>
        <w:spacing w:after="100" w:afterAutospacing="1" w:line="240" w:lineRule="auto"/>
        <w:rPr>
          <w:rFonts w:ascii="Times New Roman" w:hAnsi="Times New Roman" w:cs="Times New Roman"/>
          <w:szCs w:val="24"/>
        </w:rPr>
      </w:pPr>
      <w:r w:rsidRPr="001A25B6">
        <w:rPr>
          <w:rFonts w:ascii="Times New Roman" w:hAnsi="Times New Roman" w:cs="Times New Roman"/>
          <w:szCs w:val="24"/>
        </w:rPr>
        <w:t>Setting out and marking drainage alignment.</w:t>
      </w:r>
    </w:p>
    <w:p w:rsidR="00301978" w:rsidRPr="001A25B6" w:rsidRDefault="00301978" w:rsidP="00301978">
      <w:pPr>
        <w:numPr>
          <w:ilvl w:val="0"/>
          <w:numId w:val="11"/>
        </w:numPr>
        <w:shd w:val="clear" w:color="auto" w:fill="FFFFFF"/>
        <w:spacing w:after="100" w:afterAutospacing="1" w:line="240" w:lineRule="auto"/>
        <w:rPr>
          <w:rFonts w:ascii="Times New Roman" w:hAnsi="Times New Roman" w:cs="Times New Roman"/>
          <w:szCs w:val="24"/>
        </w:rPr>
      </w:pPr>
      <w:r w:rsidRPr="001A25B6">
        <w:rPr>
          <w:rFonts w:ascii="Times New Roman" w:hAnsi="Times New Roman" w:cs="Times New Roman"/>
          <w:szCs w:val="24"/>
        </w:rPr>
        <w:t>Site clearing/bush clearing.</w:t>
      </w:r>
    </w:p>
    <w:p w:rsidR="00301978" w:rsidRPr="001A25B6" w:rsidRDefault="00301978" w:rsidP="00301978">
      <w:pPr>
        <w:numPr>
          <w:ilvl w:val="0"/>
          <w:numId w:val="11"/>
        </w:numPr>
        <w:shd w:val="clear" w:color="auto" w:fill="FFFFFF"/>
        <w:spacing w:after="100" w:afterAutospacing="1" w:line="240" w:lineRule="auto"/>
        <w:rPr>
          <w:rFonts w:ascii="Times New Roman" w:hAnsi="Times New Roman" w:cs="Times New Roman"/>
          <w:szCs w:val="24"/>
        </w:rPr>
      </w:pPr>
      <w:r w:rsidRPr="001A25B6">
        <w:rPr>
          <w:rFonts w:ascii="Times New Roman" w:hAnsi="Times New Roman" w:cs="Times New Roman"/>
          <w:szCs w:val="24"/>
        </w:rPr>
        <w:t>Excavation to level.</w:t>
      </w:r>
    </w:p>
    <w:p w:rsidR="00301978" w:rsidRPr="001A25B6" w:rsidRDefault="00301978" w:rsidP="00301978">
      <w:pPr>
        <w:numPr>
          <w:ilvl w:val="0"/>
          <w:numId w:val="11"/>
        </w:numPr>
        <w:shd w:val="clear" w:color="auto" w:fill="FFFFFF"/>
        <w:spacing w:after="100" w:afterAutospacing="1" w:line="240" w:lineRule="auto"/>
        <w:rPr>
          <w:rFonts w:ascii="Times New Roman" w:hAnsi="Times New Roman" w:cs="Times New Roman"/>
          <w:szCs w:val="24"/>
        </w:rPr>
      </w:pPr>
      <w:r w:rsidRPr="001A25B6">
        <w:rPr>
          <w:rFonts w:ascii="Times New Roman" w:hAnsi="Times New Roman" w:cs="Times New Roman"/>
          <w:szCs w:val="24"/>
        </w:rPr>
        <w:t>Spreading and compaction.</w:t>
      </w:r>
    </w:p>
    <w:p w:rsidR="00301978" w:rsidRPr="001A25B6" w:rsidRDefault="00301978" w:rsidP="00301978">
      <w:pPr>
        <w:numPr>
          <w:ilvl w:val="0"/>
          <w:numId w:val="11"/>
        </w:numPr>
        <w:shd w:val="clear" w:color="auto" w:fill="FFFFFF"/>
        <w:spacing w:after="100" w:afterAutospacing="1" w:line="240" w:lineRule="auto"/>
        <w:rPr>
          <w:rFonts w:ascii="Times New Roman" w:hAnsi="Times New Roman" w:cs="Times New Roman"/>
          <w:szCs w:val="24"/>
        </w:rPr>
      </w:pPr>
      <w:r w:rsidRPr="001A25B6">
        <w:rPr>
          <w:rFonts w:ascii="Times New Roman" w:hAnsi="Times New Roman" w:cs="Times New Roman"/>
          <w:szCs w:val="24"/>
        </w:rPr>
        <w:t>Blinding.</w:t>
      </w:r>
    </w:p>
    <w:p w:rsidR="00301978" w:rsidRPr="001A25B6" w:rsidRDefault="00301978" w:rsidP="00301978">
      <w:pPr>
        <w:numPr>
          <w:ilvl w:val="0"/>
          <w:numId w:val="11"/>
        </w:numPr>
        <w:shd w:val="clear" w:color="auto" w:fill="FFFFFF"/>
        <w:spacing w:after="100" w:afterAutospacing="1" w:line="240" w:lineRule="auto"/>
        <w:rPr>
          <w:rFonts w:ascii="Times New Roman" w:hAnsi="Times New Roman" w:cs="Times New Roman"/>
          <w:szCs w:val="24"/>
        </w:rPr>
      </w:pPr>
      <w:r w:rsidRPr="001A25B6">
        <w:rPr>
          <w:rFonts w:ascii="Times New Roman" w:hAnsi="Times New Roman" w:cs="Times New Roman"/>
          <w:szCs w:val="24"/>
        </w:rPr>
        <w:t>Fixing reinforcement bars.</w:t>
      </w:r>
    </w:p>
    <w:p w:rsidR="00301978" w:rsidRPr="001A25B6" w:rsidRDefault="00301978" w:rsidP="00301978">
      <w:pPr>
        <w:numPr>
          <w:ilvl w:val="0"/>
          <w:numId w:val="11"/>
        </w:numPr>
        <w:shd w:val="clear" w:color="auto" w:fill="FFFFFF"/>
        <w:spacing w:after="100" w:afterAutospacing="1" w:line="240" w:lineRule="auto"/>
        <w:rPr>
          <w:rFonts w:ascii="Times New Roman" w:hAnsi="Times New Roman" w:cs="Times New Roman"/>
          <w:szCs w:val="24"/>
        </w:rPr>
      </w:pPr>
      <w:r w:rsidRPr="001A25B6">
        <w:rPr>
          <w:rFonts w:ascii="Times New Roman" w:hAnsi="Times New Roman" w:cs="Times New Roman"/>
          <w:szCs w:val="24"/>
        </w:rPr>
        <w:t>Erecting of Formwork.</w:t>
      </w:r>
    </w:p>
    <w:p w:rsidR="00301978" w:rsidRPr="001A25B6" w:rsidRDefault="00301978" w:rsidP="00301978">
      <w:pPr>
        <w:numPr>
          <w:ilvl w:val="0"/>
          <w:numId w:val="11"/>
        </w:numPr>
        <w:shd w:val="clear" w:color="auto" w:fill="FFFFFF"/>
        <w:spacing w:after="0" w:line="240" w:lineRule="auto"/>
        <w:rPr>
          <w:rFonts w:ascii="Times New Roman" w:hAnsi="Times New Roman" w:cs="Times New Roman"/>
          <w:szCs w:val="24"/>
        </w:rPr>
      </w:pPr>
      <w:r w:rsidRPr="001A25B6">
        <w:rPr>
          <w:rFonts w:ascii="Times New Roman" w:hAnsi="Times New Roman" w:cs="Times New Roman"/>
          <w:szCs w:val="24"/>
        </w:rPr>
        <w:t>Concrete casting.</w:t>
      </w:r>
    </w:p>
    <w:p w:rsidR="00301978" w:rsidRPr="001A25B6" w:rsidRDefault="00301978" w:rsidP="00301978">
      <w:pPr>
        <w:pStyle w:val="Heading3"/>
        <w:rPr>
          <w:lang w:val="en-US"/>
        </w:rPr>
      </w:pPr>
    </w:p>
    <w:p w:rsidR="00301978" w:rsidRPr="001A25B6" w:rsidRDefault="00301978" w:rsidP="00301978">
      <w:pPr>
        <w:rPr>
          <w:rFonts w:ascii="Times New Roman" w:eastAsiaTheme="majorEastAsia" w:hAnsi="Times New Roman" w:cs="Times New Roman"/>
          <w:b/>
          <w:bCs/>
          <w:szCs w:val="24"/>
          <w:lang w:val="en-US"/>
        </w:rPr>
      </w:pPr>
      <w:r w:rsidRPr="001A25B6">
        <w:rPr>
          <w:rFonts w:ascii="Times New Roman" w:hAnsi="Times New Roman" w:cs="Times New Roman"/>
          <w:szCs w:val="24"/>
          <w:lang w:val="en-US"/>
        </w:rPr>
        <w:br w:type="page"/>
      </w:r>
    </w:p>
    <w:p w:rsidR="00301978" w:rsidRPr="000A2AD5" w:rsidRDefault="00301978" w:rsidP="00301978">
      <w:pPr>
        <w:pStyle w:val="Heading3"/>
        <w:jc w:val="left"/>
        <w:rPr>
          <w:rFonts w:ascii="Times New Roman" w:hAnsi="Times New Roman" w:cs="Times New Roman"/>
          <w:sz w:val="24"/>
          <w:szCs w:val="24"/>
        </w:rPr>
      </w:pPr>
      <w:r w:rsidRPr="000A2AD5">
        <w:rPr>
          <w:rFonts w:ascii="Times New Roman" w:hAnsi="Times New Roman" w:cs="Times New Roman"/>
          <w:sz w:val="24"/>
          <w:szCs w:val="24"/>
        </w:rPr>
        <w:lastRenderedPageBreak/>
        <w:t>1.</w:t>
      </w:r>
      <w:r w:rsidRPr="000A2AD5">
        <w:rPr>
          <w:rStyle w:val="Strong"/>
          <w:rFonts w:ascii="Times New Roman" w:hAnsi="Times New Roman" w:cs="Times New Roman"/>
          <w:b/>
          <w:bCs/>
          <w:sz w:val="24"/>
          <w:szCs w:val="24"/>
        </w:rPr>
        <w:t>Setting out and marking drainage alignment</w:t>
      </w:r>
    </w:p>
    <w:p w:rsidR="00301978" w:rsidRPr="000A2AD5" w:rsidRDefault="00301978" w:rsidP="00301978">
      <w:pPr>
        <w:contextualSpacing/>
        <w:jc w:val="both"/>
        <w:rPr>
          <w:rFonts w:ascii="Times New Roman" w:hAnsi="Times New Roman" w:cs="Times New Roman"/>
          <w:szCs w:val="24"/>
          <w:lang w:val="en-US"/>
        </w:rPr>
      </w:pPr>
      <w:r w:rsidRPr="000A2AD5">
        <w:rPr>
          <w:rFonts w:ascii="Times New Roman" w:hAnsi="Times New Roman" w:cs="Times New Roman"/>
          <w:noProof/>
          <w:szCs w:val="24"/>
          <w:lang w:val="en-US"/>
        </w:rPr>
        <w:drawing>
          <wp:inline distT="0" distB="0" distL="0" distR="0">
            <wp:extent cx="3401044" cy="1789255"/>
            <wp:effectExtent l="19050" t="0" r="8906" b="0"/>
            <wp:docPr id="14" name="Picture 32" descr="C:\Users\aduanitech\Desktop\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uanitech\Desktop\sey.jpg"/>
                    <pic:cNvPicPr>
                      <a:picLocks noChangeAspect="1" noChangeArrowheads="1"/>
                    </pic:cNvPicPr>
                  </pic:nvPicPr>
                  <pic:blipFill>
                    <a:blip r:embed="rId42"/>
                    <a:srcRect/>
                    <a:stretch>
                      <a:fillRect/>
                    </a:stretch>
                  </pic:blipFill>
                  <pic:spPr bwMode="auto">
                    <a:xfrm>
                      <a:off x="0" y="0"/>
                      <a:ext cx="3401225" cy="1789350"/>
                    </a:xfrm>
                    <a:prstGeom prst="rect">
                      <a:avLst/>
                    </a:prstGeom>
                    <a:noFill/>
                    <a:ln w="9525">
                      <a:noFill/>
                      <a:miter lim="800000"/>
                      <a:headEnd/>
                      <a:tailEnd/>
                    </a:ln>
                  </pic:spPr>
                </pic:pic>
              </a:graphicData>
            </a:graphic>
          </wp:inline>
        </w:drawing>
      </w:r>
    </w:p>
    <w:p w:rsidR="00301978" w:rsidRPr="000A2AD5" w:rsidRDefault="00301978" w:rsidP="00301978">
      <w:pPr>
        <w:pStyle w:val="NormalWeb"/>
        <w:shd w:val="clear" w:color="auto" w:fill="FFFFFF"/>
        <w:spacing w:before="0" w:beforeAutospacing="0"/>
        <w:contextualSpacing/>
        <w:jc w:val="both"/>
      </w:pPr>
      <w:r w:rsidRPr="000A2AD5">
        <w:t>Surveying for setting out road drainage works depends on the nature of the work.</w:t>
      </w:r>
    </w:p>
    <w:p w:rsidR="00301978" w:rsidRPr="000A2AD5" w:rsidRDefault="00301978" w:rsidP="00301978">
      <w:pPr>
        <w:pStyle w:val="NormalWeb"/>
        <w:shd w:val="clear" w:color="auto" w:fill="FFFFFF"/>
        <w:spacing w:before="0" w:beforeAutospacing="0" w:after="0" w:afterAutospacing="0"/>
        <w:contextualSpacing/>
        <w:jc w:val="both"/>
        <w:rPr>
          <w:shd w:val="clear" w:color="auto" w:fill="FFFFFF"/>
        </w:rPr>
      </w:pPr>
      <w:r w:rsidRPr="000A2AD5">
        <w:t xml:space="preserve">New constructions require the establishment of new alignments while improvement or rehabilitation of existing road drainage may only require minor alignment corrections. The choice of alignment has great implications on the costs and method of construction. </w:t>
      </w:r>
      <w:r w:rsidRPr="000A2AD5">
        <w:rPr>
          <w:shd w:val="clear" w:color="auto" w:fill="FFFFFF"/>
        </w:rPr>
        <w:t>The setting out for realignment and new construction shall involve staking of the intended road drainage centerline with pegs (wooden if possible) at 50 meters intervals.</w:t>
      </w:r>
    </w:p>
    <w:p w:rsidR="00301978" w:rsidRPr="000A2AD5" w:rsidRDefault="00301978" w:rsidP="00301978">
      <w:pPr>
        <w:pStyle w:val="Heading3"/>
        <w:jc w:val="left"/>
        <w:rPr>
          <w:rFonts w:ascii="Times New Roman" w:hAnsi="Times New Roman" w:cs="Times New Roman"/>
          <w:sz w:val="24"/>
          <w:szCs w:val="24"/>
        </w:rPr>
      </w:pPr>
      <w:r w:rsidRPr="000A2AD5">
        <w:rPr>
          <w:rFonts w:ascii="Times New Roman" w:hAnsi="Times New Roman" w:cs="Times New Roman"/>
          <w:sz w:val="24"/>
          <w:szCs w:val="24"/>
        </w:rPr>
        <w:t>2. </w:t>
      </w:r>
      <w:r w:rsidRPr="000A2AD5">
        <w:rPr>
          <w:rStyle w:val="Strong"/>
          <w:rFonts w:ascii="Times New Roman" w:hAnsi="Times New Roman" w:cs="Times New Roman"/>
          <w:b/>
          <w:bCs/>
          <w:sz w:val="24"/>
          <w:szCs w:val="24"/>
        </w:rPr>
        <w:t>Site clearing/bush clearing</w:t>
      </w:r>
    </w:p>
    <w:p w:rsidR="00301978" w:rsidRPr="000A2AD5" w:rsidRDefault="00301978" w:rsidP="00301978">
      <w:pPr>
        <w:pStyle w:val="NormalWeb"/>
        <w:shd w:val="clear" w:color="auto" w:fill="FFFFFF"/>
        <w:spacing w:before="0" w:beforeAutospacing="0" w:after="0" w:afterAutospacing="0"/>
        <w:jc w:val="both"/>
      </w:pPr>
      <w:r w:rsidRPr="000A2AD5">
        <w:t>Site clearance is the first operation in the construction/upgrading/rehabilitation sequence (after the alignment has been set out) and it is the removal from within the proposed road drainage construction width of all bushes, trees, boulders, and organic matter including topsoil.</w:t>
      </w:r>
    </w:p>
    <w:p w:rsidR="00301978" w:rsidRPr="000A2AD5" w:rsidRDefault="00301978" w:rsidP="00301978">
      <w:pPr>
        <w:pStyle w:val="Heading3"/>
        <w:jc w:val="left"/>
        <w:rPr>
          <w:rFonts w:ascii="Times New Roman" w:hAnsi="Times New Roman" w:cs="Times New Roman"/>
          <w:sz w:val="24"/>
          <w:szCs w:val="24"/>
        </w:rPr>
      </w:pPr>
      <w:r w:rsidRPr="000A2AD5">
        <w:rPr>
          <w:rFonts w:ascii="Times New Roman" w:hAnsi="Times New Roman" w:cs="Times New Roman"/>
          <w:sz w:val="24"/>
          <w:szCs w:val="24"/>
        </w:rPr>
        <w:t>3. </w:t>
      </w:r>
      <w:r w:rsidRPr="000A2AD5">
        <w:rPr>
          <w:rStyle w:val="Strong"/>
          <w:rFonts w:ascii="Times New Roman" w:hAnsi="Times New Roman" w:cs="Times New Roman"/>
          <w:b/>
          <w:bCs/>
          <w:sz w:val="24"/>
          <w:szCs w:val="24"/>
        </w:rPr>
        <w:t>Excavation to level</w:t>
      </w:r>
    </w:p>
    <w:p w:rsidR="00301978" w:rsidRPr="000A2AD5" w:rsidRDefault="00301978" w:rsidP="00301978">
      <w:pPr>
        <w:pStyle w:val="NormalWeb"/>
        <w:shd w:val="clear" w:color="auto" w:fill="FFFFFF"/>
        <w:spacing w:before="0" w:beforeAutospacing="0" w:after="0" w:afterAutospacing="0"/>
        <w:contextualSpacing/>
      </w:pPr>
      <w:r w:rsidRPr="000A2AD5">
        <w:t>Excavation to level is carried out to provide a level terrace, by the designed vertical alignment, on which the drainage and camber can be constructed in an accurate and controlled manner.</w:t>
      </w:r>
    </w:p>
    <w:p w:rsidR="00301978" w:rsidRPr="000A2AD5" w:rsidRDefault="00301978" w:rsidP="00301978">
      <w:pPr>
        <w:pStyle w:val="NormalWeb"/>
        <w:shd w:val="clear" w:color="auto" w:fill="FFFFFF"/>
        <w:spacing w:before="0" w:beforeAutospacing="0" w:after="0" w:afterAutospacing="0"/>
        <w:contextualSpacing/>
      </w:pPr>
      <w:r w:rsidRPr="000A2AD5">
        <w:t>This can be done by labour-based technology or machine-intensive application.</w:t>
      </w:r>
    </w:p>
    <w:p w:rsidR="00301978" w:rsidRPr="000A2AD5" w:rsidRDefault="00301978" w:rsidP="00301978">
      <w:pPr>
        <w:pStyle w:val="Heading3"/>
        <w:jc w:val="left"/>
        <w:rPr>
          <w:rFonts w:ascii="Times New Roman" w:hAnsi="Times New Roman" w:cs="Times New Roman"/>
          <w:sz w:val="24"/>
          <w:szCs w:val="24"/>
        </w:rPr>
      </w:pPr>
      <w:r w:rsidRPr="000A2AD5">
        <w:rPr>
          <w:rStyle w:val="Strong"/>
          <w:rFonts w:ascii="Times New Roman" w:hAnsi="Times New Roman" w:cs="Times New Roman"/>
          <w:b/>
          <w:bCs/>
          <w:sz w:val="24"/>
          <w:szCs w:val="24"/>
          <w:lang w:val="en-US"/>
        </w:rPr>
        <w:t xml:space="preserve">4. </w:t>
      </w:r>
      <w:r w:rsidRPr="000A2AD5">
        <w:rPr>
          <w:rStyle w:val="Strong"/>
          <w:rFonts w:ascii="Times New Roman" w:hAnsi="Times New Roman" w:cs="Times New Roman"/>
          <w:b/>
          <w:bCs/>
          <w:sz w:val="24"/>
          <w:szCs w:val="24"/>
        </w:rPr>
        <w:t>Spreading and compaction</w:t>
      </w:r>
    </w:p>
    <w:p w:rsidR="00301978" w:rsidRPr="000A2AD5" w:rsidRDefault="00301978" w:rsidP="00301978">
      <w:pPr>
        <w:rPr>
          <w:rFonts w:ascii="Times New Roman" w:hAnsi="Times New Roman" w:cs="Times New Roman"/>
          <w:szCs w:val="24"/>
        </w:rPr>
      </w:pPr>
      <w:r w:rsidRPr="000A2AD5">
        <w:rPr>
          <w:rFonts w:ascii="Times New Roman" w:hAnsi="Times New Roman" w:cs="Times New Roman"/>
          <w:noProof/>
          <w:szCs w:val="24"/>
          <w:lang w:val="en-US"/>
        </w:rPr>
        <w:drawing>
          <wp:inline distT="0" distB="0" distL="0" distR="0">
            <wp:extent cx="2624455" cy="1745615"/>
            <wp:effectExtent l="19050" t="0" r="4445" b="0"/>
            <wp:docPr id="15" name="Picture 45" descr="C:\Users\aduanitech\Desktop\se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uanitech\Desktop\seey.jpg"/>
                    <pic:cNvPicPr>
                      <a:picLocks noChangeAspect="1" noChangeArrowheads="1"/>
                    </pic:cNvPicPr>
                  </pic:nvPicPr>
                  <pic:blipFill>
                    <a:blip r:embed="rId43"/>
                    <a:srcRect/>
                    <a:stretch>
                      <a:fillRect/>
                    </a:stretch>
                  </pic:blipFill>
                  <pic:spPr bwMode="auto">
                    <a:xfrm>
                      <a:off x="0" y="0"/>
                      <a:ext cx="2624455" cy="1745615"/>
                    </a:xfrm>
                    <a:prstGeom prst="rect">
                      <a:avLst/>
                    </a:prstGeom>
                    <a:noFill/>
                    <a:ln w="9525">
                      <a:noFill/>
                      <a:miter lim="800000"/>
                      <a:headEnd/>
                      <a:tailEnd/>
                    </a:ln>
                  </pic:spPr>
                </pic:pic>
              </a:graphicData>
            </a:graphic>
          </wp:inline>
        </w:drawing>
      </w:r>
    </w:p>
    <w:p w:rsidR="00301978" w:rsidRPr="000A2AD5" w:rsidRDefault="00301978" w:rsidP="00301978">
      <w:pPr>
        <w:pStyle w:val="NormalWeb"/>
        <w:shd w:val="clear" w:color="auto" w:fill="FFFFFF"/>
        <w:spacing w:before="0" w:beforeAutospacing="0"/>
        <w:jc w:val="both"/>
      </w:pPr>
      <w:r w:rsidRPr="000A2AD5">
        <w:t>The formation bed of the drainage structure needs to be leveled and compacted properly to the required relative degree of compaction. This can be to 90 -95% Maximum Dry Density as per </w:t>
      </w:r>
      <w:hyperlink r:id="rId44" w:tgtFrame="_blank" w:history="1">
        <w:r w:rsidRPr="000A2AD5">
          <w:rPr>
            <w:rStyle w:val="Hyperlink"/>
            <w:rFonts w:eastAsiaTheme="majorEastAsia"/>
            <w:color w:val="auto"/>
          </w:rPr>
          <w:t>AASHTO</w:t>
        </w:r>
      </w:hyperlink>
      <w:r w:rsidRPr="000A2AD5">
        <w:t> or the selected specification standard in use.</w:t>
      </w:r>
    </w:p>
    <w:p w:rsidR="00301978" w:rsidRPr="000A2AD5" w:rsidRDefault="00301978" w:rsidP="00301978">
      <w:pPr>
        <w:pStyle w:val="Heading3"/>
        <w:jc w:val="left"/>
        <w:rPr>
          <w:rFonts w:ascii="Times New Roman" w:hAnsi="Times New Roman" w:cs="Times New Roman"/>
          <w:sz w:val="24"/>
          <w:szCs w:val="24"/>
        </w:rPr>
      </w:pPr>
      <w:r w:rsidRPr="000A2AD5">
        <w:rPr>
          <w:rFonts w:ascii="Times New Roman" w:hAnsi="Times New Roman" w:cs="Times New Roman"/>
          <w:sz w:val="24"/>
          <w:szCs w:val="24"/>
        </w:rPr>
        <w:lastRenderedPageBreak/>
        <w:t>5. </w:t>
      </w:r>
      <w:r w:rsidRPr="000A2AD5">
        <w:rPr>
          <w:rStyle w:val="Strong"/>
          <w:rFonts w:ascii="Times New Roman" w:hAnsi="Times New Roman" w:cs="Times New Roman"/>
          <w:b/>
          <w:bCs/>
          <w:sz w:val="24"/>
          <w:szCs w:val="24"/>
        </w:rPr>
        <w:t>Blinding</w:t>
      </w:r>
    </w:p>
    <w:p w:rsidR="00301978" w:rsidRPr="000A2AD5" w:rsidRDefault="00301978" w:rsidP="00301978">
      <w:pPr>
        <w:pStyle w:val="NormalWeb"/>
        <w:shd w:val="clear" w:color="auto" w:fill="FFFFFF"/>
        <w:spacing w:before="0" w:beforeAutospacing="0" w:after="0" w:afterAutospacing="0"/>
      </w:pPr>
      <w:r w:rsidRPr="000A2AD5">
        <w:t>Upon bed leveling and compaction, concrete blinding is done to remove irregularities and offer a good bed for the placement of concrete while minimizing differential settlement.</w:t>
      </w:r>
    </w:p>
    <w:p w:rsidR="00301978" w:rsidRPr="000A2AD5" w:rsidRDefault="00301978" w:rsidP="00301978">
      <w:pPr>
        <w:pStyle w:val="NormalWeb"/>
        <w:shd w:val="clear" w:color="auto" w:fill="FFFFFF"/>
        <w:spacing w:before="0" w:beforeAutospacing="0" w:after="0" w:afterAutospacing="0"/>
      </w:pPr>
      <w:r w:rsidRPr="000A2AD5">
        <w:t>The thickness of blinding concrete is usually 50-75mm depth of C-10 0r C-15 concrete and it’s a mass concrete. The mix ratio for concrete blinding can be obtained by performing a </w:t>
      </w:r>
      <w:hyperlink r:id="rId45" w:history="1">
        <w:r w:rsidRPr="000A2AD5">
          <w:rPr>
            <w:rStyle w:val="Hyperlink"/>
            <w:rFonts w:eastAsiaTheme="majorEastAsia"/>
            <w:color w:val="auto"/>
          </w:rPr>
          <w:t>concrete mix design</w:t>
        </w:r>
      </w:hyperlink>
      <w:r w:rsidRPr="000A2AD5">
        <w:t>.</w:t>
      </w:r>
    </w:p>
    <w:p w:rsidR="00301978" w:rsidRPr="000A2AD5" w:rsidRDefault="00301978" w:rsidP="00301978">
      <w:pPr>
        <w:pStyle w:val="NormalWeb"/>
        <w:shd w:val="clear" w:color="auto" w:fill="FFFFFF"/>
        <w:spacing w:before="0" w:beforeAutospacing="0" w:after="0" w:afterAutospacing="0"/>
      </w:pPr>
      <w:r w:rsidRPr="000A2AD5">
        <w:rPr>
          <w:noProof/>
        </w:rPr>
        <w:drawing>
          <wp:inline distT="0" distB="0" distL="0" distR="0">
            <wp:extent cx="3721677" cy="1603169"/>
            <wp:effectExtent l="19050" t="0" r="0" b="0"/>
            <wp:docPr id="16" name="Picture 46" descr="C:\Users\aduanitech\Desktop\sy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uanitech\Desktop\syee.jpg"/>
                    <pic:cNvPicPr>
                      <a:picLocks noChangeAspect="1" noChangeArrowheads="1"/>
                    </pic:cNvPicPr>
                  </pic:nvPicPr>
                  <pic:blipFill>
                    <a:blip r:embed="rId46"/>
                    <a:srcRect/>
                    <a:stretch>
                      <a:fillRect/>
                    </a:stretch>
                  </pic:blipFill>
                  <pic:spPr bwMode="auto">
                    <a:xfrm>
                      <a:off x="0" y="0"/>
                      <a:ext cx="3722155" cy="1603375"/>
                    </a:xfrm>
                    <a:prstGeom prst="rect">
                      <a:avLst/>
                    </a:prstGeom>
                    <a:noFill/>
                    <a:ln w="9525">
                      <a:noFill/>
                      <a:miter lim="800000"/>
                      <a:headEnd/>
                      <a:tailEnd/>
                    </a:ln>
                  </pic:spPr>
                </pic:pic>
              </a:graphicData>
            </a:graphic>
          </wp:inline>
        </w:drawing>
      </w:r>
    </w:p>
    <w:p w:rsidR="00301978" w:rsidRPr="000A2AD5" w:rsidRDefault="00301978" w:rsidP="00301978">
      <w:pPr>
        <w:pStyle w:val="Heading3"/>
        <w:jc w:val="left"/>
        <w:rPr>
          <w:rFonts w:ascii="Times New Roman" w:hAnsi="Times New Roman" w:cs="Times New Roman"/>
          <w:sz w:val="24"/>
          <w:szCs w:val="24"/>
        </w:rPr>
      </w:pPr>
      <w:r w:rsidRPr="000A2AD5">
        <w:rPr>
          <w:rFonts w:ascii="Times New Roman" w:hAnsi="Times New Roman" w:cs="Times New Roman"/>
          <w:sz w:val="24"/>
          <w:szCs w:val="24"/>
        </w:rPr>
        <w:t>6. </w:t>
      </w:r>
      <w:r w:rsidRPr="000A2AD5">
        <w:rPr>
          <w:rStyle w:val="Strong"/>
          <w:rFonts w:ascii="Times New Roman" w:hAnsi="Times New Roman" w:cs="Times New Roman"/>
          <w:b/>
          <w:bCs/>
          <w:sz w:val="24"/>
          <w:szCs w:val="24"/>
        </w:rPr>
        <w:t>Fixing reinforcement</w:t>
      </w:r>
      <w:r w:rsidRPr="000A2AD5">
        <w:rPr>
          <w:rFonts w:ascii="Times New Roman" w:hAnsi="Times New Roman" w:cs="Times New Roman"/>
          <w:sz w:val="24"/>
          <w:szCs w:val="24"/>
        </w:rPr>
        <w:t> bars</w:t>
      </w:r>
    </w:p>
    <w:p w:rsidR="00301978" w:rsidRPr="000A2AD5" w:rsidRDefault="00301978" w:rsidP="00301978">
      <w:pPr>
        <w:rPr>
          <w:rFonts w:ascii="Times New Roman" w:hAnsi="Times New Roman" w:cs="Times New Roman"/>
          <w:szCs w:val="24"/>
          <w:lang w:val="en-US"/>
        </w:rPr>
      </w:pPr>
      <w:r w:rsidRPr="000A2AD5">
        <w:rPr>
          <w:rFonts w:ascii="Times New Roman" w:hAnsi="Times New Roman" w:cs="Times New Roman"/>
          <w:noProof/>
          <w:szCs w:val="24"/>
          <w:lang w:val="en-US"/>
        </w:rPr>
        <w:drawing>
          <wp:inline distT="0" distB="0" distL="0" distR="0">
            <wp:extent cx="3816680" cy="1603169"/>
            <wp:effectExtent l="19050" t="0" r="0" b="0"/>
            <wp:docPr id="19" name="Picture 48" descr="C:\Users\aduanitech\Desktop\see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uanitech\Desktop\seeyy.jpg"/>
                    <pic:cNvPicPr>
                      <a:picLocks noChangeAspect="1" noChangeArrowheads="1"/>
                    </pic:cNvPicPr>
                  </pic:nvPicPr>
                  <pic:blipFill>
                    <a:blip r:embed="rId47"/>
                    <a:srcRect/>
                    <a:stretch>
                      <a:fillRect/>
                    </a:stretch>
                  </pic:blipFill>
                  <pic:spPr bwMode="auto">
                    <a:xfrm>
                      <a:off x="0" y="0"/>
                      <a:ext cx="3817170" cy="1603375"/>
                    </a:xfrm>
                    <a:prstGeom prst="rect">
                      <a:avLst/>
                    </a:prstGeom>
                    <a:noFill/>
                    <a:ln w="9525">
                      <a:noFill/>
                      <a:miter lim="800000"/>
                      <a:headEnd/>
                      <a:tailEnd/>
                    </a:ln>
                  </pic:spPr>
                </pic:pic>
              </a:graphicData>
            </a:graphic>
          </wp:inline>
        </w:drawing>
      </w:r>
    </w:p>
    <w:p w:rsidR="00301978" w:rsidRPr="000A2AD5" w:rsidRDefault="00301978" w:rsidP="00301978">
      <w:pPr>
        <w:spacing w:after="0"/>
        <w:rPr>
          <w:rFonts w:ascii="Times New Roman" w:hAnsi="Times New Roman" w:cs="Times New Roman"/>
          <w:szCs w:val="24"/>
        </w:rPr>
      </w:pPr>
      <w:r w:rsidRPr="000A2AD5">
        <w:rPr>
          <w:rFonts w:ascii="Times New Roman" w:hAnsi="Times New Roman" w:cs="Times New Roman"/>
          <w:szCs w:val="24"/>
        </w:rPr>
        <w:t>If the drainage structure is precast, installation becomes the next step. But if it’s insitu cast, steel bars are fixed at this stage.</w:t>
      </w:r>
    </w:p>
    <w:p w:rsidR="00301978" w:rsidRPr="000A2AD5" w:rsidRDefault="00301978" w:rsidP="00301978">
      <w:pPr>
        <w:pStyle w:val="NormalWeb"/>
        <w:shd w:val="clear" w:color="auto" w:fill="FFFFFF"/>
        <w:spacing w:before="0" w:beforeAutospacing="0" w:after="0" w:afterAutospacing="0"/>
        <w:jc w:val="both"/>
      </w:pPr>
      <w:r w:rsidRPr="000A2AD5">
        <w:t>Reinforcement must be fixed in the correct position and care must be taken to keep it in the correct position while concrete is being placed and compacted.</w:t>
      </w:r>
    </w:p>
    <w:p w:rsidR="00301978" w:rsidRPr="000A2AD5" w:rsidRDefault="00301978" w:rsidP="00301978">
      <w:pPr>
        <w:pStyle w:val="Heading3"/>
        <w:jc w:val="left"/>
        <w:rPr>
          <w:rFonts w:ascii="Times New Roman" w:hAnsi="Times New Roman" w:cs="Times New Roman"/>
          <w:sz w:val="24"/>
          <w:szCs w:val="24"/>
        </w:rPr>
      </w:pPr>
      <w:r w:rsidRPr="000A2AD5">
        <w:rPr>
          <w:rFonts w:ascii="Times New Roman" w:hAnsi="Times New Roman" w:cs="Times New Roman"/>
          <w:sz w:val="24"/>
          <w:szCs w:val="24"/>
        </w:rPr>
        <w:t>7. Erecting of </w:t>
      </w:r>
      <w:r w:rsidRPr="000A2AD5">
        <w:rPr>
          <w:rStyle w:val="Strong"/>
          <w:rFonts w:ascii="Times New Roman" w:hAnsi="Times New Roman" w:cs="Times New Roman"/>
          <w:b/>
          <w:bCs/>
          <w:sz w:val="24"/>
          <w:szCs w:val="24"/>
        </w:rPr>
        <w:t>Formwork</w:t>
      </w:r>
    </w:p>
    <w:p w:rsidR="00301978" w:rsidRPr="000A2AD5" w:rsidRDefault="00301978" w:rsidP="00301978">
      <w:pPr>
        <w:spacing w:after="0"/>
        <w:rPr>
          <w:rFonts w:ascii="Times New Roman" w:hAnsi="Times New Roman" w:cs="Times New Roman"/>
          <w:szCs w:val="24"/>
        </w:rPr>
      </w:pPr>
      <w:r w:rsidRPr="000A2AD5">
        <w:rPr>
          <w:rFonts w:ascii="Times New Roman" w:hAnsi="Times New Roman" w:cs="Times New Roman"/>
          <w:noProof/>
          <w:szCs w:val="24"/>
          <w:lang w:val="en-US"/>
        </w:rPr>
        <w:drawing>
          <wp:inline distT="0" distB="0" distL="0" distR="0">
            <wp:extent cx="3816680" cy="1745672"/>
            <wp:effectExtent l="19050" t="0" r="0" b="0"/>
            <wp:docPr id="20" name="Picture 50" descr="C:\Users\aduanitech\Desktop\s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uanitech\Desktop\seee.jpg"/>
                    <pic:cNvPicPr>
                      <a:picLocks noChangeAspect="1" noChangeArrowheads="1"/>
                    </pic:cNvPicPr>
                  </pic:nvPicPr>
                  <pic:blipFill>
                    <a:blip r:embed="rId48"/>
                    <a:srcRect/>
                    <a:stretch>
                      <a:fillRect/>
                    </a:stretch>
                  </pic:blipFill>
                  <pic:spPr bwMode="auto">
                    <a:xfrm>
                      <a:off x="0" y="0"/>
                      <a:ext cx="3816555" cy="1745615"/>
                    </a:xfrm>
                    <a:prstGeom prst="rect">
                      <a:avLst/>
                    </a:prstGeom>
                    <a:noFill/>
                    <a:ln w="9525">
                      <a:noFill/>
                      <a:miter lim="800000"/>
                      <a:headEnd/>
                      <a:tailEnd/>
                    </a:ln>
                  </pic:spPr>
                </pic:pic>
              </a:graphicData>
            </a:graphic>
          </wp:inline>
        </w:drawing>
      </w:r>
    </w:p>
    <w:p w:rsidR="00301978" w:rsidRPr="000A2AD5" w:rsidRDefault="00301978" w:rsidP="00301978">
      <w:pPr>
        <w:pStyle w:val="NormalWeb"/>
        <w:shd w:val="clear" w:color="auto" w:fill="FFFFFF"/>
        <w:spacing w:before="0" w:beforeAutospacing="0"/>
        <w:jc w:val="both"/>
      </w:pPr>
      <w:r w:rsidRPr="000A2AD5">
        <w:lastRenderedPageBreak/>
        <w:t>Formwork retains concrete until it has set and produces the desired shapes and sometimes, desired surface finishes. Formwork must be supported on falsework of adequate strength and sufficient rigidity to keep deflections within acceptable limits.</w:t>
      </w:r>
    </w:p>
    <w:p w:rsidR="00301978" w:rsidRPr="000A2AD5" w:rsidRDefault="00301978" w:rsidP="00301978">
      <w:pPr>
        <w:pStyle w:val="NormalWeb"/>
        <w:shd w:val="clear" w:color="auto" w:fill="FFFFFF"/>
        <w:spacing w:before="0" w:beforeAutospacing="0"/>
        <w:jc w:val="both"/>
      </w:pPr>
      <w:r w:rsidRPr="000A2AD5">
        <w:t>The forms too must be strong and rigid to meet dimensional tolerances. But they also must be tight, or motar will leak out during vibration and cause unsightly sand streaks and rock pockets.</w:t>
      </w:r>
    </w:p>
    <w:p w:rsidR="00301978" w:rsidRPr="000A2AD5" w:rsidRDefault="00301978" w:rsidP="00301978">
      <w:pPr>
        <w:pStyle w:val="Heading4"/>
        <w:shd w:val="clear" w:color="auto" w:fill="FFFFFF"/>
        <w:jc w:val="both"/>
        <w:rPr>
          <w:rFonts w:ascii="Times New Roman" w:hAnsi="Times New Roman" w:cs="Times New Roman"/>
          <w:color w:val="auto"/>
          <w:szCs w:val="24"/>
        </w:rPr>
      </w:pPr>
      <w:r w:rsidRPr="000A2AD5">
        <w:rPr>
          <w:rStyle w:val="Strong"/>
          <w:rFonts w:ascii="Times New Roman" w:hAnsi="Times New Roman" w:cs="Times New Roman"/>
          <w:b/>
          <w:bCs/>
          <w:color w:val="auto"/>
          <w:szCs w:val="24"/>
        </w:rPr>
        <w:t>Materials for formwork</w:t>
      </w:r>
    </w:p>
    <w:p w:rsidR="00301978" w:rsidRPr="000A2AD5" w:rsidRDefault="00301978" w:rsidP="00301978">
      <w:pPr>
        <w:pStyle w:val="Heading5"/>
        <w:shd w:val="clear" w:color="auto" w:fill="FFFFFF"/>
        <w:jc w:val="both"/>
        <w:rPr>
          <w:rFonts w:ascii="Times New Roman" w:hAnsi="Times New Roman" w:cs="Times New Roman"/>
          <w:color w:val="auto"/>
          <w:szCs w:val="24"/>
        </w:rPr>
      </w:pPr>
      <w:r w:rsidRPr="000A2AD5">
        <w:rPr>
          <w:rFonts w:ascii="Times New Roman" w:hAnsi="Times New Roman" w:cs="Times New Roman"/>
          <w:color w:val="auto"/>
          <w:szCs w:val="24"/>
        </w:rPr>
        <w:t>1. Timber</w:t>
      </w:r>
    </w:p>
    <w:p w:rsidR="00301978" w:rsidRPr="000A2AD5" w:rsidRDefault="00301978" w:rsidP="00301978">
      <w:pPr>
        <w:pStyle w:val="NormalWeb"/>
        <w:shd w:val="clear" w:color="auto" w:fill="FFFFFF"/>
        <w:spacing w:before="0" w:beforeAutospacing="0"/>
        <w:jc w:val="both"/>
      </w:pPr>
      <w:r w:rsidRPr="000A2AD5">
        <w:t>Timber and plywood are commonly used materials for formwork because they can easily be cut and assembled on-site. Another advantage of timber formwork is that it is relatively cheap compared to steel formwork. Normally timber formworks are re-used about three times</w:t>
      </w:r>
    </w:p>
    <w:p w:rsidR="00301978" w:rsidRPr="000A2AD5" w:rsidRDefault="00301978" w:rsidP="00301978">
      <w:pPr>
        <w:pStyle w:val="Heading5"/>
        <w:shd w:val="clear" w:color="auto" w:fill="FFFFFF"/>
        <w:jc w:val="both"/>
        <w:rPr>
          <w:rFonts w:ascii="Times New Roman" w:hAnsi="Times New Roman" w:cs="Times New Roman"/>
          <w:color w:val="auto"/>
          <w:szCs w:val="24"/>
        </w:rPr>
      </w:pPr>
      <w:r w:rsidRPr="000A2AD5">
        <w:rPr>
          <w:rFonts w:ascii="Times New Roman" w:hAnsi="Times New Roman" w:cs="Times New Roman"/>
          <w:color w:val="auto"/>
          <w:szCs w:val="24"/>
        </w:rPr>
        <w:t>2. Steel</w:t>
      </w:r>
    </w:p>
    <w:p w:rsidR="00301978" w:rsidRPr="000A2AD5" w:rsidRDefault="00301978" w:rsidP="00301978">
      <w:pPr>
        <w:pStyle w:val="NormalWeb"/>
        <w:shd w:val="clear" w:color="auto" w:fill="FFFFFF"/>
        <w:spacing w:before="0" w:beforeAutospacing="0"/>
        <w:jc w:val="both"/>
      </w:pPr>
      <w:r w:rsidRPr="000A2AD5">
        <w:t>Steel is mainly used for formwork systems that can be bought or hired ‘off-the-shelf f-the-shelf. These systems provide a simple way of dealing with repetitive work and can be reused easily and quickly. Steel forms are also sometimes specially designed and made for ‘on-off’ jobs or sections of work.</w:t>
      </w:r>
    </w:p>
    <w:p w:rsidR="00301978" w:rsidRPr="000A2AD5" w:rsidRDefault="00301978" w:rsidP="00301978">
      <w:pPr>
        <w:pStyle w:val="Heading3"/>
        <w:jc w:val="left"/>
        <w:rPr>
          <w:rFonts w:ascii="Times New Roman" w:hAnsi="Times New Roman" w:cs="Times New Roman"/>
          <w:sz w:val="24"/>
          <w:szCs w:val="24"/>
        </w:rPr>
      </w:pPr>
      <w:r w:rsidRPr="000A2AD5">
        <w:rPr>
          <w:rFonts w:ascii="Times New Roman" w:hAnsi="Times New Roman" w:cs="Times New Roman"/>
          <w:sz w:val="24"/>
          <w:szCs w:val="24"/>
        </w:rPr>
        <w:t>8. </w:t>
      </w:r>
      <w:r w:rsidRPr="000A2AD5">
        <w:rPr>
          <w:rStyle w:val="Strong"/>
          <w:rFonts w:ascii="Times New Roman" w:hAnsi="Times New Roman" w:cs="Times New Roman"/>
          <w:b/>
          <w:bCs/>
          <w:sz w:val="24"/>
          <w:szCs w:val="24"/>
        </w:rPr>
        <w:t>Concrete casting</w:t>
      </w:r>
    </w:p>
    <w:p w:rsidR="00301978" w:rsidRPr="000A2AD5" w:rsidRDefault="00301978" w:rsidP="00301978">
      <w:pPr>
        <w:jc w:val="both"/>
        <w:rPr>
          <w:rFonts w:ascii="Times New Roman" w:hAnsi="Times New Roman" w:cs="Times New Roman"/>
          <w:szCs w:val="24"/>
        </w:rPr>
      </w:pPr>
      <w:r w:rsidRPr="000A2AD5">
        <w:rPr>
          <w:rFonts w:ascii="Times New Roman" w:hAnsi="Times New Roman" w:cs="Times New Roman"/>
          <w:noProof/>
          <w:szCs w:val="24"/>
          <w:lang w:val="en-US"/>
        </w:rPr>
        <w:drawing>
          <wp:inline distT="0" distB="0" distL="0" distR="0">
            <wp:extent cx="3733553" cy="1850996"/>
            <wp:effectExtent l="19050" t="0" r="247" b="0"/>
            <wp:docPr id="21" name="Picture 53" descr="C:\Users\aduanitech\Desktop\s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uanitech\Desktop\seeee.jpg"/>
                    <pic:cNvPicPr>
                      <a:picLocks noChangeAspect="1" noChangeArrowheads="1"/>
                    </pic:cNvPicPr>
                  </pic:nvPicPr>
                  <pic:blipFill>
                    <a:blip r:embed="rId49"/>
                    <a:srcRect/>
                    <a:stretch>
                      <a:fillRect/>
                    </a:stretch>
                  </pic:blipFill>
                  <pic:spPr bwMode="auto">
                    <a:xfrm>
                      <a:off x="0" y="0"/>
                      <a:ext cx="3736173" cy="1852295"/>
                    </a:xfrm>
                    <a:prstGeom prst="rect">
                      <a:avLst/>
                    </a:prstGeom>
                    <a:noFill/>
                    <a:ln w="9525">
                      <a:noFill/>
                      <a:miter lim="800000"/>
                      <a:headEnd/>
                      <a:tailEnd/>
                    </a:ln>
                  </pic:spPr>
                </pic:pic>
              </a:graphicData>
            </a:graphic>
          </wp:inline>
        </w:drawing>
      </w:r>
    </w:p>
    <w:p w:rsidR="00301978" w:rsidRPr="000A2AD5" w:rsidRDefault="00301978" w:rsidP="00301978">
      <w:pPr>
        <w:pStyle w:val="NormalWeb"/>
        <w:shd w:val="clear" w:color="auto" w:fill="FFFFFF"/>
        <w:spacing w:before="0" w:beforeAutospacing="0" w:after="0" w:afterAutospacing="0"/>
        <w:jc w:val="both"/>
      </w:pPr>
      <w:r w:rsidRPr="000A2AD5">
        <w:t>At this stage, the next activity will be the casting of the concrete structure.</w:t>
      </w:r>
    </w:p>
    <w:p w:rsidR="00301978" w:rsidRPr="000A2AD5" w:rsidRDefault="00301978" w:rsidP="00301978">
      <w:pPr>
        <w:pStyle w:val="NormalWeb"/>
        <w:shd w:val="clear" w:color="auto" w:fill="FFFFFF"/>
        <w:spacing w:before="0" w:beforeAutospacing="0" w:after="0" w:afterAutospacing="0"/>
        <w:jc w:val="both"/>
      </w:pPr>
      <w:r w:rsidRPr="000A2AD5">
        <w:t>The concrete should have good workability so that it’s easy to place and compact with the available equipment. It should also fulfill the requirements for strength and durability.</w:t>
      </w:r>
    </w:p>
    <w:p w:rsidR="00301978" w:rsidRDefault="00301978" w:rsidP="00301978">
      <w:pPr>
        <w:pStyle w:val="NormalWeb"/>
        <w:shd w:val="clear" w:color="auto" w:fill="FFFFFF"/>
        <w:spacing w:before="0" w:beforeAutospacing="0" w:after="0" w:afterAutospacing="0"/>
        <w:jc w:val="both"/>
        <w:rPr>
          <w:rFonts w:ascii="Arial" w:hAnsi="Arial" w:cs="Arial"/>
          <w:color w:val="464646"/>
          <w:sz w:val="36"/>
          <w:szCs w:val="36"/>
        </w:rPr>
      </w:pPr>
    </w:p>
    <w:p w:rsidR="00301978" w:rsidRDefault="00301978" w:rsidP="00301978">
      <w:pPr>
        <w:pStyle w:val="NormalWeb"/>
        <w:shd w:val="clear" w:color="auto" w:fill="FFFFFF"/>
        <w:spacing w:before="0" w:beforeAutospacing="0"/>
        <w:contextualSpacing/>
        <w:jc w:val="both"/>
        <w:rPr>
          <w:rFonts w:ascii="Arial" w:hAnsi="Arial" w:cs="Arial"/>
          <w:color w:val="464646"/>
          <w:sz w:val="36"/>
          <w:szCs w:val="36"/>
        </w:rPr>
      </w:pPr>
    </w:p>
    <w:p w:rsidR="00301978" w:rsidRPr="002F1ADF" w:rsidRDefault="00301978" w:rsidP="00301978">
      <w:pPr>
        <w:shd w:val="clear" w:color="auto" w:fill="FFFFFF"/>
        <w:spacing w:after="0" w:line="240" w:lineRule="auto"/>
        <w:rPr>
          <w:rFonts w:ascii="Times New Roman" w:hAnsi="Times New Roman" w:cs="Times New Roman"/>
          <w:color w:val="464646"/>
          <w:szCs w:val="24"/>
        </w:rPr>
      </w:pPr>
    </w:p>
    <w:p w:rsidR="00301978" w:rsidRPr="00004AF1" w:rsidRDefault="00301978" w:rsidP="00301978">
      <w:pPr>
        <w:spacing w:after="0" w:line="360" w:lineRule="auto"/>
        <w:jc w:val="both"/>
        <w:rPr>
          <w:rFonts w:ascii="Times New Roman" w:eastAsia="Times New Roman" w:hAnsi="Times New Roman" w:cs="Times New Roman"/>
          <w:szCs w:val="24"/>
          <w:lang w:val="en-US"/>
        </w:rPr>
      </w:pPr>
    </w:p>
    <w:p w:rsidR="00301978" w:rsidRPr="0008421F" w:rsidRDefault="00301978" w:rsidP="00301978">
      <w:pPr>
        <w:spacing w:after="0" w:line="360" w:lineRule="auto"/>
        <w:rPr>
          <w:rFonts w:ascii="Times New Roman" w:hAnsi="Times New Roman" w:cs="Times New Roman"/>
          <w:b/>
          <w:szCs w:val="24"/>
          <w:lang w:val="en-US"/>
        </w:rPr>
      </w:pPr>
      <w:r w:rsidRPr="0008421F">
        <w:rPr>
          <w:rFonts w:ascii="Times New Roman" w:hAnsi="Times New Roman" w:cs="Times New Roman"/>
          <w:b/>
          <w:szCs w:val="24"/>
          <w:lang w:val="en-US"/>
        </w:rPr>
        <w:br w:type="page"/>
      </w:r>
    </w:p>
    <w:p w:rsidR="00301978" w:rsidRPr="0008421F" w:rsidRDefault="00301978" w:rsidP="00301978">
      <w:pPr>
        <w:autoSpaceDE w:val="0"/>
        <w:autoSpaceDN w:val="0"/>
        <w:adjustRightInd w:val="0"/>
        <w:spacing w:after="0" w:line="360" w:lineRule="auto"/>
        <w:jc w:val="both"/>
        <w:rPr>
          <w:rFonts w:ascii="Times New Roman" w:hAnsi="Times New Roman" w:cs="Times New Roman"/>
          <w:b/>
          <w:szCs w:val="24"/>
          <w:lang w:val="en-US"/>
        </w:rPr>
      </w:pPr>
    </w:p>
    <w:p w:rsidR="00301978" w:rsidRPr="0008421F" w:rsidRDefault="00301978" w:rsidP="00301978">
      <w:pPr>
        <w:autoSpaceDE w:val="0"/>
        <w:autoSpaceDN w:val="0"/>
        <w:adjustRightInd w:val="0"/>
        <w:spacing w:after="0" w:line="480" w:lineRule="auto"/>
        <w:jc w:val="center"/>
        <w:rPr>
          <w:rFonts w:ascii="Times New Roman" w:hAnsi="Times New Roman" w:cs="Times New Roman"/>
          <w:b/>
          <w:szCs w:val="24"/>
          <w:lang w:val="en-US"/>
        </w:rPr>
      </w:pPr>
      <w:r w:rsidRPr="0008421F">
        <w:rPr>
          <w:rFonts w:ascii="Times New Roman" w:hAnsi="Times New Roman" w:cs="Times New Roman"/>
          <w:b/>
          <w:szCs w:val="24"/>
          <w:lang w:val="en-US"/>
        </w:rPr>
        <w:t>CHAPTER FOUR</w:t>
      </w:r>
    </w:p>
    <w:p w:rsidR="00301978" w:rsidRPr="0008421F" w:rsidRDefault="00301978" w:rsidP="00301978">
      <w:pPr>
        <w:autoSpaceDE w:val="0"/>
        <w:autoSpaceDN w:val="0"/>
        <w:adjustRightInd w:val="0"/>
        <w:spacing w:after="0" w:line="480" w:lineRule="auto"/>
        <w:rPr>
          <w:rFonts w:ascii="Times New Roman" w:hAnsi="Times New Roman" w:cs="Times New Roman"/>
          <w:b/>
          <w:szCs w:val="24"/>
          <w:lang w:val="en-US"/>
        </w:rPr>
      </w:pPr>
      <w:r w:rsidRPr="0008421F">
        <w:rPr>
          <w:rFonts w:ascii="Times New Roman" w:hAnsi="Times New Roman" w:cs="Times New Roman"/>
          <w:b/>
          <w:szCs w:val="24"/>
          <w:lang w:val="en-US"/>
        </w:rPr>
        <w:t>4.0</w:t>
      </w:r>
      <w:r w:rsidRPr="0008421F">
        <w:rPr>
          <w:rFonts w:ascii="Times New Roman" w:hAnsi="Times New Roman" w:cs="Times New Roman"/>
          <w:b/>
          <w:szCs w:val="24"/>
          <w:lang w:val="en-US"/>
        </w:rPr>
        <w:tab/>
        <w:t>PROBLEMS ENCOUNTERED DURING ATTACHMENT</w:t>
      </w:r>
    </w:p>
    <w:p w:rsidR="00301978" w:rsidRPr="0008421F" w:rsidRDefault="00301978" w:rsidP="00301978">
      <w:pPr>
        <w:pStyle w:val="ListParagraph"/>
        <w:numPr>
          <w:ilvl w:val="0"/>
          <w:numId w:val="7"/>
        </w:numPr>
        <w:autoSpaceDE w:val="0"/>
        <w:autoSpaceDN w:val="0"/>
        <w:adjustRightInd w:val="0"/>
        <w:spacing w:after="0" w:line="480" w:lineRule="auto"/>
        <w:ind w:left="540" w:hanging="540"/>
        <w:jc w:val="both"/>
        <w:rPr>
          <w:rFonts w:ascii="Times New Roman" w:hAnsi="Times New Roman" w:cs="Times New Roman"/>
          <w:b/>
          <w:szCs w:val="24"/>
          <w:lang w:val="en-US"/>
        </w:rPr>
      </w:pPr>
      <w:r w:rsidRPr="0008421F">
        <w:rPr>
          <w:rFonts w:ascii="Times New Roman" w:hAnsi="Times New Roman" w:cs="Times New Roman"/>
          <w:b/>
          <w:szCs w:val="24"/>
          <w:lang w:val="en-US"/>
        </w:rPr>
        <w:t xml:space="preserve">Access Road: </w:t>
      </w:r>
      <w:r w:rsidRPr="0008421F">
        <w:rPr>
          <w:rFonts w:ascii="Times New Roman" w:hAnsi="Times New Roman" w:cs="Times New Roman"/>
          <w:szCs w:val="24"/>
          <w:lang w:val="en-US"/>
        </w:rPr>
        <w:t>The</w:t>
      </w:r>
      <w:r w:rsidRPr="0008421F">
        <w:rPr>
          <w:rFonts w:ascii="Times New Roman" w:hAnsi="Times New Roman" w:cs="Times New Roman"/>
          <w:b/>
          <w:szCs w:val="24"/>
          <w:lang w:val="en-US"/>
        </w:rPr>
        <w:t xml:space="preserve"> </w:t>
      </w:r>
      <w:r w:rsidRPr="0008421F">
        <w:rPr>
          <w:rFonts w:ascii="Times New Roman" w:hAnsi="Times New Roman" w:cs="Times New Roman"/>
          <w:szCs w:val="24"/>
          <w:lang w:val="en-US"/>
        </w:rPr>
        <w:t>access road to the site is extremely poor due to the lack of drainages and constant passage of heavy vehicles such as trailer and Lorries.</w:t>
      </w:r>
    </w:p>
    <w:p w:rsidR="00301978" w:rsidRPr="0008421F" w:rsidRDefault="00301978" w:rsidP="00301978">
      <w:pPr>
        <w:pStyle w:val="ListParagraph"/>
        <w:numPr>
          <w:ilvl w:val="0"/>
          <w:numId w:val="7"/>
        </w:numPr>
        <w:autoSpaceDE w:val="0"/>
        <w:autoSpaceDN w:val="0"/>
        <w:adjustRightInd w:val="0"/>
        <w:spacing w:after="0" w:line="480" w:lineRule="auto"/>
        <w:ind w:left="540" w:hanging="540"/>
        <w:jc w:val="both"/>
        <w:rPr>
          <w:rFonts w:ascii="Times New Roman" w:hAnsi="Times New Roman" w:cs="Times New Roman"/>
          <w:b/>
          <w:szCs w:val="24"/>
          <w:lang w:val="en-US"/>
        </w:rPr>
      </w:pPr>
      <w:r w:rsidRPr="0008421F">
        <w:rPr>
          <w:rFonts w:ascii="Times New Roman" w:hAnsi="Times New Roman" w:cs="Times New Roman"/>
          <w:b/>
          <w:szCs w:val="24"/>
          <w:lang w:val="en-US"/>
        </w:rPr>
        <w:t xml:space="preserve">Land Pollution: </w:t>
      </w:r>
      <w:r w:rsidRPr="0008421F">
        <w:rPr>
          <w:rFonts w:ascii="Times New Roman" w:hAnsi="Times New Roman" w:cs="Times New Roman"/>
          <w:szCs w:val="24"/>
          <w:lang w:val="en-US"/>
        </w:rPr>
        <w:t>The soil and water of the land is polluted</w:t>
      </w:r>
      <w:r w:rsidRPr="0008421F">
        <w:rPr>
          <w:rFonts w:ascii="Times New Roman" w:hAnsi="Times New Roman" w:cs="Times New Roman"/>
          <w:b/>
          <w:szCs w:val="24"/>
          <w:lang w:val="en-US"/>
        </w:rPr>
        <w:t xml:space="preserve"> </w:t>
      </w:r>
      <w:r w:rsidRPr="0008421F">
        <w:rPr>
          <w:rFonts w:ascii="Times New Roman" w:hAnsi="Times New Roman" w:cs="Times New Roman"/>
          <w:szCs w:val="24"/>
          <w:lang w:val="en-US"/>
        </w:rPr>
        <w:t>as a result of oil spillage from trailers and lorries that where formerly abandoned on the land. The borehole that was sunk by the company was producing water of brownish color.</w:t>
      </w:r>
    </w:p>
    <w:p w:rsidR="00301978" w:rsidRPr="0008421F" w:rsidRDefault="00301978" w:rsidP="00301978">
      <w:pPr>
        <w:pStyle w:val="ListParagraph"/>
        <w:numPr>
          <w:ilvl w:val="0"/>
          <w:numId w:val="7"/>
        </w:numPr>
        <w:autoSpaceDE w:val="0"/>
        <w:autoSpaceDN w:val="0"/>
        <w:adjustRightInd w:val="0"/>
        <w:spacing w:after="0" w:line="480" w:lineRule="auto"/>
        <w:ind w:left="540" w:hanging="540"/>
        <w:jc w:val="both"/>
        <w:rPr>
          <w:rFonts w:ascii="Times New Roman" w:hAnsi="Times New Roman" w:cs="Times New Roman"/>
          <w:b/>
          <w:szCs w:val="24"/>
          <w:lang w:val="en-US"/>
        </w:rPr>
      </w:pPr>
      <w:r w:rsidRPr="0008421F">
        <w:rPr>
          <w:rFonts w:ascii="Times New Roman" w:hAnsi="Times New Roman" w:cs="Times New Roman"/>
          <w:b/>
          <w:szCs w:val="24"/>
          <w:lang w:val="en-US"/>
        </w:rPr>
        <w:t xml:space="preserve">Nature of Soil: </w:t>
      </w:r>
      <w:r w:rsidRPr="0008421F">
        <w:rPr>
          <w:rFonts w:ascii="Times New Roman" w:hAnsi="Times New Roman" w:cs="Times New Roman"/>
          <w:szCs w:val="24"/>
          <w:lang w:val="en-US"/>
        </w:rPr>
        <w:t xml:space="preserve">The area of the site appears to be water logged thereby providing ponds of water in excavated trenches. </w:t>
      </w:r>
    </w:p>
    <w:p w:rsidR="00301978" w:rsidRPr="0008421F" w:rsidRDefault="00301978" w:rsidP="00301978">
      <w:pPr>
        <w:pStyle w:val="ListParagraph"/>
        <w:numPr>
          <w:ilvl w:val="0"/>
          <w:numId w:val="7"/>
        </w:numPr>
        <w:autoSpaceDE w:val="0"/>
        <w:autoSpaceDN w:val="0"/>
        <w:adjustRightInd w:val="0"/>
        <w:spacing w:after="0" w:line="480" w:lineRule="auto"/>
        <w:ind w:left="540" w:hanging="540"/>
        <w:jc w:val="both"/>
        <w:rPr>
          <w:rFonts w:ascii="Times New Roman" w:hAnsi="Times New Roman" w:cs="Times New Roman"/>
          <w:szCs w:val="24"/>
          <w:lang w:val="en-US"/>
        </w:rPr>
      </w:pPr>
      <w:r w:rsidRPr="0008421F">
        <w:rPr>
          <w:rFonts w:ascii="Times New Roman" w:hAnsi="Times New Roman" w:cs="Times New Roman"/>
          <w:b/>
          <w:szCs w:val="24"/>
          <w:lang w:val="en-US"/>
        </w:rPr>
        <w:t>Site Accommodations:</w:t>
      </w:r>
      <w:r w:rsidRPr="0008421F">
        <w:rPr>
          <w:rFonts w:ascii="Times New Roman" w:hAnsi="Times New Roman" w:cs="Times New Roman"/>
          <w:szCs w:val="24"/>
          <w:lang w:val="en-US"/>
        </w:rPr>
        <w:t xml:space="preserve"> The site accommodation is quite poor. The lack of provision of sleeping materials like beds and mosquito treated nets. Laborers sleep on plywood and use only bed covers to protect themselves against mosquitoes and other harmful insects.</w:t>
      </w: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autoSpaceDE w:val="0"/>
        <w:autoSpaceDN w:val="0"/>
        <w:adjustRightInd w:val="0"/>
        <w:spacing w:after="0" w:line="360" w:lineRule="auto"/>
        <w:jc w:val="both"/>
        <w:rPr>
          <w:rFonts w:ascii="Times New Roman" w:hAnsi="Times New Roman" w:cs="Times New Roman"/>
          <w:sz w:val="26"/>
          <w:szCs w:val="26"/>
          <w:lang w:val="en-US"/>
        </w:rPr>
      </w:pPr>
    </w:p>
    <w:p w:rsidR="00301978" w:rsidRPr="00343DBC" w:rsidRDefault="00301978" w:rsidP="00301978">
      <w:pPr>
        <w:spacing w:line="360" w:lineRule="auto"/>
        <w:rPr>
          <w:rFonts w:ascii="Times New Roman" w:hAnsi="Times New Roman" w:cs="Times New Roman"/>
          <w:b/>
          <w:sz w:val="26"/>
          <w:szCs w:val="26"/>
          <w:lang w:val="en-US"/>
        </w:rPr>
      </w:pPr>
      <w:r w:rsidRPr="00343DBC">
        <w:rPr>
          <w:rFonts w:ascii="Times New Roman" w:hAnsi="Times New Roman" w:cs="Times New Roman"/>
          <w:b/>
          <w:sz w:val="26"/>
          <w:szCs w:val="26"/>
          <w:lang w:val="en-US"/>
        </w:rPr>
        <w:br w:type="page"/>
      </w:r>
    </w:p>
    <w:p w:rsidR="00301978" w:rsidRPr="0008421F" w:rsidRDefault="00301978" w:rsidP="00301978">
      <w:pPr>
        <w:autoSpaceDE w:val="0"/>
        <w:autoSpaceDN w:val="0"/>
        <w:adjustRightInd w:val="0"/>
        <w:spacing w:after="0" w:line="480" w:lineRule="auto"/>
        <w:jc w:val="center"/>
        <w:rPr>
          <w:rFonts w:ascii="Times New Roman" w:hAnsi="Times New Roman" w:cs="Times New Roman"/>
          <w:b/>
          <w:szCs w:val="24"/>
          <w:lang w:val="en-US"/>
        </w:rPr>
      </w:pPr>
      <w:r w:rsidRPr="0008421F">
        <w:rPr>
          <w:rFonts w:ascii="Times New Roman" w:hAnsi="Times New Roman" w:cs="Times New Roman"/>
          <w:b/>
          <w:szCs w:val="24"/>
          <w:lang w:val="en-US"/>
        </w:rPr>
        <w:lastRenderedPageBreak/>
        <w:t>CHAPTER FIVE</w:t>
      </w:r>
    </w:p>
    <w:p w:rsidR="00301978" w:rsidRPr="0008421F" w:rsidRDefault="00301978" w:rsidP="00301978">
      <w:pPr>
        <w:autoSpaceDE w:val="0"/>
        <w:autoSpaceDN w:val="0"/>
        <w:adjustRightInd w:val="0"/>
        <w:spacing w:after="0" w:line="480" w:lineRule="auto"/>
        <w:jc w:val="both"/>
        <w:rPr>
          <w:rFonts w:ascii="Times New Roman" w:hAnsi="Times New Roman" w:cs="Times New Roman"/>
          <w:b/>
          <w:szCs w:val="24"/>
          <w:lang w:val="en-US"/>
        </w:rPr>
      </w:pPr>
      <w:r w:rsidRPr="0008421F">
        <w:rPr>
          <w:rFonts w:ascii="Times New Roman" w:hAnsi="Times New Roman" w:cs="Times New Roman"/>
          <w:b/>
          <w:szCs w:val="24"/>
          <w:lang w:val="en-US"/>
        </w:rPr>
        <w:t xml:space="preserve">5.1 </w:t>
      </w:r>
      <w:r w:rsidRPr="0008421F">
        <w:rPr>
          <w:rFonts w:ascii="Times New Roman" w:hAnsi="Times New Roman" w:cs="Times New Roman"/>
          <w:b/>
          <w:szCs w:val="24"/>
          <w:lang w:val="en-US"/>
        </w:rPr>
        <w:tab/>
        <w:t>RECOMMENDATION AND CONCLUSION</w:t>
      </w:r>
    </w:p>
    <w:p w:rsidR="00301978" w:rsidRPr="0008421F" w:rsidRDefault="00301978" w:rsidP="00301978">
      <w:pPr>
        <w:autoSpaceDE w:val="0"/>
        <w:autoSpaceDN w:val="0"/>
        <w:adjustRightInd w:val="0"/>
        <w:spacing w:after="120" w:line="480" w:lineRule="auto"/>
        <w:ind w:firstLine="720"/>
        <w:jc w:val="both"/>
        <w:rPr>
          <w:rFonts w:ascii="Times New Roman" w:hAnsi="Times New Roman" w:cs="Times New Roman"/>
          <w:szCs w:val="24"/>
          <w:lang w:val="en-US"/>
        </w:rPr>
      </w:pPr>
      <w:r w:rsidRPr="0008421F">
        <w:rPr>
          <w:rFonts w:ascii="Times New Roman" w:hAnsi="Times New Roman" w:cs="Times New Roman"/>
          <w:szCs w:val="24"/>
          <w:lang w:val="en-US"/>
        </w:rPr>
        <w:t>The following Recommendation is referred to the Establishment I undertook my SIWES program, my college, Industrial Training Fund and the Government; in order to improved and enhance the expected results of the Student Industrial Work Experience Scheme;</w:t>
      </w:r>
    </w:p>
    <w:p w:rsidR="00301978" w:rsidRPr="0008421F" w:rsidRDefault="00301978" w:rsidP="00301978">
      <w:pPr>
        <w:pStyle w:val="ListParagraph"/>
        <w:numPr>
          <w:ilvl w:val="0"/>
          <w:numId w:val="8"/>
        </w:numPr>
        <w:autoSpaceDE w:val="0"/>
        <w:autoSpaceDN w:val="0"/>
        <w:adjustRightInd w:val="0"/>
        <w:spacing w:after="0" w:line="480" w:lineRule="auto"/>
        <w:ind w:left="720" w:hanging="720"/>
        <w:jc w:val="both"/>
        <w:rPr>
          <w:rFonts w:ascii="Times New Roman" w:hAnsi="Times New Roman" w:cs="Times New Roman"/>
          <w:szCs w:val="24"/>
          <w:lang w:val="en-US"/>
        </w:rPr>
      </w:pPr>
      <w:r w:rsidRPr="0008421F">
        <w:rPr>
          <w:rFonts w:ascii="Times New Roman" w:hAnsi="Times New Roman" w:cs="Times New Roman"/>
          <w:szCs w:val="24"/>
          <w:lang w:val="en-US"/>
        </w:rPr>
        <w:t>The Federal Government should establish and promote laws and agencies that regulate land use to prevent pollution.</w:t>
      </w:r>
    </w:p>
    <w:p w:rsidR="00301978" w:rsidRPr="0008421F" w:rsidRDefault="00301978" w:rsidP="00301978">
      <w:pPr>
        <w:pStyle w:val="ListParagraph"/>
        <w:numPr>
          <w:ilvl w:val="0"/>
          <w:numId w:val="8"/>
        </w:numPr>
        <w:autoSpaceDE w:val="0"/>
        <w:autoSpaceDN w:val="0"/>
        <w:adjustRightInd w:val="0"/>
        <w:spacing w:after="0" w:line="480" w:lineRule="auto"/>
        <w:ind w:left="720" w:hanging="720"/>
        <w:jc w:val="both"/>
        <w:rPr>
          <w:rFonts w:ascii="Times New Roman" w:hAnsi="Times New Roman" w:cs="Times New Roman"/>
          <w:szCs w:val="24"/>
          <w:lang w:val="en-US"/>
        </w:rPr>
      </w:pPr>
      <w:r w:rsidRPr="0008421F">
        <w:rPr>
          <w:rFonts w:ascii="Times New Roman" w:hAnsi="Times New Roman" w:cs="Times New Roman"/>
          <w:szCs w:val="24"/>
          <w:lang w:val="en-US"/>
        </w:rPr>
        <w:t>The Federal Government should provide and construct adequate roads in less developed areas.</w:t>
      </w:r>
    </w:p>
    <w:p w:rsidR="00301978" w:rsidRPr="0008421F" w:rsidRDefault="00301978" w:rsidP="00301978">
      <w:pPr>
        <w:pStyle w:val="ListParagraph"/>
        <w:numPr>
          <w:ilvl w:val="0"/>
          <w:numId w:val="8"/>
        </w:numPr>
        <w:autoSpaceDE w:val="0"/>
        <w:autoSpaceDN w:val="0"/>
        <w:adjustRightInd w:val="0"/>
        <w:spacing w:after="0" w:line="480" w:lineRule="auto"/>
        <w:ind w:left="720" w:hanging="720"/>
        <w:jc w:val="both"/>
        <w:rPr>
          <w:rFonts w:ascii="Times New Roman" w:hAnsi="Times New Roman" w:cs="Times New Roman"/>
          <w:szCs w:val="24"/>
          <w:lang w:val="en-US"/>
        </w:rPr>
      </w:pPr>
      <w:r w:rsidRPr="0008421F">
        <w:rPr>
          <w:rFonts w:ascii="Times New Roman" w:hAnsi="Times New Roman" w:cs="Times New Roman"/>
          <w:szCs w:val="24"/>
          <w:lang w:val="en-GB"/>
        </w:rPr>
        <w:t>The Federal Government should provide industries and organizations with incentives to encourage and solicit for their cooperation and contribution to the programme</w:t>
      </w:r>
    </w:p>
    <w:p w:rsidR="00301978" w:rsidRPr="0008421F" w:rsidRDefault="00301978" w:rsidP="00301978">
      <w:pPr>
        <w:pStyle w:val="ListParagraph"/>
        <w:numPr>
          <w:ilvl w:val="0"/>
          <w:numId w:val="8"/>
        </w:numPr>
        <w:autoSpaceDE w:val="0"/>
        <w:autoSpaceDN w:val="0"/>
        <w:adjustRightInd w:val="0"/>
        <w:spacing w:after="0" w:line="480" w:lineRule="auto"/>
        <w:ind w:left="720" w:hanging="720"/>
        <w:jc w:val="both"/>
        <w:rPr>
          <w:rFonts w:ascii="Times New Roman" w:hAnsi="Times New Roman" w:cs="Times New Roman"/>
          <w:szCs w:val="24"/>
          <w:lang w:val="en-US"/>
        </w:rPr>
      </w:pPr>
      <w:r w:rsidRPr="0008421F">
        <w:rPr>
          <w:rFonts w:ascii="Times New Roman" w:hAnsi="Times New Roman" w:cs="Times New Roman"/>
          <w:szCs w:val="24"/>
          <w:lang w:val="en-GB"/>
        </w:rPr>
        <w:t xml:space="preserve">The management of </w:t>
      </w:r>
      <w:r w:rsidR="001742CA">
        <w:rPr>
          <w:rFonts w:ascii="Times New Roman" w:hAnsi="Times New Roman" w:cs="Times New Roman"/>
          <w:szCs w:val="24"/>
          <w:lang w:val="en-GB"/>
        </w:rPr>
        <w:t>Mosco Engineering ltd should</w:t>
      </w:r>
      <w:r w:rsidRPr="0008421F">
        <w:rPr>
          <w:rFonts w:ascii="Times New Roman" w:hAnsi="Times New Roman" w:cs="Times New Roman"/>
          <w:szCs w:val="24"/>
          <w:lang w:val="en-GB"/>
        </w:rPr>
        <w:t xml:space="preserve"> create and organise a special forum for students on attachment, this will help in discovering students’ potentials and to appropriately use them effectively.</w:t>
      </w:r>
    </w:p>
    <w:p w:rsidR="00301978" w:rsidRPr="0008421F" w:rsidRDefault="00301978" w:rsidP="00301978">
      <w:pPr>
        <w:pStyle w:val="ListParagraph"/>
        <w:numPr>
          <w:ilvl w:val="0"/>
          <w:numId w:val="8"/>
        </w:numPr>
        <w:autoSpaceDE w:val="0"/>
        <w:autoSpaceDN w:val="0"/>
        <w:adjustRightInd w:val="0"/>
        <w:spacing w:after="0" w:line="480" w:lineRule="auto"/>
        <w:ind w:left="720" w:hanging="720"/>
        <w:jc w:val="both"/>
        <w:rPr>
          <w:rFonts w:ascii="Times New Roman" w:hAnsi="Times New Roman" w:cs="Times New Roman"/>
          <w:szCs w:val="24"/>
          <w:lang w:val="en-US"/>
        </w:rPr>
      </w:pPr>
      <w:r w:rsidRPr="0008421F">
        <w:rPr>
          <w:rFonts w:ascii="Times New Roman" w:hAnsi="Times New Roman" w:cs="Times New Roman"/>
          <w:szCs w:val="24"/>
          <w:lang w:val="en-US"/>
        </w:rPr>
        <w:t xml:space="preserve">The management of </w:t>
      </w:r>
      <w:r w:rsidR="001742CA">
        <w:rPr>
          <w:rFonts w:ascii="Times New Roman" w:hAnsi="Times New Roman" w:cs="Times New Roman"/>
          <w:szCs w:val="24"/>
          <w:lang w:val="en-GB"/>
        </w:rPr>
        <w:t xml:space="preserve">Mosco Engineering ltd </w:t>
      </w:r>
      <w:r w:rsidRPr="0008421F">
        <w:rPr>
          <w:rFonts w:ascii="Times New Roman" w:hAnsi="Times New Roman" w:cs="Times New Roman"/>
          <w:szCs w:val="24"/>
          <w:lang w:val="en-US"/>
        </w:rPr>
        <w:t>should provide adequate social amenities for their workers and enhance the welfare of their workers.</w:t>
      </w:r>
    </w:p>
    <w:p w:rsidR="00301978" w:rsidRPr="0008421F" w:rsidRDefault="00301978" w:rsidP="00301978">
      <w:pPr>
        <w:pStyle w:val="ListParagraph"/>
        <w:numPr>
          <w:ilvl w:val="0"/>
          <w:numId w:val="8"/>
        </w:numPr>
        <w:autoSpaceDE w:val="0"/>
        <w:autoSpaceDN w:val="0"/>
        <w:adjustRightInd w:val="0"/>
        <w:spacing w:after="0" w:line="480" w:lineRule="auto"/>
        <w:ind w:left="720" w:hanging="720"/>
        <w:jc w:val="both"/>
        <w:rPr>
          <w:rFonts w:ascii="Times New Roman" w:hAnsi="Times New Roman" w:cs="Times New Roman"/>
          <w:szCs w:val="24"/>
          <w:lang w:val="en-US"/>
        </w:rPr>
      </w:pPr>
      <w:r w:rsidRPr="0008421F">
        <w:rPr>
          <w:rFonts w:ascii="Times New Roman" w:hAnsi="Times New Roman" w:cs="Times New Roman"/>
          <w:szCs w:val="24"/>
          <w:lang w:val="en-US"/>
        </w:rPr>
        <w:t xml:space="preserve">The management of </w:t>
      </w:r>
      <w:r w:rsidR="001742CA">
        <w:rPr>
          <w:rFonts w:ascii="Times New Roman" w:hAnsi="Times New Roman" w:cs="Times New Roman"/>
          <w:szCs w:val="24"/>
          <w:lang w:val="en-GB"/>
        </w:rPr>
        <w:t xml:space="preserve">Mosco Engineering ltd </w:t>
      </w:r>
      <w:r w:rsidRPr="0008421F">
        <w:rPr>
          <w:rFonts w:ascii="Times New Roman" w:hAnsi="Times New Roman" w:cs="Times New Roman"/>
          <w:szCs w:val="24"/>
          <w:lang w:val="en-GB"/>
        </w:rPr>
        <w:t>should try to encourage workers initiatives and contributions to projects so at to enhance their esteem and contributions to such projects.</w:t>
      </w:r>
    </w:p>
    <w:p w:rsidR="00301978" w:rsidRDefault="00301978" w:rsidP="00301978"/>
    <w:p w:rsidR="00E85E19" w:rsidRDefault="00E85E19"/>
    <w:sectPr w:rsidR="00E85E19" w:rsidSect="00347470">
      <w:pgSz w:w="12240" w:h="15840" w:code="1"/>
      <w:pgMar w:top="1170" w:right="1440" w:bottom="108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0E7" w:rsidRDefault="000E70E7" w:rsidP="007E00B0">
      <w:pPr>
        <w:spacing w:after="0" w:line="240" w:lineRule="auto"/>
      </w:pPr>
      <w:r>
        <w:separator/>
      </w:r>
    </w:p>
  </w:endnote>
  <w:endnote w:type="continuationSeparator" w:id="1">
    <w:p w:rsidR="000E70E7" w:rsidRDefault="000E70E7" w:rsidP="007E0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ijaya">
    <w:panose1 w:val="020B0604020202020204"/>
    <w:charset w:val="00"/>
    <w:family w:val="swiss"/>
    <w:pitch w:val="variable"/>
    <w:sig w:usb0="001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1217"/>
      <w:docPartObj>
        <w:docPartGallery w:val="Page Numbers (Bottom of Page)"/>
        <w:docPartUnique/>
      </w:docPartObj>
    </w:sdtPr>
    <w:sdtContent>
      <w:p w:rsidR="00343DBC" w:rsidRDefault="00F620A4">
        <w:pPr>
          <w:pStyle w:val="Footer"/>
          <w:jc w:val="center"/>
        </w:pPr>
        <w:r>
          <w:fldChar w:fldCharType="begin"/>
        </w:r>
        <w:r w:rsidR="007D7823">
          <w:instrText xml:space="preserve"> PAGE   \* MERGEFORMAT </w:instrText>
        </w:r>
        <w:r>
          <w:fldChar w:fldCharType="separate"/>
        </w:r>
        <w:r w:rsidR="00710456">
          <w:rPr>
            <w:noProof/>
          </w:rPr>
          <w:t>3</w:t>
        </w:r>
        <w:r>
          <w:fldChar w:fldCharType="end"/>
        </w:r>
      </w:p>
    </w:sdtContent>
  </w:sdt>
  <w:p w:rsidR="00343DBC" w:rsidRDefault="000E70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0E7" w:rsidRDefault="000E70E7" w:rsidP="007E00B0">
      <w:pPr>
        <w:spacing w:after="0" w:line="240" w:lineRule="auto"/>
      </w:pPr>
      <w:r>
        <w:separator/>
      </w:r>
    </w:p>
  </w:footnote>
  <w:footnote w:type="continuationSeparator" w:id="1">
    <w:p w:rsidR="000E70E7" w:rsidRDefault="000E70E7" w:rsidP="007E00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CAD"/>
    <w:multiLevelType w:val="hybridMultilevel"/>
    <w:tmpl w:val="EA0C92AE"/>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1">
    <w:nsid w:val="11B21660"/>
    <w:multiLevelType w:val="hybridMultilevel"/>
    <w:tmpl w:val="E5FC91AC"/>
    <w:lvl w:ilvl="0" w:tplc="E602580C">
      <w:start w:val="1"/>
      <w:numFmt w:val="decimal"/>
      <w:lvlText w:val="%1."/>
      <w:lvlJc w:val="left"/>
      <w:pPr>
        <w:ind w:left="45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1A3C2D6C"/>
    <w:multiLevelType w:val="hybridMultilevel"/>
    <w:tmpl w:val="737A8D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3F74F5"/>
    <w:multiLevelType w:val="multilevel"/>
    <w:tmpl w:val="417EE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CF49CB"/>
    <w:multiLevelType w:val="multilevel"/>
    <w:tmpl w:val="6ED08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36062E"/>
    <w:multiLevelType w:val="hybridMultilevel"/>
    <w:tmpl w:val="8F4825D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53232AD0"/>
    <w:multiLevelType w:val="hybridMultilevel"/>
    <w:tmpl w:val="6FA227F6"/>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7">
    <w:nsid w:val="55056DD6"/>
    <w:multiLevelType w:val="hybridMultilevel"/>
    <w:tmpl w:val="EA984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EF211B"/>
    <w:multiLevelType w:val="hybridMultilevel"/>
    <w:tmpl w:val="54E6887E"/>
    <w:lvl w:ilvl="0" w:tplc="B01A4BF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947ABD"/>
    <w:multiLevelType w:val="hybridMultilevel"/>
    <w:tmpl w:val="3176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7A4660"/>
    <w:multiLevelType w:val="hybridMultilevel"/>
    <w:tmpl w:val="08529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0"/>
  </w:num>
  <w:num w:numId="5">
    <w:abstractNumId w:val="9"/>
  </w:num>
  <w:num w:numId="6">
    <w:abstractNumId w:val="2"/>
  </w:num>
  <w:num w:numId="7">
    <w:abstractNumId w:val="1"/>
  </w:num>
  <w:num w:numId="8">
    <w:abstractNumId w:val="5"/>
  </w:num>
  <w:num w:numId="9">
    <w:abstractNumId w:val="3"/>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301978"/>
    <w:rsid w:val="000E70E7"/>
    <w:rsid w:val="001742CA"/>
    <w:rsid w:val="00271886"/>
    <w:rsid w:val="00301978"/>
    <w:rsid w:val="00402CA8"/>
    <w:rsid w:val="00472DEA"/>
    <w:rsid w:val="0056327B"/>
    <w:rsid w:val="005B72A3"/>
    <w:rsid w:val="00710456"/>
    <w:rsid w:val="0074406A"/>
    <w:rsid w:val="007D7823"/>
    <w:rsid w:val="007E00B0"/>
    <w:rsid w:val="007E6540"/>
    <w:rsid w:val="00A60EBF"/>
    <w:rsid w:val="00AE2A5B"/>
    <w:rsid w:val="00B06A83"/>
    <w:rsid w:val="00E03311"/>
    <w:rsid w:val="00E85E19"/>
    <w:rsid w:val="00F529EB"/>
    <w:rsid w:val="00F620A4"/>
    <w:rsid w:val="00F94D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0" type="connector" idref="#_x0000_s1060"/>
        <o:r id="V:Rule11" type="connector" idref="#_x0000_s1062"/>
        <o:r id="V:Rule12" type="connector" idref="#_x0000_s1076"/>
        <o:r id="V:Rule13" type="connector" idref="#_x0000_s1075"/>
        <o:r id="V:Rule14" type="connector" idref="#_x0000_s1061"/>
        <o:r id="V:Rule15" type="connector" idref="#_x0000_s1074"/>
        <o:r id="V:Rule16" type="connector" idref="#_x0000_s1073"/>
        <o:r id="V:Rule17" type="connector" idref="#_x0000_s1068"/>
        <o:r id="V:Rule18" type="connector" idref="#_x0000_s105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78"/>
    <w:rPr>
      <w:sz w:val="24"/>
      <w:lang w:val="yo-NG"/>
    </w:rPr>
  </w:style>
  <w:style w:type="paragraph" w:styleId="Heading1">
    <w:name w:val="heading 1"/>
    <w:basedOn w:val="Normal"/>
    <w:next w:val="Normal"/>
    <w:link w:val="Heading1Char"/>
    <w:autoRedefine/>
    <w:uiPriority w:val="9"/>
    <w:qFormat/>
    <w:rsid w:val="00301978"/>
    <w:pPr>
      <w:keepNext/>
      <w:keepLines/>
      <w:spacing w:before="480" w:line="360" w:lineRule="auto"/>
      <w:jc w:val="center"/>
      <w:outlineLvl w:val="0"/>
    </w:pPr>
    <w:rPr>
      <w:rFonts w:eastAsiaTheme="majorEastAsia" w:cstheme="minorHAnsi"/>
      <w:b/>
      <w:bCs/>
      <w:color w:val="000000" w:themeColor="text1"/>
      <w:sz w:val="32"/>
      <w:szCs w:val="32"/>
      <w:lang w:val="en-GB"/>
    </w:rPr>
  </w:style>
  <w:style w:type="paragraph" w:styleId="Heading2">
    <w:name w:val="heading 2"/>
    <w:basedOn w:val="Normal"/>
    <w:next w:val="Normal"/>
    <w:link w:val="Heading2Char"/>
    <w:autoRedefine/>
    <w:uiPriority w:val="9"/>
    <w:unhideWhenUsed/>
    <w:qFormat/>
    <w:rsid w:val="00301978"/>
    <w:pPr>
      <w:keepNext/>
      <w:keepLines/>
      <w:spacing w:before="200" w:after="0" w:line="360" w:lineRule="auto"/>
      <w:jc w:val="both"/>
      <w:outlineLvl w:val="1"/>
    </w:pPr>
    <w:rPr>
      <w:rFonts w:ascii="Times New Roman" w:eastAsia="Times New Roman" w:hAnsi="Times New Roman" w:cs="Times New Roman"/>
      <w:b/>
      <w:bCs/>
      <w:color w:val="000000" w:themeColor="text1"/>
      <w:spacing w:val="15"/>
      <w:sz w:val="26"/>
      <w:szCs w:val="26"/>
      <w:lang w:val="en-GB"/>
    </w:rPr>
  </w:style>
  <w:style w:type="paragraph" w:styleId="Heading3">
    <w:name w:val="heading 3"/>
    <w:basedOn w:val="Normal"/>
    <w:next w:val="Normal"/>
    <w:link w:val="Heading3Char"/>
    <w:autoRedefine/>
    <w:uiPriority w:val="9"/>
    <w:unhideWhenUsed/>
    <w:qFormat/>
    <w:rsid w:val="00301978"/>
    <w:pPr>
      <w:keepNext/>
      <w:keepLines/>
      <w:spacing w:before="337" w:after="56" w:line="360" w:lineRule="auto"/>
      <w:jc w:val="center"/>
      <w:outlineLvl w:val="2"/>
    </w:pPr>
    <w:rPr>
      <w:rFonts w:eastAsiaTheme="majorEastAsia" w:cstheme="majorBidi"/>
      <w:b/>
      <w:bCs/>
      <w:sz w:val="36"/>
      <w:shd w:val="clear" w:color="auto" w:fill="FFFFFF"/>
    </w:rPr>
  </w:style>
  <w:style w:type="paragraph" w:styleId="Heading4">
    <w:name w:val="heading 4"/>
    <w:basedOn w:val="Normal"/>
    <w:next w:val="Normal"/>
    <w:link w:val="Heading4Char"/>
    <w:uiPriority w:val="9"/>
    <w:unhideWhenUsed/>
    <w:qFormat/>
    <w:rsid w:val="003019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0197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978"/>
    <w:rPr>
      <w:rFonts w:eastAsiaTheme="majorEastAsia" w:cstheme="minorHAnsi"/>
      <w:b/>
      <w:bCs/>
      <w:color w:val="000000" w:themeColor="text1"/>
      <w:sz w:val="32"/>
      <w:szCs w:val="32"/>
      <w:lang w:val="en-GB"/>
    </w:rPr>
  </w:style>
  <w:style w:type="character" w:customStyle="1" w:styleId="Heading2Char">
    <w:name w:val="Heading 2 Char"/>
    <w:basedOn w:val="DefaultParagraphFont"/>
    <w:link w:val="Heading2"/>
    <w:uiPriority w:val="9"/>
    <w:rsid w:val="00301978"/>
    <w:rPr>
      <w:rFonts w:ascii="Times New Roman" w:eastAsia="Times New Roman" w:hAnsi="Times New Roman" w:cs="Times New Roman"/>
      <w:b/>
      <w:bCs/>
      <w:color w:val="000000" w:themeColor="text1"/>
      <w:spacing w:val="15"/>
      <w:sz w:val="26"/>
      <w:szCs w:val="26"/>
      <w:lang w:val="en-GB"/>
    </w:rPr>
  </w:style>
  <w:style w:type="character" w:customStyle="1" w:styleId="Heading3Char">
    <w:name w:val="Heading 3 Char"/>
    <w:basedOn w:val="DefaultParagraphFont"/>
    <w:link w:val="Heading3"/>
    <w:uiPriority w:val="9"/>
    <w:rsid w:val="00301978"/>
    <w:rPr>
      <w:rFonts w:eastAsiaTheme="majorEastAsia" w:cstheme="majorBidi"/>
      <w:b/>
      <w:bCs/>
      <w:sz w:val="36"/>
      <w:lang w:val="yo-NG"/>
    </w:rPr>
  </w:style>
  <w:style w:type="character" w:customStyle="1" w:styleId="Heading4Char">
    <w:name w:val="Heading 4 Char"/>
    <w:basedOn w:val="DefaultParagraphFont"/>
    <w:link w:val="Heading4"/>
    <w:uiPriority w:val="9"/>
    <w:rsid w:val="00301978"/>
    <w:rPr>
      <w:rFonts w:asciiTheme="majorHAnsi" w:eastAsiaTheme="majorEastAsia" w:hAnsiTheme="majorHAnsi" w:cstheme="majorBidi"/>
      <w:b/>
      <w:bCs/>
      <w:i/>
      <w:iCs/>
      <w:color w:val="4F81BD" w:themeColor="accent1"/>
      <w:sz w:val="24"/>
      <w:lang w:val="yo-NG"/>
    </w:rPr>
  </w:style>
  <w:style w:type="character" w:customStyle="1" w:styleId="Heading5Char">
    <w:name w:val="Heading 5 Char"/>
    <w:basedOn w:val="DefaultParagraphFont"/>
    <w:link w:val="Heading5"/>
    <w:uiPriority w:val="9"/>
    <w:semiHidden/>
    <w:rsid w:val="00301978"/>
    <w:rPr>
      <w:rFonts w:asciiTheme="majorHAnsi" w:eastAsiaTheme="majorEastAsia" w:hAnsiTheme="majorHAnsi" w:cstheme="majorBidi"/>
      <w:color w:val="243F60" w:themeColor="accent1" w:themeShade="7F"/>
      <w:sz w:val="24"/>
      <w:lang w:val="yo-NG"/>
    </w:rPr>
  </w:style>
  <w:style w:type="character" w:customStyle="1" w:styleId="a1">
    <w:name w:val="a1"/>
    <w:rsid w:val="00301978"/>
    <w:rPr>
      <w:rFonts w:ascii="Times New Roman" w:hAnsi="Times New Roman" w:cs="Times New Roman" w:hint="default"/>
      <w:b w:val="0"/>
      <w:bCs w:val="0"/>
      <w:i w:val="0"/>
      <w:iCs w:val="0"/>
      <w:bdr w:val="none" w:sz="0" w:space="0" w:color="auto" w:frame="1"/>
    </w:rPr>
  </w:style>
  <w:style w:type="paragraph" w:styleId="ListParagraph">
    <w:name w:val="List Paragraph"/>
    <w:basedOn w:val="Normal"/>
    <w:uiPriority w:val="34"/>
    <w:qFormat/>
    <w:rsid w:val="00301978"/>
    <w:pPr>
      <w:ind w:left="720"/>
      <w:contextualSpacing/>
    </w:pPr>
  </w:style>
  <w:style w:type="paragraph" w:styleId="Footer">
    <w:name w:val="footer"/>
    <w:basedOn w:val="Normal"/>
    <w:link w:val="FooterChar"/>
    <w:uiPriority w:val="99"/>
    <w:unhideWhenUsed/>
    <w:rsid w:val="00301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978"/>
    <w:rPr>
      <w:sz w:val="24"/>
      <w:lang w:val="yo-NG"/>
    </w:rPr>
  </w:style>
  <w:style w:type="character" w:styleId="Hyperlink">
    <w:name w:val="Hyperlink"/>
    <w:basedOn w:val="DefaultParagraphFont"/>
    <w:uiPriority w:val="99"/>
    <w:unhideWhenUsed/>
    <w:rsid w:val="00301978"/>
    <w:rPr>
      <w:color w:val="0000FF" w:themeColor="hyperlink"/>
      <w:u w:val="single"/>
    </w:rPr>
  </w:style>
  <w:style w:type="paragraph" w:styleId="NormalWeb">
    <w:name w:val="Normal (Web)"/>
    <w:basedOn w:val="Normal"/>
    <w:uiPriority w:val="99"/>
    <w:unhideWhenUsed/>
    <w:rsid w:val="00301978"/>
    <w:pPr>
      <w:spacing w:before="100" w:beforeAutospacing="1" w:after="100" w:afterAutospacing="1" w:line="240" w:lineRule="auto"/>
    </w:pPr>
    <w:rPr>
      <w:rFonts w:ascii="Times New Roman" w:eastAsia="Times New Roman" w:hAnsi="Times New Roman" w:cs="Times New Roman"/>
      <w:szCs w:val="24"/>
      <w:lang w:val="en-US"/>
    </w:rPr>
  </w:style>
  <w:style w:type="character" w:styleId="Strong">
    <w:name w:val="Strong"/>
    <w:basedOn w:val="DefaultParagraphFont"/>
    <w:uiPriority w:val="22"/>
    <w:qFormat/>
    <w:rsid w:val="00301978"/>
    <w:rPr>
      <w:b/>
      <w:bCs/>
    </w:rPr>
  </w:style>
  <w:style w:type="character" w:customStyle="1" w:styleId="tadv-color">
    <w:name w:val="tadv-color"/>
    <w:basedOn w:val="DefaultParagraphFont"/>
    <w:rsid w:val="00301978"/>
  </w:style>
  <w:style w:type="character" w:styleId="Emphasis">
    <w:name w:val="Emphasis"/>
    <w:basedOn w:val="DefaultParagraphFont"/>
    <w:uiPriority w:val="20"/>
    <w:qFormat/>
    <w:rsid w:val="00301978"/>
    <w:rPr>
      <w:i/>
      <w:iCs/>
    </w:rPr>
  </w:style>
  <w:style w:type="paragraph" w:styleId="BalloonText">
    <w:name w:val="Balloon Text"/>
    <w:basedOn w:val="Normal"/>
    <w:link w:val="BalloonTextChar"/>
    <w:uiPriority w:val="99"/>
    <w:semiHidden/>
    <w:unhideWhenUsed/>
    <w:rsid w:val="00744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06A"/>
    <w:rPr>
      <w:rFonts w:ascii="Tahoma" w:hAnsi="Tahoma" w:cs="Tahoma"/>
      <w:sz w:val="16"/>
      <w:szCs w:val="16"/>
      <w:lang w:val="yo-NG"/>
    </w:rPr>
  </w:style>
  <w:style w:type="paragraph" w:styleId="Header">
    <w:name w:val="header"/>
    <w:basedOn w:val="Normal"/>
    <w:link w:val="HeaderChar"/>
    <w:uiPriority w:val="99"/>
    <w:semiHidden/>
    <w:unhideWhenUsed/>
    <w:rsid w:val="007E00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00B0"/>
    <w:rPr>
      <w:sz w:val="24"/>
      <w:lang w:val="yo-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iviconcepts.com/2020/06/9-construction-site-preparation-steps/" TargetMode="External"/><Relationship Id="rId18" Type="http://schemas.openxmlformats.org/officeDocument/2006/relationships/hyperlink" Target="https://civiconcepts.com/2019/01/load-calculation-on-column-beam-and-slab/" TargetMode="External"/><Relationship Id="rId26" Type="http://schemas.openxmlformats.org/officeDocument/2006/relationships/hyperlink" Target="https://civiconcepts.com/2020/05/structural-components-of-building-and-their-standard-dimensions/https:/civiconcepts.com/2020/05/structural-components-of-building-and-their-standard-dimensions/" TargetMode="Externa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civiconcepts.com/2019/08/types-of-foundation-their-uses-in-building-construction/" TargetMode="External"/><Relationship Id="rId34" Type="http://schemas.openxmlformats.org/officeDocument/2006/relationships/image" Target="media/image5.jpeg"/><Relationship Id="rId42" Type="http://schemas.openxmlformats.org/officeDocument/2006/relationships/image" Target="media/image8.jpeg"/><Relationship Id="rId47" Type="http://schemas.openxmlformats.org/officeDocument/2006/relationships/image" Target="media/image11.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civiconcepts.com/2020/03/standard-penetration-test-procedure-test-report/" TargetMode="External"/><Relationship Id="rId17" Type="http://schemas.openxmlformats.org/officeDocument/2006/relationships/hyperlink" Target="https://civiconcepts.com/2019/08/types-of-foundation-their-uses-in-building-construction/" TargetMode="External"/><Relationship Id="rId25" Type="http://schemas.openxmlformats.org/officeDocument/2006/relationships/hyperlink" Target="https://civiconcepts.com/2020/05/structural-components-of-building-and-their-standard-dimensions/" TargetMode="External"/><Relationship Id="rId33" Type="http://schemas.openxmlformats.org/officeDocument/2006/relationships/hyperlink" Target="https://civiconcepts.com/2019/12/25-types-of-doors-for-your-perfect-house/" TargetMode="External"/><Relationship Id="rId38" Type="http://schemas.openxmlformats.org/officeDocument/2006/relationships/hyperlink" Target="https://civiconcepts.com/2020/02/16-plumbing-fittings-types-with-their-application-pictures/https:/civiconcepts.com/2020/02/16-plumbing-fittings-types-with-their-application-pictures/" TargetMode="External"/><Relationship Id="rId46"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civiconcepts.com/2019/08/types-of-foundation-their-uses-in-building-construction/" TargetMode="External"/><Relationship Id="rId20" Type="http://schemas.openxmlformats.org/officeDocument/2006/relationships/image" Target="media/image2.png"/><Relationship Id="rId29" Type="http://schemas.openxmlformats.org/officeDocument/2006/relationships/hyperlink" Target="https://civiconcepts.com/2020/05/14-types-of-brick-bond-and-their-advantages/" TargetMode="External"/><Relationship Id="rId41" Type="http://schemas.openxmlformats.org/officeDocument/2006/relationships/hyperlink" Target="https://civiconcepts.com/2019/12/what-is-painting-components-of-pai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viconcepts.com/2020/06/types-of-estimate-used-in-building-construction/" TargetMode="External"/><Relationship Id="rId24" Type="http://schemas.openxmlformats.org/officeDocument/2006/relationships/image" Target="media/image3.png"/><Relationship Id="rId32" Type="http://schemas.openxmlformats.org/officeDocument/2006/relationships/hyperlink" Target="https://civiconcepts.com/2019/09/manufactured-sand-comparison-with-river-sand/" TargetMode="External"/><Relationship Id="rId37" Type="http://schemas.openxmlformats.org/officeDocument/2006/relationships/hyperlink" Target="https://civiconcepts.com/2020/02/16-plumbing-fittings-types-with-their-application-pictures/" TargetMode="External"/><Relationship Id="rId40" Type="http://schemas.openxmlformats.org/officeDocument/2006/relationships/hyperlink" Target="https://civiconcepts.com/2019/09/methods-of-damp-proofing-house-construction/" TargetMode="External"/><Relationship Id="rId45" Type="http://schemas.openxmlformats.org/officeDocument/2006/relationships/hyperlink" Target="https://jcgeneralh.com/concrete-mix-design/" TargetMode="External"/><Relationship Id="rId5" Type="http://schemas.openxmlformats.org/officeDocument/2006/relationships/footnotes" Target="footnotes.xml"/><Relationship Id="rId15" Type="http://schemas.openxmlformats.org/officeDocument/2006/relationships/hyperlink" Target="https://civiconcepts.com/2019/08/what-is-cement-and-history-of-cement-in-construction/" TargetMode="External"/><Relationship Id="rId23" Type="http://schemas.openxmlformats.org/officeDocument/2006/relationships/hyperlink" Target="https://civiconcepts.com/2019/12/concrete-its-materials-properties-tests-cost/" TargetMode="External"/><Relationship Id="rId28" Type="http://schemas.openxmlformats.org/officeDocument/2006/relationships/hyperlink" Target="https://civiconcepts.com/2019/01/load-calculation-on-column-beam-and-slab/" TargetMode="External"/><Relationship Id="rId36" Type="http://schemas.openxmlformats.org/officeDocument/2006/relationships/hyperlink" Target="https://civiconcepts.com/2020/07/11-types-of-formwork-shuttering-used-in-construction/" TargetMode="External"/><Relationship Id="rId49" Type="http://schemas.openxmlformats.org/officeDocument/2006/relationships/image" Target="media/image13.jpeg"/><Relationship Id="rId10" Type="http://schemas.openxmlformats.org/officeDocument/2006/relationships/hyperlink" Target="https://civiconcepts.com/2019/09/estimation-of-a-building-with-plan/" TargetMode="External"/><Relationship Id="rId19" Type="http://schemas.openxmlformats.org/officeDocument/2006/relationships/hyperlink" Target="https://civiconcepts.com/2019/08/types-of-foundation-their-uses-in-building-construction/" TargetMode="External"/><Relationship Id="rId31" Type="http://schemas.openxmlformats.org/officeDocument/2006/relationships/hyperlink" Target="https://civiconcepts.com/2019/08/what-is-cement-and-history-of-cement-in-construction/" TargetMode="External"/><Relationship Id="rId44" Type="http://schemas.openxmlformats.org/officeDocument/2006/relationships/hyperlink" Target="https://www.transportation.org/" TargetMode="External"/><Relationship Id="rId4" Type="http://schemas.openxmlformats.org/officeDocument/2006/relationships/webSettings" Target="webSettings.xml"/><Relationship Id="rId9" Type="http://schemas.openxmlformats.org/officeDocument/2006/relationships/hyperlink" Target="https://civiconcepts.com/2020/06/planning-of-residential-building-with-12-principles-of-planning/" TargetMode="External"/><Relationship Id="rId14" Type="http://schemas.openxmlformats.org/officeDocument/2006/relationships/hyperlink" Target="https://civiconcepts.com/2019/08/types-of-foundation-their-uses-in-building-construction/" TargetMode="External"/><Relationship Id="rId22" Type="http://schemas.openxmlformats.org/officeDocument/2006/relationships/hyperlink" Target="https://civiconcepts.com/2020/07/11-types-of-formwork-shuttering-used-in-construction/" TargetMode="External"/><Relationship Id="rId27" Type="http://schemas.openxmlformats.org/officeDocument/2006/relationships/image" Target="media/image4.png"/><Relationship Id="rId30" Type="http://schemas.openxmlformats.org/officeDocument/2006/relationships/hyperlink" Target="https://civiconcepts.com/2020/06/15-types-of-drawings-in-construction/" TargetMode="External"/><Relationship Id="rId35" Type="http://schemas.openxmlformats.org/officeDocument/2006/relationships/image" Target="media/image6.jpeg"/><Relationship Id="rId43" Type="http://schemas.openxmlformats.org/officeDocument/2006/relationships/image" Target="media/image9.jpeg"/><Relationship Id="rId48" Type="http://schemas.openxmlformats.org/officeDocument/2006/relationships/image" Target="media/image12.jpe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3252</Words>
  <Characters>18539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cp:lastModifiedBy>
  <cp:revision>2</cp:revision>
  <cp:lastPrinted>2024-04-04T12:22:00Z</cp:lastPrinted>
  <dcterms:created xsi:type="dcterms:W3CDTF">2025-03-15T06:34:00Z</dcterms:created>
  <dcterms:modified xsi:type="dcterms:W3CDTF">2025-03-15T06:34:00Z</dcterms:modified>
</cp:coreProperties>
</file>