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3304850"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3F7E66" w:rsidP="00EF05B4">
      <w:pPr>
        <w:spacing w:after="0"/>
        <w:jc w:val="center"/>
        <w:rPr>
          <w:rFonts w:ascii="Bookman Old Style" w:hAnsi="Bookman Old Style"/>
          <w:b/>
          <w:sz w:val="44"/>
          <w:szCs w:val="44"/>
        </w:rPr>
      </w:pPr>
      <w:r w:rsidRPr="003F7E66">
        <w:rPr>
          <w:rFonts w:ascii="Bookman Old Style" w:hAnsi="Bookman Old Style"/>
          <w:b/>
          <w:sz w:val="44"/>
          <w:szCs w:val="44"/>
        </w:rPr>
        <w:t>FAHBULOUS HUB INNOVATIVE NIG ENT.</w:t>
      </w:r>
    </w:p>
    <w:p w:rsidR="00EF05B4" w:rsidRPr="00BC69D3" w:rsidRDefault="00EF05B4" w:rsidP="00EF05B4">
      <w:pPr>
        <w:spacing w:after="0"/>
        <w:jc w:val="center"/>
        <w:rPr>
          <w:rFonts w:ascii="Times New Roman" w:hAnsi="Times New Roman"/>
          <w:sz w:val="24"/>
          <w:szCs w:val="24"/>
        </w:rPr>
      </w:pPr>
      <w:r>
        <w:rPr>
          <w:rFonts w:ascii="Bookman Old Style" w:hAnsi="Bookman Old Style"/>
          <w:sz w:val="28"/>
          <w:szCs w:val="28"/>
        </w:rPr>
        <w:t>Address:</w:t>
      </w:r>
      <w:r w:rsidR="009D5DD2" w:rsidRPr="009D5DD2">
        <w:t xml:space="preserve"> </w:t>
      </w:r>
      <w:r w:rsidR="0061260A" w:rsidRPr="0061260A">
        <w:rPr>
          <w:rFonts w:ascii="Bookman Old Style" w:hAnsi="Bookman Old Style"/>
          <w:sz w:val="28"/>
          <w:szCs w:val="28"/>
        </w:rPr>
        <w:t xml:space="preserve">No 10 </w:t>
      </w:r>
      <w:proofErr w:type="spellStart"/>
      <w:r w:rsidR="007E2F82" w:rsidRPr="007E2F82">
        <w:rPr>
          <w:rFonts w:ascii="Bookman Old Style" w:hAnsi="Bookman Old Style"/>
          <w:sz w:val="28"/>
          <w:szCs w:val="28"/>
        </w:rPr>
        <w:t>Elekoyangan</w:t>
      </w:r>
      <w:proofErr w:type="spellEnd"/>
      <w:r w:rsidR="007E2F82" w:rsidRPr="007E2F82">
        <w:rPr>
          <w:rFonts w:ascii="Bookman Old Style" w:hAnsi="Bookman Old Style"/>
          <w:sz w:val="28"/>
          <w:szCs w:val="28"/>
        </w:rPr>
        <w:t xml:space="preserve"> </w:t>
      </w:r>
      <w:r w:rsidR="00787E73" w:rsidRPr="007E2F82">
        <w:rPr>
          <w:rFonts w:ascii="Bookman Old Style" w:hAnsi="Bookman Old Style"/>
          <w:sz w:val="28"/>
          <w:szCs w:val="28"/>
        </w:rPr>
        <w:t xml:space="preserve">Ilorin </w:t>
      </w:r>
      <w:proofErr w:type="spellStart"/>
      <w:r w:rsidR="00787E73" w:rsidRPr="007E2F82">
        <w:rPr>
          <w:rFonts w:ascii="Bookman Old Style" w:hAnsi="Bookman Old Style"/>
          <w:sz w:val="28"/>
          <w:szCs w:val="28"/>
        </w:rPr>
        <w:t>Kwara</w:t>
      </w:r>
      <w:proofErr w:type="spellEnd"/>
      <w:r w:rsidR="00787E73" w:rsidRPr="007E2F82">
        <w:rPr>
          <w:rFonts w:ascii="Bookman Old Style" w:hAnsi="Bookman Old Style"/>
          <w:sz w:val="28"/>
          <w:szCs w:val="28"/>
        </w:rPr>
        <w:t xml:space="preserve"> State</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D02557" w:rsidP="00EF05B4">
      <w:pPr>
        <w:spacing w:after="0" w:line="240" w:lineRule="auto"/>
        <w:jc w:val="center"/>
        <w:rPr>
          <w:rFonts w:ascii="Bookman Old Style" w:hAnsi="Bookman Old Style"/>
          <w:b/>
          <w:sz w:val="44"/>
          <w:szCs w:val="44"/>
        </w:rPr>
      </w:pPr>
      <w:r>
        <w:rPr>
          <w:rFonts w:ascii="Bookman Old Style" w:hAnsi="Bookman Old Style"/>
          <w:b/>
          <w:sz w:val="44"/>
          <w:szCs w:val="44"/>
        </w:rPr>
        <w:t>BABATUNDE OLUWASEUN IDAYAT</w:t>
      </w:r>
    </w:p>
    <w:p w:rsidR="00EF05B4" w:rsidRPr="003F7E66" w:rsidRDefault="00EF5383" w:rsidP="00EF05B4">
      <w:pPr>
        <w:spacing w:after="0"/>
        <w:jc w:val="center"/>
        <w:rPr>
          <w:rFonts w:ascii="Bookman Old Style" w:hAnsi="Bookman Old Style"/>
          <w:b/>
          <w:i/>
          <w:sz w:val="40"/>
          <w:szCs w:val="40"/>
        </w:rPr>
      </w:pPr>
      <w:r>
        <w:rPr>
          <w:rFonts w:ascii="Bookman Old Style" w:hAnsi="Bookman Old Style"/>
          <w:b/>
          <w:i/>
          <w:sz w:val="40"/>
          <w:szCs w:val="40"/>
        </w:rPr>
        <w:t>ND/23/BAM/PT/0</w:t>
      </w:r>
      <w:r w:rsidR="00D02557">
        <w:rPr>
          <w:rFonts w:ascii="Bookman Old Style" w:hAnsi="Bookman Old Style"/>
          <w:b/>
          <w:i/>
          <w:sz w:val="40"/>
          <w:szCs w:val="40"/>
        </w:rPr>
        <w:t>589</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 xml:space="preserve">TION AND MANAGEMENT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D02557">
        <w:rPr>
          <w:b/>
          <w:sz w:val="28"/>
          <w:szCs w:val="28"/>
        </w:rPr>
        <w:t>B</w:t>
      </w:r>
      <w:r w:rsidR="00C50327">
        <w:rPr>
          <w:b/>
          <w:sz w:val="28"/>
          <w:szCs w:val="28"/>
        </w:rPr>
        <w:t>A</w:t>
      </w:r>
      <w:r w:rsidR="00D02557">
        <w:rPr>
          <w:b/>
          <w:sz w:val="28"/>
          <w:szCs w:val="28"/>
        </w:rPr>
        <w:t>BATUNDE</w:t>
      </w:r>
      <w:bookmarkStart w:id="0" w:name="_GoBack"/>
      <w:bookmarkEnd w:id="0"/>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t>CHAPTER ONE</w:t>
      </w:r>
    </w:p>
    <w:p w:rsidR="00386073" w:rsidRPr="00A97B49" w:rsidRDefault="00386073" w:rsidP="00F94D57">
      <w:pPr>
        <w:spacing w:line="480" w:lineRule="auto"/>
        <w:jc w:val="both"/>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lastRenderedPageBreak/>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Before the inception of the scheme in 1973, there was glaring evidence that inadequate practical exposure of students in tertiary institutions posed serious challenges to both the quality and standard of engineering and technological </w:t>
      </w:r>
      <w:r w:rsidRPr="00A97B49">
        <w:rPr>
          <w:sz w:val="28"/>
          <w:szCs w:val="28"/>
          <w:lang w:eastAsia="yo-NG"/>
        </w:rPr>
        <w:lastRenderedPageBreak/>
        <w:t>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 xml:space="preserve">SIWES orientation is usually done to intimate students with the rudiments of industrial training before they are being employed. At the end of the industrial </w:t>
      </w:r>
      <w:r w:rsidRPr="00A97B49">
        <w:rPr>
          <w:sz w:val="28"/>
          <w:szCs w:val="28"/>
        </w:rPr>
        <w:lastRenderedPageBreak/>
        <w:t>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lastRenderedPageBreak/>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Default="00386073"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F94D57">
        <w:rPr>
          <w:rFonts w:ascii="Times New Roman" w:hAnsi="Times New Roman"/>
          <w:b/>
          <w:bCs/>
          <w:caps/>
          <w:sz w:val="28"/>
          <w:szCs w:val="28"/>
        </w:rPr>
        <w:t>fahbulous nigeria limited</w:t>
      </w:r>
    </w:p>
    <w:p w:rsidR="00177F06" w:rsidRPr="00A97B49" w:rsidRDefault="00177F06"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a privately owned company, was established on January 1, 2020, in Ilorin, </w:t>
      </w:r>
      <w:proofErr w:type="spellStart"/>
      <w:r w:rsidRPr="00A97B49">
        <w:rPr>
          <w:rFonts w:ascii="Times New Roman" w:hAnsi="Times New Roman"/>
          <w:sz w:val="28"/>
          <w:szCs w:val="28"/>
        </w:rPr>
        <w:t>Kwara</w:t>
      </w:r>
      <w:proofErr w:type="spellEnd"/>
      <w:r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Saheed</w:t>
      </w:r>
      <w:proofErr w:type="spellEnd"/>
      <w:r w:rsidRPr="00A97B49">
        <w:rPr>
          <w:rFonts w:ascii="Times New Roman" w:hAnsi="Times New Roman"/>
          <w:sz w:val="28"/>
          <w:szCs w:val="28"/>
        </w:rPr>
        <w:t xml:space="preserve"> Adebayo, </w:t>
      </w: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has become a significant contributor to Nigeria's healthcare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The company manufactures a diverse range of products for human being use, including foodstuffs like: </w:t>
      </w:r>
      <w:proofErr w:type="spellStart"/>
      <w:r w:rsidRPr="00A97B49">
        <w:rPr>
          <w:rFonts w:ascii="Times New Roman" w:hAnsi="Times New Roman"/>
          <w:sz w:val="28"/>
          <w:szCs w:val="28"/>
        </w:rPr>
        <w:t>garri</w:t>
      </w:r>
      <w:proofErr w:type="spellEnd"/>
      <w:r w:rsidRPr="00A97B49">
        <w:rPr>
          <w:rFonts w:ascii="Times New Roman" w:hAnsi="Times New Roman"/>
          <w:sz w:val="28"/>
          <w:szCs w:val="28"/>
        </w:rPr>
        <w:t>, beans, palm oil, and importation of rice.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177F06" w:rsidRPr="00A97B49">
        <w:rPr>
          <w:rFonts w:ascii="Times New Roman" w:hAnsi="Times New Roman"/>
          <w:b/>
          <w:bCs/>
          <w:caps/>
          <w:sz w:val="28"/>
          <w:szCs w:val="28"/>
        </w:rPr>
        <w:t>Fahbulous nigeria limited</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 xml:space="preserve">o provide good health amenities and conducive health </w:t>
      </w:r>
      <w:proofErr w:type="spellStart"/>
      <w:r w:rsidRPr="00A97B49">
        <w:rPr>
          <w:rFonts w:ascii="Times New Roman" w:hAnsi="Times New Roman"/>
          <w:bCs/>
          <w:sz w:val="28"/>
          <w:szCs w:val="28"/>
        </w:rPr>
        <w:t>centres</w:t>
      </w:r>
      <w:proofErr w:type="spellEnd"/>
      <w:r w:rsidRPr="00A97B49">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waste refuse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lastRenderedPageBreak/>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707CF6">
        <w:rPr>
          <w:rFonts w:ascii="Times New Roman" w:hAnsi="Times New Roman"/>
          <w:sz w:val="28"/>
          <w:szCs w:val="28"/>
        </w:rPr>
        <w:t>Fahbulous</w:t>
      </w:r>
      <w:proofErr w:type="spellEnd"/>
      <w:r w:rsidR="00707CF6">
        <w:rPr>
          <w:rFonts w:ascii="Times New Roman" w:hAnsi="Times New Roman"/>
          <w:sz w:val="28"/>
          <w:szCs w:val="28"/>
        </w:rPr>
        <w:t xml:space="preserve"> Nigeria limited</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lastRenderedPageBreak/>
        <w:t xml:space="preserve">4.2 </w:t>
      </w:r>
      <w:r w:rsidRPr="00A97B49">
        <w:rPr>
          <w:rFonts w:ascii="Times New Roman" w:hAnsi="Times New Roman"/>
          <w:b/>
          <w:bCs/>
          <w:caps/>
          <w:sz w:val="28"/>
          <w:szCs w:val="28"/>
        </w:rPr>
        <w:t>summary</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 </w:t>
      </w:r>
      <w:proofErr w:type="spellStart"/>
      <w:r w:rsidRPr="00A97B49">
        <w:rPr>
          <w:rFonts w:ascii="Times New Roman" w:hAnsi="Times New Roman"/>
          <w:sz w:val="28"/>
          <w:szCs w:val="28"/>
        </w:rPr>
        <w:t>Igbogbo</w:t>
      </w:r>
      <w:proofErr w:type="spellEnd"/>
      <w:r w:rsidRPr="00A97B49">
        <w:rPr>
          <w:rFonts w:ascii="Times New Roman" w:hAnsi="Times New Roman"/>
          <w:sz w:val="28"/>
          <w:szCs w:val="28"/>
        </w:rPr>
        <w:t>/</w:t>
      </w:r>
      <w:proofErr w:type="spellStart"/>
      <w:r w:rsidRPr="00A97B49">
        <w:rPr>
          <w:rFonts w:ascii="Times New Roman" w:hAnsi="Times New Roman"/>
          <w:sz w:val="28"/>
          <w:szCs w:val="28"/>
        </w:rPr>
        <w:t>Bayeku</w:t>
      </w:r>
      <w:proofErr w:type="spellEnd"/>
      <w:r w:rsidRPr="00A97B49">
        <w:rPr>
          <w:rFonts w:ascii="Times New Roman" w:hAnsi="Times New Roman"/>
          <w:sz w:val="28"/>
          <w:szCs w:val="28"/>
        </w:rPr>
        <w:t xml:space="preserve"> Local Government </w:t>
      </w:r>
      <w:proofErr w:type="spellStart"/>
      <w:r w:rsidRPr="00A97B49">
        <w:rPr>
          <w:rFonts w:ascii="Times New Roman" w:hAnsi="Times New Roman"/>
          <w:sz w:val="28"/>
          <w:szCs w:val="28"/>
        </w:rPr>
        <w:t>Coucil</w:t>
      </w:r>
      <w:proofErr w:type="spellEnd"/>
      <w:r w:rsidRPr="00A97B49">
        <w:rPr>
          <w:rFonts w:ascii="Times New Roman" w:hAnsi="Times New Roman"/>
          <w:sz w:val="28"/>
          <w:szCs w:val="28"/>
        </w:rPr>
        <w:t xml:space="preserve"> Development Area.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w:t>
      </w:r>
      <w:proofErr w:type="spellStart"/>
      <w:r w:rsidRPr="00A97B49">
        <w:rPr>
          <w:rFonts w:ascii="Times New Roman" w:hAnsi="Times New Roman"/>
          <w:sz w:val="28"/>
          <w:szCs w:val="28"/>
        </w:rPr>
        <w:t>letters.I</w:t>
      </w:r>
      <w:proofErr w:type="spellEnd"/>
      <w:r w:rsidRPr="00A97B49">
        <w:rPr>
          <w:rFonts w:ascii="Times New Roman" w:hAnsi="Times New Roman"/>
          <w:sz w:val="28"/>
          <w:szCs w:val="28"/>
        </w:rPr>
        <w:t xml:space="preserve"> also assisted in carrying out administrative duties in the </w:t>
      </w:r>
      <w:proofErr w:type="spellStart"/>
      <w:r w:rsidRPr="00A97B49">
        <w:rPr>
          <w:rFonts w:ascii="Times New Roman" w:hAnsi="Times New Roman"/>
          <w:sz w:val="28"/>
          <w:szCs w:val="28"/>
        </w:rPr>
        <w:t>Admin.and</w:t>
      </w:r>
      <w:proofErr w:type="spellEnd"/>
      <w:r w:rsidRPr="00A97B49">
        <w:rPr>
          <w:rFonts w:ascii="Times New Roman" w:hAnsi="Times New Roman"/>
          <w:sz w:val="28"/>
          <w:szCs w:val="28"/>
        </w:rPr>
        <w:t xml:space="preserve"> HR department such as filing, typing and printing of memos.</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4.5 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lastRenderedPageBreak/>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13A21"/>
    <w:rsid w:val="00293A13"/>
    <w:rsid w:val="002F7641"/>
    <w:rsid w:val="00386073"/>
    <w:rsid w:val="003F7E66"/>
    <w:rsid w:val="00493B06"/>
    <w:rsid w:val="005365E9"/>
    <w:rsid w:val="00605B69"/>
    <w:rsid w:val="0061260A"/>
    <w:rsid w:val="00685E7D"/>
    <w:rsid w:val="00707CF6"/>
    <w:rsid w:val="00787E73"/>
    <w:rsid w:val="007E2F82"/>
    <w:rsid w:val="00974CD8"/>
    <w:rsid w:val="009C6A0F"/>
    <w:rsid w:val="009D5DD2"/>
    <w:rsid w:val="00A372F5"/>
    <w:rsid w:val="00A832AA"/>
    <w:rsid w:val="00A97B49"/>
    <w:rsid w:val="00B53C7D"/>
    <w:rsid w:val="00C50327"/>
    <w:rsid w:val="00D02557"/>
    <w:rsid w:val="00EA1C5A"/>
    <w:rsid w:val="00EF05B4"/>
    <w:rsid w:val="00EF5383"/>
    <w:rsid w:val="00F21617"/>
    <w:rsid w:val="00F94D57"/>
    <w:rsid w:val="00FB1268"/>
    <w:rsid w:val="00FD66AD"/>
    <w:rsid w:val="00FE5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Pages>
  <Words>2068</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7</cp:revision>
  <dcterms:created xsi:type="dcterms:W3CDTF">2025-03-05T12:55:00Z</dcterms:created>
  <dcterms:modified xsi:type="dcterms:W3CDTF">2025-03-12T16:14:00Z</dcterms:modified>
</cp:coreProperties>
</file>