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9D71" w14:textId="77777777" w:rsidR="00DD4593" w:rsidRDefault="00DD4593" w:rsidP="00DD4593">
      <w:pPr>
        <w:jc w:val="center"/>
        <w:rPr>
          <w:rFonts w:ascii="Times New Roman" w:hAnsi="Times New Roman" w:cs="Times New Roman"/>
          <w:b/>
        </w:rPr>
      </w:pPr>
      <w:r>
        <w:rPr>
          <w:noProof/>
        </w:rPr>
        <w:drawing>
          <wp:inline distT="0" distB="0" distL="0" distR="0" wp14:anchorId="6ECD146F" wp14:editId="4C95E973">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54D2D735"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A</w:t>
      </w:r>
    </w:p>
    <w:p w14:paraId="37970078"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 xml:space="preserve">TECHNICAL REPORT ON </w:t>
      </w:r>
    </w:p>
    <w:p w14:paraId="36F9CADE"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27E8873C" w14:textId="77777777" w:rsidR="00DD4593" w:rsidRDefault="00DD4593" w:rsidP="00DD4593">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1E98C172" w14:textId="4EF88975" w:rsidR="00DD4593" w:rsidRDefault="00526FC9" w:rsidP="00DD4593">
      <w:pPr>
        <w:spacing w:after="0"/>
        <w:jc w:val="center"/>
        <w:rPr>
          <w:rFonts w:ascii="Times New Roman" w:hAnsi="Times New Roman" w:cs="Times New Roman"/>
        </w:rPr>
      </w:pPr>
      <w:r>
        <w:rPr>
          <w:noProof/>
        </w:rPr>
        <w:drawing>
          <wp:inline distT="0" distB="0" distL="0" distR="0" wp14:anchorId="1AD4EA7D" wp14:editId="7D942CE0">
            <wp:extent cx="4179494" cy="1307804"/>
            <wp:effectExtent l="0" t="0" r="0" b="6985"/>
            <wp:docPr id="14774368" name="Picture 1" descr="TAU Extension | Skills Academ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 Extension | Skills Academies ..."/>
                    <pic:cNvPicPr>
                      <a:picLocks noChangeAspect="1" noChangeArrowheads="1"/>
                    </pic:cNvPicPr>
                  </pic:nvPicPr>
                  <pic:blipFill rotWithShape="1">
                    <a:blip r:embed="rId6">
                      <a:extLst>
                        <a:ext uri="{28A0092B-C50C-407E-A947-70E740481C1C}">
                          <a14:useLocalDpi xmlns:a14="http://schemas.microsoft.com/office/drawing/2010/main" val="0"/>
                        </a:ext>
                      </a:extLst>
                    </a:blip>
                    <a:srcRect t="22074" b="17935"/>
                    <a:stretch/>
                  </pic:blipFill>
                  <pic:spPr bwMode="auto">
                    <a:xfrm>
                      <a:off x="0" y="0"/>
                      <a:ext cx="4197756" cy="1313518"/>
                    </a:xfrm>
                    <a:prstGeom prst="rect">
                      <a:avLst/>
                    </a:prstGeom>
                    <a:noFill/>
                    <a:ln>
                      <a:noFill/>
                    </a:ln>
                    <a:extLst>
                      <a:ext uri="{53640926-AAD7-44D8-BBD7-CCE9431645EC}">
                        <a14:shadowObscured xmlns:a14="http://schemas.microsoft.com/office/drawing/2010/main"/>
                      </a:ext>
                    </a:extLst>
                  </pic:spPr>
                </pic:pic>
              </a:graphicData>
            </a:graphic>
          </wp:inline>
        </w:drawing>
      </w:r>
    </w:p>
    <w:p w14:paraId="2DF4984B" w14:textId="66C15A8E" w:rsidR="00DD4593" w:rsidRDefault="00526FC9" w:rsidP="00526FC9">
      <w:pPr>
        <w:spacing w:after="0"/>
        <w:jc w:val="center"/>
        <w:rPr>
          <w:rFonts w:ascii="Times New Roman" w:hAnsi="Times New Roman" w:cs="Times New Roman"/>
          <w:b/>
          <w:bCs/>
          <w:kern w:val="0"/>
          <w:lang w:val="en-US"/>
          <w14:ligatures w14:val="none"/>
        </w:rPr>
      </w:pPr>
      <w:r w:rsidRPr="00DD4593">
        <w:rPr>
          <w:rFonts w:ascii="Times New Roman" w:hAnsi="Times New Roman" w:cs="Times New Roman"/>
          <w:b/>
          <w:bCs/>
          <w:kern w:val="0"/>
          <w:lang w:val="en-US"/>
          <w14:ligatures w14:val="none"/>
        </w:rPr>
        <w:t>THOMAS ADEWUMI UNIVERSITY (TAU)</w:t>
      </w:r>
    </w:p>
    <w:p w14:paraId="0811AEE8" w14:textId="74BCF87D" w:rsidR="00526FC9" w:rsidRDefault="00526FC9" w:rsidP="00526FC9">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THOMAS ADEWUMI UNIVERSITY, OKO, OMUARAN, KWARA STATE</w:t>
      </w:r>
    </w:p>
    <w:p w14:paraId="33A5F846" w14:textId="77777777" w:rsidR="00526FC9" w:rsidRDefault="00526FC9" w:rsidP="00526FC9">
      <w:pPr>
        <w:spacing w:after="0"/>
        <w:jc w:val="center"/>
        <w:rPr>
          <w:rFonts w:ascii="Times New Roman" w:hAnsi="Times New Roman" w:cs="Times New Roman"/>
          <w:b/>
          <w:bCs/>
          <w:kern w:val="0"/>
          <w:lang w:val="en-US"/>
          <w14:ligatures w14:val="none"/>
        </w:rPr>
      </w:pPr>
    </w:p>
    <w:p w14:paraId="04FDB199" w14:textId="77777777" w:rsidR="00526FC9" w:rsidRDefault="00526FC9" w:rsidP="00526FC9">
      <w:pPr>
        <w:spacing w:after="0"/>
        <w:jc w:val="center"/>
        <w:rPr>
          <w:rFonts w:ascii="Times New Roman" w:hAnsi="Times New Roman" w:cs="Times New Roman"/>
          <w:b/>
          <w:bCs/>
        </w:rPr>
      </w:pPr>
    </w:p>
    <w:p w14:paraId="1B8336F6"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BY</w:t>
      </w:r>
    </w:p>
    <w:p w14:paraId="13E03A4F" w14:textId="2583EF52" w:rsidR="00DD4593" w:rsidRPr="00174D9D" w:rsidRDefault="00526FC9" w:rsidP="00DD4593">
      <w:pPr>
        <w:spacing w:after="0"/>
        <w:jc w:val="center"/>
        <w:rPr>
          <w:rFonts w:ascii="Arial Black" w:hAnsi="Arial Black"/>
          <w:b/>
          <w:sz w:val="34"/>
          <w:szCs w:val="34"/>
        </w:rPr>
      </w:pPr>
      <w:r>
        <w:rPr>
          <w:rFonts w:ascii="Arial Black" w:hAnsi="Arial Black"/>
          <w:b/>
          <w:sz w:val="34"/>
          <w:szCs w:val="34"/>
        </w:rPr>
        <w:t>BABALOLA FUNKE AYOMIDE</w:t>
      </w:r>
    </w:p>
    <w:p w14:paraId="1C29B25B" w14:textId="0DEAA862" w:rsidR="00DD4593" w:rsidRDefault="00DD4593" w:rsidP="00DD4593">
      <w:pPr>
        <w:spacing w:after="0"/>
        <w:jc w:val="center"/>
        <w:rPr>
          <w:rFonts w:ascii="Arial Black" w:hAnsi="Arial Black"/>
          <w:b/>
          <w:sz w:val="34"/>
          <w:szCs w:val="34"/>
        </w:rPr>
      </w:pPr>
      <w:r w:rsidRPr="00174D9D">
        <w:rPr>
          <w:rFonts w:ascii="Arial Black" w:hAnsi="Arial Black"/>
          <w:b/>
          <w:sz w:val="34"/>
          <w:szCs w:val="34"/>
        </w:rPr>
        <w:t>ND/23/OTM/</w:t>
      </w:r>
      <w:r w:rsidR="00526FC9">
        <w:rPr>
          <w:rFonts w:ascii="Arial Black" w:hAnsi="Arial Black"/>
          <w:b/>
          <w:sz w:val="34"/>
          <w:szCs w:val="34"/>
        </w:rPr>
        <w:t>FT/0127</w:t>
      </w:r>
    </w:p>
    <w:p w14:paraId="06AC15BE" w14:textId="77777777" w:rsidR="00DD4593" w:rsidRDefault="00DD4593" w:rsidP="00DD4593">
      <w:pPr>
        <w:spacing w:after="0"/>
        <w:jc w:val="center"/>
        <w:rPr>
          <w:rFonts w:ascii="Arial Black" w:hAnsi="Arial Black"/>
          <w:b/>
          <w:sz w:val="34"/>
          <w:szCs w:val="34"/>
        </w:rPr>
      </w:pPr>
    </w:p>
    <w:p w14:paraId="12CAD4D8"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SUBMITTED TO</w:t>
      </w:r>
    </w:p>
    <w:p w14:paraId="0A542C80" w14:textId="77777777" w:rsidR="00DD4593" w:rsidRDefault="00DD4593" w:rsidP="00DD4593">
      <w:pPr>
        <w:spacing w:after="0"/>
        <w:jc w:val="center"/>
        <w:rPr>
          <w:rFonts w:ascii="Times New Roman" w:hAnsi="Times New Roman" w:cs="Times New Roman"/>
          <w:b/>
        </w:rPr>
      </w:pPr>
    </w:p>
    <w:p w14:paraId="5A3BEFA8" w14:textId="77777777" w:rsidR="00DD4593" w:rsidRDefault="00DD4593" w:rsidP="00DD4593">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OFFICE TECHNOLOGY MANAGEMENT </w:t>
      </w:r>
    </w:p>
    <w:p w14:paraId="4865F2F9" w14:textId="77777777" w:rsidR="00DD4593" w:rsidRDefault="00DD4593" w:rsidP="00DD4593">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INFORMATION AND COMMUNICATION TECHNOLOGY, </w:t>
      </w:r>
    </w:p>
    <w:p w14:paraId="0A27065D" w14:textId="77777777" w:rsidR="00DD4593" w:rsidRDefault="00DD4593" w:rsidP="00DD4593">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62BD157" w14:textId="77777777" w:rsidR="00DD4593" w:rsidRDefault="00DD4593" w:rsidP="00DD4593">
      <w:pPr>
        <w:spacing w:after="0"/>
        <w:ind w:firstLineChars="200" w:firstLine="482"/>
        <w:rPr>
          <w:rFonts w:ascii="Times New Roman" w:hAnsi="Times New Roman" w:cs="Times New Roman"/>
          <w:b/>
        </w:rPr>
      </w:pPr>
      <w:r>
        <w:rPr>
          <w:rFonts w:ascii="Times New Roman" w:hAnsi="Times New Roman" w:cs="Times New Roman"/>
          <w:b/>
        </w:rPr>
        <w:t xml:space="preserve">         </w:t>
      </w:r>
    </w:p>
    <w:p w14:paraId="2A0AA8E2" w14:textId="77777777" w:rsidR="00DD4593" w:rsidRDefault="00DD4593" w:rsidP="00DD4593">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OFFICE TECHNOLOGYMANAGEMENT. </w:t>
      </w:r>
    </w:p>
    <w:p w14:paraId="75FDBB5E" w14:textId="77777777" w:rsidR="00DD4593" w:rsidRDefault="00DD4593" w:rsidP="00DD4593">
      <w:pPr>
        <w:spacing w:after="0"/>
        <w:jc w:val="center"/>
        <w:rPr>
          <w:rFonts w:ascii="Times New Roman" w:hAnsi="Times New Roman" w:cs="Times New Roman"/>
          <w:b/>
        </w:rPr>
      </w:pPr>
    </w:p>
    <w:p w14:paraId="2209FA1D" w14:textId="3C9DE639" w:rsidR="00DD4593" w:rsidRDefault="0020346B" w:rsidP="00DD4593">
      <w:pPr>
        <w:spacing w:after="0" w:line="360" w:lineRule="auto"/>
        <w:jc w:val="center"/>
        <w:rPr>
          <w:rFonts w:ascii="Times New Roman" w:hAnsi="Times New Roman" w:cs="Times New Roman"/>
          <w:b/>
          <w:bCs/>
        </w:rPr>
      </w:pPr>
      <w:r>
        <w:rPr>
          <w:rFonts w:ascii="Times New Roman" w:hAnsi="Times New Roman" w:cs="Times New Roman"/>
          <w:b/>
        </w:rPr>
        <w:t>SEPTEMBER</w:t>
      </w:r>
      <w:r w:rsidR="00DD4593">
        <w:rPr>
          <w:rFonts w:ascii="Times New Roman" w:hAnsi="Times New Roman" w:cs="Times New Roman"/>
          <w:b/>
        </w:rPr>
        <w:t>- NOVEMBER 2024</w:t>
      </w:r>
    </w:p>
    <w:p w14:paraId="73CCF2D7" w14:textId="77777777" w:rsidR="00DD4593" w:rsidRDefault="00DD4593" w:rsidP="00DD4593">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188D06D0" w14:textId="77777777" w:rsidR="00DD4593" w:rsidRDefault="00DD4593" w:rsidP="00DD4593">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54B11D5" w14:textId="77777777" w:rsidR="00DD4593" w:rsidRDefault="00DD4593" w:rsidP="00DD4593">
      <w:pPr>
        <w:rPr>
          <w:rFonts w:ascii="Times New Roman" w:hAnsi="Times New Roman" w:cs="Times New Roman"/>
          <w:b/>
        </w:rPr>
      </w:pPr>
      <w:r>
        <w:rPr>
          <w:rFonts w:ascii="Times New Roman" w:hAnsi="Times New Roman" w:cs="Times New Roman"/>
          <w:b/>
        </w:rPr>
        <w:br w:type="page"/>
      </w:r>
    </w:p>
    <w:p w14:paraId="5BF80207" w14:textId="77777777" w:rsidR="00DD4593" w:rsidRDefault="00DD4593" w:rsidP="00DD4593">
      <w:pPr>
        <w:rPr>
          <w:rFonts w:ascii="Times New Roman" w:hAnsi="Times New Roman" w:cs="Times New Roman"/>
          <w:b/>
        </w:rPr>
      </w:pPr>
    </w:p>
    <w:p w14:paraId="5472A4E0" w14:textId="77777777" w:rsidR="00DD4593" w:rsidRDefault="00DD4593" w:rsidP="00DD4593">
      <w:pPr>
        <w:jc w:val="center"/>
        <w:rPr>
          <w:rFonts w:ascii="Times New Roman" w:hAnsi="Times New Roman" w:cs="Times New Roman"/>
          <w:b/>
        </w:rPr>
      </w:pPr>
      <w:r>
        <w:rPr>
          <w:rFonts w:ascii="Times New Roman" w:hAnsi="Times New Roman" w:cs="Times New Roman"/>
          <w:b/>
        </w:rPr>
        <w:t>ACKNOWLEDGEMENT</w:t>
      </w:r>
    </w:p>
    <w:p w14:paraId="4D2C1983" w14:textId="77777777" w:rsidR="00DD4593" w:rsidRDefault="00DD4593" w:rsidP="00DD4593">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FDBA543" w14:textId="77777777" w:rsidR="00DD4593" w:rsidRDefault="00DD4593" w:rsidP="00DD4593">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185FB9AF" w14:textId="77777777" w:rsidR="00DD4593" w:rsidRDefault="00DD4593" w:rsidP="00DD4593">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2B6326D9" w14:textId="77777777" w:rsidR="00DD4593" w:rsidRDefault="00DD4593" w:rsidP="00DD4593">
      <w:pPr>
        <w:rPr>
          <w:rFonts w:ascii="Times New Roman" w:hAnsi="Times New Roman" w:cs="Times New Roman"/>
          <w:bCs/>
        </w:rPr>
      </w:pPr>
    </w:p>
    <w:p w14:paraId="15D6161F" w14:textId="77777777" w:rsidR="00DD4593" w:rsidRDefault="00DD4593" w:rsidP="00DD4593">
      <w:pPr>
        <w:jc w:val="center"/>
        <w:rPr>
          <w:rFonts w:ascii="Times New Roman" w:hAnsi="Times New Roman" w:cs="Times New Roman"/>
          <w:b/>
        </w:rPr>
      </w:pPr>
    </w:p>
    <w:p w14:paraId="511B5B15" w14:textId="77777777" w:rsidR="00DD4593" w:rsidRDefault="00DD4593" w:rsidP="00DD4593">
      <w:pPr>
        <w:jc w:val="center"/>
        <w:rPr>
          <w:rFonts w:ascii="Times New Roman" w:hAnsi="Times New Roman" w:cs="Times New Roman"/>
          <w:b/>
        </w:rPr>
      </w:pPr>
    </w:p>
    <w:p w14:paraId="21821AD5" w14:textId="77777777" w:rsidR="00DD4593" w:rsidRDefault="00DD4593" w:rsidP="00DD4593">
      <w:pPr>
        <w:jc w:val="center"/>
        <w:rPr>
          <w:rFonts w:ascii="Times New Roman" w:hAnsi="Times New Roman" w:cs="Times New Roman"/>
          <w:b/>
        </w:rPr>
      </w:pPr>
    </w:p>
    <w:p w14:paraId="174C2DEE" w14:textId="77777777" w:rsidR="00DD4593" w:rsidRDefault="00DD4593" w:rsidP="00DD4593">
      <w:pPr>
        <w:jc w:val="center"/>
        <w:rPr>
          <w:rFonts w:ascii="Times New Roman" w:hAnsi="Times New Roman" w:cs="Times New Roman"/>
          <w:b/>
        </w:rPr>
      </w:pPr>
    </w:p>
    <w:p w14:paraId="608AC10D" w14:textId="77777777" w:rsidR="00DD4593" w:rsidRDefault="00DD4593" w:rsidP="00DD4593">
      <w:pPr>
        <w:jc w:val="center"/>
        <w:rPr>
          <w:rFonts w:ascii="Times New Roman" w:hAnsi="Times New Roman" w:cs="Times New Roman"/>
          <w:b/>
        </w:rPr>
      </w:pPr>
    </w:p>
    <w:p w14:paraId="461CF566" w14:textId="77777777" w:rsidR="00DD4593" w:rsidRDefault="00DD4593" w:rsidP="00DD4593">
      <w:pPr>
        <w:jc w:val="center"/>
        <w:rPr>
          <w:rFonts w:ascii="Times New Roman" w:hAnsi="Times New Roman" w:cs="Times New Roman"/>
          <w:b/>
        </w:rPr>
      </w:pPr>
    </w:p>
    <w:p w14:paraId="5FFF368D" w14:textId="77777777" w:rsidR="00DD4593" w:rsidRDefault="00DD4593" w:rsidP="00DD4593">
      <w:pPr>
        <w:jc w:val="center"/>
        <w:rPr>
          <w:rFonts w:ascii="Times New Roman" w:hAnsi="Times New Roman" w:cs="Times New Roman"/>
          <w:b/>
        </w:rPr>
      </w:pPr>
    </w:p>
    <w:p w14:paraId="5CDC99A9" w14:textId="77777777" w:rsidR="00DD4593" w:rsidRDefault="00DD4593" w:rsidP="00DD4593">
      <w:pPr>
        <w:jc w:val="center"/>
        <w:rPr>
          <w:rFonts w:ascii="Times New Roman" w:hAnsi="Times New Roman" w:cs="Times New Roman"/>
          <w:b/>
        </w:rPr>
      </w:pPr>
    </w:p>
    <w:p w14:paraId="15FFCB74" w14:textId="77777777" w:rsidR="00DD4593" w:rsidRDefault="00DD4593" w:rsidP="00DD4593">
      <w:pPr>
        <w:jc w:val="center"/>
        <w:rPr>
          <w:rFonts w:ascii="Times New Roman" w:hAnsi="Times New Roman" w:cs="Times New Roman"/>
          <w:b/>
        </w:rPr>
      </w:pPr>
    </w:p>
    <w:p w14:paraId="112CD991" w14:textId="77777777" w:rsidR="00DD4593" w:rsidRDefault="00DD4593" w:rsidP="00DD4593">
      <w:pPr>
        <w:jc w:val="center"/>
        <w:rPr>
          <w:rFonts w:ascii="Times New Roman" w:hAnsi="Times New Roman" w:cs="Times New Roman"/>
          <w:b/>
        </w:rPr>
      </w:pPr>
    </w:p>
    <w:p w14:paraId="00A33A8A" w14:textId="77777777" w:rsidR="00DD4593" w:rsidRDefault="00DD4593" w:rsidP="00DD4593">
      <w:pPr>
        <w:jc w:val="center"/>
        <w:rPr>
          <w:rFonts w:ascii="Times New Roman" w:hAnsi="Times New Roman" w:cs="Times New Roman"/>
          <w:b/>
        </w:rPr>
      </w:pPr>
    </w:p>
    <w:p w14:paraId="11096FB7" w14:textId="77777777" w:rsidR="00DD4593" w:rsidRDefault="00DD4593" w:rsidP="00DD4593">
      <w:pPr>
        <w:jc w:val="center"/>
        <w:rPr>
          <w:rFonts w:ascii="Times New Roman" w:hAnsi="Times New Roman" w:cs="Times New Roman"/>
          <w:b/>
        </w:rPr>
      </w:pPr>
    </w:p>
    <w:p w14:paraId="320F8012" w14:textId="77777777" w:rsidR="00DD4593" w:rsidRDefault="00DD4593" w:rsidP="00DD4593">
      <w:pPr>
        <w:jc w:val="center"/>
        <w:rPr>
          <w:rFonts w:ascii="Times New Roman" w:hAnsi="Times New Roman" w:cs="Times New Roman"/>
          <w:b/>
        </w:rPr>
      </w:pPr>
    </w:p>
    <w:p w14:paraId="17B1078C" w14:textId="77777777" w:rsidR="00DD4593" w:rsidRDefault="00DD4593" w:rsidP="00DD4593">
      <w:pPr>
        <w:jc w:val="center"/>
        <w:rPr>
          <w:rFonts w:ascii="Times New Roman" w:hAnsi="Times New Roman" w:cs="Times New Roman"/>
          <w:b/>
        </w:rPr>
      </w:pPr>
    </w:p>
    <w:p w14:paraId="7D7B4F40" w14:textId="77777777" w:rsidR="00DD4593" w:rsidRDefault="00DD4593" w:rsidP="00DD4593">
      <w:pPr>
        <w:jc w:val="center"/>
        <w:rPr>
          <w:rFonts w:ascii="Times New Roman" w:hAnsi="Times New Roman" w:cs="Times New Roman"/>
          <w:b/>
        </w:rPr>
      </w:pPr>
    </w:p>
    <w:p w14:paraId="7E9C3415" w14:textId="77777777" w:rsidR="00DD4593" w:rsidRDefault="00DD4593" w:rsidP="00DD4593">
      <w:pPr>
        <w:jc w:val="center"/>
        <w:rPr>
          <w:rFonts w:ascii="Times New Roman" w:hAnsi="Times New Roman" w:cs="Times New Roman"/>
          <w:b/>
        </w:rPr>
      </w:pPr>
    </w:p>
    <w:p w14:paraId="49870C87" w14:textId="77777777" w:rsidR="00DD4593" w:rsidRDefault="00DD4593" w:rsidP="00DD4593">
      <w:pPr>
        <w:jc w:val="center"/>
        <w:rPr>
          <w:rFonts w:ascii="Times New Roman" w:hAnsi="Times New Roman" w:cs="Times New Roman"/>
          <w:b/>
        </w:rPr>
      </w:pPr>
    </w:p>
    <w:p w14:paraId="5CF87D78" w14:textId="77777777" w:rsidR="00DD4593" w:rsidRDefault="00DD4593" w:rsidP="00DD4593">
      <w:pPr>
        <w:jc w:val="center"/>
        <w:rPr>
          <w:rFonts w:ascii="Times New Roman" w:hAnsi="Times New Roman" w:cs="Times New Roman"/>
          <w:b/>
        </w:rPr>
      </w:pPr>
    </w:p>
    <w:p w14:paraId="43F24A0C" w14:textId="77777777" w:rsidR="00DD4593" w:rsidRDefault="00DD4593" w:rsidP="00DD4593">
      <w:pPr>
        <w:jc w:val="center"/>
        <w:rPr>
          <w:rFonts w:ascii="Times New Roman" w:hAnsi="Times New Roman" w:cs="Times New Roman"/>
          <w:b/>
        </w:rPr>
      </w:pPr>
    </w:p>
    <w:p w14:paraId="410F85F3" w14:textId="77777777" w:rsidR="00DD4593" w:rsidRDefault="00DD4593" w:rsidP="00DD4593">
      <w:pPr>
        <w:jc w:val="center"/>
        <w:rPr>
          <w:rFonts w:ascii="Times New Roman" w:hAnsi="Times New Roman" w:cs="Times New Roman"/>
          <w:b/>
        </w:rPr>
      </w:pPr>
    </w:p>
    <w:p w14:paraId="0B92A215" w14:textId="77777777" w:rsidR="00DD4593" w:rsidRDefault="00DD4593" w:rsidP="00DD4593">
      <w:pPr>
        <w:jc w:val="center"/>
        <w:rPr>
          <w:rFonts w:ascii="Times New Roman" w:hAnsi="Times New Roman" w:cs="Times New Roman"/>
          <w:b/>
        </w:rPr>
      </w:pPr>
    </w:p>
    <w:p w14:paraId="1360BB33" w14:textId="77777777" w:rsidR="00DD4593" w:rsidRDefault="00DD4593" w:rsidP="00DD4593">
      <w:pPr>
        <w:jc w:val="center"/>
        <w:rPr>
          <w:rFonts w:ascii="Times New Roman" w:hAnsi="Times New Roman" w:cs="Times New Roman"/>
          <w:b/>
        </w:rPr>
      </w:pPr>
      <w:r>
        <w:rPr>
          <w:rFonts w:ascii="Times New Roman" w:hAnsi="Times New Roman" w:cs="Times New Roman"/>
          <w:b/>
        </w:rPr>
        <w:t>REPORT OVERVIEW</w:t>
      </w:r>
    </w:p>
    <w:p w14:paraId="00FA5684" w14:textId="5AE2CDE9" w:rsidR="00DD4593" w:rsidRPr="00F54473" w:rsidRDefault="00DD4593" w:rsidP="00DD4593">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sidR="00526FC9" w:rsidRPr="00DD4593">
        <w:rPr>
          <w:rFonts w:ascii="Times New Roman" w:hAnsi="Times New Roman" w:cs="Times New Roman"/>
          <w:b/>
          <w:bCs/>
          <w:kern w:val="0"/>
          <w:lang w:val="en-US"/>
          <w14:ligatures w14:val="none"/>
        </w:rPr>
        <w:t>THOMAS ADEWUMI UNIVERSITY (TAU)</w:t>
      </w:r>
      <w:r>
        <w:rPr>
          <w:rFonts w:ascii="Times New Roman" w:hAnsi="Times New Roman" w:cs="Times New Roman"/>
          <w:b/>
          <w:bCs/>
        </w:rPr>
        <w:t>.</w:t>
      </w:r>
    </w:p>
    <w:p w14:paraId="1ED5C844" w14:textId="77777777" w:rsidR="00DD4593" w:rsidRDefault="00DD4593" w:rsidP="00DD4593">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0A70A908" w14:textId="77777777" w:rsidR="00DD4593" w:rsidRDefault="00DD4593" w:rsidP="00DD4593">
      <w:pPr>
        <w:rPr>
          <w:rFonts w:ascii="Times New Roman" w:hAnsi="Times New Roman" w:cs="Times New Roman"/>
          <w:b/>
          <w:bCs/>
        </w:rPr>
      </w:pPr>
      <w:r>
        <w:rPr>
          <w:rFonts w:ascii="Times New Roman" w:hAnsi="Times New Roman" w:cs="Times New Roman"/>
          <w:b/>
          <w:bCs/>
        </w:rPr>
        <w:br w:type="page"/>
      </w:r>
    </w:p>
    <w:p w14:paraId="1F114C19" w14:textId="77777777" w:rsidR="00DD4593" w:rsidRDefault="00DD4593" w:rsidP="00DD4593">
      <w:pPr>
        <w:jc w:val="center"/>
        <w:rPr>
          <w:rFonts w:ascii="Times New Roman" w:hAnsi="Times New Roman" w:cs="Times New Roman"/>
          <w:b/>
          <w:bCs/>
        </w:rPr>
      </w:pPr>
      <w:r>
        <w:rPr>
          <w:rFonts w:ascii="Times New Roman" w:hAnsi="Times New Roman" w:cs="Times New Roman"/>
          <w:b/>
          <w:bCs/>
        </w:rPr>
        <w:lastRenderedPageBreak/>
        <w:t>TABLE OF CONTENT</w:t>
      </w:r>
    </w:p>
    <w:p w14:paraId="75A10F0B" w14:textId="77777777" w:rsidR="00DD4593" w:rsidRDefault="00DD4593" w:rsidP="00DD4593">
      <w:pPr>
        <w:rPr>
          <w:rFonts w:ascii="Times New Roman" w:hAnsi="Times New Roman" w:cs="Times New Roman"/>
          <w:b/>
          <w:bCs/>
        </w:rPr>
      </w:pPr>
      <w:r>
        <w:rPr>
          <w:rFonts w:ascii="Times New Roman" w:hAnsi="Times New Roman" w:cs="Times New Roman"/>
          <w:b/>
          <w:bCs/>
        </w:rPr>
        <w:t>TITTLE PAGE</w:t>
      </w:r>
    </w:p>
    <w:p w14:paraId="3ECB04C8" w14:textId="77777777" w:rsidR="00DD4593" w:rsidRDefault="00DD4593" w:rsidP="00DD4593">
      <w:pPr>
        <w:rPr>
          <w:rFonts w:ascii="Times New Roman" w:hAnsi="Times New Roman" w:cs="Times New Roman"/>
          <w:b/>
          <w:bCs/>
        </w:rPr>
      </w:pPr>
      <w:r>
        <w:rPr>
          <w:rFonts w:ascii="Times New Roman" w:hAnsi="Times New Roman" w:cs="Times New Roman"/>
          <w:b/>
          <w:bCs/>
        </w:rPr>
        <w:t>PREFACE</w:t>
      </w:r>
    </w:p>
    <w:p w14:paraId="0D833E8E" w14:textId="77777777" w:rsidR="00DD4593" w:rsidRDefault="00DD4593" w:rsidP="00DD4593">
      <w:pPr>
        <w:rPr>
          <w:rFonts w:ascii="Times New Roman" w:hAnsi="Times New Roman" w:cs="Times New Roman"/>
          <w:b/>
          <w:bCs/>
        </w:rPr>
      </w:pPr>
      <w:r>
        <w:rPr>
          <w:rFonts w:ascii="Times New Roman" w:hAnsi="Times New Roman" w:cs="Times New Roman"/>
          <w:b/>
          <w:bCs/>
        </w:rPr>
        <w:t>DEDICATION</w:t>
      </w:r>
    </w:p>
    <w:p w14:paraId="7F039583" w14:textId="77777777" w:rsidR="00DD4593" w:rsidRDefault="00DD4593" w:rsidP="00DD4593">
      <w:pPr>
        <w:rPr>
          <w:rFonts w:ascii="Times New Roman" w:hAnsi="Times New Roman" w:cs="Times New Roman"/>
          <w:b/>
          <w:bCs/>
        </w:rPr>
      </w:pPr>
      <w:r>
        <w:rPr>
          <w:rFonts w:ascii="Times New Roman" w:hAnsi="Times New Roman" w:cs="Times New Roman"/>
          <w:b/>
          <w:bCs/>
        </w:rPr>
        <w:t>ACKNOWLEDGEMENT</w:t>
      </w:r>
    </w:p>
    <w:p w14:paraId="478BD12E" w14:textId="77777777" w:rsidR="00DD4593" w:rsidRDefault="00DD4593" w:rsidP="00DD4593">
      <w:pPr>
        <w:rPr>
          <w:rFonts w:ascii="Times New Roman" w:hAnsi="Times New Roman" w:cs="Times New Roman"/>
          <w:b/>
          <w:bCs/>
        </w:rPr>
      </w:pPr>
      <w:r>
        <w:rPr>
          <w:rFonts w:ascii="Times New Roman" w:hAnsi="Times New Roman" w:cs="Times New Roman"/>
          <w:b/>
          <w:bCs/>
        </w:rPr>
        <w:t>TABLE OF CONTENT</w:t>
      </w:r>
    </w:p>
    <w:p w14:paraId="59E49EA9" w14:textId="77777777" w:rsidR="00DD4593" w:rsidRDefault="00DD4593" w:rsidP="00DD4593">
      <w:pPr>
        <w:rPr>
          <w:rFonts w:ascii="Times New Roman" w:hAnsi="Times New Roman" w:cs="Times New Roman"/>
          <w:b/>
          <w:bCs/>
        </w:rPr>
      </w:pPr>
    </w:p>
    <w:p w14:paraId="32A7A824" w14:textId="77777777" w:rsidR="00DD4593" w:rsidRDefault="00DD4593" w:rsidP="00DD4593">
      <w:pPr>
        <w:rPr>
          <w:rFonts w:ascii="Times New Roman" w:hAnsi="Times New Roman" w:cs="Times New Roman"/>
          <w:b/>
          <w:bCs/>
        </w:rPr>
      </w:pPr>
      <w:r>
        <w:rPr>
          <w:rFonts w:ascii="Times New Roman" w:hAnsi="Times New Roman" w:cs="Times New Roman"/>
          <w:b/>
          <w:bCs/>
        </w:rPr>
        <w:t>CHAPTER ONE</w:t>
      </w:r>
    </w:p>
    <w:p w14:paraId="64EA3263" w14:textId="77777777" w:rsidR="00DD4593" w:rsidRDefault="00DD4593" w:rsidP="00DD4593">
      <w:pPr>
        <w:rPr>
          <w:rFonts w:ascii="Times New Roman" w:hAnsi="Times New Roman" w:cs="Times New Roman"/>
          <w:b/>
          <w:bCs/>
        </w:rPr>
      </w:pPr>
      <w:r>
        <w:rPr>
          <w:rFonts w:ascii="Times New Roman" w:hAnsi="Times New Roman" w:cs="Times New Roman"/>
          <w:b/>
          <w:bCs/>
        </w:rPr>
        <w:t>BRIEF HISTORY OF SIWES</w:t>
      </w:r>
    </w:p>
    <w:p w14:paraId="079BDA7B" w14:textId="77777777" w:rsidR="00DD4593" w:rsidRDefault="00DD4593" w:rsidP="00DD4593">
      <w:pPr>
        <w:rPr>
          <w:rFonts w:ascii="Times New Roman" w:hAnsi="Times New Roman" w:cs="Times New Roman"/>
          <w:b/>
          <w:bCs/>
        </w:rPr>
      </w:pPr>
      <w:r>
        <w:rPr>
          <w:rFonts w:ascii="Times New Roman" w:hAnsi="Times New Roman" w:cs="Times New Roman"/>
          <w:b/>
          <w:bCs/>
        </w:rPr>
        <w:t>IMPORTANCE AND OBJECTIVES OF SIWES</w:t>
      </w:r>
    </w:p>
    <w:p w14:paraId="01196459" w14:textId="77777777" w:rsidR="00DD4593" w:rsidRDefault="00DD4593" w:rsidP="00DD4593">
      <w:pPr>
        <w:rPr>
          <w:rFonts w:ascii="Times New Roman" w:hAnsi="Times New Roman" w:cs="Times New Roman"/>
          <w:b/>
          <w:bCs/>
        </w:rPr>
      </w:pPr>
    </w:p>
    <w:p w14:paraId="462B5EA2" w14:textId="77777777" w:rsidR="00DD4593" w:rsidRDefault="00DD4593" w:rsidP="00DD4593">
      <w:pPr>
        <w:rPr>
          <w:rFonts w:ascii="Times New Roman" w:hAnsi="Times New Roman" w:cs="Times New Roman"/>
          <w:b/>
          <w:bCs/>
        </w:rPr>
      </w:pPr>
    </w:p>
    <w:p w14:paraId="08DA3E74" w14:textId="77777777" w:rsidR="00DD4593" w:rsidRDefault="00DD4593" w:rsidP="00DD4593">
      <w:pPr>
        <w:rPr>
          <w:rFonts w:ascii="Times New Roman" w:hAnsi="Times New Roman" w:cs="Times New Roman"/>
          <w:b/>
          <w:bCs/>
        </w:rPr>
      </w:pPr>
      <w:r>
        <w:rPr>
          <w:rFonts w:ascii="Times New Roman" w:hAnsi="Times New Roman" w:cs="Times New Roman"/>
          <w:b/>
          <w:bCs/>
        </w:rPr>
        <w:t>CHAPTER TWO</w:t>
      </w:r>
    </w:p>
    <w:p w14:paraId="379A9FAA" w14:textId="77777777" w:rsidR="00DD4593" w:rsidRDefault="00DD4593" w:rsidP="00DD4593">
      <w:pPr>
        <w:rPr>
          <w:rFonts w:ascii="Times New Roman" w:hAnsi="Times New Roman" w:cs="Times New Roman"/>
          <w:b/>
          <w:bCs/>
        </w:rPr>
      </w:pPr>
      <w:r>
        <w:rPr>
          <w:rFonts w:ascii="Times New Roman" w:hAnsi="Times New Roman" w:cs="Times New Roman"/>
          <w:b/>
          <w:bCs/>
        </w:rPr>
        <w:t>INTRODUCTION</w:t>
      </w:r>
    </w:p>
    <w:p w14:paraId="41EC0716" w14:textId="77777777" w:rsidR="00DD4593" w:rsidRDefault="00DD4593" w:rsidP="00DD4593">
      <w:pPr>
        <w:rPr>
          <w:rFonts w:ascii="Times New Roman" w:hAnsi="Times New Roman" w:cs="Times New Roman"/>
          <w:b/>
          <w:bCs/>
        </w:rPr>
      </w:pPr>
      <w:r>
        <w:rPr>
          <w:rFonts w:ascii="Times New Roman" w:hAnsi="Times New Roman" w:cs="Times New Roman"/>
          <w:b/>
          <w:bCs/>
        </w:rPr>
        <w:t>BRIEF HISTORY OF ORGANISATION</w:t>
      </w:r>
    </w:p>
    <w:p w14:paraId="16D8B807" w14:textId="77777777" w:rsidR="00DD4593" w:rsidRDefault="00DD4593" w:rsidP="00DD4593">
      <w:pPr>
        <w:rPr>
          <w:rFonts w:ascii="Times New Roman" w:hAnsi="Times New Roman" w:cs="Times New Roman"/>
          <w:b/>
          <w:bCs/>
        </w:rPr>
      </w:pPr>
      <w:r>
        <w:rPr>
          <w:rFonts w:ascii="Times New Roman" w:hAnsi="Times New Roman" w:cs="Times New Roman"/>
          <w:b/>
          <w:bCs/>
        </w:rPr>
        <w:t>DEPARTMENT AND THEIR FUNCTIONS</w:t>
      </w:r>
    </w:p>
    <w:p w14:paraId="1318A0A3" w14:textId="77777777" w:rsidR="00DD4593" w:rsidRDefault="00DD4593" w:rsidP="00DD4593">
      <w:pPr>
        <w:rPr>
          <w:rFonts w:ascii="Times New Roman" w:hAnsi="Times New Roman" w:cs="Times New Roman"/>
          <w:b/>
          <w:bCs/>
        </w:rPr>
      </w:pPr>
    </w:p>
    <w:p w14:paraId="32D75A9E" w14:textId="77777777" w:rsidR="00DD4593" w:rsidRDefault="00DD4593" w:rsidP="00DD4593">
      <w:pPr>
        <w:rPr>
          <w:rFonts w:ascii="Times New Roman" w:hAnsi="Times New Roman" w:cs="Times New Roman"/>
          <w:b/>
          <w:bCs/>
        </w:rPr>
      </w:pPr>
      <w:r>
        <w:rPr>
          <w:rFonts w:ascii="Times New Roman" w:hAnsi="Times New Roman" w:cs="Times New Roman"/>
          <w:b/>
          <w:bCs/>
        </w:rPr>
        <w:t>CHAPTER THREE</w:t>
      </w:r>
    </w:p>
    <w:p w14:paraId="0ABC2B3B" w14:textId="77777777" w:rsidR="00DD4593" w:rsidRDefault="00DD4593" w:rsidP="00DD4593">
      <w:pPr>
        <w:rPr>
          <w:rFonts w:ascii="Times New Roman" w:hAnsi="Times New Roman" w:cs="Times New Roman"/>
          <w:b/>
          <w:bCs/>
        </w:rPr>
      </w:pPr>
      <w:r>
        <w:rPr>
          <w:rFonts w:ascii="Times New Roman" w:hAnsi="Times New Roman" w:cs="Times New Roman"/>
          <w:b/>
          <w:bCs/>
        </w:rPr>
        <w:t>TECHNICAL TRAINNING EXPERIENCE/ WORK DONE</w:t>
      </w:r>
    </w:p>
    <w:p w14:paraId="6FD32303" w14:textId="77777777" w:rsidR="00DD4593" w:rsidRDefault="00DD4593" w:rsidP="00DD4593">
      <w:pPr>
        <w:rPr>
          <w:rFonts w:ascii="Times New Roman" w:hAnsi="Times New Roman" w:cs="Times New Roman"/>
          <w:b/>
          <w:bCs/>
        </w:rPr>
      </w:pPr>
    </w:p>
    <w:p w14:paraId="11F32D38" w14:textId="77777777" w:rsidR="00DD4593" w:rsidRDefault="00DD4593" w:rsidP="00DD4593">
      <w:pPr>
        <w:rPr>
          <w:rFonts w:ascii="Times New Roman" w:hAnsi="Times New Roman" w:cs="Times New Roman"/>
          <w:b/>
          <w:bCs/>
        </w:rPr>
      </w:pPr>
      <w:r>
        <w:rPr>
          <w:rFonts w:ascii="Times New Roman" w:hAnsi="Times New Roman" w:cs="Times New Roman"/>
          <w:b/>
          <w:bCs/>
        </w:rPr>
        <w:t>CHAPTER FOUR</w:t>
      </w:r>
    </w:p>
    <w:p w14:paraId="391A6C06" w14:textId="77777777" w:rsidR="00DD4593" w:rsidRDefault="00DD4593" w:rsidP="00DD4593">
      <w:pPr>
        <w:rPr>
          <w:rFonts w:ascii="Times New Roman" w:hAnsi="Times New Roman" w:cs="Times New Roman"/>
          <w:b/>
          <w:bCs/>
        </w:rPr>
      </w:pPr>
      <w:r>
        <w:rPr>
          <w:rFonts w:ascii="Times New Roman" w:hAnsi="Times New Roman" w:cs="Times New Roman"/>
          <w:b/>
          <w:bCs/>
        </w:rPr>
        <w:t>EXECUTIVE SUMMARY</w:t>
      </w:r>
    </w:p>
    <w:p w14:paraId="45AF023D" w14:textId="77777777" w:rsidR="00DD4593" w:rsidRDefault="00DD4593" w:rsidP="00DD4593">
      <w:pPr>
        <w:rPr>
          <w:rFonts w:ascii="Times New Roman" w:hAnsi="Times New Roman" w:cs="Times New Roman"/>
          <w:b/>
          <w:bCs/>
        </w:rPr>
      </w:pPr>
      <w:r>
        <w:rPr>
          <w:rFonts w:ascii="Times New Roman" w:hAnsi="Times New Roman" w:cs="Times New Roman"/>
          <w:b/>
          <w:bCs/>
        </w:rPr>
        <w:t>CHAPTER FIVE</w:t>
      </w:r>
    </w:p>
    <w:p w14:paraId="65F5B2C1" w14:textId="77777777" w:rsidR="00DD4593" w:rsidRDefault="00DD4593" w:rsidP="00DD4593">
      <w:pPr>
        <w:rPr>
          <w:rFonts w:ascii="Times New Roman" w:hAnsi="Times New Roman" w:cs="Times New Roman"/>
          <w:b/>
          <w:bCs/>
        </w:rPr>
      </w:pPr>
      <w:r>
        <w:rPr>
          <w:rFonts w:ascii="Times New Roman" w:hAnsi="Times New Roman" w:cs="Times New Roman"/>
          <w:b/>
          <w:bCs/>
        </w:rPr>
        <w:t>CHALLENGES ENCOUNTER</w:t>
      </w:r>
    </w:p>
    <w:p w14:paraId="1DD772BA" w14:textId="77777777" w:rsidR="00DD4593" w:rsidRDefault="00DD4593" w:rsidP="00DD4593">
      <w:pPr>
        <w:rPr>
          <w:rFonts w:ascii="Times New Roman" w:hAnsi="Times New Roman" w:cs="Times New Roman"/>
          <w:b/>
          <w:bCs/>
        </w:rPr>
      </w:pPr>
      <w:r>
        <w:rPr>
          <w:rFonts w:ascii="Times New Roman" w:hAnsi="Times New Roman" w:cs="Times New Roman"/>
          <w:b/>
          <w:bCs/>
        </w:rPr>
        <w:t>RECOMMENDATION</w:t>
      </w:r>
    </w:p>
    <w:p w14:paraId="6D591086" w14:textId="77777777" w:rsidR="00DD4593" w:rsidRDefault="00DD4593" w:rsidP="00DD4593">
      <w:pPr>
        <w:rPr>
          <w:rFonts w:ascii="Times New Roman" w:hAnsi="Times New Roman" w:cs="Times New Roman"/>
          <w:b/>
          <w:bCs/>
        </w:rPr>
      </w:pPr>
      <w:r>
        <w:rPr>
          <w:rFonts w:ascii="Times New Roman" w:hAnsi="Times New Roman" w:cs="Times New Roman"/>
          <w:b/>
          <w:bCs/>
        </w:rPr>
        <w:t>CONCLUSION</w:t>
      </w:r>
    </w:p>
    <w:p w14:paraId="0CDBE569" w14:textId="77777777" w:rsidR="00DD4593" w:rsidRDefault="00DD4593" w:rsidP="00DD4593">
      <w:pPr>
        <w:rPr>
          <w:rFonts w:ascii="Times New Roman" w:hAnsi="Times New Roman" w:cs="Times New Roman"/>
          <w:b/>
          <w:bCs/>
        </w:rPr>
      </w:pPr>
      <w:r>
        <w:rPr>
          <w:rFonts w:ascii="Times New Roman" w:hAnsi="Times New Roman" w:cs="Times New Roman"/>
          <w:b/>
          <w:bCs/>
        </w:rPr>
        <w:br w:type="page"/>
      </w:r>
    </w:p>
    <w:p w14:paraId="6AFCA304" w14:textId="77777777" w:rsidR="00DD4593" w:rsidRDefault="00DD4593" w:rsidP="00DD4593">
      <w:pPr>
        <w:jc w:val="center"/>
        <w:rPr>
          <w:rFonts w:ascii="Times New Roman" w:hAnsi="Times New Roman" w:cs="Times New Roman"/>
          <w:b/>
          <w:bCs/>
        </w:rPr>
      </w:pPr>
      <w:r>
        <w:rPr>
          <w:rFonts w:ascii="Times New Roman" w:hAnsi="Times New Roman" w:cs="Times New Roman"/>
          <w:b/>
          <w:bCs/>
        </w:rPr>
        <w:lastRenderedPageBreak/>
        <w:t>CHAPTER ONE</w:t>
      </w:r>
    </w:p>
    <w:p w14:paraId="7906C14B" w14:textId="77777777" w:rsidR="00DD4593" w:rsidRDefault="00DD4593" w:rsidP="00DD4593">
      <w:pPr>
        <w:spacing w:line="276" w:lineRule="auto"/>
        <w:rPr>
          <w:rFonts w:ascii="Times New Roman" w:hAnsi="Times New Roman" w:cs="Times New Roman"/>
        </w:rPr>
      </w:pPr>
    </w:p>
    <w:p w14:paraId="1332495E" w14:textId="77777777" w:rsidR="00DD4593" w:rsidRDefault="00DD4593" w:rsidP="00DD459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B355D04" w14:textId="77777777" w:rsidR="00DD4593" w:rsidRDefault="00DD4593" w:rsidP="00DD4593">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93E08F8" w14:textId="77777777" w:rsidR="00DD4593" w:rsidRDefault="00DD4593" w:rsidP="00DD4593">
      <w:pPr>
        <w:spacing w:line="276" w:lineRule="auto"/>
        <w:rPr>
          <w:rFonts w:ascii="Times New Roman" w:hAnsi="Times New Roman" w:cs="Times New Roman"/>
          <w:b/>
          <w:bCs/>
        </w:rPr>
      </w:pPr>
    </w:p>
    <w:p w14:paraId="7BEAD381" w14:textId="77777777" w:rsidR="00DD4593" w:rsidRDefault="00DD4593" w:rsidP="00DD459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AC0EBA7" w14:textId="77777777" w:rsidR="00DD4593" w:rsidRDefault="00DD4593" w:rsidP="00DD4593">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61D662B" w14:textId="77777777" w:rsidR="00DD4593" w:rsidRDefault="00DD4593" w:rsidP="00DD4593">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0E56D3E" w14:textId="77777777" w:rsidR="00DD4593" w:rsidRDefault="00DD4593" w:rsidP="00DD4593">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C9CB366" w14:textId="77777777" w:rsidR="00DD4593" w:rsidRDefault="00DD4593" w:rsidP="00DD4593">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629B1BA8" w14:textId="77777777" w:rsidR="00DD4593" w:rsidRDefault="00DD4593" w:rsidP="00DD4593">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7380E06F"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22EEB73"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D0B6E9F"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A9FAD6B"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ACCABAC"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8E2E277"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316C82C"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C0A0AC3"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84BBF53"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CF77684"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C8A9BF8"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C8E2FCB" w14:textId="77777777" w:rsidR="00DD4593" w:rsidRDefault="00DD4593" w:rsidP="00DD4593">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5CC4926"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91F1ECE"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9EDA32C"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C999CC3"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C1FAD25"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6424926" w14:textId="77777777" w:rsidR="00DD4593" w:rsidRDefault="00DD4593" w:rsidP="00DD4593">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7FCEF14" w14:textId="77777777" w:rsidR="00DD4593" w:rsidRDefault="00DD4593" w:rsidP="00DD4593">
      <w:pPr>
        <w:spacing w:line="276" w:lineRule="auto"/>
        <w:rPr>
          <w:rFonts w:ascii="Times New Roman" w:hAnsi="Times New Roman" w:cs="Times New Roman"/>
        </w:rPr>
      </w:pPr>
    </w:p>
    <w:p w14:paraId="0D6C958E"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9B22069" w14:textId="77777777" w:rsidR="00DD4593" w:rsidRDefault="00DD4593" w:rsidP="00DD459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61921BFB" w14:textId="77777777" w:rsidR="00DD4593" w:rsidRDefault="00DD4593" w:rsidP="00DD459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D486318" w14:textId="77777777" w:rsidR="00DD4593" w:rsidRDefault="00DD4593" w:rsidP="00DD4593">
      <w:pPr>
        <w:spacing w:line="276" w:lineRule="auto"/>
        <w:jc w:val="both"/>
        <w:rPr>
          <w:rFonts w:ascii="Times New Roman" w:hAnsi="Times New Roman" w:cs="Times New Roman"/>
          <w:sz w:val="26"/>
          <w:szCs w:val="26"/>
          <w:lang w:val="en-GB"/>
        </w:rPr>
      </w:pPr>
    </w:p>
    <w:p w14:paraId="1D0E73AD"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E787329"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7DE6D863"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C084EC5"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05C29856"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55ADAA2"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98245F4"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5C277F4"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080D56F"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988DEAA"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2D2E359"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F687AA9"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636A17B"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48DDAE72" w14:textId="77777777" w:rsidR="00DD4593" w:rsidRDefault="00DD4593" w:rsidP="00DD4593">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B7A1F2E"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70B2AC3" w14:textId="77777777" w:rsidR="00DD4593" w:rsidRDefault="00DD4593" w:rsidP="00DD459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27448D8" w14:textId="77777777" w:rsidR="00DD4593" w:rsidRDefault="00DD4593" w:rsidP="00DD4593">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21B3D51" w14:textId="77777777" w:rsidR="00DD4593" w:rsidRDefault="00DD4593" w:rsidP="00DD4593">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A0C24C4" w14:textId="77777777" w:rsidR="00DD4593" w:rsidRDefault="00DD4593" w:rsidP="00DD4593">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4EEB52F6" w14:textId="77777777" w:rsidR="00DD4593" w:rsidRDefault="00DD4593" w:rsidP="00DD4593">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34DA8674" w14:textId="2951ED6B" w:rsidR="00DD4593" w:rsidRPr="007C3E9A" w:rsidRDefault="00526FC9" w:rsidP="00DD4593">
      <w:pPr>
        <w:jc w:val="center"/>
        <w:rPr>
          <w:rFonts w:ascii="Times New Roman" w:eastAsia="Wingdings" w:hAnsi="Times New Roman" w:cs="Times New Roman"/>
          <w:b/>
          <w:bCs/>
        </w:rPr>
      </w:pPr>
      <w:r w:rsidRPr="00DD4593">
        <w:rPr>
          <w:rFonts w:ascii="Times New Roman" w:hAnsi="Times New Roman" w:cs="Times New Roman"/>
          <w:b/>
          <w:bCs/>
          <w:kern w:val="0"/>
          <w:lang w:val="en-US"/>
          <w14:ligatures w14:val="none"/>
        </w:rPr>
        <w:t>THOMAS ADEWUMI UNIVERSITY (TAU)</w:t>
      </w:r>
    </w:p>
    <w:p w14:paraId="3E64D6E0" w14:textId="520FDAE2" w:rsidR="00DD4593" w:rsidRPr="007C3E9A" w:rsidRDefault="00DD4593" w:rsidP="00DD4593">
      <w:pPr>
        <w:rPr>
          <w:rFonts w:ascii="Times New Roman" w:eastAsia="Wingdings" w:hAnsi="Times New Roman" w:cs="Times New Roman"/>
          <w:b/>
          <w:bCs/>
        </w:rPr>
      </w:pPr>
      <w:r>
        <w:rPr>
          <w:rFonts w:ascii="Times New Roman" w:eastAsia="Wingdings" w:hAnsi="Times New Roman" w:cs="Times New Roman"/>
          <w:b/>
        </w:rPr>
        <w:t xml:space="preserve">2:1 BRIEF HISTORY OF </w:t>
      </w:r>
      <w:r w:rsidR="00526FC9" w:rsidRPr="00DD4593">
        <w:rPr>
          <w:rFonts w:ascii="Times New Roman" w:hAnsi="Times New Roman" w:cs="Times New Roman"/>
          <w:b/>
          <w:bCs/>
          <w:kern w:val="0"/>
          <w:lang w:val="en-US"/>
          <w14:ligatures w14:val="none"/>
        </w:rPr>
        <w:t>THOMAS ADEWUMI UNIVERSITY (TAU)</w:t>
      </w:r>
    </w:p>
    <w:p w14:paraId="5A80F199"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Thomas Adewumi University (TAU) is a private institution of higher learning located in Oko, Kwara State, Nigeria. The university was established with the primary goal of providing world-class education in various academic disciplines, fostering innovation, and preparing students to tackle contemporary challenges in society. While still a relatively new institution, Thomas Adewumi University is rapidly gaining recognition for its academic excellence, state-of-the-art facilities, and commitment to holistic student development.</w:t>
      </w:r>
    </w:p>
    <w:p w14:paraId="1FC15F5D"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story of Thomas Adewumi University begins with the vision of its founder, Dr. Thomas Adewumi, a renowned Nigerian businessman and philanthropist. Throughout his successful career, Dr. Adewumi demonstrated a deep commitment to giving back to his community, particularly in the area of education. Recognizing the pressing need for access to quality education in Nigeria and his passion for developing intellectuals who can contribute meaningfully to national development, Dr. Adewumi set out to create an institution that would be a beacon of academic excellence in Nigeria and beyond.</w:t>
      </w:r>
    </w:p>
    <w:p w14:paraId="58743206"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His vision was simple yet profound – to establish a university that not only imparts knowledge but also molds students into leaders who are equipped with the skills necessary to address global challenges. To achieve this, Dr. Adewumi committed to building a university that would combine world-class teaching with modern infrastructure, cutting-edge research, and a holistic approach to student development.</w:t>
      </w:r>
    </w:p>
    <w:p w14:paraId="7CAFF5B4"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In addition to academic excellence, the university was to emphasize core values such as integrity, service to society, social responsibility, and innovation. Dr. Adewumi envisioned an institution where students are not just taught to excel in their fields but also encouraged to contribute to the development of their communities through volunteerism, social work, and ethical practices.</w:t>
      </w:r>
    </w:p>
    <w:p w14:paraId="0571FF51"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establishment of Thomas Adewumi University was formally announced in 2020, although the groundwork for its creation began several years before that. The university was the result of the efforts of the Thomas Adewumi Foundation, a non-governmental organization established by Dr. Adewumi to promote education and welfare programs in Nigeria. The foundation's mission is to provide opportunities for young Nigerians to access quality education and empower them to contribute to national development.</w:t>
      </w:r>
    </w:p>
    <w:p w14:paraId="015C82E6"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university was named in honor of Dr. Thomas Adewumi himself, symbolizing his commitment to the advancement of education in Nigeria. The selection of Oko in Kwara State as the location for the university was strategic. Kwara State has long been recognized as a hub for education, with institutions such as the University of Ilorin and Kwara State Polytechnic already offering a wide range of educational opportunities. By situating Thomas Adewumi University in Oko, the institution benefits from the region’s educational landscape while also making a unique contribution to the local community and the wider region of Northern Nigeria.</w:t>
      </w:r>
    </w:p>
    <w:p w14:paraId="55165512"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lastRenderedPageBreak/>
        <w:t>The establishment of Thomas Adewumi University followed the approval of the National Universities Commission (NUC) of Nigeria, which oversees the accreditation of higher education institutions in the country. The NUC’s approval was a critical step in legitimizing the university and ensuring that it would operate in compliance with national standards for higher education.</w:t>
      </w:r>
    </w:p>
    <w:p w14:paraId="54CA7120"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Upon its establishment, Thomas Adewumi University launched a diverse range of academic programs at both the undergraduate and postgraduate levels. These programs were designed to meet the demands of the modern workforce and address Nigeria’s socio-economic challenges. The university offers degree programs in fields such as science, engineering, business administration, social sciences, humanities, and health sciences, among others. These programs are designed to combine theoretical knowledge with practical skills, preparing students for leadership roles in their respective fields.</w:t>
      </w:r>
    </w:p>
    <w:p w14:paraId="7562B8E8"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university's academic offerings are structured to ensure that graduates are well-rounded individuals who possess critical thinking, communication, and problem-solving skills. Students are exposed to a curriculum that incorporates both local and international perspectives, allowing them to become global citizens who can adapt to the ever-changing dynamics of the modern world.</w:t>
      </w:r>
    </w:p>
    <w:p w14:paraId="675C85C7"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In addition to the traditional undergraduate and postgraduate degrees, Thomas Adewumi University places significant emphasis on research and innovation. The university aims to contribute to the advancement of knowledge by encouraging faculty and students to engage in research projects that address pressing national and global challenges. By promoting research in areas such as renewable energy, sustainable agriculture, healthcare, and digital transformation, the university seeks to position itself as a leader in creating solutions for the future.</w:t>
      </w:r>
    </w:p>
    <w:p w14:paraId="638519E7"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Furthermore, Thomas Adewumi University emphasizes the integration of technology into its educational offerings. Recognizing the transformative impact of digital technologies on every aspect of modern life, the university seeks to ensure that its students are proficient in using technology for academic, professional, and personal development. The university also leverages digital platforms to facilitate online learning, ensuring that students can continue their studies even in the face of unforeseen challenges like the COVID-19 pandemic.</w:t>
      </w:r>
    </w:p>
    <w:p w14:paraId="043FA15E"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One of the key features of Thomas Adewumi University is its state-of-the-art infrastructure and facilities. The university’s campus is equipped with modern lecture halls, laboratories, libraries, and sports facilities, all designed to support the academic and extracurricular needs of students. The facilities are built to international standards, ensuring that students have access to the best possible learning environment.</w:t>
      </w:r>
    </w:p>
    <w:p w14:paraId="181E3C96"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university’s campus also features student accommodation, offering a range of housing options for both local and international students. The university’s residential halls are designed to create a comfortable and conducive environment for learning, while also fostering a sense of community among students.</w:t>
      </w:r>
    </w:p>
    <w:p w14:paraId="5B070B20"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In addition to academic and residential facilities, the university places great emphasis on the development of recreational and sports facilities. With a strong belief in the importance of a balanced lifestyle, Thomas Adewumi University provides students with opportunities to engage in sports and other recreational activities. This approach promotes physical fitness, teamwork, and leadership skills, all of which are essential for personal and professional success.</w:t>
      </w:r>
    </w:p>
    <w:p w14:paraId="3842B327"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lastRenderedPageBreak/>
        <w:t>As with any new institution, Thomas Adewumi University faced several challenges during its establishment and early years of operation. One of the major challenges was securing funding to develop the necessary infrastructure and ensure that the university could meet its educational objectives. However, thanks to the commitment of Dr. Thomas Adewumi and the support of various stakeholders, the university was able to overcome these challenges and continue its growth trajectory.</w:t>
      </w:r>
    </w:p>
    <w:p w14:paraId="71DFA18D"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Another challenge was attracting qualified faculty members and staff who shared the university's vision and values. Dr. Adewumi recognized that the success of the university depended largely on the caliber of its academic staff, and as such, the university invested in attracting top-tier educators who could provide students with high-quality instruction.</w:t>
      </w:r>
    </w:p>
    <w:p w14:paraId="2B459BE1"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Despite these challenges, Thomas Adewumi University has made remarkable progress in a short period of time. The university’s continued focus on excellence, innovation, and student welfare has enabled it to establish itself as a respected institution in Nigeria’s higher education landscape.</w:t>
      </w:r>
    </w:p>
    <w:p w14:paraId="2879D1BE"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One of the central goals of Thomas Adewumi University is to contribute to Nigeria’s socio-economic development by producing graduates who are equipped to address the country’s most pressing issues. The university’s emphasis on research, innovation, and community engagement allows it to make meaningful contributions to national development.</w:t>
      </w:r>
    </w:p>
    <w:p w14:paraId="6470390B"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TAU has been particularly active in addressing issues related to education, healthcare, technology, and sustainable development. Through its research initiatives, the university has developed solutions to problems such as inadequate access to quality education, environmental degradation, and limited access to healthcare in rural areas. The university’s graduates are also encouraged to participate in volunteer programs, internships, and community development initiatives that have a positive impact on society.</w:t>
      </w:r>
    </w:p>
    <w:p w14:paraId="40493EBA"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university has also played a significant role in the development of its local community in Oko, Kwara State. By providing employment opportunities, supporting local businesses, and engaging in philanthropic activities, Thomas Adewumi University has become an integral part of the local socio-economic fabric.</w:t>
      </w:r>
    </w:p>
    <w:p w14:paraId="54F83658"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Looking ahead, Thomas Adewumi University is committed to continuing its growth and development. The university plans to expand its academic offerings, invest in cutting-edge research, and further enhance its infrastructure to meet the needs of a growing student population.</w:t>
      </w:r>
    </w:p>
    <w:p w14:paraId="5149A077"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university also aims to strengthen its partnerships with other institutions, both within Nigeria and internationally, to ensure that it remains at the forefront of global academic trends. As part of its internationalization strategy, Thomas Adewumi University seeks to attract students from all over the world, thereby contributing to cultural exchange and the global exchange of knowledge.</w:t>
      </w:r>
    </w:p>
    <w:p w14:paraId="109DCE8C"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Additionally, Thomas Adewumi University plans to increase its outreach programs, providing scholarships and educational support to underprivileged students and communities across Nigeria. By making education accessible to all, the university hopes to contribute to the achievement of the United Nations’ Sustainable Development Goals (SDGs) and promote socio-economic equity across the country.</w:t>
      </w:r>
    </w:p>
    <w:p w14:paraId="1109981F"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lastRenderedPageBreak/>
        <w:t>In conclusion, Thomas Adewumi University stands as a beacon of hope and progress in Nigeria’s educational landscape. With its strong commitment to academic excellence, innovation, and social responsibility, the university is poised to make significant contributions to national and global development. Through its visionary leadership, modern infrastructure, and dedicated faculty, Thomas Adewumi University is well on its way to becoming one of Nigeria’s leading institutions of higher learning.</w:t>
      </w:r>
    </w:p>
    <w:p w14:paraId="381D86C6" w14:textId="77777777" w:rsid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As the university continues to grow and evolve, it remains steadfast in its mission to produce graduates who are not only academically proficient but also equipped with the skills, values, and ethics needed to address the challenges of the 21st century. The future of Thomas Adewumi University is bright, and its impact on education in Nigeria will continue to be felt for generations to come.</w:t>
      </w:r>
    </w:p>
    <w:p w14:paraId="33B2835E" w14:textId="0C7173C7" w:rsidR="00DD4593" w:rsidRPr="00526FC9" w:rsidRDefault="00DD4593" w:rsidP="00526FC9">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339C41E6" w14:textId="77777777"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mission of Thomas Adewumi University is to provide high-quality, accessible education that fosters academic excellence, innovation, and holistic development, while preparing students to become leaders who can effectively address global and national challenges. The university is committed to promoting integrity, social responsibility, and a culture of research, ensuring that graduates contribute meaningfully to the advancement of society.</w:t>
      </w:r>
    </w:p>
    <w:p w14:paraId="1BF36326" w14:textId="413FBC6B" w:rsidR="00DD4593" w:rsidRPr="00526FC9" w:rsidRDefault="00DD4593" w:rsidP="00526FC9">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4A7074A5" w14:textId="6B45E4E8" w:rsidR="00DD4593" w:rsidRPr="00DD4593" w:rsidRDefault="00DD4593" w:rsidP="00526FC9">
      <w:pPr>
        <w:jc w:val="both"/>
        <w:rPr>
          <w:rFonts w:ascii="Times New Roman" w:hAnsi="Times New Roman" w:cs="Times New Roman"/>
          <w:kern w:val="0"/>
          <w:lang w:val="en-US"/>
          <w14:ligatures w14:val="none"/>
        </w:rPr>
      </w:pPr>
      <w:r w:rsidRPr="00DD4593">
        <w:rPr>
          <w:rFonts w:ascii="Times New Roman" w:hAnsi="Times New Roman" w:cs="Times New Roman"/>
          <w:kern w:val="0"/>
          <w:lang w:val="en-US"/>
          <w14:ligatures w14:val="none"/>
        </w:rPr>
        <w:t>The vision of Thomas Adewumi University is to be a leading institution of higher learning, renowned for academic excellence, innovative research, and the development of well-rounded individuals equipped to contribute to the socio-economic growth of Nigeria and the global community. The university strives to be a center of learning that inspires critical thinking, creativity, and ethical leadership.</w:t>
      </w:r>
    </w:p>
    <w:p w14:paraId="70073473" w14:textId="77777777" w:rsidR="00DD4593" w:rsidRPr="00612925" w:rsidRDefault="00DD4593" w:rsidP="00DD4593">
      <w:pPr>
        <w:rPr>
          <w:rFonts w:ascii="Times New Roman" w:eastAsia="Wingdings" w:hAnsi="Times New Roman" w:cs="Times New Roman"/>
          <w:b/>
        </w:rPr>
      </w:pPr>
      <w:r>
        <w:rPr>
          <w:rFonts w:ascii="Times New Roman" w:eastAsia="Wingdings" w:hAnsi="Times New Roman" w:cs="Times New Roman"/>
          <w:b/>
        </w:rPr>
        <w:t>2:2 OBJECTIVE OF ESTABLISHMENT</w:t>
      </w:r>
    </w:p>
    <w:p w14:paraId="4CDCC6BF" w14:textId="77777777" w:rsidR="00DD4593" w:rsidRPr="00DD4593" w:rsidRDefault="00DD4593" w:rsidP="00DD4593">
      <w:pPr>
        <w:pStyle w:val="NormalWeb"/>
        <w:numPr>
          <w:ilvl w:val="0"/>
          <w:numId w:val="11"/>
        </w:numPr>
        <w:jc w:val="both"/>
        <w:rPr>
          <w:lang w:val="en-US"/>
        </w:rPr>
      </w:pPr>
      <w:r w:rsidRPr="00DD4593">
        <w:rPr>
          <w:b/>
          <w:bCs/>
          <w:lang w:val="en-US"/>
        </w:rPr>
        <w:t>Academic Excellence:</w:t>
      </w:r>
      <w:r w:rsidRPr="00DD4593">
        <w:rPr>
          <w:lang w:val="en-US"/>
        </w:rPr>
        <w:t xml:space="preserve"> To provide a world-class education that fosters intellectual curiosity, critical thinking, and problem-solving skills, ensuring that students are well-prepared for professional success.</w:t>
      </w:r>
    </w:p>
    <w:p w14:paraId="4CC1620E" w14:textId="77777777" w:rsidR="00DD4593" w:rsidRPr="00DD4593" w:rsidRDefault="00DD4593" w:rsidP="00DD4593">
      <w:pPr>
        <w:pStyle w:val="NormalWeb"/>
        <w:numPr>
          <w:ilvl w:val="0"/>
          <w:numId w:val="11"/>
        </w:numPr>
        <w:jc w:val="both"/>
        <w:rPr>
          <w:lang w:val="en-US"/>
        </w:rPr>
      </w:pPr>
      <w:r w:rsidRPr="00DD4593">
        <w:rPr>
          <w:b/>
          <w:bCs/>
          <w:lang w:val="en-US"/>
        </w:rPr>
        <w:t>Research and Innovation:</w:t>
      </w:r>
      <w:r w:rsidRPr="00DD4593">
        <w:rPr>
          <w:lang w:val="en-US"/>
        </w:rPr>
        <w:t xml:space="preserve"> To promote cutting-edge research that addresses contemporary global and national challenges, contributing to the advancement of knowledge and the development of practical solutions.</w:t>
      </w:r>
    </w:p>
    <w:p w14:paraId="31DB96AB" w14:textId="77777777" w:rsidR="00DD4593" w:rsidRPr="00DD4593" w:rsidRDefault="00DD4593" w:rsidP="00DD4593">
      <w:pPr>
        <w:pStyle w:val="NormalWeb"/>
        <w:numPr>
          <w:ilvl w:val="0"/>
          <w:numId w:val="11"/>
        </w:numPr>
        <w:jc w:val="both"/>
        <w:rPr>
          <w:lang w:val="en-US"/>
        </w:rPr>
      </w:pPr>
      <w:r w:rsidRPr="00DD4593">
        <w:rPr>
          <w:b/>
          <w:bCs/>
          <w:lang w:val="en-US"/>
        </w:rPr>
        <w:t>Holistic Development:</w:t>
      </w:r>
      <w:r w:rsidRPr="00DD4593">
        <w:rPr>
          <w:lang w:val="en-US"/>
        </w:rPr>
        <w:t xml:space="preserve"> To nurture the personal, social, and ethical development of students, preparing them to be responsible and effective leaders in their communities and beyond.</w:t>
      </w:r>
    </w:p>
    <w:p w14:paraId="502FE0F5" w14:textId="77777777" w:rsidR="00DD4593" w:rsidRPr="00DD4593" w:rsidRDefault="00DD4593" w:rsidP="00DD4593">
      <w:pPr>
        <w:pStyle w:val="NormalWeb"/>
        <w:numPr>
          <w:ilvl w:val="0"/>
          <w:numId w:val="11"/>
        </w:numPr>
        <w:jc w:val="both"/>
        <w:rPr>
          <w:lang w:val="en-US"/>
        </w:rPr>
      </w:pPr>
      <w:r w:rsidRPr="00DD4593">
        <w:rPr>
          <w:b/>
          <w:bCs/>
          <w:lang w:val="en-US"/>
        </w:rPr>
        <w:t>Global Perspective:</w:t>
      </w:r>
      <w:r w:rsidRPr="00DD4593">
        <w:rPr>
          <w:lang w:val="en-US"/>
        </w:rPr>
        <w:t xml:space="preserve"> To offer programs that integrate international best practices and perspectives, equipping students to succeed in a globalized world.</w:t>
      </w:r>
    </w:p>
    <w:p w14:paraId="57D5F1BE" w14:textId="77777777" w:rsidR="00DD4593" w:rsidRPr="00DD4593" w:rsidRDefault="00DD4593" w:rsidP="00DD4593">
      <w:pPr>
        <w:pStyle w:val="NormalWeb"/>
        <w:numPr>
          <w:ilvl w:val="0"/>
          <w:numId w:val="11"/>
        </w:numPr>
        <w:jc w:val="both"/>
        <w:rPr>
          <w:lang w:val="en-US"/>
        </w:rPr>
      </w:pPr>
      <w:r w:rsidRPr="00DD4593">
        <w:rPr>
          <w:b/>
          <w:bCs/>
          <w:lang w:val="en-US"/>
        </w:rPr>
        <w:t>Community Engagement:</w:t>
      </w:r>
      <w:r w:rsidRPr="00DD4593">
        <w:rPr>
          <w:lang w:val="en-US"/>
        </w:rPr>
        <w:t xml:space="preserve"> To actively engage with the local community and contribute to national development through social responsibility initiatives, volunteerism, and collaborative partnerships.</w:t>
      </w:r>
    </w:p>
    <w:p w14:paraId="45A7DE97" w14:textId="77777777" w:rsidR="00DD4593" w:rsidRPr="00DD4593" w:rsidRDefault="00DD4593" w:rsidP="00DD4593">
      <w:pPr>
        <w:pStyle w:val="NormalWeb"/>
        <w:numPr>
          <w:ilvl w:val="0"/>
          <w:numId w:val="11"/>
        </w:numPr>
        <w:jc w:val="both"/>
        <w:rPr>
          <w:lang w:val="en-US"/>
        </w:rPr>
      </w:pPr>
      <w:r w:rsidRPr="00DD4593">
        <w:rPr>
          <w:b/>
          <w:bCs/>
          <w:lang w:val="en-US"/>
        </w:rPr>
        <w:t>Technological Integration:</w:t>
      </w:r>
      <w:r w:rsidRPr="00DD4593">
        <w:rPr>
          <w:lang w:val="en-US"/>
        </w:rPr>
        <w:t xml:space="preserve"> To leverage modern technologies in both teaching and learning, ensuring that students are proficient in the digital skills necessary for success in today’s fast-paced world.</w:t>
      </w:r>
    </w:p>
    <w:p w14:paraId="54131528" w14:textId="77777777" w:rsidR="00DD4593" w:rsidRPr="00DD4593" w:rsidRDefault="00DD4593" w:rsidP="00DD4593">
      <w:pPr>
        <w:pStyle w:val="NormalWeb"/>
        <w:numPr>
          <w:ilvl w:val="0"/>
          <w:numId w:val="11"/>
        </w:numPr>
        <w:jc w:val="both"/>
        <w:rPr>
          <w:lang w:val="en-US"/>
        </w:rPr>
      </w:pPr>
      <w:r w:rsidRPr="00DD4593">
        <w:rPr>
          <w:b/>
          <w:bCs/>
          <w:lang w:val="en-US"/>
        </w:rPr>
        <w:t>Student Support Services:</w:t>
      </w:r>
      <w:r w:rsidRPr="00DD4593">
        <w:rPr>
          <w:lang w:val="en-US"/>
        </w:rPr>
        <w:t xml:space="preserve"> To provide comprehensive support services that ensure students’ academic, personal, and professional growth throughout their time at the university.</w:t>
      </w:r>
    </w:p>
    <w:p w14:paraId="7B1F7240" w14:textId="77777777" w:rsidR="00DD4593" w:rsidRPr="00DD4593" w:rsidRDefault="00DD4593" w:rsidP="00DD4593">
      <w:pPr>
        <w:pStyle w:val="NormalWeb"/>
        <w:numPr>
          <w:ilvl w:val="0"/>
          <w:numId w:val="11"/>
        </w:numPr>
        <w:jc w:val="both"/>
        <w:rPr>
          <w:lang w:val="en-US"/>
        </w:rPr>
      </w:pPr>
      <w:r w:rsidRPr="00DD4593">
        <w:rPr>
          <w:b/>
          <w:bCs/>
          <w:lang w:val="en-US"/>
        </w:rPr>
        <w:lastRenderedPageBreak/>
        <w:t>Sustainability:</w:t>
      </w:r>
      <w:r w:rsidRPr="00DD4593">
        <w:rPr>
          <w:lang w:val="en-US"/>
        </w:rPr>
        <w:t xml:space="preserve"> To create an environment that encourages sustainable practices, both within the campus and in the broader community, contributing to environmental conservation and the achievement of the Sustainable Development Goals (SDGs).</w:t>
      </w:r>
    </w:p>
    <w:p w14:paraId="5713E98C" w14:textId="006EEF79" w:rsidR="00DD4593" w:rsidRPr="00CF7A66" w:rsidRDefault="00DD4593" w:rsidP="00DD4593">
      <w:pPr>
        <w:pStyle w:val="NormalWeb"/>
        <w:ind w:left="360"/>
        <w:jc w:val="both"/>
        <w:rPr>
          <w:rFonts w:eastAsia="Wingdings"/>
          <w:b/>
        </w:rPr>
      </w:pPr>
      <w:r>
        <w:rPr>
          <w:rFonts w:eastAsia="Wingdings"/>
          <w:b/>
        </w:rPr>
        <w:t>2.3 VARIOUS UNITS IN THE ESTABLISHMENT AND FUNCTION</w:t>
      </w:r>
    </w:p>
    <w:p w14:paraId="62C9ABE8" w14:textId="77777777" w:rsidR="00DD4593" w:rsidRPr="00DD4593" w:rsidRDefault="00DD4593" w:rsidP="00DD4593">
      <w:pPr>
        <w:pStyle w:val="NormalWeb"/>
        <w:ind w:left="360"/>
        <w:jc w:val="both"/>
        <w:rPr>
          <w:lang w:val="en-US"/>
        </w:rPr>
      </w:pPr>
      <w:r w:rsidRPr="00DD4593">
        <w:rPr>
          <w:lang w:val="en-US"/>
        </w:rPr>
        <w:t>Certainly! Here's an extended version of the organizational structure for Thomas Adewumi University, with detailed explanations for each point in sentence and numbering format:</w:t>
      </w:r>
    </w:p>
    <w:p w14:paraId="6DD4DADD" w14:textId="45066B1A" w:rsidR="00DD4593" w:rsidRPr="00DD4593" w:rsidRDefault="00DD4593" w:rsidP="00DD4593">
      <w:pPr>
        <w:pStyle w:val="NormalWeb"/>
        <w:numPr>
          <w:ilvl w:val="0"/>
          <w:numId w:val="12"/>
        </w:numPr>
        <w:jc w:val="both"/>
        <w:rPr>
          <w:lang w:val="en-US"/>
        </w:rPr>
      </w:pPr>
      <w:r w:rsidRPr="00DD4593">
        <w:rPr>
          <w:b/>
          <w:bCs/>
          <w:lang w:val="en-US"/>
        </w:rPr>
        <w:t>University Council</w:t>
      </w:r>
      <w:r>
        <w:rPr>
          <w:lang w:val="en-US"/>
        </w:rPr>
        <w:t xml:space="preserve">: </w:t>
      </w:r>
      <w:r w:rsidRPr="00DD4593">
        <w:rPr>
          <w:lang w:val="en-US"/>
        </w:rPr>
        <w:t>The University Council is the supreme governing body of Thomas Adewumi University, responsible for setting the broad policies and direction for the institution. It comprises distinguished individuals with expertise in various sectors, including education, law, business, and government. The Council ensures that the university maintains high academic standards, fiscal responsibility, and compliance with national education regulations. It is also involved in appointing key university officials, including the Vice-Chancellor, and approving major decisions regarding the growth and expansion of the university.</w:t>
      </w:r>
    </w:p>
    <w:p w14:paraId="19DD4C98" w14:textId="608261EC" w:rsidR="00DD4593" w:rsidRPr="00DD4593" w:rsidRDefault="00DD4593" w:rsidP="00DD4593">
      <w:pPr>
        <w:pStyle w:val="NormalWeb"/>
        <w:numPr>
          <w:ilvl w:val="0"/>
          <w:numId w:val="12"/>
        </w:numPr>
        <w:jc w:val="both"/>
        <w:rPr>
          <w:lang w:val="en-US"/>
        </w:rPr>
      </w:pPr>
      <w:r w:rsidRPr="00DD4593">
        <w:rPr>
          <w:b/>
          <w:bCs/>
          <w:lang w:val="en-US"/>
        </w:rPr>
        <w:t>Chancellor</w:t>
      </w:r>
      <w:r>
        <w:rPr>
          <w:lang w:val="en-US"/>
        </w:rPr>
        <w:t xml:space="preserve">: </w:t>
      </w:r>
      <w:r w:rsidRPr="00DD4593">
        <w:rPr>
          <w:lang w:val="en-US"/>
        </w:rPr>
        <w:t>The Chancellor is the ceremonial head of the university, playing a key role in representing the institution in public and official functions. While the Chancellor does not directly manage the day-to-day affairs of the university, they serve as an important figure in university governance. They preside over formal academic ceremonies such as graduation, conferment of degrees, and other significant events. The Chancellor may also act as an ambassador for the university, helping to forge beneficial relationships with other institutions, government bodies, and the wider community.</w:t>
      </w:r>
    </w:p>
    <w:p w14:paraId="59D023E1" w14:textId="18530984" w:rsidR="00DD4593" w:rsidRPr="00DD4593" w:rsidRDefault="00DD4593" w:rsidP="00DD4593">
      <w:pPr>
        <w:pStyle w:val="NormalWeb"/>
        <w:numPr>
          <w:ilvl w:val="0"/>
          <w:numId w:val="12"/>
        </w:numPr>
        <w:jc w:val="both"/>
        <w:rPr>
          <w:lang w:val="en-US"/>
        </w:rPr>
      </w:pPr>
      <w:r w:rsidRPr="00DD4593">
        <w:rPr>
          <w:b/>
          <w:bCs/>
          <w:lang w:val="en-US"/>
        </w:rPr>
        <w:t>Vice-Chancellor (VC)</w:t>
      </w:r>
      <w:r>
        <w:rPr>
          <w:lang w:val="en-US"/>
        </w:rPr>
        <w:t xml:space="preserve">: </w:t>
      </w:r>
      <w:r w:rsidRPr="00DD4593">
        <w:rPr>
          <w:lang w:val="en-US"/>
        </w:rPr>
        <w:t xml:space="preserve"> </w:t>
      </w:r>
      <w:r w:rsidRPr="00DD4593">
        <w:rPr>
          <w:lang w:val="en-US"/>
        </w:rPr>
        <w:t>The Vice-Chancellor is the Chief Executive Officer (CEO) of the university and has overall responsibility for its academic, administrative, and financial operations. The Vice-Chancellor reports directly to the University Council and is responsible for executing the policies and decisions made by the Council. They provide leadership and direction for the university, ensuring that the institution remains committed to academic excellence, research, and innovation. The VC also represents the university in both local and international forums, and plays a key role in building the university’s strategic partnerships, fostering a culture of learning, and enhancing its reputation.</w:t>
      </w:r>
    </w:p>
    <w:p w14:paraId="20FD6594" w14:textId="5DCE5DF8" w:rsidR="00DD4593" w:rsidRPr="00DD4593" w:rsidRDefault="00DD4593" w:rsidP="00DD4593">
      <w:pPr>
        <w:pStyle w:val="NormalWeb"/>
        <w:numPr>
          <w:ilvl w:val="0"/>
          <w:numId w:val="12"/>
        </w:numPr>
        <w:jc w:val="both"/>
        <w:rPr>
          <w:lang w:val="en-US"/>
        </w:rPr>
      </w:pPr>
      <w:r w:rsidRPr="00DD4593">
        <w:rPr>
          <w:b/>
          <w:bCs/>
          <w:lang w:val="en-US"/>
        </w:rPr>
        <w:t>Deputy Vice-Chancellor (DVC)</w:t>
      </w:r>
      <w:r>
        <w:rPr>
          <w:lang w:val="en-US"/>
        </w:rPr>
        <w:t>:</w:t>
      </w:r>
      <w:r w:rsidRPr="00DD4593">
        <w:rPr>
          <w:lang w:val="en-US"/>
        </w:rPr>
        <w:t xml:space="preserve"> </w:t>
      </w:r>
      <w:r w:rsidRPr="00DD4593">
        <w:rPr>
          <w:lang w:val="en-US"/>
        </w:rPr>
        <w:t>The Deputy Vice-Chancellor assists the Vice-Chancellor in the administration of the university and may be tasked with specific responsibilities such as academic affairs, student welfare, or research initiatives. The DVC is expected to step in for the Vice-Chancellor in their absence and work closely with the faculty deans, heads of departments, and administrative staff to ensure that the university’s academic programs and services meet high standards. The DVC's role is critical in ensuring smooth operations and supporting the Vice-Chancellor in meeting the university’s strategic objectives.</w:t>
      </w:r>
    </w:p>
    <w:p w14:paraId="342E9564" w14:textId="5A0A1734" w:rsidR="00DD4593" w:rsidRPr="00DD4593" w:rsidRDefault="00DD4593" w:rsidP="00DD4593">
      <w:pPr>
        <w:pStyle w:val="NormalWeb"/>
        <w:numPr>
          <w:ilvl w:val="0"/>
          <w:numId w:val="12"/>
        </w:numPr>
        <w:jc w:val="both"/>
        <w:rPr>
          <w:lang w:val="en-US"/>
        </w:rPr>
      </w:pPr>
      <w:r w:rsidRPr="00DD4593">
        <w:rPr>
          <w:b/>
          <w:bCs/>
          <w:lang w:val="en-US"/>
        </w:rPr>
        <w:t>Registrar</w:t>
      </w:r>
      <w:r>
        <w:rPr>
          <w:lang w:val="en-US"/>
        </w:rPr>
        <w:t xml:space="preserve">: </w:t>
      </w:r>
      <w:r w:rsidRPr="00DD4593">
        <w:rPr>
          <w:lang w:val="en-US"/>
        </w:rPr>
        <w:t>The Registrar is the head of the administrative division responsible for the management of student records, admissions, and overall student-related services. They oversee the maintenance of academic records, including course registrations, examinations, and the issuance of academic certificates. The Registrar also ensures that the university’s administrative procedures align with legal and regulatory requirements. They play a vital role in student affairs, providing support to students throughout their academic journey and ensuring a smooth academic experience from admission to graduation.</w:t>
      </w:r>
    </w:p>
    <w:p w14:paraId="7A25E0C3" w14:textId="530A6F02" w:rsidR="00DD4593" w:rsidRPr="00DD4593" w:rsidRDefault="00DD4593" w:rsidP="00DD4593">
      <w:pPr>
        <w:pStyle w:val="NormalWeb"/>
        <w:numPr>
          <w:ilvl w:val="0"/>
          <w:numId w:val="12"/>
        </w:numPr>
        <w:jc w:val="both"/>
        <w:rPr>
          <w:lang w:val="en-US"/>
        </w:rPr>
      </w:pPr>
      <w:r w:rsidRPr="00DD4593">
        <w:rPr>
          <w:b/>
          <w:bCs/>
          <w:lang w:val="en-US"/>
        </w:rPr>
        <w:t>Bursar</w:t>
      </w:r>
      <w:r>
        <w:rPr>
          <w:lang w:val="en-US"/>
        </w:rPr>
        <w:t xml:space="preserve">: </w:t>
      </w:r>
      <w:r w:rsidRPr="00DD4593">
        <w:rPr>
          <w:lang w:val="en-US"/>
        </w:rPr>
        <w:t xml:space="preserve">The Bursar is responsible for the university’s financial management, including budgeting, accounting, auditing, and financial planning. The Bursar oversees the collection of fees, allocation of funds for various university operations, and ensures that the university adheres to proper financial practices. They also provide regular financial reports to the Vice-Chancellor and University Council to </w:t>
      </w:r>
      <w:r w:rsidRPr="00DD4593">
        <w:rPr>
          <w:lang w:val="en-US"/>
        </w:rPr>
        <w:lastRenderedPageBreak/>
        <w:t>aid in decision-making processes. The Bursar plays a critical role in ensuring that the university remains financially sustainable and can continue to offer high-quality educational services.</w:t>
      </w:r>
    </w:p>
    <w:p w14:paraId="1A2C84F7" w14:textId="166CE640" w:rsidR="00DD4593" w:rsidRPr="00DD4593" w:rsidRDefault="00DD4593" w:rsidP="00DD4593">
      <w:pPr>
        <w:pStyle w:val="NormalWeb"/>
        <w:numPr>
          <w:ilvl w:val="0"/>
          <w:numId w:val="12"/>
        </w:numPr>
        <w:jc w:val="both"/>
        <w:rPr>
          <w:lang w:val="en-US"/>
        </w:rPr>
      </w:pPr>
      <w:r w:rsidRPr="00DD4593">
        <w:rPr>
          <w:b/>
          <w:bCs/>
          <w:lang w:val="en-US"/>
        </w:rPr>
        <w:t>Librarian</w:t>
      </w:r>
      <w:r>
        <w:rPr>
          <w:lang w:val="en-US"/>
        </w:rPr>
        <w:t xml:space="preserve">: </w:t>
      </w:r>
      <w:r w:rsidRPr="00DD4593">
        <w:rPr>
          <w:lang w:val="en-US"/>
        </w:rPr>
        <w:t>The Librarian is responsible for managing the university’s library services and resources, which support the academic and research needs of both students and faculty. The Librarian ensures that the library is equipped with current research materials, books, journals, and digital resources. They also oversee the training of students and staff in information literacy and research skills. In collaboration with academic departments, the Librarian ensures that the library remains a vital resource for academic learning and research at the university.</w:t>
      </w:r>
    </w:p>
    <w:p w14:paraId="38F5AF67" w14:textId="58419B74" w:rsidR="00DD4593" w:rsidRPr="00DD4593" w:rsidRDefault="00DD4593" w:rsidP="00DD4593">
      <w:pPr>
        <w:pStyle w:val="NormalWeb"/>
        <w:numPr>
          <w:ilvl w:val="0"/>
          <w:numId w:val="12"/>
        </w:numPr>
        <w:jc w:val="both"/>
        <w:rPr>
          <w:lang w:val="en-US"/>
        </w:rPr>
      </w:pPr>
      <w:r w:rsidRPr="00DD4593">
        <w:rPr>
          <w:b/>
          <w:bCs/>
          <w:lang w:val="en-US"/>
        </w:rPr>
        <w:t>Deans of Faculties</w:t>
      </w:r>
      <w:r>
        <w:rPr>
          <w:lang w:val="en-US"/>
        </w:rPr>
        <w:t xml:space="preserve">: </w:t>
      </w:r>
      <w:r w:rsidRPr="00DD4593">
        <w:rPr>
          <w:lang w:val="en-US"/>
        </w:rPr>
        <w:t xml:space="preserve">Each faculty within the university is headed by a </w:t>
      </w:r>
      <w:proofErr w:type="gramStart"/>
      <w:r w:rsidRPr="00DD4593">
        <w:rPr>
          <w:lang w:val="en-US"/>
        </w:rPr>
        <w:t>Dean</w:t>
      </w:r>
      <w:proofErr w:type="gramEnd"/>
      <w:r w:rsidRPr="00DD4593">
        <w:rPr>
          <w:lang w:val="en-US"/>
        </w:rPr>
        <w:t>, who plays a pivotal role in ensuring the successful functioning of the faculty’s academic and administrative activities. The Dean is responsible for overseeing the academic programs, teaching staff, curriculum development, and overall faculty operations. They work closely with the Vice-Chancellor, Deputy Vice-Chancellor, and Heads of Departments to ensure that academic standards are upheld. The Deans also represent their faculties at the university Senate and ensure that faculty goals align with the university’s mission and strategic objectives.</w:t>
      </w:r>
    </w:p>
    <w:p w14:paraId="4456DAAF" w14:textId="77777777" w:rsidR="00DD4593" w:rsidRPr="00DD4593" w:rsidRDefault="00DD4593" w:rsidP="00DD4593">
      <w:pPr>
        <w:pStyle w:val="NormalWeb"/>
        <w:numPr>
          <w:ilvl w:val="1"/>
          <w:numId w:val="12"/>
        </w:numPr>
        <w:jc w:val="both"/>
        <w:rPr>
          <w:lang w:val="en-US"/>
        </w:rPr>
      </w:pPr>
      <w:r w:rsidRPr="00DD4593">
        <w:rPr>
          <w:b/>
          <w:bCs/>
          <w:lang w:val="en-US"/>
        </w:rPr>
        <w:t>Faculty of Science</w:t>
      </w:r>
      <w:r w:rsidRPr="00DD4593">
        <w:rPr>
          <w:lang w:val="en-US"/>
        </w:rPr>
        <w:t xml:space="preserve"> – The Dean of Science oversees all the departments in the Faculty of Science, including Computer Science, Mathematics, Physics, Biochemistry, Microbiology, and Chemistry. They ensure that the faculty maintains high academic and research standards and provides students with a comprehensive education in the sciences.</w:t>
      </w:r>
    </w:p>
    <w:p w14:paraId="5310445D" w14:textId="77777777" w:rsidR="00DD4593" w:rsidRPr="00DD4593" w:rsidRDefault="00DD4593" w:rsidP="00DD4593">
      <w:pPr>
        <w:pStyle w:val="NormalWeb"/>
        <w:numPr>
          <w:ilvl w:val="1"/>
          <w:numId w:val="12"/>
        </w:numPr>
        <w:jc w:val="both"/>
        <w:rPr>
          <w:lang w:val="en-US"/>
        </w:rPr>
      </w:pPr>
      <w:r w:rsidRPr="00DD4593">
        <w:rPr>
          <w:b/>
          <w:bCs/>
          <w:lang w:val="en-US"/>
        </w:rPr>
        <w:t>Faculty of Engineering</w:t>
      </w:r>
      <w:r w:rsidRPr="00DD4593">
        <w:rPr>
          <w:lang w:val="en-US"/>
        </w:rPr>
        <w:t xml:space="preserve"> – The Dean of Engineering oversees engineering departments such as Civil Engineering, Mechanical Engineering, Electrical and Electronics Engineering, and Computer Engineering. Their role is to ensure that the faculty prepares students to become proficient engineers through high-quality teaching and practical experience.</w:t>
      </w:r>
    </w:p>
    <w:p w14:paraId="321B86FE" w14:textId="77777777" w:rsidR="00DD4593" w:rsidRPr="00DD4593" w:rsidRDefault="00DD4593" w:rsidP="00DD4593">
      <w:pPr>
        <w:pStyle w:val="NormalWeb"/>
        <w:numPr>
          <w:ilvl w:val="1"/>
          <w:numId w:val="12"/>
        </w:numPr>
        <w:jc w:val="both"/>
        <w:rPr>
          <w:lang w:val="en-US"/>
        </w:rPr>
      </w:pPr>
      <w:r w:rsidRPr="00DD4593">
        <w:rPr>
          <w:b/>
          <w:bCs/>
          <w:lang w:val="en-US"/>
        </w:rPr>
        <w:t>Faculty of Social Sciences</w:t>
      </w:r>
      <w:r w:rsidRPr="00DD4593">
        <w:rPr>
          <w:lang w:val="en-US"/>
        </w:rPr>
        <w:t xml:space="preserve"> – The Dean of Social Sciences oversees departments like Sociology, Political Science, Economics, Psychology, and Geography. They ensure that the faculty provides a solid foundation in the social sciences, preparing students for careers in research, policy-making, and social services.</w:t>
      </w:r>
    </w:p>
    <w:p w14:paraId="651684A1" w14:textId="77777777" w:rsidR="00DD4593" w:rsidRPr="00DD4593" w:rsidRDefault="00DD4593" w:rsidP="00DD4593">
      <w:pPr>
        <w:pStyle w:val="NormalWeb"/>
        <w:numPr>
          <w:ilvl w:val="1"/>
          <w:numId w:val="12"/>
        </w:numPr>
        <w:jc w:val="both"/>
        <w:rPr>
          <w:lang w:val="en-US"/>
        </w:rPr>
      </w:pPr>
      <w:r w:rsidRPr="00DD4593">
        <w:rPr>
          <w:b/>
          <w:bCs/>
          <w:lang w:val="en-US"/>
        </w:rPr>
        <w:t>Faculty of Business and Management</w:t>
      </w:r>
      <w:r w:rsidRPr="00DD4593">
        <w:rPr>
          <w:lang w:val="en-US"/>
        </w:rPr>
        <w:t xml:space="preserve"> – The Dean of Business and Management oversees departments like Accounting, Business Administration, Marketing, and Banking and Finance. The role of the Dean is to guide the faculty in delivering high-quality business education that equips students with skills in management, finance, and entrepreneurship.</w:t>
      </w:r>
    </w:p>
    <w:p w14:paraId="2BEB03D5" w14:textId="77777777" w:rsidR="00DD4593" w:rsidRPr="00DD4593" w:rsidRDefault="00DD4593" w:rsidP="00DD4593">
      <w:pPr>
        <w:pStyle w:val="NormalWeb"/>
        <w:numPr>
          <w:ilvl w:val="1"/>
          <w:numId w:val="12"/>
        </w:numPr>
        <w:jc w:val="both"/>
        <w:rPr>
          <w:lang w:val="en-US"/>
        </w:rPr>
      </w:pPr>
      <w:r w:rsidRPr="00DD4593">
        <w:rPr>
          <w:b/>
          <w:bCs/>
          <w:lang w:val="en-US"/>
        </w:rPr>
        <w:t>Faculty of Humanities</w:t>
      </w:r>
      <w:r w:rsidRPr="00DD4593">
        <w:rPr>
          <w:lang w:val="en-US"/>
        </w:rPr>
        <w:t xml:space="preserve"> – The Dean of Humanities oversees departments such as English and Literary Studies, History, Philosophy, and Religious Studies. They are responsible for ensuring that students gain a comprehensive understanding of human culture, ethics, and history.</w:t>
      </w:r>
    </w:p>
    <w:p w14:paraId="71FED911" w14:textId="77777777" w:rsidR="00DD4593" w:rsidRPr="00DD4593" w:rsidRDefault="00DD4593" w:rsidP="00DD4593">
      <w:pPr>
        <w:pStyle w:val="NormalWeb"/>
        <w:numPr>
          <w:ilvl w:val="1"/>
          <w:numId w:val="12"/>
        </w:numPr>
        <w:jc w:val="both"/>
        <w:rPr>
          <w:lang w:val="en-US"/>
        </w:rPr>
      </w:pPr>
      <w:r w:rsidRPr="00DD4593">
        <w:rPr>
          <w:b/>
          <w:bCs/>
          <w:lang w:val="en-US"/>
        </w:rPr>
        <w:t>Faculty of Health Sciences</w:t>
      </w:r>
      <w:r w:rsidRPr="00DD4593">
        <w:rPr>
          <w:lang w:val="en-US"/>
        </w:rPr>
        <w:t xml:space="preserve"> – The Dean of Health Sciences oversees departments such as Public Health, Nursing Science, and Medical Laboratory Science. The Dean ensures that the faculty provides quality training for future healthcare professionals who can contribute to improving health systems.</w:t>
      </w:r>
    </w:p>
    <w:p w14:paraId="58DA6772" w14:textId="77777777" w:rsidR="00DD4593" w:rsidRPr="00DD4593" w:rsidRDefault="00DD4593" w:rsidP="00DD4593">
      <w:pPr>
        <w:pStyle w:val="NormalWeb"/>
        <w:numPr>
          <w:ilvl w:val="1"/>
          <w:numId w:val="12"/>
        </w:numPr>
        <w:jc w:val="both"/>
        <w:rPr>
          <w:lang w:val="en-US"/>
        </w:rPr>
      </w:pPr>
      <w:r w:rsidRPr="00DD4593">
        <w:rPr>
          <w:b/>
          <w:bCs/>
          <w:lang w:val="en-US"/>
        </w:rPr>
        <w:t>Faculty of Law</w:t>
      </w:r>
      <w:r w:rsidRPr="00DD4593">
        <w:rPr>
          <w:lang w:val="en-US"/>
        </w:rPr>
        <w:t xml:space="preserve"> – The Dean of Law oversees the legal education provided by the Faculty of Law, ensuring that students are well-prepared for the practice of law, including in the areas of international law, commercial law, and other branches of legal studies.</w:t>
      </w:r>
    </w:p>
    <w:p w14:paraId="4DBF6D6F" w14:textId="77777777" w:rsidR="00DD4593" w:rsidRPr="00DD4593" w:rsidRDefault="00DD4593" w:rsidP="00DD4593">
      <w:pPr>
        <w:pStyle w:val="NormalWeb"/>
        <w:numPr>
          <w:ilvl w:val="1"/>
          <w:numId w:val="12"/>
        </w:numPr>
        <w:jc w:val="both"/>
        <w:rPr>
          <w:lang w:val="en-US"/>
        </w:rPr>
      </w:pPr>
      <w:r w:rsidRPr="00DD4593">
        <w:rPr>
          <w:b/>
          <w:bCs/>
          <w:lang w:val="en-US"/>
        </w:rPr>
        <w:t>Faculty of Education</w:t>
      </w:r>
      <w:r w:rsidRPr="00DD4593">
        <w:rPr>
          <w:lang w:val="en-US"/>
        </w:rPr>
        <w:t xml:space="preserve"> – The Dean of Education ensures the smooth functioning of the education programs, preparing future educators and administrators for roles in teaching and educational leadership.</w:t>
      </w:r>
    </w:p>
    <w:p w14:paraId="43D6202E" w14:textId="77777777" w:rsidR="00DD4593" w:rsidRPr="00DD4593" w:rsidRDefault="00DD4593" w:rsidP="00DD4593">
      <w:pPr>
        <w:pStyle w:val="NormalWeb"/>
        <w:numPr>
          <w:ilvl w:val="1"/>
          <w:numId w:val="12"/>
        </w:numPr>
        <w:jc w:val="both"/>
        <w:rPr>
          <w:lang w:val="en-US"/>
        </w:rPr>
      </w:pPr>
      <w:r w:rsidRPr="00DD4593">
        <w:rPr>
          <w:b/>
          <w:bCs/>
          <w:lang w:val="en-US"/>
        </w:rPr>
        <w:t>Faculty of Arts and Design</w:t>
      </w:r>
      <w:r w:rsidRPr="00DD4593">
        <w:rPr>
          <w:lang w:val="en-US"/>
        </w:rPr>
        <w:t xml:space="preserve"> – The Dean of Arts and Design oversees departments related to creative fields such as Architecture, Fine Arts, and Theatre Arts. They ensure that students receive training that fosters creativity and innovation.</w:t>
      </w:r>
    </w:p>
    <w:p w14:paraId="089D4AEC" w14:textId="091001AD" w:rsidR="00DD4593" w:rsidRPr="00DD4593" w:rsidRDefault="00DD4593" w:rsidP="00DD4593">
      <w:pPr>
        <w:pStyle w:val="NormalWeb"/>
        <w:numPr>
          <w:ilvl w:val="0"/>
          <w:numId w:val="12"/>
        </w:numPr>
        <w:jc w:val="both"/>
        <w:rPr>
          <w:lang w:val="en-US"/>
        </w:rPr>
      </w:pPr>
      <w:r w:rsidRPr="00DD4593">
        <w:rPr>
          <w:b/>
          <w:bCs/>
          <w:lang w:val="en-US"/>
        </w:rPr>
        <w:lastRenderedPageBreak/>
        <w:t>Heads of Departments (HODs)</w:t>
      </w:r>
      <w:r>
        <w:rPr>
          <w:lang w:val="en-US"/>
        </w:rPr>
        <w:t xml:space="preserve">: </w:t>
      </w:r>
      <w:r w:rsidRPr="00DD4593">
        <w:rPr>
          <w:lang w:val="en-US"/>
        </w:rPr>
        <w:t xml:space="preserve"> </w:t>
      </w:r>
      <w:r w:rsidRPr="00DD4593">
        <w:rPr>
          <w:lang w:val="en-US"/>
        </w:rPr>
        <w:t>Each academic department within the university is led by a Head of Department (HOD), who is responsible for the day-to-day operations of the department, including teaching, research, student supervision, and administrative duties. HODs ensure that the department’s curriculum is relevant and up-to-date, and that students are taught by qualified faculty members. They play a key role in the recruitment of academic staff, fostering a supportive and productive academic environment, and managing departmental budgets. The HODs also report to the Dean of the faculty and contribute to decision-making at the faculty level.</w:t>
      </w:r>
    </w:p>
    <w:p w14:paraId="154FFAC8" w14:textId="77777777" w:rsidR="00DD4593" w:rsidRPr="00DD4593" w:rsidRDefault="00DD4593" w:rsidP="00DD4593">
      <w:pPr>
        <w:pStyle w:val="NormalWeb"/>
        <w:ind w:left="360"/>
        <w:jc w:val="both"/>
        <w:rPr>
          <w:lang w:val="en-US"/>
        </w:rPr>
      </w:pPr>
      <w:r w:rsidRPr="00DD4593">
        <w:rPr>
          <w:lang w:val="en-US"/>
        </w:rPr>
        <w:t>Examples of departments:</w:t>
      </w:r>
    </w:p>
    <w:p w14:paraId="3854833A" w14:textId="77777777" w:rsidR="00DD4593" w:rsidRPr="00DD4593" w:rsidRDefault="00DD4593" w:rsidP="00DD4593">
      <w:pPr>
        <w:pStyle w:val="NormalWeb"/>
        <w:numPr>
          <w:ilvl w:val="1"/>
          <w:numId w:val="12"/>
        </w:numPr>
        <w:jc w:val="both"/>
        <w:rPr>
          <w:lang w:val="en-US"/>
        </w:rPr>
      </w:pPr>
      <w:r w:rsidRPr="00DD4593">
        <w:rPr>
          <w:b/>
          <w:bCs/>
          <w:lang w:val="en-US"/>
        </w:rPr>
        <w:t>Department of Computer Science</w:t>
      </w:r>
      <w:r w:rsidRPr="00DD4593">
        <w:rPr>
          <w:lang w:val="en-US"/>
        </w:rPr>
        <w:t xml:space="preserve"> (Faculty of Science)</w:t>
      </w:r>
    </w:p>
    <w:p w14:paraId="1D3B273B" w14:textId="77777777" w:rsidR="00DD4593" w:rsidRPr="00DD4593" w:rsidRDefault="00DD4593" w:rsidP="00DD4593">
      <w:pPr>
        <w:pStyle w:val="NormalWeb"/>
        <w:numPr>
          <w:ilvl w:val="1"/>
          <w:numId w:val="12"/>
        </w:numPr>
        <w:jc w:val="both"/>
        <w:rPr>
          <w:lang w:val="en-US"/>
        </w:rPr>
      </w:pPr>
      <w:r w:rsidRPr="00DD4593">
        <w:rPr>
          <w:b/>
          <w:bCs/>
          <w:lang w:val="en-US"/>
        </w:rPr>
        <w:t>Department of Mechanical Engineering</w:t>
      </w:r>
      <w:r w:rsidRPr="00DD4593">
        <w:rPr>
          <w:lang w:val="en-US"/>
        </w:rPr>
        <w:t xml:space="preserve"> (Faculty of Engineering)</w:t>
      </w:r>
    </w:p>
    <w:p w14:paraId="015CD023" w14:textId="77777777" w:rsidR="00DD4593" w:rsidRPr="00DD4593" w:rsidRDefault="00DD4593" w:rsidP="00DD4593">
      <w:pPr>
        <w:pStyle w:val="NormalWeb"/>
        <w:numPr>
          <w:ilvl w:val="1"/>
          <w:numId w:val="12"/>
        </w:numPr>
        <w:jc w:val="both"/>
        <w:rPr>
          <w:lang w:val="en-US"/>
        </w:rPr>
      </w:pPr>
      <w:r w:rsidRPr="00DD4593">
        <w:rPr>
          <w:b/>
          <w:bCs/>
          <w:lang w:val="en-US"/>
        </w:rPr>
        <w:t>Department of Sociology</w:t>
      </w:r>
      <w:r w:rsidRPr="00DD4593">
        <w:rPr>
          <w:lang w:val="en-US"/>
        </w:rPr>
        <w:t xml:space="preserve"> (Faculty of Social Sciences)</w:t>
      </w:r>
    </w:p>
    <w:p w14:paraId="60A9900D" w14:textId="77777777" w:rsidR="00DD4593" w:rsidRPr="00DD4593" w:rsidRDefault="00DD4593" w:rsidP="00DD4593">
      <w:pPr>
        <w:pStyle w:val="NormalWeb"/>
        <w:numPr>
          <w:ilvl w:val="1"/>
          <w:numId w:val="12"/>
        </w:numPr>
        <w:jc w:val="both"/>
        <w:rPr>
          <w:lang w:val="en-US"/>
        </w:rPr>
      </w:pPr>
      <w:r w:rsidRPr="00DD4593">
        <w:rPr>
          <w:b/>
          <w:bCs/>
          <w:lang w:val="en-US"/>
        </w:rPr>
        <w:t>Department of Accounting</w:t>
      </w:r>
      <w:r w:rsidRPr="00DD4593">
        <w:rPr>
          <w:lang w:val="en-US"/>
        </w:rPr>
        <w:t xml:space="preserve"> (Faculty of Business and Management)</w:t>
      </w:r>
    </w:p>
    <w:p w14:paraId="64082B8C" w14:textId="77777777" w:rsidR="00DD4593" w:rsidRPr="00DD4593" w:rsidRDefault="00DD4593" w:rsidP="00DD4593">
      <w:pPr>
        <w:pStyle w:val="NormalWeb"/>
        <w:numPr>
          <w:ilvl w:val="1"/>
          <w:numId w:val="12"/>
        </w:numPr>
        <w:jc w:val="both"/>
        <w:rPr>
          <w:lang w:val="en-US"/>
        </w:rPr>
      </w:pPr>
      <w:r w:rsidRPr="00DD4593">
        <w:rPr>
          <w:b/>
          <w:bCs/>
          <w:lang w:val="en-US"/>
        </w:rPr>
        <w:t>Department of English and Literary Studies</w:t>
      </w:r>
      <w:r w:rsidRPr="00DD4593">
        <w:rPr>
          <w:lang w:val="en-US"/>
        </w:rPr>
        <w:t xml:space="preserve"> (Faculty of Humanities)</w:t>
      </w:r>
    </w:p>
    <w:p w14:paraId="287B8396" w14:textId="77777777" w:rsidR="00DD4593" w:rsidRPr="00DD4593" w:rsidRDefault="00DD4593" w:rsidP="00DD4593">
      <w:pPr>
        <w:pStyle w:val="NormalWeb"/>
        <w:numPr>
          <w:ilvl w:val="1"/>
          <w:numId w:val="12"/>
        </w:numPr>
        <w:jc w:val="both"/>
        <w:rPr>
          <w:lang w:val="en-US"/>
        </w:rPr>
      </w:pPr>
      <w:r w:rsidRPr="00DD4593">
        <w:rPr>
          <w:b/>
          <w:bCs/>
          <w:lang w:val="en-US"/>
        </w:rPr>
        <w:t>Department of Public Health</w:t>
      </w:r>
      <w:r w:rsidRPr="00DD4593">
        <w:rPr>
          <w:lang w:val="en-US"/>
        </w:rPr>
        <w:t xml:space="preserve"> (Faculty of Health Sciences)</w:t>
      </w:r>
    </w:p>
    <w:p w14:paraId="2573D049" w14:textId="77777777" w:rsidR="00DD4593" w:rsidRPr="00DD4593" w:rsidRDefault="00DD4593" w:rsidP="00DD4593">
      <w:pPr>
        <w:pStyle w:val="NormalWeb"/>
        <w:numPr>
          <w:ilvl w:val="1"/>
          <w:numId w:val="12"/>
        </w:numPr>
        <w:jc w:val="both"/>
        <w:rPr>
          <w:lang w:val="en-US"/>
        </w:rPr>
      </w:pPr>
      <w:r w:rsidRPr="00DD4593">
        <w:rPr>
          <w:b/>
          <w:bCs/>
          <w:lang w:val="en-US"/>
        </w:rPr>
        <w:t>Department of Law</w:t>
      </w:r>
      <w:r w:rsidRPr="00DD4593">
        <w:rPr>
          <w:lang w:val="en-US"/>
        </w:rPr>
        <w:t xml:space="preserve"> (Faculty of Law)</w:t>
      </w:r>
    </w:p>
    <w:p w14:paraId="670A3C3C" w14:textId="77777777" w:rsidR="00DD4593" w:rsidRPr="00DD4593" w:rsidRDefault="00DD4593" w:rsidP="00DD4593">
      <w:pPr>
        <w:pStyle w:val="NormalWeb"/>
        <w:numPr>
          <w:ilvl w:val="1"/>
          <w:numId w:val="12"/>
        </w:numPr>
        <w:jc w:val="both"/>
        <w:rPr>
          <w:lang w:val="en-US"/>
        </w:rPr>
      </w:pPr>
      <w:r w:rsidRPr="00DD4593">
        <w:rPr>
          <w:b/>
          <w:bCs/>
          <w:lang w:val="en-US"/>
        </w:rPr>
        <w:t>Department of Educational Management</w:t>
      </w:r>
      <w:r w:rsidRPr="00DD4593">
        <w:rPr>
          <w:lang w:val="en-US"/>
        </w:rPr>
        <w:t xml:space="preserve"> (Faculty of Education)</w:t>
      </w:r>
    </w:p>
    <w:p w14:paraId="0EB5C116" w14:textId="77777777" w:rsidR="00DD4593" w:rsidRPr="00DD4593" w:rsidRDefault="00DD4593" w:rsidP="00DD4593">
      <w:pPr>
        <w:pStyle w:val="NormalWeb"/>
        <w:numPr>
          <w:ilvl w:val="1"/>
          <w:numId w:val="12"/>
        </w:numPr>
        <w:jc w:val="both"/>
        <w:rPr>
          <w:lang w:val="en-US"/>
        </w:rPr>
      </w:pPr>
      <w:r w:rsidRPr="00DD4593">
        <w:rPr>
          <w:b/>
          <w:bCs/>
          <w:lang w:val="en-US"/>
        </w:rPr>
        <w:t>Department of Architecture</w:t>
      </w:r>
      <w:r w:rsidRPr="00DD4593">
        <w:rPr>
          <w:lang w:val="en-US"/>
        </w:rPr>
        <w:t xml:space="preserve"> (Faculty of Arts and Design)</w:t>
      </w:r>
    </w:p>
    <w:p w14:paraId="6DBD230F" w14:textId="4D9400F9" w:rsidR="00DD4593" w:rsidRPr="00DD4593" w:rsidRDefault="00DD4593" w:rsidP="00DD4593">
      <w:pPr>
        <w:pStyle w:val="NormalWeb"/>
        <w:numPr>
          <w:ilvl w:val="0"/>
          <w:numId w:val="12"/>
        </w:numPr>
        <w:jc w:val="both"/>
        <w:rPr>
          <w:lang w:val="en-US"/>
        </w:rPr>
      </w:pPr>
      <w:r w:rsidRPr="00DD4593">
        <w:rPr>
          <w:b/>
          <w:bCs/>
          <w:lang w:val="en-US"/>
        </w:rPr>
        <w:t>Support Services</w:t>
      </w:r>
      <w:r>
        <w:rPr>
          <w:lang w:val="en-US"/>
        </w:rPr>
        <w:t xml:space="preserve">: </w:t>
      </w:r>
      <w:r w:rsidRPr="00DD4593">
        <w:rPr>
          <w:lang w:val="en-US"/>
        </w:rPr>
        <w:t>The support services play an essential role in ensuring that the academic and administrative operations of the university run smoothly. These departments work behind the scenes to provide critical services that support both students and staff. Some of the key support departments include:</w:t>
      </w:r>
    </w:p>
    <w:p w14:paraId="0BF6EDE3" w14:textId="77777777" w:rsidR="00DD4593" w:rsidRPr="00DD4593" w:rsidRDefault="00DD4593" w:rsidP="00DD4593">
      <w:pPr>
        <w:pStyle w:val="NormalWeb"/>
        <w:numPr>
          <w:ilvl w:val="1"/>
          <w:numId w:val="12"/>
        </w:numPr>
        <w:jc w:val="both"/>
        <w:rPr>
          <w:lang w:val="en-US"/>
        </w:rPr>
      </w:pPr>
      <w:r w:rsidRPr="00DD4593">
        <w:rPr>
          <w:b/>
          <w:bCs/>
          <w:lang w:val="en-US"/>
        </w:rPr>
        <w:t>ICT Services</w:t>
      </w:r>
      <w:r w:rsidRPr="00DD4593">
        <w:rPr>
          <w:lang w:val="en-US"/>
        </w:rPr>
        <w:t xml:space="preserve"> – This department manages the university’s technology infrastructure, including the university’s website, internal networks, and computer systems. They ensure that all technological tools are available for academic and administrative purposes.</w:t>
      </w:r>
    </w:p>
    <w:p w14:paraId="1B10E5A0" w14:textId="77777777" w:rsidR="00DD4593" w:rsidRPr="00DD4593" w:rsidRDefault="00DD4593" w:rsidP="00DD4593">
      <w:pPr>
        <w:pStyle w:val="NormalWeb"/>
        <w:numPr>
          <w:ilvl w:val="1"/>
          <w:numId w:val="12"/>
        </w:numPr>
        <w:jc w:val="both"/>
        <w:rPr>
          <w:lang w:val="en-US"/>
        </w:rPr>
      </w:pPr>
      <w:r w:rsidRPr="00DD4593">
        <w:rPr>
          <w:b/>
          <w:bCs/>
          <w:lang w:val="en-US"/>
        </w:rPr>
        <w:t>Security</w:t>
      </w:r>
      <w:r w:rsidRPr="00DD4593">
        <w:rPr>
          <w:lang w:val="en-US"/>
        </w:rPr>
        <w:t xml:space="preserve"> – The security department ensures that the campus is safe and secure for students, staff, and visitors. They oversee the implementation of security measures, including surveillance and campus patrols.</w:t>
      </w:r>
    </w:p>
    <w:p w14:paraId="7245DB87" w14:textId="77777777" w:rsidR="00DD4593" w:rsidRPr="00DD4593" w:rsidRDefault="00DD4593" w:rsidP="00DD4593">
      <w:pPr>
        <w:pStyle w:val="NormalWeb"/>
        <w:numPr>
          <w:ilvl w:val="1"/>
          <w:numId w:val="12"/>
        </w:numPr>
        <w:jc w:val="both"/>
        <w:rPr>
          <w:lang w:val="en-US"/>
        </w:rPr>
      </w:pPr>
      <w:r w:rsidRPr="00DD4593">
        <w:rPr>
          <w:b/>
          <w:bCs/>
          <w:lang w:val="en-US"/>
        </w:rPr>
        <w:t>Student Affairs</w:t>
      </w:r>
      <w:r w:rsidRPr="00DD4593">
        <w:rPr>
          <w:lang w:val="en-US"/>
        </w:rPr>
        <w:t xml:space="preserve"> – The Student Affairs department handles student welfare, including managing student clubs, counseling services, and extracurricular activities. This department ensures that students receive the support they need to succeed both academically and personally.</w:t>
      </w:r>
    </w:p>
    <w:p w14:paraId="7D03B0EB" w14:textId="77777777" w:rsidR="00DD4593" w:rsidRPr="00DD4593" w:rsidRDefault="00DD4593" w:rsidP="00DD4593">
      <w:pPr>
        <w:pStyle w:val="NormalWeb"/>
        <w:numPr>
          <w:ilvl w:val="1"/>
          <w:numId w:val="12"/>
        </w:numPr>
        <w:jc w:val="both"/>
        <w:rPr>
          <w:lang w:val="en-US"/>
        </w:rPr>
      </w:pPr>
      <w:r w:rsidRPr="00DD4593">
        <w:rPr>
          <w:b/>
          <w:bCs/>
          <w:lang w:val="en-US"/>
        </w:rPr>
        <w:t>Estate and Works</w:t>
      </w:r>
      <w:r w:rsidRPr="00DD4593">
        <w:rPr>
          <w:lang w:val="en-US"/>
        </w:rPr>
        <w:t xml:space="preserve"> – This department manages the university’s physical infrastructure, including the maintenance of buildings, facilities, and grounds. They ensure that the campus remains conducive to learning and well-maintained.</w:t>
      </w:r>
    </w:p>
    <w:p w14:paraId="11A71059" w14:textId="77777777" w:rsidR="00DD4593" w:rsidRPr="00DD4593" w:rsidRDefault="00DD4593" w:rsidP="00DD4593">
      <w:pPr>
        <w:pStyle w:val="NormalWeb"/>
        <w:numPr>
          <w:ilvl w:val="1"/>
          <w:numId w:val="12"/>
        </w:numPr>
        <w:jc w:val="both"/>
        <w:rPr>
          <w:lang w:val="en-US"/>
        </w:rPr>
      </w:pPr>
      <w:r w:rsidRPr="00DD4593">
        <w:rPr>
          <w:b/>
          <w:bCs/>
          <w:lang w:val="en-US"/>
        </w:rPr>
        <w:t>Health Services</w:t>
      </w:r>
      <w:r w:rsidRPr="00DD4593">
        <w:rPr>
          <w:lang w:val="en-US"/>
        </w:rPr>
        <w:t xml:space="preserve"> – The Health Services department provides medical care and wellness programs to students and staff. They manage the university’s healthcare facilities and ensure that students have access to medical support when needed.</w:t>
      </w:r>
    </w:p>
    <w:p w14:paraId="512AEC3D" w14:textId="7DEE941A" w:rsidR="00DD4593" w:rsidRPr="00DD4593" w:rsidRDefault="00DD4593" w:rsidP="00DD4593">
      <w:pPr>
        <w:pStyle w:val="NormalWeb"/>
        <w:numPr>
          <w:ilvl w:val="0"/>
          <w:numId w:val="12"/>
        </w:numPr>
        <w:jc w:val="both"/>
        <w:rPr>
          <w:lang w:val="en-US"/>
        </w:rPr>
      </w:pPr>
      <w:r w:rsidRPr="00DD4593">
        <w:rPr>
          <w:b/>
          <w:bCs/>
          <w:lang w:val="en-US"/>
        </w:rPr>
        <w:t>University Senate</w:t>
      </w:r>
      <w:r>
        <w:rPr>
          <w:lang w:val="en-US"/>
        </w:rPr>
        <w:t xml:space="preserve">: </w:t>
      </w:r>
      <w:r w:rsidRPr="00DD4593">
        <w:rPr>
          <w:lang w:val="en-US"/>
        </w:rPr>
        <w:t>The University Senate is the principal academic body of the university, responsible for making decisions on academic policies, programs, and standards. The Senate includes the Vice-Chancellor, Deans, Heads of Departments, and other key academic staff. The Senate ensures that academic activities align with the university’s mission and strategic goals. It is also responsible for the approval of new academic programs and changes to existing ones.</w:t>
      </w:r>
    </w:p>
    <w:p w14:paraId="79F4BCB7" w14:textId="77777777" w:rsidR="00526FC9" w:rsidRPr="00526FC9" w:rsidRDefault="00DD4593" w:rsidP="00526FC9">
      <w:pPr>
        <w:pStyle w:val="NormalWeb"/>
        <w:numPr>
          <w:ilvl w:val="0"/>
          <w:numId w:val="12"/>
        </w:numPr>
        <w:jc w:val="both"/>
      </w:pPr>
      <w:r w:rsidRPr="00DD4593">
        <w:rPr>
          <w:b/>
          <w:bCs/>
          <w:lang w:val="en-US"/>
        </w:rPr>
        <w:t>Academic and Non-Academic Staff</w:t>
      </w:r>
      <w:r>
        <w:rPr>
          <w:lang w:val="en-US"/>
        </w:rPr>
        <w:t xml:space="preserve">: </w:t>
      </w:r>
      <w:r w:rsidRPr="00DD4593">
        <w:rPr>
          <w:lang w:val="en-US"/>
        </w:rPr>
        <w:t>The academic staff are responsible for delivering the university’s curriculum, conducting research, and providing mentorship to students. They hold faculty positions such as professors, lecturers, and researchers. Non-academic staff handle essential administrative and operational tasks that ensure the smooth functioning of the university.</w:t>
      </w:r>
    </w:p>
    <w:p w14:paraId="334E668C" w14:textId="59324E5A" w:rsidR="00DD4593" w:rsidRPr="00526FC9" w:rsidRDefault="00DD4593" w:rsidP="00526FC9">
      <w:pPr>
        <w:pStyle w:val="NormalWeb"/>
        <w:ind w:left="360"/>
        <w:jc w:val="center"/>
      </w:pPr>
      <w:r w:rsidRPr="00526FC9">
        <w:rPr>
          <w:rFonts w:eastAsia="Wingdings"/>
          <w:b/>
          <w:bCs/>
          <w:lang w:val="en-GB"/>
        </w:rPr>
        <w:lastRenderedPageBreak/>
        <w:t>CHAPTER THREE</w:t>
      </w:r>
    </w:p>
    <w:p w14:paraId="61C0CD6B" w14:textId="77777777" w:rsidR="00DD4593" w:rsidRDefault="00DD4593" w:rsidP="00DD4593">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CDED8CB"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The SIWES (Students Industrial Work Experience Scheme) program at Thomas Adewumi University provided me with a unique opportunity to develop practical skills in a professional setting, specifically within the Secretariat and Administrative Departments. This experience was crucial in bridging the gap between theoretical learning and real-world application, preparing me for future roles in administration and organizational management.</w:t>
      </w:r>
    </w:p>
    <w:p w14:paraId="3C2FE320"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Upon my arrival at Thomas Adewumi University, I was introduced to the Secretariat Department, where I was tasked with assisting in various administrative functions. This department played a pivotal role in ensuring smooth operations within the university. As a student, my role in this department allowed me to understand the behind-the-scenes activities that are vital to the institution’s success, ranging from document management to organizing meetings and preparing communication materials.</w:t>
      </w:r>
    </w:p>
    <w:p w14:paraId="14291460"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In the Secretariat, one of my primary responsibilities was document management. I learned firsthand how vital proper filing and archiving systems are to any organization, especially in an academic environment like Thomas Adewumi University. My duties included organizing and categorizing documents for easy access, creating digital and physical filing systems, and ensuring all sensitive documents were stored securely. I quickly realized that the efficiency of an organization heavily relies on how well its records are kept. The university's records management system was designed to ensure that important documents, such as academic records, administrative files, and staff documents, were safely stored and easily retrievable when needed.</w:t>
      </w:r>
    </w:p>
    <w:p w14:paraId="06FF60E0"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 became familiar with both electronic and manual filing systems. The manual system involved using physical files and cabinets to store documents, whereas the electronic system required managing digital records through software programs designed for file storage and retrieval. I gained valuable skills in working with digital systems and learned how to safeguard confidential information. I also learned about the importance of keeping detailed logs of all records and maintaining a clean and organized environment to improve the efficiency of the department.</w:t>
      </w:r>
    </w:p>
    <w:p w14:paraId="0E34151F"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In addition to document management, I was tasked with drafting internal communication materials, including letters, memos, and notices. As I was introduced to the university’s formal communication protocols, I learned to apply professional writing standards, such as clarity, conciseness, and tone. I also developed my skills in professional correspondence, ensuring that all written communication adhered to university standards and was free of errors. My work involved corresponding with staff members, students, and external partners, and I understood the importance of clear communication in fostering smooth administrative operations.</w:t>
      </w:r>
    </w:p>
    <w:p w14:paraId="7F1AEC06"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One of the most important lessons I learned in the Secretariat was the importance of confidentiality. Many of the documents I handled contained sensitive information, including personal details of students and staff, financial records, and other confidential data. I was trained on how to handle such information responsibly, ensuring that it was only accessible to authorized individuals. This lesson in confidentiality was crucial, as it taught me the responsibility that comes with handling sensitive information and the legal and ethical implications of breaching confidentiality.</w:t>
      </w:r>
    </w:p>
    <w:p w14:paraId="46DD9100"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lastRenderedPageBreak/>
        <w:t>The Secretariat Department also exposed me to the process of organizing meetings and events. My tasks included assisting in scheduling meetings, preparing agendas, and coordinating logistics for events hosted by the university. I learned how to liaise with various departments and stakeholders to ensure that all aspects of meetings and events were well-organized. This experience was a great learning opportunity, as it allowed me to understand the level of planning that goes into successful events and meetings. The smallest details, such as securing a suitable venue, confirming attendance, and ensuring all materials were prepared, were crucial to the success of the event. Through this process, I learned how to handle multiple tasks simultaneously, improving my multitasking abilities.</w:t>
      </w:r>
    </w:p>
    <w:p w14:paraId="3D10795A"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In addition to scheduling meetings, I was also responsible for taking minutes during meetings and documenting key decisions and action items. Taking minutes required excellent listening skills, attention to detail, and the ability to summarize discussions in a clear, accurate, and concise manner. This was an important skill, as minutes serve as a permanent record of the proceedings, and they ensure that all participants are held accountable for their actions. I learned to be attentive to the flow of the conversation, highlighting key points and ensuring that no critical information was overlooked.</w:t>
      </w:r>
    </w:p>
    <w:p w14:paraId="3C0C4F0E"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Moving on to the Administrative Department, I was exposed to a broader range of tasks that allowed me to develop further administrative and operational skills. In this department, my responsibilities extended beyond document management and communication. I became involved in the day-to-day operations of the university, assisting with administrative tasks such as managing office supplies, organizing events, and providing customer service to students, staff, and visitors.</w:t>
      </w:r>
    </w:p>
    <w:p w14:paraId="3F41B25D"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One of my key tasks in the Administrative Department was managing office supplies. I was responsible for ensuring that the department had sufficient resources, including stationery, office equipment, and other necessary materials. I learned how to maintain accurate inventory records, place orders for supplies, and manage budgets to ensure that the department did not run out of essential items. This task taught me the importance of inventory management, cost control, and the efficient allocation of resources within an organization.</w:t>
      </w:r>
    </w:p>
    <w:p w14:paraId="5664714D"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Another significant aspect of my role in the Administrative Department was assisting with customer service. I was often the first point of contact for students, staff, and visitors, which gave me the opportunity to develop my interpersonal and communication skills. I learned how to handle inquiries, resolve issues, and direct people to the appropriate departments or personnel. I became adept at providing clear and helpful information, as well as managing difficult situations with patience and professionalism. My time spent in customer service gave me a deep appreciation for the importance of providing excellent service and maintaining positive relationships with all stakeholders.</w:t>
      </w:r>
    </w:p>
    <w:p w14:paraId="665B76CE"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The Administrative Department also exposed me to the use of office technology and software programs. I became proficient in using various tools, such as Microsoft Word, Excel, and Outlook, to assist with daily tasks. I learned how to draft professional documents, input data into spreadsheets, and manage communication through email. I also became familiar with scheduling software, which allowed me to assist with managing appointments, meetings, and events. These technological skills were invaluable, as they enhanced my efficiency and effectiveness in completing my tasks.</w:t>
      </w:r>
    </w:p>
    <w:p w14:paraId="5DE9A2E3"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lastRenderedPageBreak/>
        <w:t>One of the most important lessons I learned in the Administrative Department was the importance of time management. The administrative role often required handling multiple tasks simultaneously, and I quickly learned that prioritizing tasks and managing my time effectively was crucial to staying organized and meeting deadlines. I had to balance responding to inquiries, managing office supplies, scheduling meetings, and assisting with various projects, all while maintaining a high level of accuracy and professionalism. This experience greatly improved my time management skills and taught me how to handle pressure in a busy work environment.</w:t>
      </w:r>
    </w:p>
    <w:p w14:paraId="671AC770"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In addition to my daily tasks, I had the opportunity to work on special projects during my time in the Administrative Department. These projects allowed me to take on more responsibility and contribute to the university’s ongoing initiatives. For example, I assisted in organizing a student orientation event, where I worked alongside senior administrators to coordinate logistics, prepare materials, and communicate with incoming students. This project gave me valuable experience in event planning and project management, as well as an understanding of the effort required to successfully execute large-scale events.</w:t>
      </w:r>
    </w:p>
    <w:p w14:paraId="0961FFE3"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Throughout my time at Thomas Adewumi University, I had the opportunity to work closely with a diverse group of colleagues and stakeholders. I collaborated with faculty, staff, students, and external partners, which gave me insight into the collaborative nature of academic administration. I learned how to communicate effectively with individuals from different backgrounds and how to work as part of a team to achieve common goals. This collaborative experience emphasized the importance of teamwork in achieving organizational success.</w:t>
      </w:r>
    </w:p>
    <w:p w14:paraId="0FA26609"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The overall experience I gained at Thomas Adewumi University was invaluable. I learned a great deal about administrative functions, organizational management, and professional communication. The hands-on experience in both the Secretariat and Administrative Departments gave me a comprehensive understanding of how an academic institution operates and the various processes that are involved in running a successful university. The skills I developed, including document management, customer service, event coordination, and time management, have greatly enhanced my professional abilities and have prepared me for a future career in administration. Furthermore, I gained a deeper understanding of the importance of professionalism, confidentiality, and effective communication in a workplace setting. These lessons will undoubtedly serve me well in my future endeavors, and I am grateful for the opportunity to have contributed to the university’s success while learning so much in the process.</w:t>
      </w:r>
    </w:p>
    <w:p w14:paraId="64310E15" w14:textId="77777777" w:rsidR="00526FC9" w:rsidRPr="00526FC9" w:rsidRDefault="00526FC9" w:rsidP="00526FC9">
      <w:pPr>
        <w:jc w:val="both"/>
        <w:rPr>
          <w:rFonts w:ascii="Times New Roman" w:hAnsi="Times New Roman" w:cs="Times New Roman"/>
          <w:kern w:val="0"/>
          <w:lang w:val="en-US"/>
          <w14:ligatures w14:val="none"/>
        </w:rPr>
      </w:pPr>
      <w:r w:rsidRPr="00526FC9">
        <w:rPr>
          <w:rFonts w:ascii="Times New Roman" w:hAnsi="Times New Roman" w:cs="Times New Roman"/>
          <w:kern w:val="0"/>
          <w:lang w:val="en-US"/>
          <w14:ligatures w14:val="none"/>
        </w:rPr>
        <w:t>In conclusion, my SIWES experience at Thomas Adewumi University was a highly beneficial and educational period in my career development. The practical skills I acquired during my time in the Secretariat and Administrative Departments will continue to shape my professional growth for years to come. I am confident that the knowledge I gained will help me excel in my future endeavors and serve as a foundation for a successful career in the administrative field. The combination of administrative support, document management, event planning, customer service, and teamwork gave me a well-rounded experience that will be beneficial as I move forward in my career.</w:t>
      </w:r>
    </w:p>
    <w:p w14:paraId="78CB9C64" w14:textId="77777777" w:rsidR="00DD4593" w:rsidRDefault="00DD4593" w:rsidP="00DD4593">
      <w:pPr>
        <w:jc w:val="both"/>
        <w:rPr>
          <w:rFonts w:ascii="Times New Roman" w:hAnsi="Times New Roman" w:cs="Times New Roman"/>
          <w:lang w:val="en-GB"/>
        </w:rPr>
      </w:pPr>
    </w:p>
    <w:p w14:paraId="2CF181FA" w14:textId="77777777" w:rsidR="00526FC9" w:rsidRDefault="00526FC9" w:rsidP="00526FC9">
      <w:pPr>
        <w:rPr>
          <w:rFonts w:ascii="Times New Roman" w:hAnsi="Times New Roman" w:cs="Times New Roman"/>
          <w:lang w:val="en-GB"/>
        </w:rPr>
      </w:pPr>
    </w:p>
    <w:p w14:paraId="494184DD" w14:textId="3CF8B982" w:rsidR="00DD4593" w:rsidRPr="00F80980" w:rsidRDefault="00DD4593" w:rsidP="00526FC9">
      <w:pPr>
        <w:jc w:val="center"/>
        <w:rPr>
          <w:rFonts w:ascii="Times New Roman" w:hAnsi="Times New Roman" w:cs="Times New Roman"/>
          <w:lang w:val="en-GB"/>
        </w:rPr>
      </w:pPr>
      <w:r>
        <w:rPr>
          <w:rFonts w:ascii="Times New Roman" w:hAnsi="Times New Roman" w:cs="Times New Roman"/>
          <w:b/>
          <w:bCs/>
          <w:sz w:val="26"/>
          <w:szCs w:val="26"/>
        </w:rPr>
        <w:lastRenderedPageBreak/>
        <w:t>CHAPTER 4</w:t>
      </w:r>
    </w:p>
    <w:p w14:paraId="7192E3CE" w14:textId="77777777" w:rsidR="00DD4593" w:rsidRDefault="00DD4593" w:rsidP="00DD4593">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B3A47A7" w14:textId="77777777" w:rsidR="00DD4593" w:rsidRDefault="00DD4593" w:rsidP="00DD4593">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5DBA835" w14:textId="77777777" w:rsidR="00DD4593" w:rsidRDefault="00DD4593" w:rsidP="00DD459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06D0F198" w14:textId="77777777" w:rsidR="00DD4593" w:rsidRDefault="00DD4593" w:rsidP="00DD459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18D0FCE8" w14:textId="77777777" w:rsidR="00DD4593" w:rsidRDefault="00DD4593" w:rsidP="00DD459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24831BF6" w14:textId="77777777" w:rsidR="00DD4593" w:rsidRDefault="00DD4593" w:rsidP="00DD4593">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4D47160" w14:textId="77777777" w:rsidR="00DD4593" w:rsidRDefault="00DD4593" w:rsidP="00DD4593">
      <w:pPr>
        <w:jc w:val="both"/>
        <w:rPr>
          <w:rFonts w:ascii="Times New Roman" w:hAnsi="Times New Roman" w:cs="Times New Roman"/>
          <w:sz w:val="26"/>
          <w:szCs w:val="26"/>
        </w:rPr>
      </w:pPr>
    </w:p>
    <w:p w14:paraId="750E54E0" w14:textId="77777777" w:rsidR="00DD4593" w:rsidRDefault="00DD4593" w:rsidP="00DD4593">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1DB0FE2" w14:textId="44459D48" w:rsidR="00DD4593" w:rsidRPr="00F54473" w:rsidRDefault="00DD4593" w:rsidP="00DD4593">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526FC9" w:rsidRPr="00DD4593">
        <w:rPr>
          <w:rFonts w:ascii="Times New Roman" w:hAnsi="Times New Roman" w:cs="Times New Roman"/>
          <w:b/>
          <w:bCs/>
          <w:kern w:val="0"/>
          <w:lang w:val="en-US"/>
          <w14:ligatures w14:val="none"/>
        </w:rPr>
        <w:t>THOMAS ADEWUMI UNIVERSITY (TAU)</w:t>
      </w:r>
      <w:r>
        <w:rPr>
          <w:rFonts w:ascii="Times New Roman" w:hAnsi="Times New Roman" w:cs="Times New Roman"/>
          <w:sz w:val="26"/>
          <w:szCs w:val="26"/>
        </w:rPr>
        <w:t>, taught me on how to manage the company and how to work as a team in any organisation.</w:t>
      </w:r>
    </w:p>
    <w:p w14:paraId="0BFD2A58"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0A4E3243" w14:textId="77777777" w:rsidR="00DD4593" w:rsidRDefault="00DD4593" w:rsidP="00DD4593">
      <w:pPr>
        <w:rPr>
          <w:rFonts w:ascii="Times New Roman" w:hAnsi="Times New Roman" w:cs="Times New Roman"/>
          <w:b/>
          <w:sz w:val="26"/>
          <w:szCs w:val="26"/>
        </w:rPr>
      </w:pPr>
      <w:r>
        <w:rPr>
          <w:rFonts w:ascii="Times New Roman" w:hAnsi="Times New Roman" w:cs="Times New Roman"/>
          <w:b/>
          <w:sz w:val="26"/>
          <w:szCs w:val="26"/>
        </w:rPr>
        <w:br w:type="page"/>
      </w:r>
    </w:p>
    <w:p w14:paraId="74EAE1F8" w14:textId="77777777" w:rsidR="00DD4593" w:rsidRDefault="00DD4593" w:rsidP="00DD4593">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1EBD8AF" w14:textId="77777777" w:rsidR="00DD4593" w:rsidRDefault="00DD4593" w:rsidP="00DD4593">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FE4997F"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FE19AF0"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D01E87E"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D40F4A1"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FF58992"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2. Working Time</w:t>
      </w:r>
    </w:p>
    <w:p w14:paraId="69AB9202"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60D4D1C"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7542B12"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3055423"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E79B3A2" w14:textId="77777777" w:rsidR="00DD4593" w:rsidRDefault="00DD4593" w:rsidP="00DD4593">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0DED1D81"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C91948F" w14:textId="77777777" w:rsidR="00DD4593" w:rsidRDefault="00DD4593" w:rsidP="00DD459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57FD22B7" w14:textId="77777777" w:rsidR="00DD4593" w:rsidRDefault="00DD4593" w:rsidP="00DD459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529AE7C" w14:textId="77777777" w:rsidR="00DD4593" w:rsidRDefault="00DD4593" w:rsidP="00DD459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B178305" w14:textId="77777777" w:rsidR="00DD4593" w:rsidRDefault="00DD4593" w:rsidP="00DD4593">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00A2497" w14:textId="77777777" w:rsidR="00DD4593" w:rsidRDefault="00DD4593" w:rsidP="00DD4593">
      <w:pPr>
        <w:jc w:val="both"/>
        <w:rPr>
          <w:rFonts w:ascii="Times New Roman" w:hAnsi="Times New Roman" w:cs="Times New Roman"/>
          <w:b/>
          <w:sz w:val="26"/>
          <w:szCs w:val="26"/>
        </w:rPr>
      </w:pPr>
    </w:p>
    <w:p w14:paraId="002AA387" w14:textId="77777777" w:rsidR="00DD4593" w:rsidRDefault="00DD4593" w:rsidP="00DD4593">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ED03061"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3DCFE3E"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0123BE9" w14:textId="77777777" w:rsidR="00DD4593" w:rsidRDefault="00DD4593" w:rsidP="00DD4593">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69113A3" w14:textId="77777777" w:rsidR="00DD4593" w:rsidRDefault="00DD4593" w:rsidP="00DD4593">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6AB44AF"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376B9C6" w14:textId="77777777" w:rsidR="00DD4593" w:rsidRDefault="00DD4593" w:rsidP="00DD459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5CC1D6B7" w14:textId="77777777" w:rsidR="00DD4593" w:rsidRDefault="00DD4593" w:rsidP="00DD459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3571901" w14:textId="77777777" w:rsidR="00DD4593" w:rsidRDefault="00DD4593" w:rsidP="00DD459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66EBC5" w14:textId="77777777" w:rsidR="00DD4593" w:rsidRDefault="00DD4593" w:rsidP="00DD4593">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A6FA514"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81CD92B" w14:textId="77777777" w:rsidR="00DD4593" w:rsidRDefault="00DD4593" w:rsidP="00DD459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75C4057C" w14:textId="77777777" w:rsidR="00DD4593" w:rsidRDefault="00DD4593" w:rsidP="00DD459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C134F18" w14:textId="77777777" w:rsidR="00DD4593" w:rsidRDefault="00DD4593" w:rsidP="00DD459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BCE3F09" w14:textId="77777777" w:rsidR="00DD4593" w:rsidRDefault="00DD4593" w:rsidP="00DD4593">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025504BB"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2A31FDA" w14:textId="77777777" w:rsidR="00DD4593" w:rsidRDefault="00DD4593" w:rsidP="00DD459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7099E3B" w14:textId="77777777" w:rsidR="00DD4593" w:rsidRDefault="00DD4593" w:rsidP="00DD459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707F21B" w14:textId="77777777" w:rsidR="00DD4593" w:rsidRDefault="00DD4593" w:rsidP="00DD459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6DFEA3F" w14:textId="77777777" w:rsidR="00DD4593" w:rsidRDefault="00DD4593" w:rsidP="00DD4593">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72A5711" w14:textId="77777777" w:rsidR="00DD4593" w:rsidRDefault="00DD4593" w:rsidP="00DD4593">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E5AFB65" w14:textId="77777777" w:rsidR="00DD4593" w:rsidRDefault="00DD4593" w:rsidP="00DD459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36B31D3" w14:textId="77777777" w:rsidR="00DD4593" w:rsidRDefault="00DD4593" w:rsidP="00DD459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2634738" w14:textId="77777777" w:rsidR="00DD4593" w:rsidRDefault="00DD4593" w:rsidP="00DD4593">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5AFE179" w14:textId="77777777" w:rsidR="00DD4593" w:rsidRDefault="00DD4593" w:rsidP="00DD4593">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3769A64B" w14:textId="77777777" w:rsidR="00DD4593" w:rsidRDefault="00DD4593" w:rsidP="00DD4593">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B1D52BA" w14:textId="77777777" w:rsidR="00DD4593" w:rsidRDefault="00DD4593" w:rsidP="00DD459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EFB8E59" w14:textId="77777777" w:rsidR="00DD4593" w:rsidRDefault="00DD4593" w:rsidP="00DD459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390D202" w14:textId="77777777" w:rsidR="00DD4593" w:rsidRDefault="00DD4593" w:rsidP="00DD459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5D5833A" w14:textId="77777777" w:rsidR="00DD4593" w:rsidRDefault="00DD4593" w:rsidP="00DD4593">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3B17FC25" w14:textId="77777777" w:rsidR="00DD4593" w:rsidRDefault="00DD4593" w:rsidP="00DD4593">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230FA80" w14:textId="77777777" w:rsidR="00DD4593" w:rsidRDefault="00DD4593" w:rsidP="00DD4593">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4C06B8EC" w14:textId="77777777" w:rsidR="00DD4593" w:rsidRDefault="00DD4593" w:rsidP="00DD4593">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8F106F5" w14:textId="77777777" w:rsidR="00DD4593" w:rsidRDefault="00DD4593" w:rsidP="00DD4593">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1A4BAF3" w14:textId="77777777" w:rsidR="00DD4593" w:rsidRDefault="00DD4593" w:rsidP="00DD4593">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77A4BCDD" w14:textId="77777777" w:rsidR="00DD4593" w:rsidRDefault="00DD4593" w:rsidP="00DD4593">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05EE5A28" w14:textId="77777777" w:rsidR="00DD4593" w:rsidRDefault="00DD4593" w:rsidP="00DD4593"/>
    <w:p w14:paraId="24056B5A" w14:textId="77777777" w:rsidR="00DD4593" w:rsidRDefault="00DD4593" w:rsidP="00DD4593"/>
    <w:p w14:paraId="7EF425B9" w14:textId="77777777" w:rsidR="00DD4593" w:rsidRDefault="00DD4593" w:rsidP="00DD4593"/>
    <w:p w14:paraId="775815BA" w14:textId="77777777" w:rsidR="00DD4593" w:rsidRDefault="00DD4593" w:rsidP="00DD4593"/>
    <w:p w14:paraId="09467397" w14:textId="77777777" w:rsidR="00DD4593" w:rsidRDefault="00DD4593" w:rsidP="00DD4593"/>
    <w:p w14:paraId="23932F35" w14:textId="77777777" w:rsidR="000648AA" w:rsidRDefault="000648AA"/>
    <w:sectPr w:rsidR="000648AA" w:rsidSect="00DD4593">
      <w:headerReference w:type="even" r:id="rId7"/>
      <w:headerReference w:type="default" r:id="rId8"/>
      <w:footerReference w:type="even" r:id="rId9"/>
      <w:footerReference w:type="default" r:id="rId10"/>
      <w:headerReference w:type="first" r:id="rId11"/>
      <w:foot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566" w14:textId="77777777" w:rsidR="0020346B" w:rsidRDefault="0020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272A51E2" w14:textId="77777777" w:rsidR="0020346B" w:rsidRDefault="0020346B">
        <w:pPr>
          <w:pStyle w:val="Footer"/>
          <w:jc w:val="center"/>
        </w:pPr>
        <w:r>
          <w:rPr>
            <w:noProof/>
          </w:rPr>
          <mc:AlternateContent>
            <mc:Choice Requires="wps">
              <w:drawing>
                <wp:inline distT="0" distB="0" distL="0" distR="0" wp14:anchorId="48F7FE17" wp14:editId="6CDBA440">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011BC25"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D941775" w14:textId="77777777" w:rsidR="0020346B" w:rsidRDefault="00203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549A80" w14:textId="77777777" w:rsidR="0020346B" w:rsidRDefault="0020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18F5" w14:textId="77777777" w:rsidR="0020346B" w:rsidRDefault="002034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745" w14:textId="77777777" w:rsidR="0020346B" w:rsidRDefault="0020346B">
    <w:pPr>
      <w:pStyle w:val="Header"/>
    </w:pPr>
    <w:r>
      <w:rPr>
        <w:noProof/>
      </w:rPr>
      <w:pict w14:anchorId="23A63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349" w14:textId="77777777" w:rsidR="0020346B" w:rsidRDefault="0020346B">
    <w:pPr>
      <w:pStyle w:val="Header"/>
    </w:pPr>
    <w:r>
      <w:rPr>
        <w:noProof/>
      </w:rPr>
      <w:pict w14:anchorId="3BEF4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D7D0" w14:textId="77777777" w:rsidR="0020346B" w:rsidRDefault="0020346B">
    <w:pPr>
      <w:pStyle w:val="Header"/>
    </w:pPr>
    <w:r>
      <w:rPr>
        <w:noProof/>
      </w:rPr>
      <w:pict w14:anchorId="65056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AE699B"/>
    <w:multiLevelType w:val="multilevel"/>
    <w:tmpl w:val="79EA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FF5AA1"/>
    <w:multiLevelType w:val="multilevel"/>
    <w:tmpl w:val="4EEE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4"/>
  </w:num>
  <w:num w:numId="2" w16cid:durableId="2138178294">
    <w:abstractNumId w:val="6"/>
  </w:num>
  <w:num w:numId="3" w16cid:durableId="1646624122">
    <w:abstractNumId w:val="11"/>
  </w:num>
  <w:num w:numId="4" w16cid:durableId="2015758793">
    <w:abstractNumId w:val="2"/>
  </w:num>
  <w:num w:numId="5" w16cid:durableId="243684931">
    <w:abstractNumId w:val="0"/>
  </w:num>
  <w:num w:numId="6" w16cid:durableId="1807314999">
    <w:abstractNumId w:val="7"/>
  </w:num>
  <w:num w:numId="7" w16cid:durableId="1086994792">
    <w:abstractNumId w:val="5"/>
  </w:num>
  <w:num w:numId="8" w16cid:durableId="1355153565">
    <w:abstractNumId w:val="1"/>
  </w:num>
  <w:num w:numId="9" w16cid:durableId="1257858623">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604436">
    <w:abstractNumId w:val="10"/>
  </w:num>
  <w:num w:numId="12" w16cid:durableId="1538085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93"/>
    <w:rsid w:val="00014DC7"/>
    <w:rsid w:val="000648AA"/>
    <w:rsid w:val="00111CAD"/>
    <w:rsid w:val="001E3A81"/>
    <w:rsid w:val="0020346B"/>
    <w:rsid w:val="002248CF"/>
    <w:rsid w:val="002F7E70"/>
    <w:rsid w:val="00526FC9"/>
    <w:rsid w:val="007527AC"/>
    <w:rsid w:val="007A50F7"/>
    <w:rsid w:val="00DD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58FD"/>
  <w15:chartTrackingRefBased/>
  <w15:docId w15:val="{55C922D2-29D0-4E58-803B-64F7D430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93"/>
    <w:rPr>
      <w:rFonts w:eastAsiaTheme="minorEastAsia"/>
      <w:lang w:val=""/>
    </w:rPr>
  </w:style>
  <w:style w:type="paragraph" w:styleId="Heading1">
    <w:name w:val="heading 1"/>
    <w:basedOn w:val="Normal"/>
    <w:next w:val="Normal"/>
    <w:link w:val="Heading1Char"/>
    <w:uiPriority w:val="9"/>
    <w:qFormat/>
    <w:rsid w:val="00DD4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4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4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593"/>
    <w:rPr>
      <w:rFonts w:eastAsiaTheme="majorEastAsia" w:cstheme="majorBidi"/>
      <w:color w:val="272727" w:themeColor="text1" w:themeTint="D8"/>
    </w:rPr>
  </w:style>
  <w:style w:type="paragraph" w:styleId="Title">
    <w:name w:val="Title"/>
    <w:basedOn w:val="Normal"/>
    <w:next w:val="Normal"/>
    <w:link w:val="TitleChar"/>
    <w:uiPriority w:val="10"/>
    <w:qFormat/>
    <w:rsid w:val="00DD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593"/>
    <w:pPr>
      <w:spacing w:before="160"/>
      <w:jc w:val="center"/>
    </w:pPr>
    <w:rPr>
      <w:i/>
      <w:iCs/>
      <w:color w:val="404040" w:themeColor="text1" w:themeTint="BF"/>
    </w:rPr>
  </w:style>
  <w:style w:type="character" w:customStyle="1" w:styleId="QuoteChar">
    <w:name w:val="Quote Char"/>
    <w:basedOn w:val="DefaultParagraphFont"/>
    <w:link w:val="Quote"/>
    <w:uiPriority w:val="29"/>
    <w:rsid w:val="00DD4593"/>
    <w:rPr>
      <w:i/>
      <w:iCs/>
      <w:color w:val="404040" w:themeColor="text1" w:themeTint="BF"/>
    </w:rPr>
  </w:style>
  <w:style w:type="paragraph" w:styleId="ListParagraph">
    <w:name w:val="List Paragraph"/>
    <w:basedOn w:val="Normal"/>
    <w:uiPriority w:val="34"/>
    <w:qFormat/>
    <w:rsid w:val="00DD4593"/>
    <w:pPr>
      <w:ind w:left="720"/>
      <w:contextualSpacing/>
    </w:pPr>
  </w:style>
  <w:style w:type="character" w:styleId="IntenseEmphasis">
    <w:name w:val="Intense Emphasis"/>
    <w:basedOn w:val="DefaultParagraphFont"/>
    <w:uiPriority w:val="21"/>
    <w:qFormat/>
    <w:rsid w:val="00DD4593"/>
    <w:rPr>
      <w:i/>
      <w:iCs/>
      <w:color w:val="2F5496" w:themeColor="accent1" w:themeShade="BF"/>
    </w:rPr>
  </w:style>
  <w:style w:type="paragraph" w:styleId="IntenseQuote">
    <w:name w:val="Intense Quote"/>
    <w:basedOn w:val="Normal"/>
    <w:next w:val="Normal"/>
    <w:link w:val="IntenseQuoteChar"/>
    <w:uiPriority w:val="30"/>
    <w:qFormat/>
    <w:rsid w:val="00DD4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593"/>
    <w:rPr>
      <w:i/>
      <w:iCs/>
      <w:color w:val="2F5496" w:themeColor="accent1" w:themeShade="BF"/>
    </w:rPr>
  </w:style>
  <w:style w:type="character" w:styleId="IntenseReference">
    <w:name w:val="Intense Reference"/>
    <w:basedOn w:val="DefaultParagraphFont"/>
    <w:uiPriority w:val="32"/>
    <w:qFormat/>
    <w:rsid w:val="00DD4593"/>
    <w:rPr>
      <w:b/>
      <w:bCs/>
      <w:smallCaps/>
      <w:color w:val="2F5496" w:themeColor="accent1" w:themeShade="BF"/>
      <w:spacing w:val="5"/>
    </w:rPr>
  </w:style>
  <w:style w:type="character" w:customStyle="1" w:styleId="a1">
    <w:name w:val="a1"/>
    <w:rsid w:val="00DD4593"/>
    <w:rPr>
      <w:rFonts w:ascii="Times New Roman" w:hAnsi="Times New Roman" w:cs="Times New Roman" w:hint="default"/>
    </w:rPr>
  </w:style>
  <w:style w:type="paragraph" w:styleId="NormalWeb">
    <w:name w:val="Normal (Web)"/>
    <w:basedOn w:val="Normal"/>
    <w:uiPriority w:val="99"/>
    <w:unhideWhenUsed/>
    <w:rsid w:val="00DD459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D4593"/>
    <w:rPr>
      <w:b/>
      <w:bCs/>
    </w:rPr>
  </w:style>
  <w:style w:type="paragraph" w:styleId="Header">
    <w:name w:val="header"/>
    <w:basedOn w:val="Normal"/>
    <w:link w:val="HeaderChar"/>
    <w:uiPriority w:val="99"/>
    <w:unhideWhenUsed/>
    <w:rsid w:val="00DD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593"/>
    <w:rPr>
      <w:rFonts w:eastAsiaTheme="minorEastAsia"/>
      <w:lang w:val=""/>
    </w:rPr>
  </w:style>
  <w:style w:type="paragraph" w:styleId="Footer">
    <w:name w:val="footer"/>
    <w:basedOn w:val="Normal"/>
    <w:link w:val="FooterChar"/>
    <w:uiPriority w:val="99"/>
    <w:unhideWhenUsed/>
    <w:rsid w:val="00DD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593"/>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00">
      <w:bodyDiv w:val="1"/>
      <w:marLeft w:val="0"/>
      <w:marRight w:val="0"/>
      <w:marTop w:val="0"/>
      <w:marBottom w:val="0"/>
      <w:divBdr>
        <w:top w:val="none" w:sz="0" w:space="0" w:color="auto"/>
        <w:left w:val="none" w:sz="0" w:space="0" w:color="auto"/>
        <w:bottom w:val="none" w:sz="0" w:space="0" w:color="auto"/>
        <w:right w:val="none" w:sz="0" w:space="0" w:color="auto"/>
      </w:divBdr>
    </w:div>
    <w:div w:id="301470913">
      <w:bodyDiv w:val="1"/>
      <w:marLeft w:val="0"/>
      <w:marRight w:val="0"/>
      <w:marTop w:val="0"/>
      <w:marBottom w:val="0"/>
      <w:divBdr>
        <w:top w:val="none" w:sz="0" w:space="0" w:color="auto"/>
        <w:left w:val="none" w:sz="0" w:space="0" w:color="auto"/>
        <w:bottom w:val="none" w:sz="0" w:space="0" w:color="auto"/>
        <w:right w:val="none" w:sz="0" w:space="0" w:color="auto"/>
      </w:divBdr>
    </w:div>
    <w:div w:id="401634873">
      <w:bodyDiv w:val="1"/>
      <w:marLeft w:val="0"/>
      <w:marRight w:val="0"/>
      <w:marTop w:val="0"/>
      <w:marBottom w:val="0"/>
      <w:divBdr>
        <w:top w:val="none" w:sz="0" w:space="0" w:color="auto"/>
        <w:left w:val="none" w:sz="0" w:space="0" w:color="auto"/>
        <w:bottom w:val="none" w:sz="0" w:space="0" w:color="auto"/>
        <w:right w:val="none" w:sz="0" w:space="0" w:color="auto"/>
      </w:divBdr>
    </w:div>
    <w:div w:id="817188958">
      <w:bodyDiv w:val="1"/>
      <w:marLeft w:val="0"/>
      <w:marRight w:val="0"/>
      <w:marTop w:val="0"/>
      <w:marBottom w:val="0"/>
      <w:divBdr>
        <w:top w:val="none" w:sz="0" w:space="0" w:color="auto"/>
        <w:left w:val="none" w:sz="0" w:space="0" w:color="auto"/>
        <w:bottom w:val="none" w:sz="0" w:space="0" w:color="auto"/>
        <w:right w:val="none" w:sz="0" w:space="0" w:color="auto"/>
      </w:divBdr>
    </w:div>
    <w:div w:id="971444545">
      <w:bodyDiv w:val="1"/>
      <w:marLeft w:val="0"/>
      <w:marRight w:val="0"/>
      <w:marTop w:val="0"/>
      <w:marBottom w:val="0"/>
      <w:divBdr>
        <w:top w:val="none" w:sz="0" w:space="0" w:color="auto"/>
        <w:left w:val="none" w:sz="0" w:space="0" w:color="auto"/>
        <w:bottom w:val="none" w:sz="0" w:space="0" w:color="auto"/>
        <w:right w:val="none" w:sz="0" w:space="0" w:color="auto"/>
      </w:divBdr>
    </w:div>
    <w:div w:id="997657739">
      <w:bodyDiv w:val="1"/>
      <w:marLeft w:val="0"/>
      <w:marRight w:val="0"/>
      <w:marTop w:val="0"/>
      <w:marBottom w:val="0"/>
      <w:divBdr>
        <w:top w:val="none" w:sz="0" w:space="0" w:color="auto"/>
        <w:left w:val="none" w:sz="0" w:space="0" w:color="auto"/>
        <w:bottom w:val="none" w:sz="0" w:space="0" w:color="auto"/>
        <w:right w:val="none" w:sz="0" w:space="0" w:color="auto"/>
      </w:divBdr>
    </w:div>
    <w:div w:id="1118065177">
      <w:bodyDiv w:val="1"/>
      <w:marLeft w:val="0"/>
      <w:marRight w:val="0"/>
      <w:marTop w:val="0"/>
      <w:marBottom w:val="0"/>
      <w:divBdr>
        <w:top w:val="none" w:sz="0" w:space="0" w:color="auto"/>
        <w:left w:val="none" w:sz="0" w:space="0" w:color="auto"/>
        <w:bottom w:val="none" w:sz="0" w:space="0" w:color="auto"/>
        <w:right w:val="none" w:sz="0" w:space="0" w:color="auto"/>
      </w:divBdr>
    </w:div>
    <w:div w:id="1200631388">
      <w:bodyDiv w:val="1"/>
      <w:marLeft w:val="0"/>
      <w:marRight w:val="0"/>
      <w:marTop w:val="0"/>
      <w:marBottom w:val="0"/>
      <w:divBdr>
        <w:top w:val="none" w:sz="0" w:space="0" w:color="auto"/>
        <w:left w:val="none" w:sz="0" w:space="0" w:color="auto"/>
        <w:bottom w:val="none" w:sz="0" w:space="0" w:color="auto"/>
        <w:right w:val="none" w:sz="0" w:space="0" w:color="auto"/>
      </w:divBdr>
    </w:div>
    <w:div w:id="1218084788">
      <w:bodyDiv w:val="1"/>
      <w:marLeft w:val="0"/>
      <w:marRight w:val="0"/>
      <w:marTop w:val="0"/>
      <w:marBottom w:val="0"/>
      <w:divBdr>
        <w:top w:val="none" w:sz="0" w:space="0" w:color="auto"/>
        <w:left w:val="none" w:sz="0" w:space="0" w:color="auto"/>
        <w:bottom w:val="none" w:sz="0" w:space="0" w:color="auto"/>
        <w:right w:val="none" w:sz="0" w:space="0" w:color="auto"/>
      </w:divBdr>
    </w:div>
    <w:div w:id="1255940547">
      <w:bodyDiv w:val="1"/>
      <w:marLeft w:val="0"/>
      <w:marRight w:val="0"/>
      <w:marTop w:val="0"/>
      <w:marBottom w:val="0"/>
      <w:divBdr>
        <w:top w:val="none" w:sz="0" w:space="0" w:color="auto"/>
        <w:left w:val="none" w:sz="0" w:space="0" w:color="auto"/>
        <w:bottom w:val="none" w:sz="0" w:space="0" w:color="auto"/>
        <w:right w:val="none" w:sz="0" w:space="0" w:color="auto"/>
      </w:divBdr>
    </w:div>
    <w:div w:id="1906988758">
      <w:bodyDiv w:val="1"/>
      <w:marLeft w:val="0"/>
      <w:marRight w:val="0"/>
      <w:marTop w:val="0"/>
      <w:marBottom w:val="0"/>
      <w:divBdr>
        <w:top w:val="none" w:sz="0" w:space="0" w:color="auto"/>
        <w:left w:val="none" w:sz="0" w:space="0" w:color="auto"/>
        <w:bottom w:val="none" w:sz="0" w:space="0" w:color="auto"/>
        <w:right w:val="none" w:sz="0" w:space="0" w:color="auto"/>
      </w:divBdr>
    </w:div>
    <w:div w:id="2002345301">
      <w:bodyDiv w:val="1"/>
      <w:marLeft w:val="0"/>
      <w:marRight w:val="0"/>
      <w:marTop w:val="0"/>
      <w:marBottom w:val="0"/>
      <w:divBdr>
        <w:top w:val="none" w:sz="0" w:space="0" w:color="auto"/>
        <w:left w:val="none" w:sz="0" w:space="0" w:color="auto"/>
        <w:bottom w:val="none" w:sz="0" w:space="0" w:color="auto"/>
        <w:right w:val="none" w:sz="0" w:space="0" w:color="auto"/>
      </w:divBdr>
    </w:div>
    <w:div w:id="2025399281">
      <w:bodyDiv w:val="1"/>
      <w:marLeft w:val="0"/>
      <w:marRight w:val="0"/>
      <w:marTop w:val="0"/>
      <w:marBottom w:val="0"/>
      <w:divBdr>
        <w:top w:val="none" w:sz="0" w:space="0" w:color="auto"/>
        <w:left w:val="none" w:sz="0" w:space="0" w:color="auto"/>
        <w:bottom w:val="none" w:sz="0" w:space="0" w:color="auto"/>
        <w:right w:val="none" w:sz="0" w:space="0" w:color="auto"/>
      </w:divBdr>
    </w:div>
    <w:div w:id="21251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8027</Words>
  <Characters>45760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2025-03-08T14:08:00Z</dcterms:created>
  <dcterms:modified xsi:type="dcterms:W3CDTF">2025-03-08T14:33:00Z</dcterms:modified>
</cp:coreProperties>
</file>