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extent cx="1466850" cy="1609725"/>
            <wp:effectExtent l="0" t="0" r="0" b="9525"/>
            <wp:docPr id="22"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609725"/>
                    </a:xfrm>
                    <a:prstGeom prst="rect">
                      <a:avLst/>
                    </a:prstGeom>
                    <a:noFill/>
                    <a:ln>
                      <a:noFill/>
                    </a:ln>
                  </pic:spPr>
                </pic:pic>
              </a:graphicData>
            </a:graphic>
          </wp:inline>
        </w:drawing>
      </w:r>
    </w:p>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rsidR="00BA238C" w:rsidRPr="00F81A84" w:rsidRDefault="00BA238C" w:rsidP="00BA238C">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rsidR="00BA238C" w:rsidRDefault="00BA238C" w:rsidP="00BA238C">
      <w:pPr>
        <w:spacing w:line="256" w:lineRule="auto"/>
        <w:jc w:val="center"/>
        <w:rPr>
          <w:rFonts w:ascii="Times New Roman" w:eastAsia="Calibri" w:hAnsi="Times New Roman" w:cs="Times New Roman"/>
          <w:kern w:val="0"/>
          <w:sz w:val="24"/>
          <w:szCs w:val="24"/>
        </w:rPr>
      </w:pPr>
      <w:r>
        <w:rPr>
          <w:rFonts w:ascii="Times New Roman" w:eastAsia="Calibri" w:hAnsi="Times New Roman" w:cs="Times New Roman"/>
          <w:noProof/>
          <w:kern w:val="0"/>
          <w:sz w:val="24"/>
          <w:szCs w:val="24"/>
        </w:rPr>
        <w:drawing>
          <wp:anchor distT="0" distB="0" distL="114300" distR="114300" simplePos="0" relativeHeight="251663360" behindDoc="0" locked="0" layoutInCell="1" allowOverlap="1">
            <wp:simplePos x="0" y="0"/>
            <wp:positionH relativeFrom="column">
              <wp:posOffset>2257283</wp:posOffset>
            </wp:positionH>
            <wp:positionV relativeFrom="paragraph">
              <wp:posOffset>74854</wp:posOffset>
            </wp:positionV>
            <wp:extent cx="1359374" cy="1241946"/>
            <wp:effectExtent l="19050" t="0" r="0" b="0"/>
            <wp:wrapNone/>
            <wp:docPr id="1" name="Picture 0" descr="K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jpeg"/>
                    <pic:cNvPicPr/>
                  </pic:nvPicPr>
                  <pic:blipFill>
                    <a:blip r:embed="rId6" cstate="print"/>
                    <a:stretch>
                      <a:fillRect/>
                    </a:stretch>
                  </pic:blipFill>
                  <pic:spPr>
                    <a:xfrm>
                      <a:off x="0" y="0"/>
                      <a:ext cx="1359374" cy="1241946"/>
                    </a:xfrm>
                    <a:prstGeom prst="rect">
                      <a:avLst/>
                    </a:prstGeom>
                  </pic:spPr>
                </pic:pic>
              </a:graphicData>
            </a:graphic>
          </wp:anchor>
        </w:drawing>
      </w:r>
    </w:p>
    <w:p w:rsidR="00BA238C" w:rsidRDefault="00BA238C" w:rsidP="00BA238C">
      <w:pPr>
        <w:spacing w:line="256" w:lineRule="auto"/>
        <w:jc w:val="center"/>
        <w:rPr>
          <w:rFonts w:ascii="Times New Roman" w:eastAsia="Calibri" w:hAnsi="Times New Roman" w:cs="Times New Roman"/>
          <w:kern w:val="0"/>
          <w:sz w:val="24"/>
          <w:szCs w:val="24"/>
        </w:rPr>
      </w:pPr>
    </w:p>
    <w:p w:rsidR="00BA238C" w:rsidRDefault="00BA238C" w:rsidP="00BA238C">
      <w:pPr>
        <w:spacing w:line="256" w:lineRule="auto"/>
        <w:jc w:val="center"/>
        <w:rPr>
          <w:rFonts w:ascii="Times New Roman" w:eastAsia="Calibri" w:hAnsi="Times New Roman" w:cs="Times New Roman"/>
          <w:kern w:val="0"/>
          <w:sz w:val="24"/>
          <w:szCs w:val="24"/>
        </w:rPr>
      </w:pPr>
    </w:p>
    <w:p w:rsidR="00BA238C" w:rsidRDefault="00BA238C" w:rsidP="00BA238C">
      <w:pPr>
        <w:spacing w:line="256" w:lineRule="auto"/>
        <w:jc w:val="center"/>
        <w:rPr>
          <w:rFonts w:ascii="Times New Roman" w:eastAsia="Calibri" w:hAnsi="Times New Roman" w:cs="Times New Roman"/>
          <w:kern w:val="0"/>
          <w:sz w:val="24"/>
          <w:szCs w:val="24"/>
        </w:rPr>
      </w:pPr>
    </w:p>
    <w:p w:rsidR="00BA238C" w:rsidRDefault="00BA238C" w:rsidP="00BA238C">
      <w:pPr>
        <w:spacing w:line="256" w:lineRule="auto"/>
        <w:rPr>
          <w:rFonts w:ascii="Times New Roman" w:eastAsia="Wingdings" w:hAnsi="Times New Roman" w:cs="Times New Roman"/>
          <w:b/>
          <w:bCs/>
          <w:kern w:val="0"/>
          <w:sz w:val="24"/>
          <w:szCs w:val="24"/>
        </w:rPr>
      </w:pPr>
    </w:p>
    <w:p w:rsidR="00BA238C" w:rsidRPr="00AA3481" w:rsidRDefault="00BA238C" w:rsidP="00BA238C">
      <w:pPr>
        <w:spacing w:line="256" w:lineRule="auto"/>
        <w:jc w:val="center"/>
        <w:rPr>
          <w:rFonts w:ascii="Times New Roman" w:eastAsia="Wingdings" w:hAnsi="Times New Roman" w:cs="Times New Roman"/>
          <w:b/>
          <w:bCs/>
          <w:kern w:val="0"/>
          <w:sz w:val="24"/>
          <w:szCs w:val="24"/>
        </w:rPr>
      </w:pPr>
      <w:r>
        <w:rPr>
          <w:rFonts w:ascii="Times New Roman" w:eastAsia="Wingdings" w:hAnsi="Times New Roman" w:cs="Times New Roman"/>
          <w:b/>
          <w:bCs/>
          <w:kern w:val="0"/>
          <w:sz w:val="24"/>
          <w:szCs w:val="24"/>
        </w:rPr>
        <w:t>AIM BRIGHT WAY COMPANY LIMITED</w:t>
      </w:r>
    </w:p>
    <w:p w:rsidR="00BA238C" w:rsidRPr="00BA238C" w:rsidRDefault="00BA238C" w:rsidP="00BA238C">
      <w:pPr>
        <w:spacing w:line="256" w:lineRule="auto"/>
        <w:jc w:val="center"/>
        <w:rPr>
          <w:rFonts w:ascii="Arial Black" w:eastAsia="Calibri" w:hAnsi="Arial Black" w:cs="Arial Black"/>
          <w:b/>
          <w:kern w:val="0"/>
          <w:sz w:val="24"/>
          <w:szCs w:val="24"/>
        </w:rPr>
      </w:pPr>
      <w:r>
        <w:rPr>
          <w:rFonts w:ascii="Arial Black" w:eastAsia="Calibri" w:hAnsi="Arial Black" w:cs="Arial Black"/>
          <w:b/>
          <w:kern w:val="0"/>
          <w:sz w:val="24"/>
          <w:szCs w:val="24"/>
        </w:rPr>
        <w:t>SHIRSWERIA BUY-PASS KIAMA</w:t>
      </w:r>
    </w:p>
    <w:p w:rsidR="00BA238C" w:rsidRPr="004E3003" w:rsidRDefault="00BA238C" w:rsidP="00BA238C">
      <w:pPr>
        <w:tabs>
          <w:tab w:val="left" w:pos="4065"/>
          <w:tab w:val="center" w:pos="4680"/>
        </w:tabs>
        <w:spacing w:line="256" w:lineRule="auto"/>
        <w:jc w:val="center"/>
        <w:rPr>
          <w:rFonts w:ascii="Lucida Calligraphy" w:eastAsia="Calibri" w:hAnsi="Lucida Calligraphy" w:cs="Times New Roman"/>
          <w:b/>
          <w:kern w:val="0"/>
          <w:sz w:val="40"/>
          <w:szCs w:val="24"/>
        </w:rPr>
      </w:pPr>
      <w:r w:rsidRPr="004E3003">
        <w:rPr>
          <w:rFonts w:ascii="Lucida Calligraphy" w:eastAsia="Calibri" w:hAnsi="Lucida Calligraphy" w:cs="Times New Roman"/>
          <w:b/>
          <w:kern w:val="0"/>
          <w:sz w:val="40"/>
          <w:szCs w:val="24"/>
        </w:rPr>
        <w:t>BY</w:t>
      </w:r>
    </w:p>
    <w:p w:rsidR="00BA238C" w:rsidRDefault="00BA238C" w:rsidP="00BA238C">
      <w:pPr>
        <w:spacing w:line="256" w:lineRule="auto"/>
        <w:jc w:val="center"/>
        <w:rPr>
          <w:rFonts w:ascii="Arial Black" w:eastAsia="Calibri" w:hAnsi="Arial Black" w:cs="SimSun"/>
          <w:b/>
          <w:kern w:val="0"/>
          <w:sz w:val="34"/>
          <w:szCs w:val="34"/>
        </w:rPr>
      </w:pPr>
      <w:r>
        <w:rPr>
          <w:rFonts w:ascii="Arial Black" w:eastAsia="Calibri" w:hAnsi="Arial Black" w:cs="SimSun"/>
          <w:b/>
          <w:kern w:val="0"/>
          <w:sz w:val="34"/>
          <w:szCs w:val="34"/>
        </w:rPr>
        <w:t>YAKUB MARUFAH IREGUDUGBE</w:t>
      </w:r>
    </w:p>
    <w:p w:rsidR="00BA238C" w:rsidRDefault="00BA238C" w:rsidP="00BA238C">
      <w:pPr>
        <w:spacing w:line="256" w:lineRule="auto"/>
        <w:jc w:val="center"/>
        <w:rPr>
          <w:rFonts w:ascii="Arial Black" w:eastAsia="Calibri" w:hAnsi="Arial Black" w:cs="SimSun"/>
          <w:b/>
          <w:kern w:val="0"/>
          <w:sz w:val="34"/>
          <w:szCs w:val="34"/>
        </w:rPr>
      </w:pPr>
      <w:r>
        <w:rPr>
          <w:rFonts w:ascii="Arial Black" w:eastAsia="Calibri" w:hAnsi="Arial Black" w:cs="SimSun"/>
          <w:b/>
          <w:bCs/>
          <w:kern w:val="0"/>
          <w:sz w:val="34"/>
          <w:szCs w:val="34"/>
        </w:rPr>
        <w:t>ND/23/BAM/PT/0388</w:t>
      </w:r>
    </w:p>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rsidR="00BA238C" w:rsidRPr="00754822" w:rsidRDefault="00BA238C" w:rsidP="00BA238C">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BUSINESS ADMINISTRATION,</w:t>
      </w:r>
    </w:p>
    <w:p w:rsidR="00BA238C" w:rsidRPr="00754822" w:rsidRDefault="00BA238C" w:rsidP="00BA238C">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FINANCE AND MANAGEMENT SCIENCE (IFMS),</w:t>
      </w:r>
      <w:r w:rsidRPr="00754822">
        <w:rPr>
          <w:rFonts w:ascii="Times New Roman" w:eastAsia="Calibri" w:hAnsi="Times New Roman" w:cs="Times New Roman"/>
          <w:b/>
          <w:kern w:val="0"/>
          <w:sz w:val="24"/>
          <w:szCs w:val="24"/>
        </w:rPr>
        <w:t xml:space="preserve"> </w:t>
      </w:r>
    </w:p>
    <w:p w:rsidR="00BA238C" w:rsidRPr="00754822" w:rsidRDefault="00BA238C" w:rsidP="00BA238C">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KWARA STATE POLYTECHNIC, ILORIN </w:t>
      </w:r>
    </w:p>
    <w:p w:rsidR="00BA238C" w:rsidRPr="00754822" w:rsidRDefault="00BA238C" w:rsidP="00BA238C">
      <w:pPr>
        <w:spacing w:line="256" w:lineRule="auto"/>
        <w:jc w:val="center"/>
        <w:rPr>
          <w:rFonts w:ascii="Times New Roman" w:eastAsia="Calibri" w:hAnsi="Times New Roman" w:cs="Times New Roman"/>
          <w:b/>
          <w:kern w:val="0"/>
          <w:sz w:val="24"/>
          <w:szCs w:val="24"/>
        </w:rPr>
      </w:pPr>
      <w:proofErr w:type="gramStart"/>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BUSINESS AMINISTRATION</w:t>
      </w:r>
      <w:r w:rsidRPr="00754822">
        <w:rPr>
          <w:rFonts w:ascii="Times New Roman" w:eastAsia="Calibri" w:hAnsi="Times New Roman" w:cs="Times New Roman"/>
          <w:b/>
          <w:kern w:val="0"/>
          <w:sz w:val="24"/>
          <w:szCs w:val="24"/>
        </w:rPr>
        <w:t>.</w:t>
      </w:r>
      <w:proofErr w:type="gramEnd"/>
      <w:r w:rsidRPr="00754822">
        <w:rPr>
          <w:rFonts w:ascii="Times New Roman" w:eastAsia="Calibri" w:hAnsi="Times New Roman" w:cs="Times New Roman"/>
          <w:b/>
          <w:kern w:val="0"/>
          <w:sz w:val="24"/>
          <w:szCs w:val="24"/>
        </w:rPr>
        <w:t xml:space="preserve"> </w:t>
      </w:r>
    </w:p>
    <w:p w:rsidR="00BA238C" w:rsidRPr="00754822" w:rsidRDefault="00BA238C" w:rsidP="00BA238C">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rsidR="00BA238C" w:rsidRPr="00754822" w:rsidRDefault="00BA238C" w:rsidP="00BA238C">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rsidR="00BA238C" w:rsidRPr="00754822" w:rsidRDefault="00BA238C" w:rsidP="00BA238C">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 xml:space="preserve">This report of Student Industrial Work Experience Scheme (SIWES) is dedicated to the Almighty God who is my source of wisdom and knowledge. May His Holy name be glorified </w:t>
      </w:r>
      <w:proofErr w:type="gramStart"/>
      <w:r w:rsidRPr="00754822">
        <w:rPr>
          <w:rFonts w:ascii="Times New Roman" w:eastAsia="Calibri" w:hAnsi="Times New Roman" w:cs="Times New Roman"/>
          <w:kern w:val="0"/>
          <w:sz w:val="24"/>
          <w:szCs w:val="24"/>
        </w:rPr>
        <w:t>forever.</w:t>
      </w:r>
      <w:proofErr w:type="gramEnd"/>
    </w:p>
    <w:p w:rsidR="00BA238C" w:rsidRPr="00754822" w:rsidRDefault="00BA238C" w:rsidP="00BA238C">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rsidR="00BA238C" w:rsidRPr="00754822" w:rsidRDefault="00BA238C" w:rsidP="00BA238C">
      <w:pPr>
        <w:spacing w:line="256" w:lineRule="auto"/>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rsidR="00BA238C" w:rsidRPr="00754822" w:rsidRDefault="00BA238C" w:rsidP="00BA238C">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BA238C" w:rsidRPr="00754822" w:rsidRDefault="00BA238C" w:rsidP="00BA238C">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BA238C" w:rsidRPr="00754822" w:rsidRDefault="00BA238C" w:rsidP="00BA238C">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 xml:space="preserve">goes to the General Manager for accepting me into the organization and support. May God Almighty be with him and his </w:t>
      </w:r>
      <w:proofErr w:type="gramStart"/>
      <w:r w:rsidRPr="00754822">
        <w:rPr>
          <w:rFonts w:ascii="Times New Roman" w:eastAsia="Calibri" w:hAnsi="Times New Roman" w:cs="Times New Roman"/>
          <w:kern w:val="0"/>
          <w:sz w:val="24"/>
          <w:szCs w:val="24"/>
        </w:rPr>
        <w:t>household.</w:t>
      </w:r>
      <w:proofErr w:type="gramEnd"/>
    </w:p>
    <w:p w:rsidR="00BA238C" w:rsidRPr="00754822" w:rsidRDefault="00BA238C" w:rsidP="00BA238C">
      <w:pPr>
        <w:spacing w:line="256" w:lineRule="auto"/>
        <w:rPr>
          <w:rFonts w:ascii="Times New Roman" w:eastAsia="Calibri" w:hAnsi="Times New Roman" w:cs="Times New Roman"/>
          <w:bCs/>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p>
    <w:p w:rsidR="00BA238C" w:rsidRPr="00754822" w:rsidRDefault="00BA238C" w:rsidP="00BA238C">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rsidR="00BA238C" w:rsidRPr="00AA3481" w:rsidRDefault="00BA238C" w:rsidP="00BA238C">
      <w:pPr>
        <w:spacing w:line="256"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Pr>
          <w:rFonts w:ascii="Times New Roman" w:eastAsia="Wingdings" w:hAnsi="Times New Roman" w:cs="Times New Roman"/>
          <w:b/>
          <w:bCs/>
          <w:kern w:val="0"/>
          <w:sz w:val="24"/>
          <w:szCs w:val="24"/>
        </w:rPr>
        <w:t>AIM BRIGHT WAY COMPANY LIMITED</w:t>
      </w:r>
      <w:r>
        <w:rPr>
          <w:rFonts w:ascii="Times New Roman" w:eastAsia="Calibri" w:hAnsi="Times New Roman" w:cs="SimSun"/>
          <w:b/>
          <w:bCs/>
          <w:kern w:val="0"/>
          <w:sz w:val="24"/>
          <w:szCs w:val="24"/>
        </w:rPr>
        <w:t>.</w:t>
      </w:r>
    </w:p>
    <w:p w:rsidR="00BA238C" w:rsidRPr="00754822" w:rsidRDefault="00BA238C" w:rsidP="00BA238C">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BA238C" w:rsidRPr="00754822" w:rsidRDefault="00BA238C" w:rsidP="00BA238C">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rsidR="00BA238C" w:rsidRPr="00754822" w:rsidRDefault="00BA238C" w:rsidP="00BA238C">
      <w:pPr>
        <w:spacing w:line="256" w:lineRule="auto"/>
        <w:rPr>
          <w:rFonts w:ascii="Times New Roman" w:eastAsia="Calibri" w:hAnsi="Times New Roman" w:cs="Times New Roman"/>
          <w:b/>
          <w:bCs/>
          <w:kern w:val="0"/>
          <w:sz w:val="24"/>
          <w:szCs w:val="24"/>
        </w:rPr>
      </w:pP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rsidR="00BA238C" w:rsidRPr="00754822" w:rsidRDefault="00BA238C" w:rsidP="00BA238C">
      <w:pPr>
        <w:spacing w:line="256" w:lineRule="auto"/>
        <w:rPr>
          <w:rFonts w:ascii="Times New Roman" w:eastAsia="Calibri" w:hAnsi="Times New Roman" w:cs="Times New Roman"/>
          <w:b/>
          <w:bCs/>
          <w:kern w:val="0"/>
          <w:sz w:val="24"/>
          <w:szCs w:val="24"/>
        </w:rPr>
      </w:pPr>
    </w:p>
    <w:p w:rsidR="00BA238C" w:rsidRPr="00754822" w:rsidRDefault="00BA238C" w:rsidP="00BA238C">
      <w:pPr>
        <w:spacing w:line="256" w:lineRule="auto"/>
        <w:rPr>
          <w:rFonts w:ascii="Times New Roman" w:eastAsia="Calibri" w:hAnsi="Times New Roman" w:cs="Times New Roman"/>
          <w:b/>
          <w:bCs/>
          <w:kern w:val="0"/>
          <w:sz w:val="24"/>
          <w:szCs w:val="24"/>
        </w:rPr>
      </w:pP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rsidR="00BA238C" w:rsidRPr="00754822" w:rsidRDefault="00BA238C" w:rsidP="00BA238C">
      <w:pPr>
        <w:spacing w:line="256" w:lineRule="auto"/>
        <w:rPr>
          <w:rFonts w:ascii="Times New Roman" w:eastAsia="Calibri" w:hAnsi="Times New Roman" w:cs="Times New Roman"/>
          <w:b/>
          <w:bCs/>
          <w:kern w:val="0"/>
          <w:sz w:val="24"/>
          <w:szCs w:val="24"/>
        </w:rPr>
      </w:pP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rsidR="00BA238C" w:rsidRPr="00754822" w:rsidRDefault="00BA238C" w:rsidP="00BA238C">
      <w:pPr>
        <w:spacing w:line="256" w:lineRule="auto"/>
        <w:rPr>
          <w:rFonts w:ascii="Times New Roman" w:eastAsia="Calibri" w:hAnsi="Times New Roman" w:cs="Times New Roman"/>
          <w:b/>
          <w:bCs/>
          <w:kern w:val="0"/>
          <w:sz w:val="24"/>
          <w:szCs w:val="24"/>
        </w:rPr>
      </w:pP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rsidR="00BA238C" w:rsidRPr="00754822" w:rsidRDefault="00BA238C" w:rsidP="00BA238C">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BA238C" w:rsidRPr="00754822" w:rsidRDefault="00BA238C" w:rsidP="00BA238C">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rsidR="00BA238C" w:rsidRPr="00754822" w:rsidRDefault="00BA238C" w:rsidP="00BA238C">
      <w:pPr>
        <w:spacing w:line="276" w:lineRule="auto"/>
        <w:rPr>
          <w:rFonts w:ascii="Times New Roman" w:eastAsia="Calibri" w:hAnsi="Times New Roman" w:cs="Times New Roman"/>
          <w:kern w:val="0"/>
          <w:sz w:val="24"/>
          <w:szCs w:val="24"/>
        </w:rPr>
      </w:pPr>
    </w:p>
    <w:p w:rsidR="00BA238C" w:rsidRPr="00754822" w:rsidRDefault="00BA238C" w:rsidP="00BA238C">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rsidR="00BA238C" w:rsidRPr="00754822" w:rsidRDefault="00BA238C" w:rsidP="00BA238C">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754822">
        <w:rPr>
          <w:rFonts w:ascii="Times New Roman" w:eastAsia="Calibri" w:hAnsi="Times New Roman" w:cs="Times New Roman"/>
          <w:kern w:val="0"/>
          <w:sz w:val="26"/>
          <w:szCs w:val="26"/>
        </w:rPr>
        <w:t>Monotechnic</w:t>
      </w:r>
      <w:proofErr w:type="spellEnd"/>
      <w:r w:rsidRPr="00754822">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BA238C" w:rsidRPr="00754822" w:rsidRDefault="00BA238C" w:rsidP="00BA238C">
      <w:pPr>
        <w:spacing w:line="276" w:lineRule="auto"/>
        <w:rPr>
          <w:rFonts w:ascii="Times New Roman" w:eastAsia="Calibri" w:hAnsi="Times New Roman" w:cs="Times New Roman"/>
          <w:b/>
          <w:bCs/>
          <w:kern w:val="0"/>
          <w:sz w:val="24"/>
          <w:szCs w:val="24"/>
        </w:rPr>
      </w:pPr>
    </w:p>
    <w:p w:rsidR="00BA238C" w:rsidRPr="00754822" w:rsidRDefault="00BA238C" w:rsidP="00BA238C">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rsidR="00BA238C" w:rsidRPr="00754822" w:rsidRDefault="00BA238C" w:rsidP="00BA238C">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BA238C" w:rsidRPr="00754822" w:rsidRDefault="00BA238C" w:rsidP="00BA238C">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BA238C" w:rsidRPr="00754822" w:rsidRDefault="00BA238C" w:rsidP="00BA238C">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w:t>
      </w:r>
      <w:proofErr w:type="spellStart"/>
      <w:r w:rsidRPr="00754822">
        <w:rPr>
          <w:rFonts w:ascii="Times New Roman" w:eastAsia="Calibri" w:hAnsi="Times New Roman" w:cs="Times New Roman"/>
          <w:kern w:val="0"/>
          <w:sz w:val="26"/>
          <w:szCs w:val="26"/>
        </w:rPr>
        <w:lastRenderedPageBreak/>
        <w:t>agricultures</w:t>
      </w:r>
      <w:proofErr w:type="spellEnd"/>
      <w:r w:rsidRPr="00754822">
        <w:rPr>
          <w:rFonts w:ascii="Times New Roman" w:eastAsia="Calibri" w:hAnsi="Times New Roman" w:cs="Times New Roman"/>
          <w:kern w:val="0"/>
          <w:sz w:val="26"/>
          <w:szCs w:val="26"/>
        </w:rPr>
        <w:t xml:space="preserve"> and college of education for the industrial work situation they are likely to meet after graduation and to the needed experience in handling machinery and equipment which are not found in such an educational institution.</w:t>
      </w:r>
    </w:p>
    <w:p w:rsidR="00BA238C" w:rsidRPr="00754822" w:rsidRDefault="00BA238C" w:rsidP="00BA238C">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rsidR="00BA238C" w:rsidRPr="00754822" w:rsidRDefault="00BA238C" w:rsidP="00BA238C">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change the orientation of students towards </w:t>
      </w:r>
      <w:proofErr w:type="spellStart"/>
      <w:r w:rsidRPr="00754822">
        <w:rPr>
          <w:rFonts w:ascii="Times New Roman" w:eastAsia="Calibri" w:hAnsi="Times New Roman" w:cs="Times New Roman"/>
          <w:kern w:val="0"/>
          <w:sz w:val="26"/>
          <w:szCs w:val="26"/>
        </w:rPr>
        <w:t>labour</w:t>
      </w:r>
      <w:proofErr w:type="spellEnd"/>
      <w:r w:rsidRPr="00754822">
        <w:rPr>
          <w:rFonts w:ascii="Times New Roman" w:eastAsia="Calibri" w:hAnsi="Times New Roman" w:cs="Times New Roman"/>
          <w:kern w:val="0"/>
          <w:sz w:val="26"/>
          <w:szCs w:val="26"/>
        </w:rPr>
        <w:t xml:space="preserve"> market when seeking for job.</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BA238C" w:rsidRPr="00754822" w:rsidRDefault="00BA238C" w:rsidP="00BA238C">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BA238C" w:rsidRPr="00754822" w:rsidRDefault="00BA238C" w:rsidP="00BA238C">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BA238C" w:rsidRPr="00754822" w:rsidRDefault="00BA238C" w:rsidP="00BA238C">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rsidR="00BA238C" w:rsidRPr="00754822" w:rsidRDefault="00BA238C" w:rsidP="00BA238C">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BA238C" w:rsidRPr="00754822" w:rsidRDefault="00BA238C" w:rsidP="00BA238C">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BA238C" w:rsidRPr="00754822" w:rsidRDefault="00BA238C" w:rsidP="00BA238C">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BA238C" w:rsidRPr="00754822" w:rsidRDefault="00BA238C" w:rsidP="00BA238C">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BA238C" w:rsidRPr="00754822" w:rsidRDefault="00BA238C" w:rsidP="00BA238C">
      <w:pPr>
        <w:spacing w:line="276" w:lineRule="auto"/>
        <w:rPr>
          <w:rFonts w:ascii="Calibri" w:eastAsia="Calibri" w:hAnsi="Calibri" w:cs="SimSun"/>
          <w:kern w:val="0"/>
          <w:sz w:val="24"/>
          <w:szCs w:val="24"/>
        </w:rPr>
      </w:pPr>
    </w:p>
    <w:p w:rsidR="00BA238C" w:rsidRPr="00754822" w:rsidRDefault="00BA238C" w:rsidP="00BA238C">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rsidR="00BA238C" w:rsidRPr="00754822" w:rsidRDefault="00BA238C" w:rsidP="00BA238C">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BA238C" w:rsidRPr="00754822" w:rsidRDefault="00BA238C" w:rsidP="00BA238C">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p>
    <w:p w:rsidR="00BA238C" w:rsidRPr="00754822" w:rsidRDefault="00BA238C" w:rsidP="00BA238C">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BA238C" w:rsidRPr="00754822" w:rsidRDefault="00BA238C" w:rsidP="00BA238C">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BA238C" w:rsidRPr="00754822" w:rsidRDefault="00BA238C" w:rsidP="00BA238C">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BA238C" w:rsidRPr="00754822" w:rsidRDefault="00BA238C" w:rsidP="00BA238C">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BA238C" w:rsidRPr="00754822" w:rsidRDefault="00BA238C" w:rsidP="00BA238C">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BA238C" w:rsidRPr="00754822" w:rsidRDefault="00BA238C" w:rsidP="00BA238C">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BA238C" w:rsidRPr="00754822" w:rsidRDefault="00BA238C" w:rsidP="00BA238C">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BA238C" w:rsidRPr="00754822" w:rsidRDefault="00BA238C" w:rsidP="00BA238C">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rsidR="00BA238C" w:rsidRPr="00754822" w:rsidRDefault="00BA238C" w:rsidP="00BA238C">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rsidR="00BA238C" w:rsidRPr="00754822" w:rsidRDefault="00BA238C" w:rsidP="00BA238C">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rsidR="00BA238C" w:rsidRPr="00AA3481" w:rsidRDefault="00BA238C" w:rsidP="00BA238C">
      <w:pPr>
        <w:spacing w:line="256" w:lineRule="auto"/>
        <w:jc w:val="center"/>
        <w:rPr>
          <w:rFonts w:ascii="Times New Roman" w:eastAsia="Wingdings" w:hAnsi="Times New Roman" w:cs="Times New Roman"/>
          <w:b/>
          <w:bCs/>
          <w:kern w:val="0"/>
          <w:sz w:val="24"/>
          <w:szCs w:val="24"/>
        </w:rPr>
      </w:pPr>
      <w:r>
        <w:rPr>
          <w:rFonts w:ascii="Times New Roman" w:eastAsia="Wingdings" w:hAnsi="Times New Roman" w:cs="Times New Roman"/>
          <w:b/>
          <w:bCs/>
          <w:kern w:val="0"/>
          <w:sz w:val="24"/>
          <w:szCs w:val="24"/>
        </w:rPr>
        <w:t>AIM BRIGHT WAY COMPANY LIMITED</w:t>
      </w:r>
    </w:p>
    <w:p w:rsidR="00BA238C" w:rsidRPr="00AA3481" w:rsidRDefault="00BA238C" w:rsidP="00BA238C">
      <w:pPr>
        <w:spacing w:line="256" w:lineRule="auto"/>
        <w:jc w:val="both"/>
        <w:rPr>
          <w:rFonts w:ascii="Times New Roman" w:eastAsia="Wingdings" w:hAnsi="Times New Roman" w:cs="Times New Roman"/>
          <w:b/>
          <w:bCs/>
          <w:kern w:val="0"/>
          <w:sz w:val="24"/>
          <w:szCs w:val="24"/>
        </w:rPr>
      </w:pPr>
      <w:r w:rsidRPr="00754822">
        <w:rPr>
          <w:rFonts w:ascii="Times New Roman" w:eastAsia="Wingdings" w:hAnsi="Times New Roman" w:cs="Times New Roman"/>
          <w:b/>
          <w:kern w:val="0"/>
          <w:sz w:val="24"/>
          <w:szCs w:val="24"/>
        </w:rPr>
        <w:t>2:1 BRIEF HISTORY OF</w:t>
      </w:r>
      <w:r>
        <w:rPr>
          <w:rFonts w:ascii="Times New Roman" w:eastAsia="Wingdings" w:hAnsi="Times New Roman" w:cs="Times New Roman"/>
          <w:b/>
          <w:kern w:val="0"/>
          <w:sz w:val="24"/>
          <w:szCs w:val="24"/>
        </w:rPr>
        <w:t xml:space="preserve"> </w:t>
      </w:r>
      <w:r>
        <w:rPr>
          <w:rFonts w:ascii="Times New Roman" w:eastAsia="Wingdings" w:hAnsi="Times New Roman" w:cs="Times New Roman"/>
          <w:b/>
          <w:bCs/>
          <w:kern w:val="0"/>
          <w:sz w:val="24"/>
          <w:szCs w:val="24"/>
        </w:rPr>
        <w:t>AIM BRIGHT WAY COMPANY LIMITED</w:t>
      </w:r>
    </w:p>
    <w:p w:rsidR="00BA238C" w:rsidRPr="00BA238C" w:rsidRDefault="00BA238C" w:rsidP="00402DBF">
      <w:pPr>
        <w:spacing w:line="480" w:lineRule="auto"/>
        <w:ind w:firstLine="720"/>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is a Nigerian business entity incorporated on September 30, 2011, under the registration number RC-983888. The company's registered address is located at 1, </w:t>
      </w:r>
      <w:proofErr w:type="spellStart"/>
      <w:r w:rsidRPr="00BA238C">
        <w:rPr>
          <w:rFonts w:ascii="Times New Roman" w:eastAsia="Wingdings" w:hAnsi="Times New Roman" w:cs="Times New Roman"/>
          <w:kern w:val="0"/>
          <w:sz w:val="24"/>
          <w:szCs w:val="24"/>
        </w:rPr>
        <w:t>Pissio</w:t>
      </w:r>
      <w:proofErr w:type="spellEnd"/>
      <w:r w:rsidRPr="00BA238C">
        <w:rPr>
          <w:rFonts w:ascii="Times New Roman" w:eastAsia="Wingdings" w:hAnsi="Times New Roman" w:cs="Times New Roman"/>
          <w:kern w:val="0"/>
          <w:sz w:val="24"/>
          <w:szCs w:val="24"/>
        </w:rPr>
        <w:t xml:space="preserve"> Layout, </w:t>
      </w:r>
      <w:proofErr w:type="spellStart"/>
      <w:r w:rsidRPr="00BA238C">
        <w:rPr>
          <w:rFonts w:ascii="Times New Roman" w:eastAsia="Wingdings" w:hAnsi="Times New Roman" w:cs="Times New Roman"/>
          <w:kern w:val="0"/>
          <w:sz w:val="24"/>
          <w:szCs w:val="24"/>
        </w:rPr>
        <w:t>Kaima</w:t>
      </w:r>
      <w:proofErr w:type="spellEnd"/>
      <w:r w:rsidRPr="00BA238C">
        <w:rPr>
          <w:rFonts w:ascii="Times New Roman" w:eastAsia="Wingdings" w:hAnsi="Times New Roman" w:cs="Times New Roman"/>
          <w:kern w:val="0"/>
          <w:sz w:val="24"/>
          <w:szCs w:val="24"/>
        </w:rPr>
        <w:t xml:space="preserve">, Kwara State, Nigeria. Over the years,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has remained relatively obscure in terms of publicly available information regarding its operations, industry specialization, and business activities. The company was established with the intent to contribute to the Nigerian business landscape, though limited records exist detailing its developmental trajectory, strategic goals, or key business engagements.</w:t>
      </w:r>
    </w:p>
    <w:p w:rsidR="00BA238C" w:rsidRPr="00BA238C" w:rsidRDefault="00BA238C" w:rsidP="00BA238C">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The company’s registration with the Corporate Affairs Commission (CAC) of Nigeria indicates its formal recognition as a legal entity, which allows it to engage in business transactions, enter into agreements, and fulfill corporate responsibilities in accordance with Nigerian business laws. The presence of two directors, Ahmed </w:t>
      </w:r>
      <w:proofErr w:type="spellStart"/>
      <w:r w:rsidRPr="00BA238C">
        <w:rPr>
          <w:rFonts w:ascii="Times New Roman" w:eastAsia="Wingdings" w:hAnsi="Times New Roman" w:cs="Times New Roman"/>
          <w:kern w:val="0"/>
          <w:sz w:val="24"/>
          <w:szCs w:val="24"/>
        </w:rPr>
        <w:t>Yasmin</w:t>
      </w:r>
      <w:proofErr w:type="spellEnd"/>
      <w:r w:rsidRPr="00BA238C">
        <w:rPr>
          <w:rFonts w:ascii="Times New Roman" w:eastAsia="Wingdings" w:hAnsi="Times New Roman" w:cs="Times New Roman"/>
          <w:kern w:val="0"/>
          <w:sz w:val="24"/>
          <w:szCs w:val="24"/>
        </w:rPr>
        <w:t xml:space="preserve"> and Ahmed </w:t>
      </w:r>
      <w:proofErr w:type="spellStart"/>
      <w:r w:rsidRPr="00BA238C">
        <w:rPr>
          <w:rFonts w:ascii="Times New Roman" w:eastAsia="Wingdings" w:hAnsi="Times New Roman" w:cs="Times New Roman"/>
          <w:kern w:val="0"/>
          <w:sz w:val="24"/>
          <w:szCs w:val="24"/>
        </w:rPr>
        <w:t>Ibn</w:t>
      </w:r>
      <w:proofErr w:type="spellEnd"/>
      <w:r w:rsidRPr="00BA238C">
        <w:rPr>
          <w:rFonts w:ascii="Times New Roman" w:eastAsia="Wingdings" w:hAnsi="Times New Roman" w:cs="Times New Roman"/>
          <w:kern w:val="0"/>
          <w:sz w:val="24"/>
          <w:szCs w:val="24"/>
        </w:rPr>
        <w:t xml:space="preserve"> Mohammed, suggests a structured leadership framework, although details about their specific roles, professional backgrounds, or contributions to the company remain undisclosed in publicly accessible records.</w:t>
      </w:r>
    </w:p>
    <w:p w:rsidR="00BA238C" w:rsidRPr="00BA238C" w:rsidRDefault="00BA238C" w:rsidP="00BA238C">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Since its incorporation,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has not been prominently featured in industry reports, media articles, or business analysis platforms. Unlike many well-known Nigerian companies that actively engage in public relations, marketing, and corporate social responsibility initiatives,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appears to maintain a relatively low profile. There are no widespread mentions of the company in trade publications, industry </w:t>
      </w:r>
      <w:r w:rsidRPr="00BA238C">
        <w:rPr>
          <w:rFonts w:ascii="Times New Roman" w:eastAsia="Wingdings" w:hAnsi="Times New Roman" w:cs="Times New Roman"/>
          <w:kern w:val="0"/>
          <w:sz w:val="24"/>
          <w:szCs w:val="24"/>
        </w:rPr>
        <w:lastRenderedPageBreak/>
        <w:t>conferences, or government tenders, making it difficult to ascertain its level of involvement in economic activities.</w:t>
      </w:r>
    </w:p>
    <w:p w:rsidR="00BA238C" w:rsidRPr="00BA238C" w:rsidRDefault="00BA238C" w:rsidP="00BA238C">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Despite the limited public visibility, the company’s registered status implies compliance with Nigerian business regulations. Companies in Nigeria are required to adhere to statutory requirements such as annual returns filing, tax compliance, and corporate governance regulations. The operational status of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remains uncertain, as there are no verifiable records indicating whether it has been actively conducting business or if it has ceased operations. The absence of an official website, social media presence, or publicly disclosed financial statements further adds to the ambiguity surrounding its current standing.</w:t>
      </w:r>
    </w:p>
    <w:p w:rsidR="00BA238C" w:rsidRPr="00BA238C" w:rsidRDefault="00BA238C" w:rsidP="00BA238C">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One possibility is that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was established with a specific business purpose that may not require significant public engagement. Many Nigerian companies operate within specialized industries where business transactions occur primarily through direct client relationships rather than public-facing channels. For example, businesses involved in import-export trade, procurement, contract supply, or consultancy services often function efficiently without maintaining a strong online presence. It is also possible that the company has been involved in government or private sector contracts that do not necessitate frequent media exposure.</w:t>
      </w:r>
    </w:p>
    <w:p w:rsidR="00BA238C" w:rsidRPr="00BA238C" w:rsidRDefault="00BA238C" w:rsidP="00BA238C">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Given its incorporation date in 2011,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has been in existence for over a decade, which is a considerable duration for a business entity. Many companies in Nigeria struggle to sustain operations due to economic challenges, regulatory pressures, and market competition. The fact that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has remained registered suggests that it may still be functional, even if details about its activities are scarce.</w:t>
      </w:r>
    </w:p>
    <w:p w:rsidR="00BA238C" w:rsidRPr="00BA238C" w:rsidRDefault="00BA238C" w:rsidP="00BA238C">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lastRenderedPageBreak/>
        <w:t xml:space="preserve">For individuals or organizations interested in learning more about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the best approach would be to consult official sources such as the Corporate Affairs Commission (CAC) for updated company records. Additionally, reaching out to industry networks, local business registries, or legal professionals familiar with corporate documentation in Nigeria may provide more insights into the company’s nature and scope of operations. Business verification platforms sometimes offer insights into a company's financial health, ownership structure, and compliance status, though these details are often behind </w:t>
      </w:r>
      <w:proofErr w:type="spellStart"/>
      <w:r w:rsidRPr="00BA238C">
        <w:rPr>
          <w:rFonts w:ascii="Times New Roman" w:eastAsia="Wingdings" w:hAnsi="Times New Roman" w:cs="Times New Roman"/>
          <w:kern w:val="0"/>
          <w:sz w:val="24"/>
          <w:szCs w:val="24"/>
        </w:rPr>
        <w:t>paywalls</w:t>
      </w:r>
      <w:proofErr w:type="spellEnd"/>
      <w:r w:rsidRPr="00BA238C">
        <w:rPr>
          <w:rFonts w:ascii="Times New Roman" w:eastAsia="Wingdings" w:hAnsi="Times New Roman" w:cs="Times New Roman"/>
          <w:kern w:val="0"/>
          <w:sz w:val="24"/>
          <w:szCs w:val="24"/>
        </w:rPr>
        <w:t xml:space="preserve"> or restricted to specific stakeholders.</w:t>
      </w:r>
    </w:p>
    <w:p w:rsidR="00BA238C" w:rsidRPr="004E3003" w:rsidRDefault="00BA238C" w:rsidP="00402DBF">
      <w:pPr>
        <w:spacing w:line="480" w:lineRule="auto"/>
        <w:jc w:val="both"/>
        <w:rPr>
          <w:rFonts w:ascii="Times New Roman" w:eastAsia="Wingdings" w:hAnsi="Times New Roman" w:cs="Times New Roman"/>
          <w:kern w:val="0"/>
          <w:sz w:val="24"/>
          <w:szCs w:val="24"/>
        </w:rPr>
      </w:pPr>
      <w:r w:rsidRPr="00BA238C">
        <w:rPr>
          <w:rFonts w:ascii="Times New Roman" w:eastAsia="Wingdings" w:hAnsi="Times New Roman" w:cs="Times New Roman"/>
          <w:kern w:val="0"/>
          <w:sz w:val="24"/>
          <w:szCs w:val="24"/>
        </w:rPr>
        <w:t xml:space="preserve">In summary, AIM </w:t>
      </w:r>
      <w:proofErr w:type="spellStart"/>
      <w:r w:rsidRPr="00BA238C">
        <w:rPr>
          <w:rFonts w:ascii="Times New Roman" w:eastAsia="Wingdings" w:hAnsi="Times New Roman" w:cs="Times New Roman"/>
          <w:kern w:val="0"/>
          <w:sz w:val="24"/>
          <w:szCs w:val="24"/>
        </w:rPr>
        <w:t>Brightway</w:t>
      </w:r>
      <w:proofErr w:type="spellEnd"/>
      <w:r w:rsidRPr="00BA238C">
        <w:rPr>
          <w:rFonts w:ascii="Times New Roman" w:eastAsia="Wingdings" w:hAnsi="Times New Roman" w:cs="Times New Roman"/>
          <w:kern w:val="0"/>
          <w:sz w:val="24"/>
          <w:szCs w:val="24"/>
        </w:rPr>
        <w:t xml:space="preserve"> Company Limited exists as a legally recognized entity in Nigeria, with its incorporation dating back to 2011. However, publicly available information regarding its operations, industry focus, or financial activities remains scarce. The company’s directors, Ahmed </w:t>
      </w:r>
      <w:proofErr w:type="spellStart"/>
      <w:r w:rsidRPr="00BA238C">
        <w:rPr>
          <w:rFonts w:ascii="Times New Roman" w:eastAsia="Wingdings" w:hAnsi="Times New Roman" w:cs="Times New Roman"/>
          <w:kern w:val="0"/>
          <w:sz w:val="24"/>
          <w:szCs w:val="24"/>
        </w:rPr>
        <w:t>Yasmin</w:t>
      </w:r>
      <w:proofErr w:type="spellEnd"/>
      <w:r w:rsidRPr="00BA238C">
        <w:rPr>
          <w:rFonts w:ascii="Times New Roman" w:eastAsia="Wingdings" w:hAnsi="Times New Roman" w:cs="Times New Roman"/>
          <w:kern w:val="0"/>
          <w:sz w:val="24"/>
          <w:szCs w:val="24"/>
        </w:rPr>
        <w:t xml:space="preserve"> and Ahmed </w:t>
      </w:r>
      <w:proofErr w:type="spellStart"/>
      <w:r w:rsidRPr="00BA238C">
        <w:rPr>
          <w:rFonts w:ascii="Times New Roman" w:eastAsia="Wingdings" w:hAnsi="Times New Roman" w:cs="Times New Roman"/>
          <w:kern w:val="0"/>
          <w:sz w:val="24"/>
          <w:szCs w:val="24"/>
        </w:rPr>
        <w:t>Ibn</w:t>
      </w:r>
      <w:proofErr w:type="spellEnd"/>
      <w:r w:rsidRPr="00BA238C">
        <w:rPr>
          <w:rFonts w:ascii="Times New Roman" w:eastAsia="Wingdings" w:hAnsi="Times New Roman" w:cs="Times New Roman"/>
          <w:kern w:val="0"/>
          <w:sz w:val="24"/>
          <w:szCs w:val="24"/>
        </w:rPr>
        <w:t xml:space="preserve"> Mohammed, are listed as key figures, but their roles and contributions to the business are not extensively documented. The lack of an online presence and media coverage makes it difficult to determine the company's impact within Nigeria’s business environment. Further investigation through official business registration channels would be necessary to ascertain whether the company is actively engaged in commercial activities or has become dormant over time.</w:t>
      </w:r>
    </w:p>
    <w:p w:rsidR="00BA238C" w:rsidRDefault="00BA238C" w:rsidP="00BA238C">
      <w:pPr>
        <w:tabs>
          <w:tab w:val="center" w:pos="4680"/>
        </w:tabs>
        <w:spacing w:line="256" w:lineRule="auto"/>
        <w:jc w:val="both"/>
        <w:rPr>
          <w:rFonts w:ascii="Arial Black" w:eastAsia="Calibri" w:hAnsi="Arial Black" w:cs="Arial Black"/>
          <w:b/>
          <w:bCs/>
          <w:kern w:val="0"/>
          <w:sz w:val="24"/>
          <w:szCs w:val="24"/>
        </w:rPr>
      </w:pPr>
      <w:r>
        <w:rPr>
          <w:rFonts w:ascii="Arial Black" w:eastAsia="Calibri" w:hAnsi="Arial Black" w:cs="Arial Black"/>
          <w:b/>
          <w:bCs/>
          <w:kern w:val="0"/>
          <w:sz w:val="24"/>
          <w:szCs w:val="24"/>
        </w:rPr>
        <w:t>LOCATION:</w:t>
      </w:r>
      <w:r>
        <w:rPr>
          <w:rFonts w:ascii="Arial Black" w:eastAsia="Calibri" w:hAnsi="Arial Black" w:cs="Arial Black"/>
          <w:b/>
          <w:bCs/>
          <w:kern w:val="0"/>
          <w:sz w:val="24"/>
          <w:szCs w:val="24"/>
        </w:rPr>
        <w:tab/>
      </w:r>
    </w:p>
    <w:p w:rsidR="00BA238C" w:rsidRDefault="00BA238C" w:rsidP="00BA238C">
      <w:pPr>
        <w:spacing w:line="256" w:lineRule="auto"/>
        <w:rPr>
          <w:rFonts w:ascii="Arial Black" w:eastAsia="Calibri" w:hAnsi="Arial Black" w:cs="Arial Black"/>
          <w:b/>
          <w:kern w:val="0"/>
          <w:sz w:val="24"/>
          <w:szCs w:val="24"/>
        </w:rPr>
      </w:pPr>
      <w:r>
        <w:rPr>
          <w:rFonts w:ascii="Arial Black" w:eastAsia="Calibri" w:hAnsi="Arial Black" w:cs="Arial Black"/>
          <w:b/>
          <w:kern w:val="0"/>
          <w:sz w:val="24"/>
          <w:szCs w:val="24"/>
        </w:rPr>
        <w:t>SHIRSWERIA BUY-PASS KIAMA</w:t>
      </w:r>
    </w:p>
    <w:p w:rsidR="00BA238C" w:rsidRPr="00FE1F6E" w:rsidRDefault="00BA238C" w:rsidP="00BA238C">
      <w:pPr>
        <w:spacing w:line="256" w:lineRule="auto"/>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 xml:space="preserve">2:2 OBJECTIVE OF </w:t>
      </w:r>
      <w:r>
        <w:rPr>
          <w:rFonts w:ascii="Times New Roman" w:eastAsia="Wingdings" w:hAnsi="Times New Roman" w:cs="Times New Roman"/>
          <w:b/>
          <w:kern w:val="0"/>
          <w:sz w:val="24"/>
          <w:szCs w:val="24"/>
        </w:rPr>
        <w:t xml:space="preserve">ESTABLISHMENT </w:t>
      </w:r>
    </w:p>
    <w:p w:rsidR="00402DBF" w:rsidRPr="00402DBF" w:rsidRDefault="00402DBF" w:rsidP="00402DBF">
      <w:pPr>
        <w:spacing w:line="480" w:lineRule="auto"/>
        <w:ind w:firstLine="360"/>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 xml:space="preserve">There is no publicly available information explicitly stating the objectives of AIM </w:t>
      </w:r>
      <w:proofErr w:type="spellStart"/>
      <w:r w:rsidRPr="00402DBF">
        <w:rPr>
          <w:rFonts w:ascii="Times New Roman" w:eastAsia="Times New Roman" w:hAnsi="Times New Roman" w:cs="Times New Roman"/>
          <w:kern w:val="0"/>
          <w:sz w:val="24"/>
          <w:szCs w:val="24"/>
        </w:rPr>
        <w:t>Brightway</w:t>
      </w:r>
      <w:proofErr w:type="spellEnd"/>
      <w:r w:rsidRPr="00402DBF">
        <w:rPr>
          <w:rFonts w:ascii="Times New Roman" w:eastAsia="Times New Roman" w:hAnsi="Times New Roman" w:cs="Times New Roman"/>
          <w:kern w:val="0"/>
          <w:sz w:val="24"/>
          <w:szCs w:val="24"/>
        </w:rPr>
        <w:t xml:space="preserve"> Company Limited. However, based on general business principles, the objectives of establishing a company like AIM </w:t>
      </w:r>
      <w:proofErr w:type="spellStart"/>
      <w:r w:rsidRPr="00402DBF">
        <w:rPr>
          <w:rFonts w:ascii="Times New Roman" w:eastAsia="Times New Roman" w:hAnsi="Times New Roman" w:cs="Times New Roman"/>
          <w:kern w:val="0"/>
          <w:sz w:val="24"/>
          <w:szCs w:val="24"/>
        </w:rPr>
        <w:t>Brightway</w:t>
      </w:r>
      <w:proofErr w:type="spellEnd"/>
      <w:r w:rsidRPr="00402DBF">
        <w:rPr>
          <w:rFonts w:ascii="Times New Roman" w:eastAsia="Times New Roman" w:hAnsi="Times New Roman" w:cs="Times New Roman"/>
          <w:kern w:val="0"/>
          <w:sz w:val="24"/>
          <w:szCs w:val="24"/>
        </w:rPr>
        <w:t xml:space="preserve"> could include:</w:t>
      </w:r>
    </w:p>
    <w:p w:rsidR="00402DBF" w:rsidRPr="00402DBF" w:rsidRDefault="00402DBF" w:rsidP="00402DBF">
      <w:pPr>
        <w:numPr>
          <w:ilvl w:val="0"/>
          <w:numId w:val="14"/>
        </w:numPr>
        <w:spacing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b/>
          <w:bCs/>
          <w:kern w:val="0"/>
          <w:sz w:val="24"/>
          <w:szCs w:val="24"/>
        </w:rPr>
        <w:lastRenderedPageBreak/>
        <w:t>Profit Generation</w:t>
      </w:r>
      <w:r w:rsidRPr="00402DBF">
        <w:rPr>
          <w:rFonts w:ascii="Times New Roman" w:eastAsia="Times New Roman" w:hAnsi="Times New Roman" w:cs="Times New Roman"/>
          <w:kern w:val="0"/>
          <w:sz w:val="24"/>
          <w:szCs w:val="24"/>
        </w:rPr>
        <w:t xml:space="preserve"> – To engage in commercial activities that yield financial returns for the owners and stakeholders.</w:t>
      </w:r>
    </w:p>
    <w:p w:rsidR="00402DBF" w:rsidRPr="00402DBF" w:rsidRDefault="00402DBF" w:rsidP="00402DBF">
      <w:pPr>
        <w:numPr>
          <w:ilvl w:val="0"/>
          <w:numId w:val="14"/>
        </w:numPr>
        <w:spacing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b/>
          <w:bCs/>
          <w:kern w:val="0"/>
          <w:sz w:val="24"/>
          <w:szCs w:val="24"/>
        </w:rPr>
        <w:t>Industry Participation</w:t>
      </w:r>
      <w:r w:rsidRPr="00402DBF">
        <w:rPr>
          <w:rFonts w:ascii="Times New Roman" w:eastAsia="Times New Roman" w:hAnsi="Times New Roman" w:cs="Times New Roman"/>
          <w:kern w:val="0"/>
          <w:sz w:val="24"/>
          <w:szCs w:val="24"/>
        </w:rPr>
        <w:t xml:space="preserve"> – To contribute to a specific sector of the Nigerian economy through goods, services, or consultancy.</w:t>
      </w:r>
    </w:p>
    <w:p w:rsidR="00402DBF" w:rsidRPr="00402DBF" w:rsidRDefault="00402DBF" w:rsidP="00402DBF">
      <w:pPr>
        <w:numPr>
          <w:ilvl w:val="0"/>
          <w:numId w:val="14"/>
        </w:numPr>
        <w:spacing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b/>
          <w:bCs/>
          <w:kern w:val="0"/>
          <w:sz w:val="24"/>
          <w:szCs w:val="24"/>
        </w:rPr>
        <w:t>Job Creation</w:t>
      </w:r>
      <w:r w:rsidRPr="00402DBF">
        <w:rPr>
          <w:rFonts w:ascii="Times New Roman" w:eastAsia="Times New Roman" w:hAnsi="Times New Roman" w:cs="Times New Roman"/>
          <w:kern w:val="0"/>
          <w:sz w:val="24"/>
          <w:szCs w:val="24"/>
        </w:rPr>
        <w:t xml:space="preserve"> – To provide employment opportunities and contribute to human capital development.</w:t>
      </w:r>
    </w:p>
    <w:p w:rsidR="00402DBF" w:rsidRPr="00402DBF" w:rsidRDefault="00402DBF" w:rsidP="00402DBF">
      <w:pPr>
        <w:numPr>
          <w:ilvl w:val="0"/>
          <w:numId w:val="14"/>
        </w:numPr>
        <w:spacing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b/>
          <w:bCs/>
          <w:kern w:val="0"/>
          <w:sz w:val="24"/>
          <w:szCs w:val="24"/>
        </w:rPr>
        <w:t>Business Expansion</w:t>
      </w:r>
      <w:r w:rsidRPr="00402DBF">
        <w:rPr>
          <w:rFonts w:ascii="Times New Roman" w:eastAsia="Times New Roman" w:hAnsi="Times New Roman" w:cs="Times New Roman"/>
          <w:kern w:val="0"/>
          <w:sz w:val="24"/>
          <w:szCs w:val="24"/>
        </w:rPr>
        <w:t xml:space="preserve"> – To grow and establish a reputable presence in its area of operation, whether locally or internationally.</w:t>
      </w:r>
    </w:p>
    <w:p w:rsidR="00402DBF" w:rsidRPr="00402DBF" w:rsidRDefault="00402DBF" w:rsidP="00402DBF">
      <w:pPr>
        <w:numPr>
          <w:ilvl w:val="0"/>
          <w:numId w:val="14"/>
        </w:numPr>
        <w:spacing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b/>
          <w:bCs/>
          <w:kern w:val="0"/>
          <w:sz w:val="24"/>
          <w:szCs w:val="24"/>
        </w:rPr>
        <w:t>Economic Contribution</w:t>
      </w:r>
      <w:r w:rsidRPr="00402DBF">
        <w:rPr>
          <w:rFonts w:ascii="Times New Roman" w:eastAsia="Times New Roman" w:hAnsi="Times New Roman" w:cs="Times New Roman"/>
          <w:kern w:val="0"/>
          <w:sz w:val="24"/>
          <w:szCs w:val="24"/>
        </w:rPr>
        <w:t xml:space="preserve"> – To support national economic growth through taxation, trade, and business activities.</w:t>
      </w:r>
    </w:p>
    <w:p w:rsidR="00BA238C" w:rsidRDefault="00BA238C" w:rsidP="00BA238C">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 xml:space="preserve"> 2.3 VARIOUS UNITS IN THE ESTABLISHMENT AND </w:t>
      </w:r>
      <w:r>
        <w:rPr>
          <w:rFonts w:ascii="Times New Roman" w:eastAsia="Wingdings" w:hAnsi="Times New Roman" w:cs="Times New Roman"/>
          <w:b/>
          <w:kern w:val="0"/>
          <w:sz w:val="24"/>
          <w:szCs w:val="24"/>
        </w:rPr>
        <w:t xml:space="preserve">FUNCTIONS </w:t>
      </w:r>
    </w:p>
    <w:p w:rsidR="00402DBF" w:rsidRDefault="00402DBF" w:rsidP="00402DBF">
      <w:pPr>
        <w:pStyle w:val="NormalWeb"/>
        <w:spacing w:line="480" w:lineRule="auto"/>
        <w:jc w:val="both"/>
      </w:pPr>
      <w:proofErr w:type="gramStart"/>
      <w:r>
        <w:rPr>
          <w:rFonts w:hAnsi="Symbol"/>
        </w:rPr>
        <w:t></w:t>
      </w:r>
      <w:r>
        <w:t xml:space="preserve">  </w:t>
      </w:r>
      <w:r>
        <w:rPr>
          <w:rStyle w:val="Strong"/>
        </w:rPr>
        <w:t>Production</w:t>
      </w:r>
      <w:proofErr w:type="gramEnd"/>
      <w:r>
        <w:rPr>
          <w:rStyle w:val="Strong"/>
        </w:rPr>
        <w:t xml:space="preserve"> Unit</w:t>
      </w:r>
      <w:r>
        <w:t xml:space="preserve"> – Responsible for the filtration, purification, and packaging of water. This unit ensures that the water meets health and safety standards before being sealed and prepared for distribution.</w:t>
      </w:r>
    </w:p>
    <w:p w:rsidR="00402DBF" w:rsidRDefault="00402DBF" w:rsidP="00402DBF">
      <w:pPr>
        <w:pStyle w:val="NormalWeb"/>
        <w:spacing w:line="480" w:lineRule="auto"/>
        <w:jc w:val="both"/>
      </w:pPr>
      <w:proofErr w:type="gramStart"/>
      <w:r>
        <w:rPr>
          <w:rFonts w:hAnsi="Symbol"/>
        </w:rPr>
        <w:t></w:t>
      </w:r>
      <w:r>
        <w:t xml:space="preserve">  </w:t>
      </w:r>
      <w:r>
        <w:rPr>
          <w:rStyle w:val="Strong"/>
        </w:rPr>
        <w:t>Quality</w:t>
      </w:r>
      <w:proofErr w:type="gramEnd"/>
      <w:r>
        <w:rPr>
          <w:rStyle w:val="Strong"/>
        </w:rPr>
        <w:t xml:space="preserve"> Control Unit</w:t>
      </w:r>
      <w:r>
        <w:t xml:space="preserve"> – Ensures that the water undergoes rigorous testing for purity, taste, and safety. This unit conducts microbial and chemical tests to prevent contamination and maintain regulatory compliance.</w:t>
      </w:r>
    </w:p>
    <w:p w:rsidR="00402DBF" w:rsidRDefault="00402DBF" w:rsidP="00402DBF">
      <w:pPr>
        <w:pStyle w:val="NormalWeb"/>
        <w:spacing w:line="480" w:lineRule="auto"/>
        <w:jc w:val="both"/>
      </w:pPr>
      <w:proofErr w:type="gramStart"/>
      <w:r>
        <w:rPr>
          <w:rFonts w:hAnsi="Symbol"/>
        </w:rPr>
        <w:t></w:t>
      </w:r>
      <w:r>
        <w:t xml:space="preserve">  </w:t>
      </w:r>
      <w:r>
        <w:rPr>
          <w:rStyle w:val="Strong"/>
        </w:rPr>
        <w:t>Packaging</w:t>
      </w:r>
      <w:proofErr w:type="gramEnd"/>
      <w:r>
        <w:rPr>
          <w:rStyle w:val="Strong"/>
        </w:rPr>
        <w:t xml:space="preserve"> Unit</w:t>
      </w:r>
      <w:r>
        <w:t xml:space="preserve"> – Handles the sealing and packaging of sachet or bottled water. It ensures proper labeling and branding before the products are distributed to the market.</w:t>
      </w:r>
    </w:p>
    <w:p w:rsidR="00402DBF" w:rsidRDefault="00402DBF" w:rsidP="00402DBF">
      <w:pPr>
        <w:pStyle w:val="NormalWeb"/>
        <w:spacing w:line="480" w:lineRule="auto"/>
        <w:jc w:val="both"/>
      </w:pPr>
      <w:proofErr w:type="gramStart"/>
      <w:r>
        <w:rPr>
          <w:rFonts w:hAnsi="Symbol"/>
        </w:rPr>
        <w:lastRenderedPageBreak/>
        <w:t></w:t>
      </w:r>
      <w:r>
        <w:t xml:space="preserve">  </w:t>
      </w:r>
      <w:r>
        <w:rPr>
          <w:rStyle w:val="Strong"/>
        </w:rPr>
        <w:t>Maintenance</w:t>
      </w:r>
      <w:proofErr w:type="gramEnd"/>
      <w:r>
        <w:rPr>
          <w:rStyle w:val="Strong"/>
        </w:rPr>
        <w:t xml:space="preserve"> and Technical Unit</w:t>
      </w:r>
      <w:r>
        <w:t xml:space="preserve"> – Oversees the servicing and repair of production machines, including water treatment plants, sealing machines, and filtration systems, ensuring smooth operations.</w:t>
      </w:r>
    </w:p>
    <w:p w:rsidR="00402DBF" w:rsidRDefault="00402DBF" w:rsidP="00402DBF">
      <w:pPr>
        <w:pStyle w:val="NormalWeb"/>
        <w:spacing w:line="480" w:lineRule="auto"/>
        <w:jc w:val="both"/>
      </w:pPr>
      <w:proofErr w:type="gramStart"/>
      <w:r>
        <w:rPr>
          <w:rFonts w:hAnsi="Symbol"/>
        </w:rPr>
        <w:t></w:t>
      </w:r>
      <w:r>
        <w:t xml:space="preserve">  </w:t>
      </w:r>
      <w:r>
        <w:rPr>
          <w:rStyle w:val="Strong"/>
        </w:rPr>
        <w:t>Sales</w:t>
      </w:r>
      <w:proofErr w:type="gramEnd"/>
      <w:r>
        <w:rPr>
          <w:rStyle w:val="Strong"/>
        </w:rPr>
        <w:t xml:space="preserve"> and Marketing Unit</w:t>
      </w:r>
      <w:r>
        <w:t xml:space="preserve"> – Promotes the company’s products, secures new customers, and maintains relationships with retailers and distributors. This unit is responsible for pricing strategies, advertising, and customer engagement.</w:t>
      </w:r>
    </w:p>
    <w:p w:rsidR="00402DBF" w:rsidRDefault="00402DBF" w:rsidP="00402DBF">
      <w:pPr>
        <w:pStyle w:val="NormalWeb"/>
        <w:spacing w:line="480" w:lineRule="auto"/>
        <w:jc w:val="both"/>
      </w:pPr>
      <w:proofErr w:type="gramStart"/>
      <w:r>
        <w:rPr>
          <w:rFonts w:hAnsi="Symbol"/>
        </w:rPr>
        <w:t></w:t>
      </w:r>
      <w:r>
        <w:t xml:space="preserve">  </w:t>
      </w:r>
      <w:r>
        <w:rPr>
          <w:rStyle w:val="Strong"/>
        </w:rPr>
        <w:t>Distribution</w:t>
      </w:r>
      <w:proofErr w:type="gramEnd"/>
      <w:r>
        <w:rPr>
          <w:rStyle w:val="Strong"/>
        </w:rPr>
        <w:t xml:space="preserve"> and Logistics Unit</w:t>
      </w:r>
      <w:r>
        <w:t xml:space="preserve"> – Manages the transportation and delivery of pure water to wholesalers, retailers, and direct consumers. It ensures efficient distribution to various locations while maintaining product integrity.</w:t>
      </w:r>
    </w:p>
    <w:p w:rsidR="00402DBF" w:rsidRDefault="00402DBF" w:rsidP="00402DBF">
      <w:pPr>
        <w:pStyle w:val="NormalWeb"/>
        <w:spacing w:line="480" w:lineRule="auto"/>
        <w:jc w:val="both"/>
      </w:pPr>
      <w:proofErr w:type="gramStart"/>
      <w:r>
        <w:rPr>
          <w:rFonts w:hAnsi="Symbol"/>
        </w:rPr>
        <w:t></w:t>
      </w:r>
      <w:r>
        <w:t xml:space="preserve">  </w:t>
      </w:r>
      <w:r>
        <w:rPr>
          <w:rStyle w:val="Strong"/>
        </w:rPr>
        <w:t>Procurement</w:t>
      </w:r>
      <w:proofErr w:type="gramEnd"/>
      <w:r>
        <w:rPr>
          <w:rStyle w:val="Strong"/>
        </w:rPr>
        <w:t xml:space="preserve"> Unit</w:t>
      </w:r>
      <w:r>
        <w:t xml:space="preserve"> – Sources and purchases raw materials such as packaging materials, chemicals for purification, and spare parts for machinery. This unit ensures a steady supply of necessary inputs for continuous production.</w:t>
      </w:r>
    </w:p>
    <w:p w:rsidR="00402DBF" w:rsidRDefault="00402DBF" w:rsidP="00402DBF">
      <w:pPr>
        <w:pStyle w:val="NormalWeb"/>
        <w:spacing w:line="480" w:lineRule="auto"/>
        <w:jc w:val="both"/>
      </w:pPr>
      <w:proofErr w:type="gramStart"/>
      <w:r>
        <w:rPr>
          <w:rFonts w:hAnsi="Symbol"/>
        </w:rPr>
        <w:t></w:t>
      </w:r>
      <w:r>
        <w:t xml:space="preserve">  </w:t>
      </w:r>
      <w:r>
        <w:rPr>
          <w:rStyle w:val="Strong"/>
        </w:rPr>
        <w:t>Finance</w:t>
      </w:r>
      <w:proofErr w:type="gramEnd"/>
      <w:r>
        <w:rPr>
          <w:rStyle w:val="Strong"/>
        </w:rPr>
        <w:t xml:space="preserve"> and Accounts Unit</w:t>
      </w:r>
      <w:r>
        <w:t xml:space="preserve"> – Handles financial transactions, budgeting, and record-keeping. This unit ensures the company meets tax obligations, tracks revenue and expenses, and manages financial planning.</w:t>
      </w:r>
    </w:p>
    <w:p w:rsidR="00402DBF" w:rsidRDefault="00402DBF" w:rsidP="00402DBF">
      <w:pPr>
        <w:pStyle w:val="NormalWeb"/>
        <w:spacing w:line="480" w:lineRule="auto"/>
        <w:jc w:val="both"/>
      </w:pPr>
      <w:proofErr w:type="gramStart"/>
      <w:r>
        <w:rPr>
          <w:rFonts w:hAnsi="Symbol"/>
        </w:rPr>
        <w:t></w:t>
      </w:r>
      <w:r>
        <w:t xml:space="preserve">  </w:t>
      </w:r>
      <w:r>
        <w:rPr>
          <w:rStyle w:val="Strong"/>
        </w:rPr>
        <w:t>Human</w:t>
      </w:r>
      <w:proofErr w:type="gramEnd"/>
      <w:r>
        <w:rPr>
          <w:rStyle w:val="Strong"/>
        </w:rPr>
        <w:t xml:space="preserve"> Resources (HR) Unit</w:t>
      </w:r>
      <w:r>
        <w:t xml:space="preserve"> – Manages staff recruitment, training, payroll, and welfare. It ensures a productive workforce and compliance with labor laws.</w:t>
      </w:r>
    </w:p>
    <w:p w:rsidR="00402DBF" w:rsidRDefault="00402DBF" w:rsidP="00402DBF">
      <w:pPr>
        <w:pStyle w:val="NormalWeb"/>
        <w:spacing w:line="480" w:lineRule="auto"/>
        <w:jc w:val="both"/>
      </w:pPr>
      <w:proofErr w:type="gramStart"/>
      <w:r>
        <w:rPr>
          <w:rFonts w:hAnsi="Symbol"/>
        </w:rPr>
        <w:t></w:t>
      </w:r>
      <w:r>
        <w:t xml:space="preserve">  </w:t>
      </w:r>
      <w:r>
        <w:rPr>
          <w:rStyle w:val="Strong"/>
        </w:rPr>
        <w:t>Health</w:t>
      </w:r>
      <w:proofErr w:type="gramEnd"/>
      <w:r>
        <w:rPr>
          <w:rStyle w:val="Strong"/>
        </w:rPr>
        <w:t xml:space="preserve"> and Safety Unit</w:t>
      </w:r>
      <w:r>
        <w:t xml:space="preserve"> – Ensures compliance with hygiene and safety standards in the factory. It educates workers on best practices and enforces safety measures to prevent accidents and contamination.</w:t>
      </w:r>
    </w:p>
    <w:p w:rsidR="00BA238C" w:rsidRDefault="00BA238C" w:rsidP="00BA238C">
      <w:pPr>
        <w:spacing w:line="256" w:lineRule="auto"/>
        <w:jc w:val="both"/>
        <w:rPr>
          <w:rFonts w:ascii="Times New Roman" w:eastAsia="Calibri" w:hAnsi="Times New Roman" w:cs="SimSun"/>
          <w:kern w:val="0"/>
          <w:sz w:val="24"/>
          <w:szCs w:val="24"/>
        </w:rPr>
      </w:pPr>
    </w:p>
    <w:p w:rsidR="00BA238C" w:rsidRDefault="00BA238C" w:rsidP="00BA238C">
      <w:pPr>
        <w:spacing w:line="256" w:lineRule="auto"/>
        <w:jc w:val="both"/>
        <w:rPr>
          <w:rFonts w:ascii="Times New Roman" w:eastAsia="Calibri" w:hAnsi="Times New Roman" w:cs="SimSun"/>
          <w:b/>
          <w:bCs/>
          <w:kern w:val="0"/>
          <w:sz w:val="24"/>
          <w:szCs w:val="24"/>
        </w:rPr>
      </w:pPr>
      <w:r w:rsidRPr="00AA3481">
        <w:rPr>
          <w:rFonts w:ascii="Times New Roman" w:eastAsia="Calibri" w:hAnsi="Times New Roman" w:cs="SimSun"/>
          <w:b/>
          <w:bCs/>
          <w:kern w:val="0"/>
          <w:sz w:val="24"/>
          <w:szCs w:val="24"/>
        </w:rPr>
        <w:t xml:space="preserve">EQUIPMENTS USE </w:t>
      </w:r>
      <w:r>
        <w:rPr>
          <w:rFonts w:ascii="Times New Roman" w:eastAsia="Calibri" w:hAnsi="Times New Roman" w:cs="SimSun"/>
          <w:b/>
          <w:bCs/>
          <w:kern w:val="0"/>
          <w:sz w:val="24"/>
          <w:szCs w:val="24"/>
        </w:rPr>
        <w:t xml:space="preserve">IN </w:t>
      </w:r>
      <w:r w:rsidR="00402DBF">
        <w:rPr>
          <w:rFonts w:ascii="Times New Roman" w:eastAsia="Calibri" w:hAnsi="Times New Roman" w:cs="SimSun"/>
          <w:b/>
          <w:bCs/>
          <w:kern w:val="0"/>
          <w:sz w:val="24"/>
          <w:szCs w:val="24"/>
        </w:rPr>
        <w:t xml:space="preserve">AIM BRIGHTWAY </w:t>
      </w:r>
    </w:p>
    <w:p w:rsidR="00402DBF" w:rsidRDefault="00402DBF" w:rsidP="00402DBF">
      <w:pPr>
        <w:pStyle w:val="NormalWeb"/>
        <w:spacing w:line="480" w:lineRule="auto"/>
        <w:jc w:val="both"/>
      </w:pPr>
      <w:proofErr w:type="gramStart"/>
      <w:r>
        <w:rPr>
          <w:rFonts w:hAnsi="Symbol"/>
        </w:rPr>
        <w:t></w:t>
      </w:r>
      <w:r>
        <w:t xml:space="preserve">  </w:t>
      </w:r>
      <w:r>
        <w:rPr>
          <w:rStyle w:val="Strong"/>
        </w:rPr>
        <w:t>Water</w:t>
      </w:r>
      <w:proofErr w:type="gramEnd"/>
      <w:r>
        <w:rPr>
          <w:rStyle w:val="Strong"/>
        </w:rPr>
        <w:t xml:space="preserve"> Purification System</w:t>
      </w:r>
      <w:r>
        <w:t xml:space="preserve"> – Includes filtration units, reverse osmosis (RO) systems, UV sterilizers, and activated carbon filters to remove impurities, bacteria, and contaminants from raw water.</w:t>
      </w:r>
    </w:p>
    <w:p w:rsidR="00402DBF" w:rsidRDefault="00402DBF" w:rsidP="00402DBF">
      <w:pPr>
        <w:pStyle w:val="NormalWeb"/>
        <w:spacing w:line="480" w:lineRule="auto"/>
        <w:jc w:val="both"/>
      </w:pPr>
      <w:proofErr w:type="gramStart"/>
      <w:r>
        <w:rPr>
          <w:rFonts w:hAnsi="Symbol"/>
        </w:rPr>
        <w:t></w:t>
      </w:r>
      <w:r>
        <w:t xml:space="preserve">  </w:t>
      </w:r>
      <w:r>
        <w:rPr>
          <w:rStyle w:val="Strong"/>
        </w:rPr>
        <w:t>Borehole</w:t>
      </w:r>
      <w:proofErr w:type="gramEnd"/>
      <w:r>
        <w:rPr>
          <w:rStyle w:val="Strong"/>
        </w:rPr>
        <w:t xml:space="preserve"> and Water Storage Tanks</w:t>
      </w:r>
      <w:r>
        <w:t xml:space="preserve"> – Provides a reliable source of raw water and stores both untreated and purified water before packaging.</w:t>
      </w:r>
    </w:p>
    <w:p w:rsidR="00402DBF" w:rsidRDefault="00402DBF" w:rsidP="00402DBF">
      <w:pPr>
        <w:pStyle w:val="NormalWeb"/>
        <w:spacing w:line="480" w:lineRule="auto"/>
        <w:jc w:val="both"/>
      </w:pPr>
      <w:proofErr w:type="gramStart"/>
      <w:r>
        <w:rPr>
          <w:rFonts w:hAnsi="Symbol"/>
        </w:rPr>
        <w:t></w:t>
      </w:r>
      <w:r>
        <w:t xml:space="preserve">  </w:t>
      </w:r>
      <w:r>
        <w:rPr>
          <w:rStyle w:val="Strong"/>
        </w:rPr>
        <w:t>Ozone</w:t>
      </w:r>
      <w:proofErr w:type="gramEnd"/>
      <w:r>
        <w:rPr>
          <w:rStyle w:val="Strong"/>
        </w:rPr>
        <w:t xml:space="preserve"> Generator</w:t>
      </w:r>
      <w:r>
        <w:t xml:space="preserve"> – Used to disinfect and kill bacteria, viruses, and other microorganisms, ensuring the purity of the water.</w:t>
      </w:r>
    </w:p>
    <w:p w:rsidR="00402DBF" w:rsidRDefault="00402DBF" w:rsidP="00402DBF">
      <w:pPr>
        <w:pStyle w:val="NormalWeb"/>
        <w:spacing w:line="480" w:lineRule="auto"/>
        <w:jc w:val="both"/>
      </w:pPr>
      <w:proofErr w:type="gramStart"/>
      <w:r>
        <w:rPr>
          <w:rFonts w:hAnsi="Symbol"/>
        </w:rPr>
        <w:t></w:t>
      </w:r>
      <w:r>
        <w:t xml:space="preserve">  </w:t>
      </w:r>
      <w:r>
        <w:rPr>
          <w:rStyle w:val="Strong"/>
        </w:rPr>
        <w:t>Ultraviolet</w:t>
      </w:r>
      <w:proofErr w:type="gramEnd"/>
      <w:r>
        <w:rPr>
          <w:rStyle w:val="Strong"/>
        </w:rPr>
        <w:t xml:space="preserve"> (UV) Sterilizer</w:t>
      </w:r>
      <w:r>
        <w:t xml:space="preserve"> – Further purifies water by using UV light to kill harmful microorganisms that may still be present after filtration.</w:t>
      </w:r>
    </w:p>
    <w:p w:rsidR="00402DBF" w:rsidRDefault="00402DBF" w:rsidP="00402DBF">
      <w:pPr>
        <w:pStyle w:val="NormalWeb"/>
        <w:spacing w:line="480" w:lineRule="auto"/>
        <w:jc w:val="both"/>
      </w:pPr>
      <w:proofErr w:type="gramStart"/>
      <w:r>
        <w:rPr>
          <w:rFonts w:hAnsi="Symbol"/>
        </w:rPr>
        <w:t></w:t>
      </w:r>
      <w:r>
        <w:t xml:space="preserve">  </w:t>
      </w:r>
      <w:r>
        <w:rPr>
          <w:rStyle w:val="Strong"/>
        </w:rPr>
        <w:t>Sachet</w:t>
      </w:r>
      <w:proofErr w:type="gramEnd"/>
      <w:r>
        <w:rPr>
          <w:rStyle w:val="Strong"/>
        </w:rPr>
        <w:t xml:space="preserve"> Water Sealing Machine</w:t>
      </w:r>
      <w:r>
        <w:t xml:space="preserve"> – Automatically fills, seals, and cuts water sachets to ensure efficiency and hygiene in packaging.</w:t>
      </w:r>
    </w:p>
    <w:p w:rsidR="00402DBF" w:rsidRDefault="00402DBF" w:rsidP="00402DBF">
      <w:pPr>
        <w:pStyle w:val="NormalWeb"/>
        <w:spacing w:line="480" w:lineRule="auto"/>
        <w:jc w:val="both"/>
      </w:pPr>
      <w:proofErr w:type="gramStart"/>
      <w:r>
        <w:rPr>
          <w:rFonts w:hAnsi="Symbol"/>
        </w:rPr>
        <w:t></w:t>
      </w:r>
      <w:r>
        <w:t xml:space="preserve">  </w:t>
      </w:r>
      <w:r>
        <w:rPr>
          <w:rStyle w:val="Strong"/>
        </w:rPr>
        <w:t>Bottle</w:t>
      </w:r>
      <w:proofErr w:type="gramEnd"/>
      <w:r>
        <w:rPr>
          <w:rStyle w:val="Strong"/>
        </w:rPr>
        <w:t xml:space="preserve"> Filling and Capping Machine</w:t>
      </w:r>
      <w:r>
        <w:t xml:space="preserve"> – Used for filling purified water into plastic bottles, sealing them with caps, and sometimes labeling them.</w:t>
      </w:r>
    </w:p>
    <w:p w:rsidR="00402DBF" w:rsidRDefault="00402DBF" w:rsidP="00402DBF">
      <w:pPr>
        <w:pStyle w:val="NormalWeb"/>
        <w:spacing w:line="480" w:lineRule="auto"/>
        <w:jc w:val="both"/>
      </w:pPr>
      <w:proofErr w:type="gramStart"/>
      <w:r>
        <w:rPr>
          <w:rFonts w:hAnsi="Symbol"/>
        </w:rPr>
        <w:t></w:t>
      </w:r>
      <w:r>
        <w:t xml:space="preserve">  </w:t>
      </w:r>
      <w:r>
        <w:rPr>
          <w:rStyle w:val="Strong"/>
        </w:rPr>
        <w:t>Shrink</w:t>
      </w:r>
      <w:proofErr w:type="gramEnd"/>
      <w:r>
        <w:rPr>
          <w:rStyle w:val="Strong"/>
        </w:rPr>
        <w:t xml:space="preserve"> Wrapping Machine</w:t>
      </w:r>
      <w:r>
        <w:t xml:space="preserve"> – Used to package sachet and bottled water into bundles for easier distribution and transportation.</w:t>
      </w:r>
    </w:p>
    <w:p w:rsidR="00402DBF" w:rsidRDefault="00402DBF" w:rsidP="00402DBF">
      <w:pPr>
        <w:pStyle w:val="NormalWeb"/>
        <w:spacing w:line="480" w:lineRule="auto"/>
        <w:jc w:val="both"/>
      </w:pPr>
      <w:proofErr w:type="gramStart"/>
      <w:r>
        <w:rPr>
          <w:rFonts w:hAnsi="Symbol"/>
        </w:rPr>
        <w:t></w:t>
      </w:r>
      <w:r>
        <w:t xml:space="preserve">  </w:t>
      </w:r>
      <w:r>
        <w:rPr>
          <w:rStyle w:val="Strong"/>
        </w:rPr>
        <w:t>Industrial</w:t>
      </w:r>
      <w:proofErr w:type="gramEnd"/>
      <w:r>
        <w:rPr>
          <w:rStyle w:val="Strong"/>
        </w:rPr>
        <w:t xml:space="preserve"> Water Pumps</w:t>
      </w:r>
      <w:r>
        <w:t xml:space="preserve"> – Used to transport water from the borehole to the purification system and from storage tanks to the production line.</w:t>
      </w:r>
    </w:p>
    <w:p w:rsidR="00402DBF" w:rsidRDefault="00402DBF" w:rsidP="00402DBF">
      <w:pPr>
        <w:pStyle w:val="NormalWeb"/>
        <w:spacing w:line="480" w:lineRule="auto"/>
        <w:jc w:val="both"/>
      </w:pPr>
      <w:proofErr w:type="gramStart"/>
      <w:r>
        <w:rPr>
          <w:rFonts w:hAnsi="Symbol"/>
        </w:rPr>
        <w:lastRenderedPageBreak/>
        <w:t></w:t>
      </w:r>
      <w:r>
        <w:t xml:space="preserve">  </w:t>
      </w:r>
      <w:r>
        <w:rPr>
          <w:rStyle w:val="Strong"/>
        </w:rPr>
        <w:t>Generators</w:t>
      </w:r>
      <w:proofErr w:type="gramEnd"/>
      <w:r>
        <w:rPr>
          <w:rStyle w:val="Strong"/>
        </w:rPr>
        <w:t>/Inverters</w:t>
      </w:r>
      <w:r>
        <w:t xml:space="preserve"> – Provides backup power to keep operations running during power outages, ensuring continuous production.</w:t>
      </w:r>
    </w:p>
    <w:p w:rsidR="00402DBF" w:rsidRDefault="00402DBF" w:rsidP="00402DBF">
      <w:pPr>
        <w:pStyle w:val="NormalWeb"/>
        <w:spacing w:line="480" w:lineRule="auto"/>
        <w:jc w:val="both"/>
      </w:pPr>
      <w:proofErr w:type="gramStart"/>
      <w:r>
        <w:rPr>
          <w:rFonts w:hAnsi="Symbol"/>
        </w:rPr>
        <w:t></w:t>
      </w:r>
      <w:r>
        <w:t xml:space="preserve">  </w:t>
      </w:r>
      <w:r>
        <w:rPr>
          <w:rStyle w:val="Strong"/>
        </w:rPr>
        <w:t>Testing</w:t>
      </w:r>
      <w:proofErr w:type="gramEnd"/>
      <w:r>
        <w:rPr>
          <w:rStyle w:val="Strong"/>
        </w:rPr>
        <w:t xml:space="preserve"> and Quality Control Equipment</w:t>
      </w:r>
      <w:r>
        <w:t xml:space="preserve"> – Includes pH meters, turbidity meters, conductivity testers, and microbiological testing kits to check the quality and safety of the water before packaging.</w:t>
      </w:r>
    </w:p>
    <w:p w:rsidR="00BA238C" w:rsidRDefault="00BA238C" w:rsidP="00BA238C">
      <w:pPr>
        <w:spacing w:after="200" w:line="276" w:lineRule="auto"/>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br w:type="page"/>
      </w:r>
    </w:p>
    <w:p w:rsidR="00BA238C" w:rsidRDefault="00BA238C" w:rsidP="00BA238C">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rsidR="00BA238C" w:rsidRPr="003B613D" w:rsidRDefault="00BA238C" w:rsidP="00BA238C">
      <w:pPr>
        <w:spacing w:line="256" w:lineRule="auto"/>
        <w:jc w:val="center"/>
        <w:rPr>
          <w:rFonts w:ascii="Times New Roman" w:eastAsia="Wingdings" w:hAnsi="Times New Roman" w:cs="Times New Roman"/>
          <w:b/>
          <w:bCs/>
          <w:kern w:val="0"/>
          <w:szCs w:val="24"/>
          <w:lang w:val="en-GB"/>
        </w:rPr>
      </w:pPr>
      <w:r w:rsidRPr="003B613D">
        <w:rPr>
          <w:rFonts w:ascii="Times New Roman" w:eastAsia="Wingdings" w:hAnsi="Times New Roman" w:cs="Times New Roman"/>
          <w:b/>
          <w:bCs/>
          <w:kern w:val="0"/>
          <w:szCs w:val="24"/>
        </w:rPr>
        <w:t xml:space="preserve">NATURE OF WORK, ACTIVITIES, SKILLS, AND EXPERIENCE GAINED AT </w:t>
      </w:r>
      <w:r w:rsidR="00402DBF">
        <w:rPr>
          <w:rFonts w:ascii="Times New Roman" w:eastAsia="Wingdings" w:hAnsi="Times New Roman" w:cs="Times New Roman"/>
          <w:b/>
          <w:bCs/>
          <w:kern w:val="0"/>
          <w:szCs w:val="24"/>
        </w:rPr>
        <w:t>AIMS BRIGHTWAY COMPANY</w:t>
      </w:r>
    </w:p>
    <w:p w:rsidR="00402DBF" w:rsidRPr="00402DBF" w:rsidRDefault="00402DBF" w:rsidP="00402DBF">
      <w:pPr>
        <w:spacing w:before="100" w:beforeAutospacing="1" w:after="100" w:afterAutospacing="1" w:line="480" w:lineRule="auto"/>
        <w:ind w:firstLine="720"/>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 xml:space="preserve">During my time as an apprentice at AIM </w:t>
      </w:r>
      <w:proofErr w:type="spellStart"/>
      <w:r w:rsidRPr="00402DBF">
        <w:rPr>
          <w:rFonts w:ascii="Times New Roman" w:eastAsia="Times New Roman" w:hAnsi="Times New Roman" w:cs="Times New Roman"/>
          <w:kern w:val="0"/>
          <w:sz w:val="24"/>
          <w:szCs w:val="24"/>
        </w:rPr>
        <w:t>Brightway</w:t>
      </w:r>
      <w:proofErr w:type="spellEnd"/>
      <w:r w:rsidRPr="00402DBF">
        <w:rPr>
          <w:rFonts w:ascii="Times New Roman" w:eastAsia="Times New Roman" w:hAnsi="Times New Roman" w:cs="Times New Roman"/>
          <w:kern w:val="0"/>
          <w:sz w:val="24"/>
          <w:szCs w:val="24"/>
        </w:rPr>
        <w:t>, I have gained hands-on experience in the operations of a pure water factory, learning essential skills in production, quality control, machine maintenance, and customer service. One of the first skills I developed was understanding the various equipment used in water purification and packaging. I became familiar with machines such as water filtration systems, UV sterilizers, ozone generators, and sachet-filling machines. This knowledge has been crucial in understanding the processes involved in producing clean and safe drinking water, as well as ensuring that the factory operates efficiently.</w:t>
      </w:r>
    </w:p>
    <w:p w:rsidR="00402DBF" w:rsidRPr="00402DBF" w:rsidRDefault="00402DBF" w:rsidP="00402DBF">
      <w:pPr>
        <w:spacing w:before="100" w:beforeAutospacing="1" w:after="100" w:afterAutospacing="1"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I had the opportunity to assist in the production and packaging of sachet and bottled water. Under the supervision of experienced staff, I learned how to monitor the purification process, check for contaminants, and operate sealing machines. I also gained practical experience in ensuring that the packaging process meets hygiene and regulatory standards. Through these activities, I developed a strong understanding of quality control, ensuring that each batch of water produced meets safety requirements before being distributed to consumers.</w:t>
      </w:r>
    </w:p>
    <w:p w:rsidR="00402DBF" w:rsidRPr="00402DBF" w:rsidRDefault="00402DBF" w:rsidP="00402DBF">
      <w:pPr>
        <w:spacing w:before="100" w:beforeAutospacing="1" w:after="100" w:afterAutospacing="1"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 xml:space="preserve">In addition to production work, I was actively involved in the maintenance and repair of factory equipment. I learned how to troubleshoot faults in water treatment systems, repair faulty sealing machines, and perform routine maintenance to prevent breakdowns. Using tools such as pressure gauges, pH meters, and </w:t>
      </w:r>
      <w:proofErr w:type="spellStart"/>
      <w:r w:rsidRPr="00402DBF">
        <w:rPr>
          <w:rFonts w:ascii="Times New Roman" w:eastAsia="Times New Roman" w:hAnsi="Times New Roman" w:cs="Times New Roman"/>
          <w:kern w:val="0"/>
          <w:sz w:val="24"/>
          <w:szCs w:val="24"/>
        </w:rPr>
        <w:t>multimeters</w:t>
      </w:r>
      <w:proofErr w:type="spellEnd"/>
      <w:r w:rsidRPr="00402DBF">
        <w:rPr>
          <w:rFonts w:ascii="Times New Roman" w:eastAsia="Times New Roman" w:hAnsi="Times New Roman" w:cs="Times New Roman"/>
          <w:kern w:val="0"/>
          <w:sz w:val="24"/>
          <w:szCs w:val="24"/>
        </w:rPr>
        <w:t>, I gained skills in testing water quality and ensuring that production equipment remained in optimal working condition. This experience has improved my technical problem-solving abilities and my capacity to diagnose and resolve mechanical issues in a fast-paced production environment.</w:t>
      </w:r>
    </w:p>
    <w:p w:rsidR="00402DBF" w:rsidRPr="00402DBF" w:rsidRDefault="00402DBF" w:rsidP="00402DBF">
      <w:pPr>
        <w:spacing w:before="100" w:beforeAutospacing="1" w:after="100" w:afterAutospacing="1"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lastRenderedPageBreak/>
        <w:t xml:space="preserve">Another important aspect of my apprenticeship at AIM </w:t>
      </w:r>
      <w:proofErr w:type="spellStart"/>
      <w:r w:rsidRPr="00402DBF">
        <w:rPr>
          <w:rFonts w:ascii="Times New Roman" w:eastAsia="Times New Roman" w:hAnsi="Times New Roman" w:cs="Times New Roman"/>
          <w:kern w:val="0"/>
          <w:sz w:val="24"/>
          <w:szCs w:val="24"/>
        </w:rPr>
        <w:t>Brightway</w:t>
      </w:r>
      <w:proofErr w:type="spellEnd"/>
      <w:r w:rsidRPr="00402DBF">
        <w:rPr>
          <w:rFonts w:ascii="Times New Roman" w:eastAsia="Times New Roman" w:hAnsi="Times New Roman" w:cs="Times New Roman"/>
          <w:kern w:val="0"/>
          <w:sz w:val="24"/>
          <w:szCs w:val="24"/>
        </w:rPr>
        <w:t xml:space="preserve"> was inventory management and customer relations. I assisted in organizing storage areas, keeping track of raw materials such as packaging materials and purification chemicals, and ensuring that production supplies were always available. Additionally, I learned how to interact professionally with customers, answer inquiries about the products, and assist in bulk sales transactions. This experience has enhanced my communication skills and taught me the importance of maintaining good customer relationships to support business growth.</w:t>
      </w:r>
    </w:p>
    <w:p w:rsidR="00402DBF" w:rsidRPr="00402DBF" w:rsidRDefault="00402DBF" w:rsidP="00402DBF">
      <w:pPr>
        <w:spacing w:before="100" w:beforeAutospacing="1" w:after="100" w:afterAutospacing="1"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Throughout my training, I also developed teamwork and time management skills. Working alongside production staff and supervisors, I learned how to coordinate tasks efficiently, follow safety procedures, and complete daily production targets within set deadlines. The fast-paced nature of the factory required me to stay organized and pay attention to detail, ensuring that production goals were met without compromising quality.</w:t>
      </w:r>
    </w:p>
    <w:p w:rsidR="00402DBF" w:rsidRPr="00402DBF" w:rsidRDefault="00402DBF" w:rsidP="00402DBF">
      <w:pPr>
        <w:spacing w:before="100" w:beforeAutospacing="1" w:after="100" w:afterAutospacing="1"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Furthermore, I gained valuable experience in distribution logistics, assisting in loading finished products onto delivery trucks and ensuring that orders were correctly dispatched to wholesalers and retailers. Understanding the supply chain process has given me insight into how a pure water business operates from production to final delivery, equipping me with a comprehensive view of the industry.</w:t>
      </w:r>
    </w:p>
    <w:p w:rsidR="00402DBF" w:rsidRPr="00402DBF" w:rsidRDefault="00402DBF" w:rsidP="00402DBF">
      <w:pPr>
        <w:spacing w:before="100" w:beforeAutospacing="1" w:after="100" w:afterAutospacing="1" w:line="480" w:lineRule="auto"/>
        <w:jc w:val="both"/>
        <w:rPr>
          <w:rFonts w:ascii="Times New Roman" w:eastAsia="Times New Roman" w:hAnsi="Times New Roman" w:cs="Times New Roman"/>
          <w:kern w:val="0"/>
          <w:sz w:val="24"/>
          <w:szCs w:val="24"/>
        </w:rPr>
      </w:pPr>
      <w:r w:rsidRPr="00402DBF">
        <w:rPr>
          <w:rFonts w:ascii="Times New Roman" w:eastAsia="Times New Roman" w:hAnsi="Times New Roman" w:cs="Times New Roman"/>
          <w:kern w:val="0"/>
          <w:sz w:val="24"/>
          <w:szCs w:val="24"/>
        </w:rPr>
        <w:t xml:space="preserve">Overall, my apprenticeship at AIM </w:t>
      </w:r>
      <w:proofErr w:type="spellStart"/>
      <w:r w:rsidRPr="00402DBF">
        <w:rPr>
          <w:rFonts w:ascii="Times New Roman" w:eastAsia="Times New Roman" w:hAnsi="Times New Roman" w:cs="Times New Roman"/>
          <w:kern w:val="0"/>
          <w:sz w:val="24"/>
          <w:szCs w:val="24"/>
        </w:rPr>
        <w:t>Brightway</w:t>
      </w:r>
      <w:proofErr w:type="spellEnd"/>
      <w:r w:rsidRPr="00402DBF">
        <w:rPr>
          <w:rFonts w:ascii="Times New Roman" w:eastAsia="Times New Roman" w:hAnsi="Times New Roman" w:cs="Times New Roman"/>
          <w:kern w:val="0"/>
          <w:sz w:val="24"/>
          <w:szCs w:val="24"/>
        </w:rPr>
        <w:t xml:space="preserve"> has provided me with in-depth training in water purification, factory operations, machine maintenance, and business management. The skills and experience I have acquired will be valuable as I continue to develop my career in the manufacturing and production sector.</w:t>
      </w:r>
    </w:p>
    <w:p w:rsidR="00BA238C" w:rsidRPr="00402DBF" w:rsidRDefault="00BA238C" w:rsidP="00402DBF">
      <w:pPr>
        <w:spacing w:after="0" w:line="240" w:lineRule="auto"/>
        <w:rPr>
          <w:rFonts w:ascii="Times New Roman" w:eastAsia="Times New Roman" w:hAnsi="Times New Roman" w:cs="Times New Roman"/>
          <w:kern w:val="0"/>
          <w:sz w:val="24"/>
          <w:szCs w:val="24"/>
        </w:rPr>
      </w:pPr>
      <w:r>
        <w:rPr>
          <w:rFonts w:ascii="Times New Roman" w:eastAsia="Calibri" w:hAnsi="Times New Roman" w:cs="Times New Roman"/>
          <w:b/>
          <w:bCs/>
          <w:kern w:val="0"/>
          <w:sz w:val="26"/>
          <w:szCs w:val="26"/>
        </w:rPr>
        <w:lastRenderedPageBreak/>
        <w:br w:type="page"/>
      </w:r>
    </w:p>
    <w:p w:rsidR="00BA238C" w:rsidRPr="00754822" w:rsidRDefault="00BA238C" w:rsidP="00BA238C">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rsidR="00BA238C" w:rsidRPr="00754822" w:rsidRDefault="00BA238C" w:rsidP="00BA238C">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rsidR="00BA238C" w:rsidRPr="00754822" w:rsidRDefault="00BA238C" w:rsidP="00BA238C">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rsidR="00BA238C" w:rsidRPr="00754822" w:rsidRDefault="00BA238C" w:rsidP="00BA238C">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rsidR="00BA238C" w:rsidRPr="00754822" w:rsidRDefault="00BA238C" w:rsidP="00BA238C">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BA238C" w:rsidRPr="00754822" w:rsidRDefault="00BA238C" w:rsidP="00BA238C">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BA238C" w:rsidRPr="00754822" w:rsidRDefault="00BA238C" w:rsidP="00BA238C">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rsidR="00BA238C" w:rsidRPr="00754822" w:rsidRDefault="00BA238C" w:rsidP="00BA238C">
      <w:pPr>
        <w:spacing w:line="256" w:lineRule="auto"/>
        <w:jc w:val="both"/>
        <w:rPr>
          <w:rFonts w:ascii="Times New Roman" w:eastAsia="Calibri" w:hAnsi="Times New Roman" w:cs="Times New Roman"/>
          <w:kern w:val="0"/>
          <w:sz w:val="26"/>
          <w:szCs w:val="26"/>
        </w:rPr>
      </w:pPr>
    </w:p>
    <w:p w:rsidR="00BA238C" w:rsidRPr="00754822" w:rsidRDefault="00BA238C" w:rsidP="00BA238C">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rsidR="00BA238C" w:rsidRPr="00AA3481" w:rsidRDefault="00BA238C" w:rsidP="00BA238C">
      <w:pPr>
        <w:spacing w:line="256"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6"/>
          <w:szCs w:val="26"/>
        </w:rPr>
        <w:t xml:space="preserve">The entire staff of </w:t>
      </w:r>
      <w:r>
        <w:rPr>
          <w:rFonts w:ascii="Times New Roman" w:eastAsia="Wingdings" w:hAnsi="Times New Roman" w:cs="Times New Roman"/>
          <w:b/>
          <w:bCs/>
          <w:kern w:val="0"/>
          <w:sz w:val="24"/>
          <w:szCs w:val="24"/>
        </w:rPr>
        <w:t>AIM BRIGHT WAY COMPANY LIMITED</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BA238C" w:rsidRPr="00754822" w:rsidRDefault="00BA238C" w:rsidP="00BA238C">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rsidR="00BA238C" w:rsidRPr="00754822" w:rsidRDefault="00BA238C" w:rsidP="00BA238C">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rsidR="00BA238C" w:rsidRPr="00754822" w:rsidRDefault="00BA238C" w:rsidP="00BA238C">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w:t>
      </w:r>
      <w:proofErr w:type="gramStart"/>
      <w:r w:rsidRPr="00754822">
        <w:rPr>
          <w:rFonts w:ascii="Times New Roman" w:eastAsia="Calibri" w:hAnsi="Times New Roman" w:cs="Times New Roman"/>
          <w:kern w:val="0"/>
          <w:sz w:val="26"/>
          <w:szCs w:val="26"/>
        </w:rPr>
        <w:t>comply</w:t>
      </w:r>
      <w:proofErr w:type="gramEnd"/>
      <w:r w:rsidRPr="00754822">
        <w:rPr>
          <w:rFonts w:ascii="Times New Roman" w:eastAsia="Calibri" w:hAnsi="Times New Roman" w:cs="Times New Roman"/>
          <w:kern w:val="0"/>
          <w:sz w:val="26"/>
          <w:szCs w:val="26"/>
        </w:rPr>
        <w:t xml:space="preserve"> every given instruction.</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w:t>
      </w:r>
      <w:proofErr w:type="spellStart"/>
      <w:r w:rsidRPr="00754822">
        <w:rPr>
          <w:rFonts w:ascii="Times New Roman" w:eastAsia="Calibri" w:hAnsi="Times New Roman" w:cs="Times New Roman"/>
          <w:kern w:val="0"/>
          <w:sz w:val="26"/>
          <w:szCs w:val="26"/>
        </w:rPr>
        <w:t>loose</w:t>
      </w:r>
      <w:proofErr w:type="spellEnd"/>
      <w:r w:rsidRPr="00754822">
        <w:rPr>
          <w:rFonts w:ascii="Times New Roman" w:eastAsia="Calibri" w:hAnsi="Times New Roman" w:cs="Times New Roman"/>
          <w:kern w:val="0"/>
          <w:sz w:val="26"/>
          <w:szCs w:val="26"/>
        </w:rPr>
        <w:t xml:space="preserve"> interest in participating.</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rsidR="00BA238C" w:rsidRPr="00754822" w:rsidRDefault="00BA238C" w:rsidP="00BA238C">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w:t>
      </w:r>
      <w:r w:rsidRPr="00754822">
        <w:rPr>
          <w:rFonts w:ascii="Times New Roman" w:eastAsia="Calibri" w:hAnsi="Times New Roman" w:cs="Times New Roman"/>
          <w:kern w:val="0"/>
          <w:sz w:val="26"/>
          <w:szCs w:val="26"/>
        </w:rPr>
        <w:lastRenderedPageBreak/>
        <w:t>SIWES is to expose students to work methods and techniques in handling equipment’s and machineries that may not be available in their universities, thus, the above stated objective of SIWES is not been fulfilled completely.</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difficulties encountered during the programme among others include;</w:t>
      </w:r>
    </w:p>
    <w:p w:rsidR="00BA238C" w:rsidRPr="00754822" w:rsidRDefault="00BA238C" w:rsidP="00BA238C">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rsidR="00BA238C" w:rsidRPr="00754822" w:rsidRDefault="00BA238C" w:rsidP="00BA238C">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rsidR="00BA238C" w:rsidRPr="00754822" w:rsidRDefault="00BA238C" w:rsidP="00BA238C">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rsidR="00BA238C" w:rsidRPr="00754822" w:rsidRDefault="00BA238C" w:rsidP="00BA238C">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rsidR="00BA238C" w:rsidRPr="00754822" w:rsidRDefault="00BA238C" w:rsidP="00BA238C">
      <w:pPr>
        <w:spacing w:line="256" w:lineRule="auto"/>
        <w:jc w:val="both"/>
        <w:rPr>
          <w:rFonts w:ascii="Times New Roman" w:eastAsia="Calibri" w:hAnsi="Times New Roman" w:cs="Times New Roman"/>
          <w:b/>
          <w:kern w:val="0"/>
          <w:sz w:val="26"/>
          <w:szCs w:val="26"/>
        </w:rPr>
      </w:pP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rsidR="00BA238C" w:rsidRPr="00754822" w:rsidRDefault="00BA238C" w:rsidP="00BA238C">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BA238C" w:rsidRPr="00754822" w:rsidRDefault="00BA238C" w:rsidP="00BA238C">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rsidR="00BA238C" w:rsidRPr="00754822" w:rsidRDefault="00BA238C" w:rsidP="00BA238C">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rsidR="00BA238C" w:rsidRPr="00754822" w:rsidRDefault="00BA238C" w:rsidP="00BA238C">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rsidR="00BA238C" w:rsidRPr="00754822" w:rsidRDefault="00BA238C" w:rsidP="00BA238C">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BA238C" w:rsidRPr="00754822" w:rsidRDefault="00BA238C" w:rsidP="00BA238C">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ITF should provide information on companies for the attachment and help in the placement of students.</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rsidR="00BA238C" w:rsidRPr="00754822" w:rsidRDefault="00BA238C" w:rsidP="00BA238C">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BA238C" w:rsidRPr="00754822" w:rsidRDefault="00BA238C" w:rsidP="00BA238C">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BA238C" w:rsidRPr="00754822" w:rsidRDefault="00BA238C" w:rsidP="00BA238C">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BA238C" w:rsidRPr="00754822" w:rsidRDefault="00BA238C" w:rsidP="00BA238C">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rsidR="00BA238C" w:rsidRPr="00754822" w:rsidRDefault="00BA238C" w:rsidP="00BA238C">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rsidR="00BA238C" w:rsidRPr="00754822" w:rsidRDefault="00BA238C" w:rsidP="00BA238C">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BA238C" w:rsidRPr="00754822" w:rsidRDefault="00BA238C" w:rsidP="00BA238C">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BA238C" w:rsidRPr="00754822" w:rsidRDefault="00BA238C" w:rsidP="00BA238C">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rsidR="00BA238C" w:rsidRPr="00754822" w:rsidRDefault="00BA238C" w:rsidP="00BA238C">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rsidR="00BA238C" w:rsidRPr="00754822" w:rsidRDefault="00BA238C" w:rsidP="00BA238C">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rsidR="00BA238C" w:rsidRPr="00754822" w:rsidRDefault="00BA238C" w:rsidP="00BA238C">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rsidR="00BA238C" w:rsidRPr="00754822" w:rsidRDefault="00BA238C" w:rsidP="00BA238C">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rsidR="00BA238C" w:rsidRPr="00754822" w:rsidRDefault="00BA238C" w:rsidP="00BA238C">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be focused to avoid disputing the reputation of the institution in their place of industrial attachment and they should also bear in mind the objective of the scheme and show commitment, diligence and honesty.</w:t>
      </w:r>
    </w:p>
    <w:p w:rsidR="00BA238C" w:rsidRPr="00754822" w:rsidRDefault="00BA238C" w:rsidP="00BA238C">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BA238C" w:rsidRPr="00754822" w:rsidRDefault="00BA238C" w:rsidP="00BA238C">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BA238C" w:rsidRPr="00754822" w:rsidRDefault="00BA238C" w:rsidP="00BA238C">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BA238C" w:rsidRPr="00754822" w:rsidRDefault="00BA238C" w:rsidP="00BA238C">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rsidR="00BA238C" w:rsidRPr="00754822" w:rsidRDefault="00BA238C" w:rsidP="00BA238C">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BA238C" w:rsidRPr="00754822" w:rsidRDefault="00BA238C" w:rsidP="00BA238C">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BA238C" w:rsidRPr="00754822" w:rsidRDefault="00BA238C" w:rsidP="00BA238C">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rsidR="00BA238C" w:rsidRPr="00754822" w:rsidRDefault="00BA238C" w:rsidP="00BA238C">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BA238C" w:rsidRPr="00754822" w:rsidRDefault="00BA238C" w:rsidP="00BA238C">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BA238C" w:rsidRPr="00754822" w:rsidRDefault="00BA238C" w:rsidP="00BA238C">
      <w:pPr>
        <w:spacing w:line="256" w:lineRule="auto"/>
        <w:rPr>
          <w:rFonts w:ascii="Calibri" w:eastAsia="Calibri" w:hAnsi="Calibri" w:cs="SimSun"/>
          <w:kern w:val="0"/>
        </w:rPr>
      </w:pPr>
    </w:p>
    <w:p w:rsidR="00BA238C" w:rsidRPr="00754822" w:rsidRDefault="00BA238C" w:rsidP="00BA238C">
      <w:pPr>
        <w:spacing w:line="256" w:lineRule="auto"/>
        <w:rPr>
          <w:rFonts w:ascii="Calibri" w:eastAsia="Calibri" w:hAnsi="Calibri" w:cs="SimSun"/>
          <w:kern w:val="0"/>
        </w:rPr>
      </w:pPr>
    </w:p>
    <w:p w:rsidR="00BA238C" w:rsidRPr="00754822" w:rsidRDefault="00BA238C" w:rsidP="00BA238C">
      <w:pPr>
        <w:spacing w:line="256" w:lineRule="auto"/>
        <w:rPr>
          <w:rFonts w:ascii="Calibri" w:eastAsia="Calibri" w:hAnsi="Calibri" w:cs="SimSun"/>
          <w:kern w:val="0"/>
        </w:rPr>
      </w:pPr>
    </w:p>
    <w:p w:rsidR="00BA238C" w:rsidRPr="00754822" w:rsidRDefault="00BA238C" w:rsidP="00BA238C">
      <w:pPr>
        <w:spacing w:line="256" w:lineRule="auto"/>
        <w:rPr>
          <w:rFonts w:ascii="Calibri" w:eastAsia="Calibri" w:hAnsi="Calibri" w:cs="SimSun"/>
          <w:kern w:val="0"/>
        </w:rPr>
      </w:pPr>
    </w:p>
    <w:p w:rsidR="00BA238C" w:rsidRPr="00754822" w:rsidRDefault="00BA238C" w:rsidP="00BA238C">
      <w:pPr>
        <w:spacing w:line="256" w:lineRule="auto"/>
        <w:rPr>
          <w:rFonts w:ascii="Calibri" w:eastAsia="Calibri" w:hAnsi="Calibri" w:cs="SimSun"/>
          <w:kern w:val="0"/>
        </w:rPr>
      </w:pPr>
    </w:p>
    <w:p w:rsidR="00BA238C" w:rsidRDefault="00BA238C" w:rsidP="00BA238C"/>
    <w:p w:rsidR="00BA238C" w:rsidRDefault="00BA238C" w:rsidP="00BA238C"/>
    <w:p w:rsidR="00877AC7" w:rsidRDefault="00877AC7"/>
    <w:sectPr w:rsidR="00877AC7" w:rsidSect="00D40EC9">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59283"/>
      <w:docPartObj>
        <w:docPartGallery w:val="Page Numbers (Bottom of Page)"/>
        <w:docPartUnique/>
      </w:docPartObj>
    </w:sdtPr>
    <w:sdtEndPr>
      <w:rPr>
        <w:noProof/>
      </w:rPr>
    </w:sdtEndPr>
    <w:sdtContent>
      <w:p w:rsidR="00D40EC9" w:rsidRDefault="00402DBF">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6" o:spid="_x0000_s1025"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wrap type="none"/>
              <w10:anchorlock/>
            </v:shape>
          </w:pict>
        </w:r>
      </w:p>
      <w:p w:rsidR="00D40EC9" w:rsidRDefault="00402DB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40EC9" w:rsidRDefault="00402DB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402D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402D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402DB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8" type="#_x0000_t75" style="position:absolute;margin-left:0;margin-top:0;width:467.95pt;height:440.15pt;z-index:-251654144;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3E1BEB"/>
    <w:multiLevelType w:val="hybridMultilevel"/>
    <w:tmpl w:val="40706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B2E0E"/>
    <w:multiLevelType w:val="multilevel"/>
    <w:tmpl w:val="FE68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083530F"/>
    <w:multiLevelType w:val="multilevel"/>
    <w:tmpl w:val="6BF645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DCC21DF"/>
    <w:multiLevelType w:val="multilevel"/>
    <w:tmpl w:val="34CE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2"/>
  </w:num>
  <w:num w:numId="5">
    <w:abstractNumId w:val="0"/>
  </w:num>
  <w:num w:numId="6">
    <w:abstractNumId w:val="10"/>
  </w:num>
  <w:num w:numId="7">
    <w:abstractNumId w:val="8"/>
  </w:num>
  <w:num w:numId="8">
    <w:abstractNumId w:val="1"/>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3074"/>
    <o:shapelayout v:ext="edit">
      <o:idmap v:ext="edit" data="1"/>
    </o:shapelayout>
  </w:hdrShapeDefaults>
  <w:compat/>
  <w:rsids>
    <w:rsidRoot w:val="00BA238C"/>
    <w:rsid w:val="00402DBF"/>
    <w:rsid w:val="00877AC7"/>
    <w:rsid w:val="00BA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38C"/>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38C"/>
    <w:rPr>
      <w:kern w:val="2"/>
    </w:rPr>
  </w:style>
  <w:style w:type="paragraph" w:styleId="Footer">
    <w:name w:val="footer"/>
    <w:basedOn w:val="Normal"/>
    <w:link w:val="FooterChar"/>
    <w:uiPriority w:val="99"/>
    <w:unhideWhenUsed/>
    <w:rsid w:val="00BA2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38C"/>
    <w:rPr>
      <w:kern w:val="2"/>
    </w:rPr>
  </w:style>
  <w:style w:type="paragraph" w:styleId="NormalWeb">
    <w:name w:val="Normal (Web)"/>
    <w:basedOn w:val="Normal"/>
    <w:uiPriority w:val="99"/>
    <w:semiHidden/>
    <w:unhideWhenUsed/>
    <w:rsid w:val="00BA238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A238C"/>
    <w:rPr>
      <w:b/>
      <w:bCs/>
    </w:rPr>
  </w:style>
  <w:style w:type="paragraph" w:styleId="ListParagraph">
    <w:name w:val="List Paragraph"/>
    <w:basedOn w:val="Normal"/>
    <w:uiPriority w:val="34"/>
    <w:qFormat/>
    <w:rsid w:val="00BA238C"/>
    <w:pPr>
      <w:ind w:left="720"/>
      <w:contextualSpacing/>
    </w:pPr>
  </w:style>
  <w:style w:type="paragraph" w:styleId="BalloonText">
    <w:name w:val="Balloon Text"/>
    <w:basedOn w:val="Normal"/>
    <w:link w:val="BalloonTextChar"/>
    <w:uiPriority w:val="99"/>
    <w:semiHidden/>
    <w:unhideWhenUsed/>
    <w:rsid w:val="00BA2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38C"/>
    <w:rPr>
      <w:rFonts w:ascii="Tahoma" w:hAnsi="Tahoma" w:cs="Tahoma"/>
      <w:kern w:val="2"/>
      <w:sz w:val="16"/>
      <w:szCs w:val="16"/>
    </w:rPr>
  </w:style>
  <w:style w:type="character" w:customStyle="1" w:styleId="overflow-hidden">
    <w:name w:val="overflow-hidden"/>
    <w:basedOn w:val="DefaultParagraphFont"/>
    <w:rsid w:val="00402DBF"/>
  </w:style>
</w:styles>
</file>

<file path=word/webSettings.xml><?xml version="1.0" encoding="utf-8"?>
<w:webSettings xmlns:r="http://schemas.openxmlformats.org/officeDocument/2006/relationships" xmlns:w="http://schemas.openxmlformats.org/wordprocessingml/2006/main">
  <w:divs>
    <w:div w:id="107480578">
      <w:bodyDiv w:val="1"/>
      <w:marLeft w:val="0"/>
      <w:marRight w:val="0"/>
      <w:marTop w:val="0"/>
      <w:marBottom w:val="0"/>
      <w:divBdr>
        <w:top w:val="none" w:sz="0" w:space="0" w:color="auto"/>
        <w:left w:val="none" w:sz="0" w:space="0" w:color="auto"/>
        <w:bottom w:val="none" w:sz="0" w:space="0" w:color="auto"/>
        <w:right w:val="none" w:sz="0" w:space="0" w:color="auto"/>
      </w:divBdr>
      <w:divsChild>
        <w:div w:id="1550218294">
          <w:marLeft w:val="0"/>
          <w:marRight w:val="0"/>
          <w:marTop w:val="0"/>
          <w:marBottom w:val="0"/>
          <w:divBdr>
            <w:top w:val="none" w:sz="0" w:space="0" w:color="auto"/>
            <w:left w:val="none" w:sz="0" w:space="0" w:color="auto"/>
            <w:bottom w:val="none" w:sz="0" w:space="0" w:color="auto"/>
            <w:right w:val="none" w:sz="0" w:space="0" w:color="auto"/>
          </w:divBdr>
          <w:divsChild>
            <w:div w:id="1477141727">
              <w:marLeft w:val="0"/>
              <w:marRight w:val="0"/>
              <w:marTop w:val="0"/>
              <w:marBottom w:val="0"/>
              <w:divBdr>
                <w:top w:val="none" w:sz="0" w:space="0" w:color="auto"/>
                <w:left w:val="none" w:sz="0" w:space="0" w:color="auto"/>
                <w:bottom w:val="none" w:sz="0" w:space="0" w:color="auto"/>
                <w:right w:val="none" w:sz="0" w:space="0" w:color="auto"/>
              </w:divBdr>
              <w:divsChild>
                <w:div w:id="725957081">
                  <w:marLeft w:val="0"/>
                  <w:marRight w:val="0"/>
                  <w:marTop w:val="0"/>
                  <w:marBottom w:val="0"/>
                  <w:divBdr>
                    <w:top w:val="none" w:sz="0" w:space="0" w:color="auto"/>
                    <w:left w:val="none" w:sz="0" w:space="0" w:color="auto"/>
                    <w:bottom w:val="none" w:sz="0" w:space="0" w:color="auto"/>
                    <w:right w:val="none" w:sz="0" w:space="0" w:color="auto"/>
                  </w:divBdr>
                  <w:divsChild>
                    <w:div w:id="1824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7492">
          <w:marLeft w:val="0"/>
          <w:marRight w:val="0"/>
          <w:marTop w:val="0"/>
          <w:marBottom w:val="0"/>
          <w:divBdr>
            <w:top w:val="none" w:sz="0" w:space="0" w:color="auto"/>
            <w:left w:val="none" w:sz="0" w:space="0" w:color="auto"/>
            <w:bottom w:val="none" w:sz="0" w:space="0" w:color="auto"/>
            <w:right w:val="none" w:sz="0" w:space="0" w:color="auto"/>
          </w:divBdr>
          <w:divsChild>
            <w:div w:id="1612858405">
              <w:marLeft w:val="0"/>
              <w:marRight w:val="0"/>
              <w:marTop w:val="0"/>
              <w:marBottom w:val="0"/>
              <w:divBdr>
                <w:top w:val="none" w:sz="0" w:space="0" w:color="auto"/>
                <w:left w:val="none" w:sz="0" w:space="0" w:color="auto"/>
                <w:bottom w:val="none" w:sz="0" w:space="0" w:color="auto"/>
                <w:right w:val="none" w:sz="0" w:space="0" w:color="auto"/>
              </w:divBdr>
              <w:divsChild>
                <w:div w:id="1733195690">
                  <w:marLeft w:val="0"/>
                  <w:marRight w:val="0"/>
                  <w:marTop w:val="0"/>
                  <w:marBottom w:val="0"/>
                  <w:divBdr>
                    <w:top w:val="none" w:sz="0" w:space="0" w:color="auto"/>
                    <w:left w:val="none" w:sz="0" w:space="0" w:color="auto"/>
                    <w:bottom w:val="none" w:sz="0" w:space="0" w:color="auto"/>
                    <w:right w:val="none" w:sz="0" w:space="0" w:color="auto"/>
                  </w:divBdr>
                  <w:divsChild>
                    <w:div w:id="16748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03985">
      <w:bodyDiv w:val="1"/>
      <w:marLeft w:val="0"/>
      <w:marRight w:val="0"/>
      <w:marTop w:val="0"/>
      <w:marBottom w:val="0"/>
      <w:divBdr>
        <w:top w:val="none" w:sz="0" w:space="0" w:color="auto"/>
        <w:left w:val="none" w:sz="0" w:space="0" w:color="auto"/>
        <w:bottom w:val="none" w:sz="0" w:space="0" w:color="auto"/>
        <w:right w:val="none" w:sz="0" w:space="0" w:color="auto"/>
      </w:divBdr>
    </w:div>
    <w:div w:id="596447667">
      <w:bodyDiv w:val="1"/>
      <w:marLeft w:val="0"/>
      <w:marRight w:val="0"/>
      <w:marTop w:val="0"/>
      <w:marBottom w:val="0"/>
      <w:divBdr>
        <w:top w:val="none" w:sz="0" w:space="0" w:color="auto"/>
        <w:left w:val="none" w:sz="0" w:space="0" w:color="auto"/>
        <w:bottom w:val="none" w:sz="0" w:space="0" w:color="auto"/>
        <w:right w:val="none" w:sz="0" w:space="0" w:color="auto"/>
      </w:divBdr>
    </w:div>
    <w:div w:id="688676580">
      <w:bodyDiv w:val="1"/>
      <w:marLeft w:val="0"/>
      <w:marRight w:val="0"/>
      <w:marTop w:val="0"/>
      <w:marBottom w:val="0"/>
      <w:divBdr>
        <w:top w:val="none" w:sz="0" w:space="0" w:color="auto"/>
        <w:left w:val="none" w:sz="0" w:space="0" w:color="auto"/>
        <w:bottom w:val="none" w:sz="0" w:space="0" w:color="auto"/>
        <w:right w:val="none" w:sz="0" w:space="0" w:color="auto"/>
      </w:divBdr>
    </w:div>
    <w:div w:id="862860909">
      <w:bodyDiv w:val="1"/>
      <w:marLeft w:val="0"/>
      <w:marRight w:val="0"/>
      <w:marTop w:val="0"/>
      <w:marBottom w:val="0"/>
      <w:divBdr>
        <w:top w:val="none" w:sz="0" w:space="0" w:color="auto"/>
        <w:left w:val="none" w:sz="0" w:space="0" w:color="auto"/>
        <w:bottom w:val="none" w:sz="0" w:space="0" w:color="auto"/>
        <w:right w:val="none" w:sz="0" w:space="0" w:color="auto"/>
      </w:divBdr>
    </w:div>
    <w:div w:id="1639139713">
      <w:bodyDiv w:val="1"/>
      <w:marLeft w:val="0"/>
      <w:marRight w:val="0"/>
      <w:marTop w:val="0"/>
      <w:marBottom w:val="0"/>
      <w:divBdr>
        <w:top w:val="none" w:sz="0" w:space="0" w:color="auto"/>
        <w:left w:val="none" w:sz="0" w:space="0" w:color="auto"/>
        <w:bottom w:val="none" w:sz="0" w:space="0" w:color="auto"/>
        <w:right w:val="none" w:sz="0" w:space="0" w:color="auto"/>
      </w:divBdr>
    </w:div>
    <w:div w:id="1759211741">
      <w:bodyDiv w:val="1"/>
      <w:marLeft w:val="0"/>
      <w:marRight w:val="0"/>
      <w:marTop w:val="0"/>
      <w:marBottom w:val="0"/>
      <w:divBdr>
        <w:top w:val="none" w:sz="0" w:space="0" w:color="auto"/>
        <w:left w:val="none" w:sz="0" w:space="0" w:color="auto"/>
        <w:bottom w:val="none" w:sz="0" w:space="0" w:color="auto"/>
        <w:right w:val="none" w:sz="0" w:space="0" w:color="auto"/>
      </w:divBdr>
    </w:div>
    <w:div w:id="1821729147">
      <w:bodyDiv w:val="1"/>
      <w:marLeft w:val="0"/>
      <w:marRight w:val="0"/>
      <w:marTop w:val="0"/>
      <w:marBottom w:val="0"/>
      <w:divBdr>
        <w:top w:val="none" w:sz="0" w:space="0" w:color="auto"/>
        <w:left w:val="none" w:sz="0" w:space="0" w:color="auto"/>
        <w:bottom w:val="none" w:sz="0" w:space="0" w:color="auto"/>
        <w:right w:val="none" w:sz="0" w:space="0" w:color="auto"/>
      </w:divBdr>
      <w:divsChild>
        <w:div w:id="1210992280">
          <w:marLeft w:val="0"/>
          <w:marRight w:val="0"/>
          <w:marTop w:val="0"/>
          <w:marBottom w:val="0"/>
          <w:divBdr>
            <w:top w:val="none" w:sz="0" w:space="0" w:color="auto"/>
            <w:left w:val="none" w:sz="0" w:space="0" w:color="auto"/>
            <w:bottom w:val="none" w:sz="0" w:space="0" w:color="auto"/>
            <w:right w:val="none" w:sz="0" w:space="0" w:color="auto"/>
          </w:divBdr>
          <w:divsChild>
            <w:div w:id="1646081577">
              <w:marLeft w:val="0"/>
              <w:marRight w:val="0"/>
              <w:marTop w:val="0"/>
              <w:marBottom w:val="0"/>
              <w:divBdr>
                <w:top w:val="none" w:sz="0" w:space="0" w:color="auto"/>
                <w:left w:val="none" w:sz="0" w:space="0" w:color="auto"/>
                <w:bottom w:val="none" w:sz="0" w:space="0" w:color="auto"/>
                <w:right w:val="none" w:sz="0" w:space="0" w:color="auto"/>
              </w:divBdr>
              <w:divsChild>
                <w:div w:id="537007351">
                  <w:marLeft w:val="0"/>
                  <w:marRight w:val="0"/>
                  <w:marTop w:val="0"/>
                  <w:marBottom w:val="0"/>
                  <w:divBdr>
                    <w:top w:val="none" w:sz="0" w:space="0" w:color="auto"/>
                    <w:left w:val="none" w:sz="0" w:space="0" w:color="auto"/>
                    <w:bottom w:val="none" w:sz="0" w:space="0" w:color="auto"/>
                    <w:right w:val="none" w:sz="0" w:space="0" w:color="auto"/>
                  </w:divBdr>
                  <w:divsChild>
                    <w:div w:id="20445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7441">
          <w:marLeft w:val="0"/>
          <w:marRight w:val="0"/>
          <w:marTop w:val="0"/>
          <w:marBottom w:val="0"/>
          <w:divBdr>
            <w:top w:val="none" w:sz="0" w:space="0" w:color="auto"/>
            <w:left w:val="none" w:sz="0" w:space="0" w:color="auto"/>
            <w:bottom w:val="none" w:sz="0" w:space="0" w:color="auto"/>
            <w:right w:val="none" w:sz="0" w:space="0" w:color="auto"/>
          </w:divBdr>
          <w:divsChild>
            <w:div w:id="1089622639">
              <w:marLeft w:val="0"/>
              <w:marRight w:val="0"/>
              <w:marTop w:val="0"/>
              <w:marBottom w:val="0"/>
              <w:divBdr>
                <w:top w:val="none" w:sz="0" w:space="0" w:color="auto"/>
                <w:left w:val="none" w:sz="0" w:space="0" w:color="auto"/>
                <w:bottom w:val="none" w:sz="0" w:space="0" w:color="auto"/>
                <w:right w:val="none" w:sz="0" w:space="0" w:color="auto"/>
              </w:divBdr>
              <w:divsChild>
                <w:div w:id="1753963825">
                  <w:marLeft w:val="0"/>
                  <w:marRight w:val="0"/>
                  <w:marTop w:val="0"/>
                  <w:marBottom w:val="0"/>
                  <w:divBdr>
                    <w:top w:val="none" w:sz="0" w:space="0" w:color="auto"/>
                    <w:left w:val="none" w:sz="0" w:space="0" w:color="auto"/>
                    <w:bottom w:val="none" w:sz="0" w:space="0" w:color="auto"/>
                    <w:right w:val="none" w:sz="0" w:space="0" w:color="auto"/>
                  </w:divBdr>
                  <w:divsChild>
                    <w:div w:id="1167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77432">
      <w:bodyDiv w:val="1"/>
      <w:marLeft w:val="0"/>
      <w:marRight w:val="0"/>
      <w:marTop w:val="0"/>
      <w:marBottom w:val="0"/>
      <w:divBdr>
        <w:top w:val="none" w:sz="0" w:space="0" w:color="auto"/>
        <w:left w:val="none" w:sz="0" w:space="0" w:color="auto"/>
        <w:bottom w:val="none" w:sz="0" w:space="0" w:color="auto"/>
        <w:right w:val="none" w:sz="0" w:space="0" w:color="auto"/>
      </w:divBdr>
    </w:div>
    <w:div w:id="1906842537">
      <w:bodyDiv w:val="1"/>
      <w:marLeft w:val="0"/>
      <w:marRight w:val="0"/>
      <w:marTop w:val="0"/>
      <w:marBottom w:val="0"/>
      <w:divBdr>
        <w:top w:val="none" w:sz="0" w:space="0" w:color="auto"/>
        <w:left w:val="none" w:sz="0" w:space="0" w:color="auto"/>
        <w:bottom w:val="none" w:sz="0" w:space="0" w:color="auto"/>
        <w:right w:val="none" w:sz="0" w:space="0" w:color="auto"/>
      </w:divBdr>
    </w:div>
    <w:div w:id="1924874059">
      <w:bodyDiv w:val="1"/>
      <w:marLeft w:val="0"/>
      <w:marRight w:val="0"/>
      <w:marTop w:val="0"/>
      <w:marBottom w:val="0"/>
      <w:divBdr>
        <w:top w:val="none" w:sz="0" w:space="0" w:color="auto"/>
        <w:left w:val="none" w:sz="0" w:space="0" w:color="auto"/>
        <w:bottom w:val="none" w:sz="0" w:space="0" w:color="auto"/>
        <w:right w:val="none" w:sz="0" w:space="0" w:color="auto"/>
      </w:divBdr>
      <w:divsChild>
        <w:div w:id="562448451">
          <w:marLeft w:val="0"/>
          <w:marRight w:val="0"/>
          <w:marTop w:val="0"/>
          <w:marBottom w:val="0"/>
          <w:divBdr>
            <w:top w:val="none" w:sz="0" w:space="0" w:color="auto"/>
            <w:left w:val="none" w:sz="0" w:space="0" w:color="auto"/>
            <w:bottom w:val="none" w:sz="0" w:space="0" w:color="auto"/>
            <w:right w:val="none" w:sz="0" w:space="0" w:color="auto"/>
          </w:divBdr>
          <w:divsChild>
            <w:div w:id="1576553038">
              <w:marLeft w:val="0"/>
              <w:marRight w:val="0"/>
              <w:marTop w:val="0"/>
              <w:marBottom w:val="0"/>
              <w:divBdr>
                <w:top w:val="none" w:sz="0" w:space="0" w:color="auto"/>
                <w:left w:val="none" w:sz="0" w:space="0" w:color="auto"/>
                <w:bottom w:val="none" w:sz="0" w:space="0" w:color="auto"/>
                <w:right w:val="none" w:sz="0" w:space="0" w:color="auto"/>
              </w:divBdr>
              <w:divsChild>
                <w:div w:id="1707099697">
                  <w:marLeft w:val="0"/>
                  <w:marRight w:val="0"/>
                  <w:marTop w:val="0"/>
                  <w:marBottom w:val="0"/>
                  <w:divBdr>
                    <w:top w:val="none" w:sz="0" w:space="0" w:color="auto"/>
                    <w:left w:val="none" w:sz="0" w:space="0" w:color="auto"/>
                    <w:bottom w:val="none" w:sz="0" w:space="0" w:color="auto"/>
                    <w:right w:val="none" w:sz="0" w:space="0" w:color="auto"/>
                  </w:divBdr>
                  <w:divsChild>
                    <w:div w:id="19081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658">
          <w:marLeft w:val="0"/>
          <w:marRight w:val="0"/>
          <w:marTop w:val="0"/>
          <w:marBottom w:val="0"/>
          <w:divBdr>
            <w:top w:val="none" w:sz="0" w:space="0" w:color="auto"/>
            <w:left w:val="none" w:sz="0" w:space="0" w:color="auto"/>
            <w:bottom w:val="none" w:sz="0" w:space="0" w:color="auto"/>
            <w:right w:val="none" w:sz="0" w:space="0" w:color="auto"/>
          </w:divBdr>
          <w:divsChild>
            <w:div w:id="282853909">
              <w:marLeft w:val="0"/>
              <w:marRight w:val="0"/>
              <w:marTop w:val="0"/>
              <w:marBottom w:val="0"/>
              <w:divBdr>
                <w:top w:val="none" w:sz="0" w:space="0" w:color="auto"/>
                <w:left w:val="none" w:sz="0" w:space="0" w:color="auto"/>
                <w:bottom w:val="none" w:sz="0" w:space="0" w:color="auto"/>
                <w:right w:val="none" w:sz="0" w:space="0" w:color="auto"/>
              </w:divBdr>
              <w:divsChild>
                <w:div w:id="553397612">
                  <w:marLeft w:val="0"/>
                  <w:marRight w:val="0"/>
                  <w:marTop w:val="0"/>
                  <w:marBottom w:val="0"/>
                  <w:divBdr>
                    <w:top w:val="none" w:sz="0" w:space="0" w:color="auto"/>
                    <w:left w:val="none" w:sz="0" w:space="0" w:color="auto"/>
                    <w:bottom w:val="none" w:sz="0" w:space="0" w:color="auto"/>
                    <w:right w:val="none" w:sz="0" w:space="0" w:color="auto"/>
                  </w:divBdr>
                  <w:divsChild>
                    <w:div w:id="12803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2025-03-10T15:37:00Z</dcterms:created>
  <dcterms:modified xsi:type="dcterms:W3CDTF">2025-03-10T15:56:00Z</dcterms:modified>
</cp:coreProperties>
</file>