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cs="Calibri"/>
        </w:rPr>
      </w:pPr>
    </w:p>
    <w:p>
      <w:pPr>
        <w:pStyle w:val="style0"/>
        <w:jc w:val="center"/>
        <w:rPr>
          <w:rFonts w:ascii="Arial Black" w:cs="Calibri" w:hAnsi="Arial Black"/>
          <w:sz w:val="28"/>
          <w:szCs w:val="28"/>
        </w:rPr>
      </w:pPr>
      <w:r>
        <w:rPr>
          <w:rFonts w:ascii="Arial Black" w:cs="Calibri" w:hAnsi="Arial Black"/>
          <w:sz w:val="28"/>
          <w:szCs w:val="28"/>
        </w:rPr>
        <w:t>A TECHNICAL REPORT</w:t>
      </w:r>
    </w:p>
    <w:p>
      <w:pPr>
        <w:pStyle w:val="style0"/>
        <w:jc w:val="center"/>
        <w:rPr>
          <w:rFonts w:ascii="Arial Black" w:cs="Calibri" w:hAnsi="Arial Black"/>
          <w:sz w:val="28"/>
          <w:szCs w:val="28"/>
        </w:rPr>
      </w:pPr>
      <w:r>
        <w:rPr>
          <w:rFonts w:ascii="Arial Black" w:cs="Calibri" w:hAnsi="Arial Black"/>
          <w:sz w:val="28"/>
          <w:szCs w:val="28"/>
        </w:rPr>
        <w:t>STUDENT INDUSTRIAL WORKING EXPERIENCE SCHEME (SIWES)</w:t>
      </w:r>
    </w:p>
    <w:p>
      <w:pPr>
        <w:pStyle w:val="style0"/>
        <w:jc w:val="center"/>
        <w:rPr>
          <w:rFonts w:ascii="Arial Black" w:cs="Calibri" w:hAnsi="Arial Black"/>
          <w:sz w:val="28"/>
          <w:szCs w:val="28"/>
        </w:rPr>
      </w:pPr>
      <w:r>
        <w:rPr>
          <w:rFonts w:ascii="Arial Black" w:cs="Calibri" w:hAnsi="Arial Black"/>
          <w:sz w:val="28"/>
          <w:szCs w:val="28"/>
        </w:rPr>
        <w:t>ATTACHMENT HELD AT</w:t>
      </w:r>
    </w:p>
    <w:p>
      <w:pPr>
        <w:pStyle w:val="style0"/>
        <w:jc w:val="center"/>
        <w:rPr>
          <w:rFonts w:ascii="Arial Black" w:cs="Calibri" w:hAnsi="Arial Black"/>
          <w:sz w:val="28"/>
          <w:szCs w:val="28"/>
        </w:rPr>
      </w:pPr>
      <w:r>
        <w:rPr>
          <w:rFonts w:ascii="Arial Black" w:cs="Calibri" w:hAnsi="Arial Black"/>
          <w:sz w:val="28"/>
          <w:szCs w:val="28"/>
        </w:rPr>
        <w:t>BIN ABDULRAHMAN ENTERPRISE, ILORIN KWARA STATE</w:t>
      </w:r>
    </w:p>
    <w:p>
      <w:pPr>
        <w:pStyle w:val="style0"/>
        <w:jc w:val="center"/>
        <w:rPr>
          <w:rFonts w:ascii="Bahnschrift SemiBold" w:cs="Calibri" w:hAnsi="Bahnschrift SemiBold"/>
          <w:sz w:val="28"/>
          <w:szCs w:val="28"/>
        </w:rPr>
      </w:pPr>
      <w:r>
        <w:rPr>
          <w:rFonts w:ascii="Bahnschrift SemiBold" w:cs="Calibri" w:hAnsi="Bahnschrift SemiBold"/>
          <w:sz w:val="28"/>
          <w:szCs w:val="28"/>
        </w:rPr>
        <w:t>COMPLED BY</w:t>
      </w:r>
    </w:p>
    <w:p>
      <w:pPr>
        <w:pStyle w:val="style0"/>
        <w:jc w:val="center"/>
        <w:rPr>
          <w:rFonts w:ascii="Algerian" w:cs="Calibri" w:hAnsi="Algerian"/>
          <w:sz w:val="72"/>
          <w:szCs w:val="72"/>
        </w:rPr>
      </w:pPr>
      <w:r>
        <w:rPr>
          <w:rFonts w:cs="Calibri" w:hAnsi="Algerian"/>
          <w:sz w:val="72"/>
          <w:szCs w:val="72"/>
          <w:lang w:val="en-US"/>
        </w:rPr>
        <w:t>IDRIS ISIAKA</w:t>
      </w:r>
    </w:p>
    <w:p>
      <w:pPr>
        <w:pStyle w:val="style0"/>
        <w:jc w:val="center"/>
        <w:rPr>
          <w:rFonts w:ascii="Albertus Extra Bold" w:cs="Calibri" w:hAnsi="Albertus Extra Bold"/>
          <w:sz w:val="44"/>
          <w:szCs w:val="44"/>
        </w:rPr>
      </w:pPr>
      <w:r>
        <w:rPr>
          <w:rFonts w:ascii="Albertus Extra Bold" w:cs="Calibri" w:hAnsi="Albertus Extra Bold"/>
          <w:sz w:val="44"/>
          <w:szCs w:val="44"/>
        </w:rPr>
        <w:t>ND/23/PAD</w:t>
      </w:r>
      <w:r>
        <w:rPr>
          <w:rFonts w:ascii="Albertus Extra Bold" w:cs="Calibri" w:hAnsi="Albertus Extra Bold"/>
          <w:sz w:val="44"/>
          <w:szCs w:val="44"/>
        </w:rPr>
        <w:t>/PT/016</w:t>
      </w:r>
      <w:r>
        <w:rPr>
          <w:rFonts w:cs="Calibri" w:hAnsi="Albertus Extra Bold"/>
          <w:sz w:val="44"/>
          <w:szCs w:val="44"/>
          <w:lang w:val="en-US"/>
        </w:rPr>
        <w:t>7</w:t>
      </w:r>
    </w:p>
    <w:p>
      <w:pPr>
        <w:pStyle w:val="style0"/>
        <w:jc w:val="center"/>
        <w:rPr>
          <w:rFonts w:ascii="Arial" w:cs="Arial" w:hAnsi="Arial"/>
          <w:sz w:val="32"/>
          <w:szCs w:val="32"/>
        </w:rPr>
      </w:pPr>
      <w:r>
        <w:rPr>
          <w:rFonts w:ascii="Arial" w:cs="Arial" w:hAnsi="Arial"/>
          <w:sz w:val="32"/>
          <w:szCs w:val="32"/>
        </w:rPr>
        <w:t>SUBMITTED TO</w:t>
      </w:r>
    </w:p>
    <w:p>
      <w:pPr>
        <w:pStyle w:val="style0"/>
        <w:jc w:val="center"/>
        <w:rPr>
          <w:rFonts w:ascii="Arial" w:cs="Arial" w:hAnsi="Arial"/>
          <w:sz w:val="32"/>
          <w:szCs w:val="32"/>
        </w:rPr>
      </w:pPr>
    </w:p>
    <w:p>
      <w:pPr>
        <w:pStyle w:val="style0"/>
        <w:jc w:val="center"/>
        <w:rPr>
          <w:rFonts w:ascii="Bahnschrift SemiBold" w:cs="Arial" w:hAnsi="Bahnschrift SemiBold"/>
          <w:sz w:val="32"/>
          <w:szCs w:val="32"/>
        </w:rPr>
      </w:pPr>
      <w:r>
        <w:rPr>
          <w:rFonts w:ascii="Bahnschrift SemiBold" w:cs="Arial" w:hAnsi="Bahnschrift SemiBold"/>
          <w:sz w:val="32"/>
          <w:szCs w:val="32"/>
        </w:rPr>
        <w:t xml:space="preserve">THE DEPARTMENT OF </w:t>
      </w:r>
      <w:r>
        <w:rPr>
          <w:rFonts w:ascii="Bahnschrift SemiBold" w:cs="Arial" w:hAnsi="Bahnschrift SemiBold"/>
          <w:sz w:val="32"/>
          <w:szCs w:val="32"/>
        </w:rPr>
        <w:t>PUBLIC ADMINISTRATION</w:t>
      </w:r>
    </w:p>
    <w:p>
      <w:pPr>
        <w:pStyle w:val="style0"/>
        <w:jc w:val="center"/>
        <w:rPr>
          <w:rFonts w:ascii="Bahnschrift SemiBold" w:cs="Arial" w:hAnsi="Bahnschrift SemiBold"/>
          <w:sz w:val="32"/>
          <w:szCs w:val="32"/>
        </w:rPr>
      </w:pPr>
    </w:p>
    <w:p>
      <w:pPr>
        <w:pStyle w:val="style0"/>
        <w:jc w:val="center"/>
        <w:rPr>
          <w:rFonts w:ascii="Bahnschrift SemiBold" w:cs="Arial" w:hAnsi="Bahnschrift SemiBold"/>
          <w:sz w:val="32"/>
          <w:szCs w:val="32"/>
        </w:rPr>
      </w:pPr>
      <w:r>
        <w:rPr>
          <w:rFonts w:ascii="Bahnschrift SemiBold" w:cs="Arial" w:hAnsi="Bahnschrift SemiBold"/>
          <w:sz w:val="32"/>
          <w:szCs w:val="32"/>
        </w:rPr>
        <w:t xml:space="preserve">INSTITUTE OF </w:t>
      </w:r>
      <w:r>
        <w:rPr>
          <w:rFonts w:ascii="Bahnschrift SemiBold" w:cs="Arial" w:hAnsi="Bahnschrift SemiBold"/>
          <w:sz w:val="32"/>
          <w:szCs w:val="32"/>
        </w:rPr>
        <w:t>FINANCE AND MANAGEMENT STUDIES</w:t>
      </w:r>
    </w:p>
    <w:p>
      <w:pPr>
        <w:pStyle w:val="style0"/>
        <w:jc w:val="center"/>
        <w:rPr>
          <w:rFonts w:ascii="Bahnschrift SemiBold" w:cs="Arial" w:hAnsi="Bahnschrift SemiBold"/>
          <w:sz w:val="32"/>
          <w:szCs w:val="32"/>
        </w:rPr>
      </w:pPr>
      <w:r>
        <w:rPr>
          <w:rFonts w:ascii="Bahnschrift SemiBold" w:cs="Arial" w:hAnsi="Bahnschrift SemiBold"/>
          <w:sz w:val="32"/>
          <w:szCs w:val="32"/>
        </w:rPr>
        <w:t xml:space="preserve">IN PATIAL FULFILMENT OF THE REQUIREMENT FOR THE AWARD OF NATIONAL DIPLOMA IN </w:t>
      </w:r>
      <w:r>
        <w:rPr>
          <w:rFonts w:ascii="Bahnschrift SemiBold" w:cs="Arial" w:hAnsi="Bahnschrift SemiBold"/>
          <w:sz w:val="32"/>
          <w:szCs w:val="32"/>
        </w:rPr>
        <w:t>PUBLIC ADMINISTRATION</w:t>
      </w:r>
    </w:p>
    <w:p>
      <w:pPr>
        <w:pStyle w:val="style0"/>
        <w:rPr>
          <w:rFonts w:cs="Calibri"/>
          <w:sz w:val="28"/>
          <w:szCs w:val="28"/>
        </w:rPr>
      </w:pPr>
    </w:p>
    <w:p>
      <w:pPr>
        <w:pStyle w:val="style0"/>
        <w:jc w:val="center"/>
        <w:rPr>
          <w:rFonts w:cs="Calibri"/>
          <w:sz w:val="28"/>
          <w:szCs w:val="28"/>
        </w:rPr>
      </w:pPr>
    </w:p>
    <w:p>
      <w:pPr>
        <w:pStyle w:val="style0"/>
        <w:jc w:val="right"/>
        <w:rPr>
          <w:rFonts w:ascii="Algerian" w:cs="Calibri" w:hAnsi="Algerian"/>
          <w:sz w:val="28"/>
          <w:szCs w:val="28"/>
        </w:rPr>
      </w:pPr>
      <w:r>
        <w:rPr>
          <w:rFonts w:ascii="Algerian" w:cs="Calibri" w:hAnsi="Algerian"/>
          <w:sz w:val="28"/>
          <w:szCs w:val="28"/>
        </w:rPr>
        <w:t>SEPTEMBER</w:t>
      </w:r>
      <w:r>
        <w:rPr>
          <w:rFonts w:ascii="Algerian" w:cs="Calibri" w:hAnsi="Algerian"/>
          <w:sz w:val="28"/>
          <w:szCs w:val="28"/>
        </w:rPr>
        <w:t>-NOVEMBER</w:t>
      </w:r>
      <w:r>
        <w:rPr>
          <w:rFonts w:ascii="Algerian" w:cs="Calibri" w:hAnsi="Algerian"/>
          <w:sz w:val="28"/>
          <w:szCs w:val="28"/>
        </w:rPr>
        <w:t xml:space="preserve"> 2024</w:t>
      </w:r>
    </w:p>
    <w:p>
      <w:pPr>
        <w:pStyle w:val="style0"/>
        <w:rPr>
          <w:rFonts w:cs="Calibri"/>
        </w:rPr>
      </w:pPr>
    </w:p>
    <w:p>
      <w:pPr>
        <w:pStyle w:val="style0"/>
        <w:jc w:val="center"/>
        <w:rPr>
          <w:rFonts w:cs="Calibri"/>
          <w:b/>
        </w:rPr>
      </w:pPr>
      <w:r>
        <w:rPr>
          <w:rFonts w:cs="Calibri"/>
          <w:b/>
        </w:rPr>
        <w:t>TABLE OF CONTENT</w:t>
      </w:r>
    </w:p>
    <w:p>
      <w:pPr>
        <w:pStyle w:val="style179"/>
        <w:numPr>
          <w:ilvl w:val="0"/>
          <w:numId w:val="1"/>
        </w:numPr>
        <w:rPr>
          <w:rFonts w:cs="Calibri"/>
        </w:rPr>
      </w:pPr>
      <w:r>
        <w:rPr>
          <w:rFonts w:cs="Calibri"/>
        </w:rPr>
        <w:t>COVER PAGE</w:t>
      </w:r>
    </w:p>
    <w:p>
      <w:pPr>
        <w:pStyle w:val="style179"/>
        <w:numPr>
          <w:ilvl w:val="0"/>
          <w:numId w:val="1"/>
        </w:numPr>
        <w:rPr>
          <w:rFonts w:cs="Calibri"/>
        </w:rPr>
      </w:pPr>
      <w:r>
        <w:rPr>
          <w:rFonts w:cs="Calibri"/>
        </w:rPr>
        <w:t>DEDICATION</w:t>
      </w:r>
    </w:p>
    <w:p>
      <w:pPr>
        <w:pStyle w:val="style179"/>
        <w:numPr>
          <w:ilvl w:val="0"/>
          <w:numId w:val="1"/>
        </w:numPr>
        <w:rPr>
          <w:rFonts w:cs="Calibri"/>
        </w:rPr>
      </w:pPr>
      <w:r>
        <w:rPr>
          <w:rFonts w:cs="Calibri"/>
        </w:rPr>
        <w:t>ACKNOWLEDGEMENT</w:t>
      </w:r>
    </w:p>
    <w:p>
      <w:pPr>
        <w:pStyle w:val="style0"/>
        <w:rPr>
          <w:rFonts w:cs="Calibri"/>
          <w:b/>
        </w:rPr>
      </w:pPr>
      <w:r>
        <w:rPr>
          <w:rFonts w:cs="Calibri"/>
          <w:b/>
        </w:rPr>
        <w:t>CHAPTER ONE</w:t>
      </w:r>
    </w:p>
    <w:p>
      <w:pPr>
        <w:pStyle w:val="style179"/>
        <w:numPr>
          <w:ilvl w:val="0"/>
          <w:numId w:val="2"/>
        </w:numPr>
        <w:rPr>
          <w:rFonts w:cs="Calibri"/>
        </w:rPr>
      </w:pPr>
      <w:r>
        <w:rPr>
          <w:rFonts w:cs="Calibri"/>
        </w:rPr>
        <w:t>INTRODUCTION</w:t>
      </w:r>
    </w:p>
    <w:p>
      <w:pPr>
        <w:pStyle w:val="style179"/>
        <w:numPr>
          <w:ilvl w:val="0"/>
          <w:numId w:val="3"/>
        </w:numPr>
        <w:rPr>
          <w:rFonts w:cs="Calibri"/>
        </w:rPr>
      </w:pPr>
      <w:r>
        <w:rPr>
          <w:rFonts w:cs="Calibri"/>
        </w:rPr>
        <w:t xml:space="preserve"> BRIEF HISTORY OF SIWES</w:t>
      </w:r>
    </w:p>
    <w:p>
      <w:pPr>
        <w:pStyle w:val="style0"/>
        <w:rPr>
          <w:rFonts w:cs="Calibri"/>
        </w:rPr>
      </w:pPr>
      <w:r>
        <w:rPr>
          <w:rFonts w:cs="Calibri"/>
        </w:rPr>
        <w:t>1.1 OBJECTIVE OF SIWES</w:t>
      </w:r>
    </w:p>
    <w:p>
      <w:pPr>
        <w:pStyle w:val="style0"/>
        <w:rPr>
          <w:rFonts w:cs="Calibri"/>
          <w:b/>
        </w:rPr>
      </w:pPr>
      <w:r>
        <w:rPr>
          <w:rFonts w:cs="Calibri"/>
          <w:b/>
        </w:rPr>
        <w:t>CHAPTER TWO</w:t>
      </w:r>
    </w:p>
    <w:p>
      <w:pPr>
        <w:pStyle w:val="style179"/>
        <w:numPr>
          <w:ilvl w:val="0"/>
          <w:numId w:val="3"/>
        </w:numPr>
        <w:rPr>
          <w:rFonts w:cs="Calibri"/>
        </w:rPr>
      </w:pPr>
      <w:r>
        <w:rPr>
          <w:rFonts w:cs="Calibri"/>
        </w:rPr>
        <w:t xml:space="preserve"> B</w:t>
      </w:r>
      <w:r>
        <w:rPr>
          <w:rFonts w:cs="Calibri"/>
        </w:rPr>
        <w:t>RIEF HISTORY BIN RAHMAN ENTERPRISE, KWARA SATE, ILORIN</w:t>
      </w:r>
      <w:r>
        <w:rPr>
          <w:rFonts w:cs="Calibri"/>
        </w:rPr>
        <w:t>.</w:t>
      </w:r>
    </w:p>
    <w:p>
      <w:pPr>
        <w:pStyle w:val="style0"/>
        <w:rPr>
          <w:rFonts w:cs="Calibri"/>
        </w:rPr>
      </w:pPr>
      <w:r>
        <w:rPr>
          <w:rFonts w:cs="Calibri"/>
        </w:rPr>
        <w:t xml:space="preserve">2.1 ORGANIZATIONAL </w:t>
      </w:r>
      <w:r>
        <w:rPr>
          <w:rFonts w:cs="Calibri"/>
        </w:rPr>
        <w:t>STRUCTURE OF BIN RAHMAN ENTERPRIES</w:t>
      </w:r>
      <w:r>
        <w:rPr>
          <w:rFonts w:cs="Calibri"/>
        </w:rPr>
        <w:t>.</w:t>
      </w:r>
    </w:p>
    <w:p>
      <w:pPr>
        <w:pStyle w:val="style0"/>
        <w:rPr>
          <w:rFonts w:cs="Calibri"/>
        </w:rPr>
      </w:pPr>
      <w:r>
        <w:rPr>
          <w:rFonts w:cs="Calibri"/>
        </w:rPr>
        <w:t xml:space="preserve">2.2 </w:t>
      </w:r>
      <w:r>
        <w:rPr>
          <w:rFonts w:cs="Calibri"/>
        </w:rPr>
        <w:t>MISSION &amp; VISION OF BIN RAHMAN NIGERIA ENTERPRISES</w:t>
      </w:r>
      <w:r>
        <w:rPr>
          <w:rFonts w:cs="Calibri"/>
        </w:rPr>
        <w:t>.</w:t>
      </w:r>
    </w:p>
    <w:p>
      <w:pPr>
        <w:pStyle w:val="style0"/>
        <w:tabs>
          <w:tab w:val="left" w:leader="none" w:pos="3585"/>
        </w:tabs>
        <w:rPr>
          <w:rFonts w:cs="Calibri"/>
          <w:b/>
        </w:rPr>
      </w:pPr>
      <w:r>
        <w:rPr>
          <w:rFonts w:cs="Calibri"/>
          <w:b/>
        </w:rPr>
        <w:t>CHAPTER THREE</w:t>
      </w:r>
      <w:r>
        <w:rPr>
          <w:rFonts w:cs="Calibri"/>
          <w:b/>
        </w:rPr>
        <w:tab/>
      </w:r>
    </w:p>
    <w:p>
      <w:pPr>
        <w:pStyle w:val="style0"/>
        <w:rPr>
          <w:rFonts w:cs="Calibri"/>
        </w:rPr>
      </w:pPr>
      <w:r>
        <w:rPr>
          <w:rFonts w:cs="Calibri"/>
        </w:rPr>
        <w:t>3.0 EXPERIENCE</w:t>
      </w:r>
      <w:r>
        <w:rPr>
          <w:rFonts w:cs="Calibri"/>
        </w:rPr>
        <w:t xml:space="preserve"> GAINED</w:t>
      </w:r>
    </w:p>
    <w:p>
      <w:pPr>
        <w:pStyle w:val="style0"/>
        <w:rPr>
          <w:rFonts w:cs="Calibri"/>
        </w:rPr>
      </w:pPr>
      <w:r>
        <w:rPr>
          <w:rFonts w:cs="Calibri"/>
        </w:rPr>
        <w:t xml:space="preserve">3.1 </w:t>
      </w:r>
      <w:r>
        <w:rPr>
          <w:rFonts w:cs="Calibri"/>
        </w:rPr>
        <w:t>SALES AND CUSTOMER RELATIONSHIP MANAGEMENT</w:t>
      </w:r>
    </w:p>
    <w:p>
      <w:pPr>
        <w:pStyle w:val="style0"/>
        <w:rPr>
          <w:rFonts w:cs="Calibri"/>
        </w:rPr>
      </w:pPr>
      <w:r>
        <w:rPr>
          <w:rFonts w:cs="Calibri"/>
        </w:rPr>
        <w:t xml:space="preserve">3.2 </w:t>
      </w:r>
      <w:r>
        <w:rPr>
          <w:rFonts w:cs="Calibri"/>
        </w:rPr>
        <w:t>CHALLENGES FACED</w:t>
      </w:r>
    </w:p>
    <w:p>
      <w:pPr>
        <w:pStyle w:val="style0"/>
        <w:rPr>
          <w:rFonts w:cs="Calibri"/>
        </w:rPr>
      </w:pPr>
      <w:r>
        <w:rPr>
          <w:rFonts w:cs="Calibri"/>
        </w:rPr>
        <w:t xml:space="preserve">3.3 </w:t>
      </w:r>
      <w:r>
        <w:rPr>
          <w:rFonts w:cs="Calibri"/>
        </w:rPr>
        <w:t>MARKET COMPETITION</w:t>
      </w:r>
    </w:p>
    <w:p>
      <w:pPr>
        <w:pStyle w:val="style0"/>
        <w:rPr>
          <w:rFonts w:cs="Calibri"/>
        </w:rPr>
      </w:pPr>
      <w:r>
        <w:rPr>
          <w:rFonts w:cs="Calibri"/>
        </w:rPr>
        <w:t>3.4 CONCLUSION</w:t>
      </w:r>
    </w:p>
    <w:p>
      <w:pPr>
        <w:pStyle w:val="style0"/>
        <w:rPr>
          <w:rFonts w:cs="Calibri"/>
          <w:b/>
        </w:rPr>
      </w:pPr>
      <w:r>
        <w:rPr>
          <w:rFonts w:cs="Calibri"/>
          <w:b/>
        </w:rPr>
        <w:t>CHAPTER FOUR</w:t>
      </w:r>
    </w:p>
    <w:p>
      <w:pPr>
        <w:pStyle w:val="style179"/>
        <w:numPr>
          <w:ilvl w:val="0"/>
          <w:numId w:val="19"/>
        </w:numPr>
        <w:rPr>
          <w:rFonts w:cs="Calibri"/>
        </w:rPr>
      </w:pPr>
      <w:r>
        <w:rPr>
          <w:rFonts w:cs="Calibri"/>
        </w:rPr>
        <w:t>SUGGESTION</w:t>
      </w:r>
    </w:p>
    <w:p>
      <w:pPr>
        <w:pStyle w:val="style0"/>
        <w:rPr>
          <w:rFonts w:cs="Calibri"/>
        </w:rPr>
      </w:pPr>
      <w:r>
        <w:rPr>
          <w:rFonts w:cs="Calibri"/>
        </w:rPr>
        <w:t>4.1 CONCLUTION</w:t>
      </w:r>
    </w:p>
    <w:p>
      <w:pPr>
        <w:pStyle w:val="style0"/>
        <w:jc w:val="center"/>
        <w:rPr>
          <w:rFonts w:cs="Calibri"/>
          <w:b/>
        </w:rPr>
      </w:pPr>
    </w:p>
    <w:p>
      <w:pPr>
        <w:pStyle w:val="style0"/>
        <w:jc w:val="center"/>
        <w:rPr>
          <w:rFonts w:cs="Calibri"/>
          <w:b/>
        </w:rPr>
      </w:pPr>
    </w:p>
    <w:p>
      <w:pPr>
        <w:pStyle w:val="style0"/>
        <w:jc w:val="center"/>
        <w:rPr>
          <w:rFonts w:cs="Calibri"/>
          <w:b/>
        </w:rPr>
      </w:pPr>
    </w:p>
    <w:p>
      <w:pPr>
        <w:pStyle w:val="style0"/>
        <w:jc w:val="center"/>
        <w:rPr>
          <w:rFonts w:cs="Calibri"/>
          <w:b/>
        </w:rPr>
      </w:pPr>
    </w:p>
    <w:p>
      <w:pPr>
        <w:pStyle w:val="style0"/>
        <w:rPr>
          <w:rFonts w:cs="Calibri"/>
          <w:b/>
        </w:rPr>
      </w:pPr>
    </w:p>
    <w:p>
      <w:pPr>
        <w:pStyle w:val="style0"/>
        <w:jc w:val="center"/>
        <w:rPr>
          <w:rFonts w:cs="Calibri"/>
          <w:b/>
        </w:rPr>
      </w:pPr>
    </w:p>
    <w:p>
      <w:pPr>
        <w:pStyle w:val="style0"/>
        <w:jc w:val="center"/>
        <w:rPr>
          <w:rFonts w:cs="Calibri"/>
          <w:b/>
        </w:rPr>
      </w:pPr>
    </w:p>
    <w:p>
      <w:pPr>
        <w:pStyle w:val="style0"/>
        <w:jc w:val="center"/>
        <w:rPr>
          <w:rFonts w:cs="Calibri"/>
          <w:b/>
        </w:rPr>
      </w:pPr>
      <w:r>
        <w:rPr>
          <w:rFonts w:cs="Calibri"/>
          <w:b/>
        </w:rPr>
        <w:t>DEDICATION</w:t>
      </w:r>
    </w:p>
    <w:p>
      <w:pPr>
        <w:pStyle w:val="style0"/>
        <w:spacing w:before="240"/>
        <w:ind w:firstLine="720"/>
        <w:jc w:val="both"/>
        <w:rPr>
          <w:rFonts w:cs="Calibri"/>
        </w:rPr>
      </w:pPr>
      <w:r>
        <w:rPr>
          <w:rFonts w:cs="Calibri"/>
        </w:rPr>
        <w:t xml:space="preserve">This Student Industrial Work Experience Scheme </w:t>
      </w:r>
      <w:r>
        <w:rPr>
          <w:rFonts w:cs="Calibri"/>
        </w:rPr>
        <w:t/>
      </w:r>
      <w:r>
        <w:rPr>
          <w:rFonts w:cs="Calibri"/>
        </w:rPr>
        <w:t>(SIWES) report dedicated to A</w:t>
      </w:r>
      <w:r>
        <w:rPr>
          <w:rFonts w:cs="Calibri"/>
        </w:rPr>
        <w:t>llah(swt) and my PARENT</w:t>
      </w:r>
      <w:r>
        <w:rPr>
          <w:rFonts w:cs="Calibri"/>
        </w:rPr>
        <w:t xml:space="preserve">, Who give me the grace and wisdom from the beginning of the program to the end. </w:t>
      </w:r>
    </w:p>
    <w:p>
      <w:pPr>
        <w:pStyle w:val="style0"/>
        <w:spacing w:before="240"/>
        <w:jc w:val="both"/>
        <w:rPr>
          <w:rFonts w:cs="Calibri"/>
        </w:rPr>
      </w:pPr>
    </w:p>
    <w:p>
      <w:pPr>
        <w:pStyle w:val="style0"/>
        <w:spacing w:before="240"/>
        <w:jc w:val="both"/>
        <w:rPr>
          <w:rFonts w:cs="Calibri"/>
        </w:rPr>
      </w:pPr>
    </w:p>
    <w:p>
      <w:pPr>
        <w:pStyle w:val="style0"/>
        <w:spacing w:before="240"/>
        <w:jc w:val="both"/>
        <w:rPr>
          <w:rFonts w:cs="Calibri"/>
        </w:rPr>
      </w:pPr>
    </w:p>
    <w:p>
      <w:pPr>
        <w:pStyle w:val="style0"/>
        <w:spacing w:before="240"/>
        <w:jc w:val="both"/>
        <w:rPr>
          <w:rFonts w:cs="Calibri"/>
        </w:rPr>
      </w:pPr>
    </w:p>
    <w:p>
      <w:pPr>
        <w:pStyle w:val="style0"/>
        <w:spacing w:before="240"/>
        <w:jc w:val="both"/>
        <w:rPr>
          <w:rFonts w:cs="Calibri"/>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rPr>
          <w:rFonts w:cs="Calibri"/>
          <w:b/>
        </w:rPr>
      </w:pPr>
    </w:p>
    <w:p>
      <w:pPr>
        <w:pStyle w:val="style0"/>
        <w:spacing w:before="240"/>
        <w:rPr>
          <w:rFonts w:cs="Calibri"/>
          <w:b/>
        </w:rPr>
      </w:pPr>
    </w:p>
    <w:p>
      <w:pPr>
        <w:pStyle w:val="style0"/>
        <w:spacing w:before="240"/>
        <w:rPr>
          <w:rFonts w:cs="Calibri"/>
          <w:b/>
        </w:rPr>
      </w:pPr>
    </w:p>
    <w:p>
      <w:pPr>
        <w:pStyle w:val="style0"/>
        <w:spacing w:before="240"/>
        <w:jc w:val="center"/>
        <w:rPr>
          <w:rFonts w:cs="Calibri"/>
          <w:b/>
        </w:rPr>
      </w:pPr>
      <w:r>
        <w:rPr>
          <w:rFonts w:cs="Calibri"/>
          <w:b/>
        </w:rPr>
        <w:t>ACKNOWLEDGMENT</w:t>
      </w:r>
    </w:p>
    <w:p>
      <w:pPr>
        <w:pStyle w:val="style0"/>
        <w:spacing w:before="240"/>
        <w:ind w:firstLine="720"/>
        <w:jc w:val="both"/>
        <w:rPr>
          <w:rFonts w:cs="Calibri"/>
        </w:rPr>
      </w:pPr>
      <w:r>
        <w:rPr>
          <w:rFonts w:cs="Calibri"/>
        </w:rPr>
        <w:t xml:space="preserve">First and foremost, I give thanks and honor to </w:t>
      </w:r>
      <w:r>
        <w:rPr>
          <w:rFonts w:cs="Calibri"/>
        </w:rPr>
        <w:t>Allah(swt)</w:t>
      </w:r>
      <w:r>
        <w:rPr>
          <w:rFonts w:cs="Calibri"/>
        </w:rPr>
        <w:t xml:space="preserve"> for his inspiration, guidance and protection that enable me to compl</w:t>
      </w:r>
      <w:r>
        <w:rPr>
          <w:rFonts w:cs="Calibri"/>
        </w:rPr>
        <w:t>ete my industrial training.</w:t>
      </w:r>
    </w:p>
    <w:p>
      <w:pPr>
        <w:pStyle w:val="style0"/>
        <w:spacing w:before="240"/>
        <w:jc w:val="both"/>
        <w:rPr>
          <w:rFonts w:cs="Calibri"/>
        </w:rPr>
      </w:pPr>
      <w:r>
        <w:rPr>
          <w:rFonts w:cs="Calibri"/>
        </w:rPr>
        <w:tab/>
      </w:r>
      <w:r>
        <w:rPr>
          <w:rFonts w:cs="Calibri"/>
        </w:rPr>
        <w:t>I will also like to express my sincere gratitude to my parent Mr. and Mrs. JIMOH and my siblings for their financial support during the course of my studies in Kwara state polytechnic I pray they live long to reap the fruit of their labor (AMEN)</w:t>
      </w:r>
    </w:p>
    <w:p>
      <w:pPr>
        <w:pStyle w:val="style0"/>
        <w:spacing w:before="240"/>
        <w:jc w:val="both"/>
        <w:rPr>
          <w:rFonts w:cs="Calibri"/>
        </w:rPr>
      </w:pPr>
      <w:r>
        <w:rPr>
          <w:rFonts w:cs="Calibri"/>
        </w:rPr>
        <w:tab/>
      </w:r>
      <w:r>
        <w:rPr>
          <w:rFonts w:cs="Calibri"/>
        </w:rPr>
        <w:t>With gratitude am acknowledging this to my lecturers, the people of honor in the d</w:t>
      </w:r>
      <w:r>
        <w:rPr>
          <w:rFonts w:cs="Calibri"/>
        </w:rPr>
        <w:t>epartment of public administration</w:t>
      </w:r>
      <w:r>
        <w:rPr>
          <w:rFonts w:cs="Calibri"/>
        </w:rPr>
        <w:t xml:space="preserve">, who have guide me to understand what </w:t>
      </w:r>
      <w:r>
        <w:rPr>
          <w:rFonts w:cs="Calibri"/>
        </w:rPr>
        <w:t xml:space="preserve">public administration </w:t>
      </w:r>
      <w:r>
        <w:rPr>
          <w:rFonts w:cs="Calibri"/>
        </w:rPr>
        <w:t>is all about. I say a big thank you to you all</w:t>
      </w:r>
    </w:p>
    <w:p>
      <w:pPr>
        <w:pStyle w:val="style0"/>
        <w:spacing w:before="240"/>
        <w:jc w:val="both"/>
        <w:rPr>
          <w:rFonts w:cs="Calibri"/>
        </w:rPr>
      </w:pPr>
      <w:r>
        <w:rPr>
          <w:rFonts w:cs="Calibri"/>
        </w:rPr>
        <w:tab/>
      </w:r>
      <w:r>
        <w:rPr>
          <w:rFonts w:cs="Calibri"/>
        </w:rPr>
        <w:t xml:space="preserve">My bountiful gratitude also goes to BIN-RAHMAN ENTERPRISE Staffs, starting from the Director to the General manager, the </w:t>
      </w:r>
      <w:r>
        <w:rPr>
          <w:rFonts w:cs="Calibri"/>
        </w:rPr>
        <w:t xml:space="preserve">Head of HR and </w:t>
      </w:r>
      <w:r>
        <w:rPr>
          <w:rFonts w:cs="Calibri"/>
        </w:rPr>
        <w:t>the supervisor</w:t>
      </w:r>
      <w:bookmarkStart w:id="0" w:name="_GoBack"/>
      <w:bookmarkEnd w:id="0"/>
      <w:r>
        <w:rPr>
          <w:rFonts w:cs="Calibri"/>
        </w:rPr>
        <w:t xml:space="preserve"> for their immense contribution so as to make me und</w:t>
      </w:r>
      <w:r>
        <w:rPr>
          <w:rFonts w:cs="Calibri"/>
        </w:rPr>
        <w:t>erstand what the siwes program</w:t>
      </w:r>
      <w:r>
        <w:rPr>
          <w:rFonts w:cs="Calibri"/>
        </w:rPr>
        <w:t xml:space="preserve"> is all about. May God be with you and your family (Amen)  </w:t>
      </w:r>
    </w:p>
    <w:p>
      <w:pPr>
        <w:pStyle w:val="style0"/>
        <w:spacing w:before="240"/>
        <w:jc w:val="both"/>
        <w:rPr>
          <w:rFonts w:cs="Calibri"/>
        </w:rPr>
      </w:pPr>
    </w:p>
    <w:p>
      <w:pPr>
        <w:pStyle w:val="style0"/>
        <w:spacing w:before="240"/>
        <w:jc w:val="both"/>
        <w:rPr>
          <w:rFonts w:cs="Calibri"/>
        </w:rPr>
      </w:pPr>
    </w:p>
    <w:p>
      <w:pPr>
        <w:pStyle w:val="style0"/>
        <w:spacing w:before="240"/>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jc w:val="center"/>
        <w:rPr>
          <w:rFonts w:cs="Calibri"/>
          <w:b/>
        </w:rPr>
      </w:pPr>
    </w:p>
    <w:p>
      <w:pPr>
        <w:pStyle w:val="style0"/>
        <w:spacing w:before="240"/>
        <w:rPr>
          <w:rFonts w:cs="Calibri"/>
          <w:b/>
        </w:rPr>
      </w:pPr>
    </w:p>
    <w:p>
      <w:pPr>
        <w:pStyle w:val="style0"/>
        <w:spacing w:before="240"/>
        <w:rPr>
          <w:rFonts w:cs="Calibri"/>
          <w:b/>
        </w:rPr>
      </w:pPr>
    </w:p>
    <w:p>
      <w:pPr>
        <w:pStyle w:val="style0"/>
        <w:spacing w:before="240"/>
        <w:jc w:val="center"/>
        <w:rPr>
          <w:rFonts w:cs="Calibri"/>
          <w:b/>
        </w:rPr>
      </w:pPr>
      <w:r>
        <w:rPr>
          <w:rFonts w:cs="Calibri"/>
          <w:b/>
        </w:rPr>
        <w:t>INTRODUCTION</w:t>
      </w:r>
    </w:p>
    <w:p>
      <w:pPr>
        <w:pStyle w:val="style0"/>
        <w:spacing w:before="240"/>
        <w:jc w:val="both"/>
        <w:rPr>
          <w:rFonts w:cs="Calibri"/>
          <w:b/>
        </w:rPr>
      </w:pPr>
      <w:r>
        <w:rPr>
          <w:rFonts w:cs="Calibri"/>
        </w:rPr>
        <w:t>1.0</w:t>
      </w:r>
      <w:r>
        <w:rPr>
          <w:rFonts w:cs="Calibri"/>
          <w:b/>
        </w:rPr>
        <w:tab/>
      </w:r>
      <w:r>
        <w:rPr>
          <w:rFonts w:cs="Calibri"/>
        </w:rPr>
        <w:t>BRIEF HISTORY OF SIWES</w:t>
      </w:r>
    </w:p>
    <w:p>
      <w:pPr>
        <w:pStyle w:val="style0"/>
        <w:jc w:val="both"/>
        <w:rPr>
          <w:rFonts w:cs="Calibri" w:eastAsia="Calibri"/>
        </w:rPr>
      </w:pPr>
      <w:r>
        <w:rPr>
          <w:rFonts w:cs="Calibri"/>
        </w:rPr>
        <w:t xml:space="preserve">    </w:t>
      </w:r>
      <w:r>
        <w:rPr>
          <w:rFonts w:cs="Calibri"/>
        </w:rPr>
        <w:tab/>
      </w:r>
      <w:r>
        <w:rPr>
          <w:rFonts w:cs="Calibri" w:eastAsia="Calibri"/>
        </w:rPr>
        <w:t xml:space="preserve">Students Industrial Work Experience Scheme (SIWES) is one </w:t>
      </w:r>
      <w:r>
        <w:rPr>
          <w:rFonts w:cs="Calibri"/>
        </w:rPr>
        <w:t>of the industrial training fund</w:t>
      </w:r>
      <w:r>
        <w:rPr>
          <w:rFonts w:cs="Calibri" w:eastAsia="Calibri"/>
        </w:rPr>
        <w:t xml:space="preserve"> (ITF) programs. It was designed to give Nigerian students studying occupationally –related courses in higher institutions the experience that would supplement their theoretical learning. SIWES unit in the University Maiduguri was established in the year 1986 as an industrial coordinating unit catering for mostly science and some art based students on industrial a</w:t>
      </w:r>
      <w:r>
        <w:rPr>
          <w:rFonts w:cs="Calibri"/>
        </w:rPr>
        <w:t xml:space="preserve">ttachment. The foundation staff </w:t>
      </w:r>
      <w:r>
        <w:rPr>
          <w:rFonts w:cs="Calibri" w:eastAsia="Calibri"/>
        </w:rPr>
        <w:t>were four (4) that comprised an industrial coordinator who is responsible to the Vice Chancellor for the day to day running of the affair of the office, a secretary/typist and an office assistant. SIWES unit was finally and officially commissioned on July, 2006.</w:t>
      </w:r>
    </w:p>
    <w:p>
      <w:pPr>
        <w:pStyle w:val="style0"/>
        <w:jc w:val="both"/>
        <w:rPr>
          <w:rFonts w:cs="Calibri" w:eastAsia="Calibri"/>
        </w:rPr>
      </w:pPr>
      <w:r>
        <w:rPr>
          <w:rFonts w:cs="Calibri" w:eastAsia="Calibri"/>
        </w:rPr>
        <w:t xml:space="preserve">   </w:t>
      </w:r>
      <w:r>
        <w:rPr>
          <w:rFonts w:cs="Calibri" w:eastAsia="Calibri"/>
        </w:rPr>
        <w:tab/>
      </w:r>
      <w:r>
        <w:rPr>
          <w:rFonts w:cs="Calibri" w:eastAsia="Calibri"/>
        </w:rPr>
        <w:t xml:space="preserve">As an accreditation requirement by the National Universities Commission (NUC) the unit was formally upgraded to directorate under the leadership of the Vice Chancellor, Professor Ibrahim Abubakar Njodi. Over the years the clientele </w:t>
      </w:r>
      <w:r>
        <w:rPr>
          <w:rFonts w:cs="Calibri"/>
        </w:rPr>
        <w:t>student’s</w:t>
      </w:r>
      <w:r>
        <w:rPr>
          <w:rFonts w:cs="Calibri" w:eastAsia="Calibri"/>
        </w:rPr>
        <w:t xml:space="preserve"> population has increased. The directorate has been doing its work with significant impact on students.</w:t>
      </w:r>
    </w:p>
    <w:p>
      <w:pPr>
        <w:pStyle w:val="style0"/>
        <w:jc w:val="both"/>
        <w:rPr>
          <w:rFonts w:cs="Calibri" w:eastAsia="Calibri"/>
        </w:rPr>
      </w:pPr>
      <w:r>
        <w:rPr>
          <w:rFonts w:cs="Calibri" w:eastAsia="Calibri"/>
        </w:rPr>
        <w:t>Philosophy</w:t>
      </w:r>
    </w:p>
    <w:p>
      <w:pPr>
        <w:pStyle w:val="style0"/>
        <w:jc w:val="both"/>
        <w:rPr>
          <w:rFonts w:cs="Calibri"/>
        </w:rPr>
      </w:pPr>
      <w:r>
        <w:rPr>
          <w:rFonts w:cs="Calibri" w:eastAsia="Calibri"/>
        </w:rPr>
        <w:t xml:space="preserve">   </w:t>
      </w:r>
      <w:r>
        <w:rPr>
          <w:rFonts w:cs="Calibri" w:eastAsia="Calibri"/>
        </w:rPr>
        <w:tab/>
      </w:r>
      <w:r>
        <w:rPr>
          <w:rFonts w:cs="Calibri" w:eastAsia="Calibri"/>
        </w:rPr>
        <w:t>The students industrial work experience scheme directorate (SIWES) is established to facilitate the full realization and mandatory skills acquisition and proper training programmes designed to expose students to the industrial workplace environment in their respective disciplines during their course of study. The students are expected to develop occupational competence that would facilitate their fitting into the world of work after graduation.</w:t>
      </w:r>
    </w:p>
    <w:p>
      <w:pPr>
        <w:pStyle w:val="style0"/>
        <w:jc w:val="both"/>
        <w:rPr>
          <w:rFonts w:cs="Calibri" w:eastAsia="Calibri"/>
        </w:rPr>
      </w:pPr>
    </w:p>
    <w:p>
      <w:pPr>
        <w:pStyle w:val="style0"/>
        <w:jc w:val="both"/>
        <w:rPr>
          <w:rFonts w:cs="Calibri" w:eastAsia="Calibri"/>
        </w:rPr>
      </w:pPr>
      <w:r>
        <w:rPr>
          <w:rFonts w:cs="Calibri"/>
        </w:rPr>
        <w:t xml:space="preserve"> 1.1</w:t>
      </w:r>
      <w:r>
        <w:rPr>
          <w:rFonts w:cs="Calibri"/>
        </w:rPr>
        <w:tab/>
      </w:r>
      <w:r>
        <w:rPr>
          <w:rFonts w:cs="Calibri"/>
        </w:rPr>
        <w:t>OBJECTIVES OF SIWES</w:t>
      </w:r>
    </w:p>
    <w:p>
      <w:pPr>
        <w:pStyle w:val="style0"/>
        <w:ind w:firstLine="360"/>
        <w:jc w:val="both"/>
        <w:rPr>
          <w:rFonts w:cs="Calibri" w:eastAsia="Calibri"/>
        </w:rPr>
      </w:pPr>
      <w:r>
        <w:rPr>
          <w:rFonts w:cs="Calibri" w:eastAsia="Calibri"/>
        </w:rPr>
        <w:t>The programmes of SIWES are designed to achieve the following objectives:</w:t>
      </w:r>
    </w:p>
    <w:p>
      <w:pPr>
        <w:pStyle w:val="style179"/>
        <w:numPr>
          <w:ilvl w:val="0"/>
          <w:numId w:val="5"/>
        </w:numPr>
        <w:jc w:val="both"/>
        <w:rPr>
          <w:rFonts w:cs="Calibri"/>
        </w:rPr>
      </w:pPr>
      <w:r>
        <w:rPr>
          <w:rFonts w:cs="Calibri" w:eastAsia="Calibri"/>
        </w:rPr>
        <w:t>Provision of avenue for students to acquire industrial skills and experience during their course of study</w:t>
      </w:r>
    </w:p>
    <w:p>
      <w:pPr>
        <w:pStyle w:val="style179"/>
        <w:numPr>
          <w:ilvl w:val="0"/>
          <w:numId w:val="5"/>
        </w:numPr>
        <w:jc w:val="both"/>
        <w:rPr>
          <w:rFonts w:cs="Calibri"/>
        </w:rPr>
      </w:pPr>
      <w:r>
        <w:rPr>
          <w:rFonts w:cs="Calibri" w:eastAsia="Calibri"/>
        </w:rPr>
        <w:t>To prepare students for the work situation they are likely to meet after graduation</w:t>
      </w:r>
    </w:p>
    <w:p>
      <w:pPr>
        <w:pStyle w:val="style179"/>
        <w:numPr>
          <w:ilvl w:val="0"/>
          <w:numId w:val="5"/>
        </w:numPr>
        <w:jc w:val="both"/>
        <w:rPr>
          <w:rFonts w:cs="Calibri"/>
        </w:rPr>
      </w:pPr>
      <w:r>
        <w:rPr>
          <w:rFonts w:cs="Calibri" w:eastAsia="Calibri"/>
        </w:rPr>
        <w:t>To expose students to work methods and techniques in handling equipment and machineries that they may not be available in the universities</w:t>
      </w:r>
    </w:p>
    <w:p>
      <w:pPr>
        <w:pStyle w:val="style179"/>
        <w:numPr>
          <w:ilvl w:val="0"/>
          <w:numId w:val="5"/>
        </w:numPr>
        <w:jc w:val="both"/>
        <w:rPr>
          <w:rFonts w:cs="Calibri"/>
        </w:rPr>
      </w:pPr>
      <w:r>
        <w:rPr>
          <w:rFonts w:cs="Calibri" w:eastAsia="Calibri"/>
        </w:rPr>
        <w:t>To make the transition from the university to the world of work easier and thus enhance students contacts for later job place</w:t>
      </w:r>
    </w:p>
    <w:p>
      <w:pPr>
        <w:pStyle w:val="style179"/>
        <w:numPr>
          <w:ilvl w:val="0"/>
          <w:numId w:val="5"/>
        </w:numPr>
        <w:jc w:val="both"/>
        <w:rPr>
          <w:rFonts w:cs="Calibri"/>
        </w:rPr>
      </w:pPr>
      <w:r>
        <w:rPr>
          <w:rFonts w:cs="Calibri" w:eastAsia="Calibri"/>
        </w:rPr>
        <w:t>To provide students with an opportunity to apply their theoretical knowledge in real work situations, thereby bridging the gap between theory and practice.</w:t>
      </w:r>
    </w:p>
    <w:p>
      <w:pPr>
        <w:pStyle w:val="style179"/>
        <w:ind w:left="360"/>
        <w:jc w:val="both"/>
        <w:rPr>
          <w:rFonts w:cs="Calibri" w:eastAsia="Calibri"/>
        </w:rPr>
      </w:pPr>
    </w:p>
    <w:p>
      <w:pPr>
        <w:pStyle w:val="style0"/>
        <w:jc w:val="both"/>
        <w:rPr>
          <w:rFonts w:cs="Calibri" w:eastAsia="Calibri"/>
        </w:rPr>
      </w:pPr>
    </w:p>
    <w:p>
      <w:pPr>
        <w:pStyle w:val="style0"/>
        <w:jc w:val="both"/>
        <w:rPr>
          <w:rFonts w:cs="Calibri" w:eastAsia="Calibri"/>
        </w:rPr>
      </w:pPr>
    </w:p>
    <w:p>
      <w:pPr>
        <w:pStyle w:val="style0"/>
        <w:jc w:val="both"/>
        <w:rPr>
          <w:rFonts w:cs="Calibri" w:eastAsia="Calibri"/>
        </w:rPr>
      </w:pPr>
    </w:p>
    <w:p>
      <w:pPr>
        <w:pStyle w:val="style179"/>
        <w:ind w:left="360"/>
        <w:jc w:val="center"/>
        <w:rPr>
          <w:rFonts w:cs="Calibri" w:eastAsia="Calibri"/>
        </w:rPr>
      </w:pPr>
      <w:r>
        <w:rPr>
          <w:rFonts w:cs="Calibri" w:eastAsia="Calibri"/>
        </w:rPr>
        <w:t>CHAPTER 2</w:t>
      </w:r>
    </w:p>
    <w:p>
      <w:pPr>
        <w:pStyle w:val="style179"/>
        <w:ind w:left="360"/>
        <w:jc w:val="center"/>
        <w:rPr>
          <w:rFonts w:cs="Calibri" w:eastAsia="Calibri"/>
        </w:rPr>
      </w:pPr>
    </w:p>
    <w:p>
      <w:pPr>
        <w:pStyle w:val="style179"/>
        <w:ind w:left="0"/>
        <w:rPr>
          <w:rFonts w:cs="Calibri"/>
        </w:rPr>
      </w:pPr>
      <w:r>
        <w:rPr>
          <w:rFonts w:cs="Calibri"/>
        </w:rPr>
        <w:t>2.0</w:t>
      </w:r>
      <w:r>
        <w:rPr>
          <w:rFonts w:cs="Calibri"/>
        </w:rPr>
        <w:tab/>
      </w:r>
      <w:r>
        <w:rPr>
          <w:rFonts w:cs="Calibri"/>
        </w:rPr>
        <w:t>BRIEF HISTORY OF BIN RAHMAN NIGERIA ENTERPRISES</w:t>
      </w:r>
    </w:p>
    <w:p>
      <w:pPr>
        <w:pStyle w:val="style179"/>
        <w:ind w:left="360"/>
        <w:jc w:val="center"/>
        <w:rPr>
          <w:rFonts w:cs="Calibri"/>
        </w:rPr>
      </w:pPr>
    </w:p>
    <w:p>
      <w:pPr>
        <w:pStyle w:val="style179"/>
        <w:ind w:left="360" w:firstLine="360"/>
        <w:rPr>
          <w:rFonts w:cs="Calibri"/>
        </w:rPr>
      </w:pPr>
      <w:r>
        <w:rPr>
          <w:rFonts w:cs="Calibri"/>
        </w:rPr>
        <w:t>Bin Rahman Nigeria Enterprises is a dynamic trading company specializing in the sales and distribution of fast-moving consumer goods (FMCG) across Nigeria. The company has built a strong reputation for supplying high-quality food products, including Habib yoghurt and fura, danbu nama, honey, table water, kilishi, and other traditional Nigerian delicacies.</w:t>
      </w:r>
    </w:p>
    <w:p>
      <w:pPr>
        <w:pStyle w:val="style179"/>
        <w:ind w:left="360"/>
        <w:rPr>
          <w:rFonts w:cs="Calibri"/>
        </w:rPr>
      </w:pPr>
    </w:p>
    <w:p>
      <w:pPr>
        <w:pStyle w:val="style179"/>
        <w:ind w:left="360" w:firstLine="360"/>
        <w:rPr>
          <w:rFonts w:cs="Calibri"/>
        </w:rPr>
      </w:pPr>
      <w:r>
        <w:rPr>
          <w:rFonts w:cs="Calibri"/>
        </w:rPr>
        <w:t>With a business model centered around wholesale and retail distribution, Bin Rahman Nigeria Enterprises plays a key role in ensuring these products reach customers nationwide. The company actively sources goods from the northern region of Nigeria, where many of these items are produced, and distributes them across various states.</w:t>
      </w:r>
    </w:p>
    <w:p>
      <w:pPr>
        <w:pStyle w:val="style179"/>
        <w:ind w:left="360"/>
        <w:rPr>
          <w:rFonts w:cs="Calibri"/>
        </w:rPr>
      </w:pPr>
    </w:p>
    <w:p>
      <w:pPr>
        <w:pStyle w:val="style179"/>
        <w:ind w:left="360" w:firstLine="360"/>
        <w:rPr>
          <w:rFonts w:cs="Calibri"/>
        </w:rPr>
      </w:pPr>
      <w:r>
        <w:rPr>
          <w:rFonts w:cs="Calibri"/>
        </w:rPr>
        <w:t>Over the years, the company has grown its market presence through strategic partnerships, effective logistics, and customer-focused service delivery. Despite challenges such as long-distance travel, market competition, and product preservation, Bin Rahman Nigeria Enterprises continues to expand its reach, catering to the increasing demand for quality, locally sourced food products.</w:t>
      </w:r>
    </w:p>
    <w:p>
      <w:pPr>
        <w:pStyle w:val="style179"/>
        <w:ind w:left="360" w:firstLine="360"/>
        <w:rPr>
          <w:rFonts w:cs="Calibri"/>
        </w:rPr>
      </w:pPr>
      <w:r>
        <w:rPr>
          <w:rFonts w:cs="Calibri"/>
        </w:rPr>
        <w:t xml:space="preserve">Lastly, the company is registered. </w:t>
      </w:r>
    </w:p>
    <w:p>
      <w:pPr>
        <w:pStyle w:val="style0"/>
        <w:rPr>
          <w:rFonts w:cs="Calibri"/>
        </w:rPr>
      </w:pPr>
      <w:r>
        <w:rPr>
          <w:rFonts w:cs="Calibri"/>
        </w:rPr>
        <w:t>2.1</w:t>
      </w:r>
      <w:r>
        <w:rPr>
          <w:rFonts w:cs="Calibri"/>
        </w:rPr>
        <w:tab/>
      </w:r>
      <w:r>
        <w:rPr>
          <w:rFonts w:cs="Calibri"/>
        </w:rPr>
        <w:t>ORGANIZATIONAL STRUCTURE OF BIN RAHMAN NIGERIA ENTERPRISES</w:t>
      </w:r>
    </w:p>
    <w:p>
      <w:pPr>
        <w:pStyle w:val="style0"/>
        <w:rPr>
          <w:rFonts w:cs="Calibri"/>
        </w:rPr>
      </w:pPr>
      <w:r>
        <w:rPr>
          <w:rFonts w:cs="Calibri"/>
        </w:rPr>
        <w:t>1. Chief Executive Officer (CEO)</w:t>
      </w:r>
    </w:p>
    <w:p>
      <w:pPr>
        <w:pStyle w:val="style179"/>
        <w:numPr>
          <w:ilvl w:val="0"/>
          <w:numId w:val="2"/>
        </w:numPr>
        <w:rPr>
          <w:rFonts w:cs="Calibri"/>
        </w:rPr>
      </w:pPr>
      <w:r>
        <w:rPr>
          <w:rFonts w:cs="Calibri"/>
        </w:rPr>
        <w:t>Oversees overall business operations and strategic decision-making.</w:t>
      </w:r>
    </w:p>
    <w:p>
      <w:pPr>
        <w:pStyle w:val="style179"/>
        <w:numPr>
          <w:ilvl w:val="0"/>
          <w:numId w:val="2"/>
        </w:numPr>
        <w:rPr>
          <w:rFonts w:cs="Calibri"/>
        </w:rPr>
      </w:pPr>
      <w:r>
        <w:rPr>
          <w:rFonts w:cs="Calibri"/>
        </w:rPr>
        <w:t>Establishes business goals, expansion plans, and supplier relationships.</w:t>
      </w:r>
    </w:p>
    <w:p>
      <w:pPr>
        <w:pStyle w:val="style0"/>
        <w:rPr>
          <w:rFonts w:cs="Calibri"/>
        </w:rPr>
      </w:pPr>
      <w:r>
        <w:rPr>
          <w:rFonts w:cs="Calibri"/>
        </w:rPr>
        <w:t>2. General Manager</w:t>
      </w:r>
    </w:p>
    <w:p>
      <w:pPr>
        <w:pStyle w:val="style179"/>
        <w:numPr>
          <w:ilvl w:val="0"/>
          <w:numId w:val="20"/>
        </w:numPr>
        <w:rPr>
          <w:rFonts w:cs="Calibri"/>
        </w:rPr>
      </w:pPr>
      <w:r>
        <w:rPr>
          <w:rFonts w:cs="Calibri"/>
        </w:rPr>
        <w:t>Manages day-to-day operations, ensuring smooth coordination between departments.</w:t>
      </w:r>
    </w:p>
    <w:p>
      <w:pPr>
        <w:pStyle w:val="style179"/>
        <w:numPr>
          <w:ilvl w:val="0"/>
          <w:numId w:val="20"/>
        </w:numPr>
        <w:rPr>
          <w:rFonts w:cs="Calibri"/>
        </w:rPr>
      </w:pPr>
      <w:r>
        <w:rPr>
          <w:rFonts w:cs="Calibri"/>
        </w:rPr>
        <w:t>Supervises key business activities such as sales, distribution, and finance.</w:t>
      </w:r>
    </w:p>
    <w:p>
      <w:pPr>
        <w:pStyle w:val="style0"/>
        <w:rPr>
          <w:rFonts w:cs="Calibri"/>
        </w:rPr>
      </w:pPr>
      <w:r>
        <w:rPr>
          <w:rFonts w:cs="Calibri"/>
        </w:rPr>
        <w:t>3. Sales &amp; Marketing Department</w:t>
      </w:r>
    </w:p>
    <w:p>
      <w:pPr>
        <w:pStyle w:val="style179"/>
        <w:numPr>
          <w:ilvl w:val="0"/>
          <w:numId w:val="21"/>
        </w:numPr>
        <w:rPr>
          <w:rFonts w:cs="Calibri"/>
        </w:rPr>
      </w:pPr>
      <w:r>
        <w:rPr>
          <w:rFonts w:cs="Calibri"/>
        </w:rPr>
        <w:t>Sales Manager – Oversees sales representatives, sets sales targets, and develops strategies for customer acquisition.</w:t>
      </w:r>
    </w:p>
    <w:p>
      <w:pPr>
        <w:pStyle w:val="style179"/>
        <w:numPr>
          <w:ilvl w:val="0"/>
          <w:numId w:val="21"/>
        </w:numPr>
        <w:rPr>
          <w:rFonts w:cs="Calibri"/>
        </w:rPr>
      </w:pPr>
      <w:r>
        <w:rPr>
          <w:rFonts w:cs="Calibri"/>
        </w:rPr>
        <w:t>Sales Representatives – Engage customers, promote products, and facilitate distribution across Nigeria.</w:t>
      </w:r>
    </w:p>
    <w:p>
      <w:pPr>
        <w:pStyle w:val="style179"/>
        <w:numPr>
          <w:ilvl w:val="0"/>
          <w:numId w:val="21"/>
        </w:numPr>
        <w:rPr>
          <w:rFonts w:cs="Calibri"/>
        </w:rPr>
      </w:pPr>
      <w:r>
        <w:rPr>
          <w:rFonts w:cs="Calibri"/>
        </w:rPr>
        <w:t>Marketing Officer – Handles brand promotion, advertising, and market research.</w:t>
      </w:r>
    </w:p>
    <w:p>
      <w:pPr>
        <w:pStyle w:val="style0"/>
        <w:rPr>
          <w:rFonts w:cs="Calibri"/>
        </w:rPr>
      </w:pPr>
      <w:r>
        <w:rPr>
          <w:rFonts w:cs="Calibri"/>
        </w:rPr>
        <w:t>4. Procurement &amp; Logistics Department</w:t>
      </w:r>
    </w:p>
    <w:p>
      <w:pPr>
        <w:pStyle w:val="style179"/>
        <w:numPr>
          <w:ilvl w:val="0"/>
          <w:numId w:val="22"/>
        </w:numPr>
        <w:rPr>
          <w:rFonts w:cs="Calibri"/>
        </w:rPr>
      </w:pPr>
      <w:r>
        <w:rPr>
          <w:rFonts w:cs="Calibri"/>
        </w:rPr>
        <w:t>Procurement Manager – Sources products from suppliers, negotiates pricing, and ensures quality control.</w:t>
      </w:r>
    </w:p>
    <w:p>
      <w:pPr>
        <w:pStyle w:val="style179"/>
        <w:numPr>
          <w:ilvl w:val="0"/>
          <w:numId w:val="22"/>
        </w:numPr>
        <w:rPr>
          <w:rFonts w:cs="Calibri"/>
        </w:rPr>
      </w:pPr>
      <w:r>
        <w:rPr>
          <w:rFonts w:cs="Calibri"/>
        </w:rPr>
        <w:t>Logistics Coordinator – Manages transportation and distribution of goods across different regions.</w:t>
      </w:r>
    </w:p>
    <w:p>
      <w:pPr>
        <w:pStyle w:val="style179"/>
        <w:numPr>
          <w:ilvl w:val="0"/>
          <w:numId w:val="22"/>
        </w:numPr>
        <w:rPr>
          <w:rFonts w:cs="Calibri"/>
        </w:rPr>
      </w:pPr>
      <w:r>
        <w:rPr>
          <w:rFonts w:cs="Calibri"/>
        </w:rPr>
        <w:t>Warehouse Staff – Handles storage, inventory management, and product packaging.</w:t>
      </w:r>
    </w:p>
    <w:p>
      <w:pPr>
        <w:pStyle w:val="style0"/>
        <w:rPr>
          <w:rFonts w:cs="Calibri"/>
        </w:rPr>
      </w:pPr>
      <w:r>
        <w:rPr>
          <w:rFonts w:cs="Calibri"/>
        </w:rPr>
        <w:t>5. Finance &amp; Accounts Department</w:t>
      </w:r>
    </w:p>
    <w:p>
      <w:pPr>
        <w:pStyle w:val="style179"/>
        <w:numPr>
          <w:ilvl w:val="0"/>
          <w:numId w:val="23"/>
        </w:numPr>
        <w:rPr>
          <w:rFonts w:cs="Calibri"/>
        </w:rPr>
      </w:pPr>
      <w:r>
        <w:rPr>
          <w:rFonts w:cs="Calibri"/>
        </w:rPr>
        <w:t>Finance Manager – Oversees financial planning, budgeting, and reporting.</w:t>
      </w:r>
    </w:p>
    <w:p>
      <w:pPr>
        <w:pStyle w:val="style179"/>
        <w:numPr>
          <w:ilvl w:val="0"/>
          <w:numId w:val="23"/>
        </w:numPr>
        <w:rPr>
          <w:rFonts w:cs="Calibri"/>
        </w:rPr>
      </w:pPr>
      <w:r>
        <w:rPr>
          <w:rFonts w:cs="Calibri"/>
        </w:rPr>
        <w:t>Accountant – Manages cash flow, payments, and credit sales tracking.</w:t>
      </w:r>
    </w:p>
    <w:p>
      <w:pPr>
        <w:pStyle w:val="style179"/>
        <w:numPr>
          <w:ilvl w:val="0"/>
          <w:numId w:val="23"/>
        </w:numPr>
        <w:rPr>
          <w:rFonts w:cs="Calibri"/>
        </w:rPr>
      </w:pPr>
      <w:r>
        <w:rPr>
          <w:rFonts w:cs="Calibri"/>
        </w:rPr>
        <w:t>Cashier – Handles day-to-day financial transactions.</w:t>
      </w:r>
    </w:p>
    <w:p>
      <w:pPr>
        <w:pStyle w:val="style0"/>
        <w:rPr>
          <w:rFonts w:cs="Calibri"/>
        </w:rPr>
      </w:pPr>
      <w:r>
        <w:rPr>
          <w:rFonts w:cs="Calibri"/>
        </w:rPr>
        <w:t>6. Customer Service &amp; Support</w:t>
      </w:r>
    </w:p>
    <w:p>
      <w:pPr>
        <w:pStyle w:val="style179"/>
        <w:numPr>
          <w:ilvl w:val="0"/>
          <w:numId w:val="24"/>
        </w:numPr>
        <w:rPr>
          <w:rFonts w:cs="Calibri"/>
        </w:rPr>
      </w:pPr>
      <w:r>
        <w:rPr>
          <w:rFonts w:cs="Calibri"/>
        </w:rPr>
        <w:t>Customer Relations Officer – Addresses customer inquiries, complaints, and ensures satisfaction.</w:t>
      </w:r>
    </w:p>
    <w:p>
      <w:pPr>
        <w:pStyle w:val="style0"/>
        <w:rPr>
          <w:rFonts w:cs="Calibri"/>
        </w:rPr>
      </w:pPr>
      <w:r>
        <w:rPr>
          <w:rFonts w:cs="Calibri"/>
        </w:rPr>
        <w:t>7. Administrative &amp; Human Resource Department</w:t>
      </w:r>
    </w:p>
    <w:p>
      <w:pPr>
        <w:pStyle w:val="style179"/>
        <w:numPr>
          <w:ilvl w:val="0"/>
          <w:numId w:val="24"/>
        </w:numPr>
        <w:rPr>
          <w:rFonts w:cs="Calibri"/>
        </w:rPr>
      </w:pPr>
      <w:r>
        <w:rPr>
          <w:rFonts w:cs="Calibri"/>
        </w:rPr>
        <w:t>HR/Admin Manager – Recruits employees, manages staff welfare, and ensures smooth office administration.</w:t>
      </w:r>
    </w:p>
    <w:p>
      <w:pPr>
        <w:pStyle w:val="style179"/>
        <w:numPr>
          <w:ilvl w:val="0"/>
          <w:numId w:val="24"/>
        </w:numPr>
        <w:rPr>
          <w:rFonts w:cs="Calibri"/>
        </w:rPr>
      </w:pPr>
      <w:r>
        <w:rPr>
          <w:rFonts w:cs="Calibri"/>
        </w:rPr>
        <w:t>Office Assistants – Provide support for office operations.</w:t>
      </w:r>
    </w:p>
    <w:p>
      <w:pPr>
        <w:pStyle w:val="style0"/>
        <w:rPr>
          <w:rFonts w:cs="Calibri"/>
        </w:rPr>
      </w:pPr>
      <w:r>
        <w:rPr>
          <w:rFonts w:cs="Calibri"/>
        </w:rPr>
        <w:t>2.2</w:t>
      </w:r>
      <w:r>
        <w:rPr>
          <w:rFonts w:cs="Calibri"/>
        </w:rPr>
        <w:tab/>
      </w:r>
      <w:r>
        <w:rPr>
          <w:rFonts w:cs="Calibri"/>
        </w:rPr>
        <w:t>MISSION &amp; VISION OF BIN RAHMAN NIGERIA ENTERPRISES</w:t>
      </w:r>
    </w:p>
    <w:p>
      <w:pPr>
        <w:pStyle w:val="style0"/>
        <w:rPr>
          <w:rFonts w:cs="Calibri"/>
        </w:rPr>
      </w:pPr>
      <w:r>
        <w:rPr>
          <w:rFonts w:cs="Calibri"/>
        </w:rPr>
        <w:t>MISSION STATEMENT:</w:t>
      </w:r>
    </w:p>
    <w:p>
      <w:pPr>
        <w:pStyle w:val="style0"/>
        <w:ind w:firstLine="720"/>
        <w:rPr>
          <w:rFonts w:cs="Calibri"/>
        </w:rPr>
      </w:pPr>
      <w:r>
        <w:rPr>
          <w:rFonts w:cs="Calibri"/>
        </w:rPr>
        <w:t>To provide high-quality, locally sourced food products such as Habib yoghurt and fura, danbu nama, honey, table water, kilishi, and other traditional delicacies to customers across Nigeria. We are committed to ensuring freshness, affordability, and accessibility while maintaining excellent customer service and efficient distribution net</w:t>
      </w:r>
      <w:r>
        <w:rPr>
          <w:rFonts w:cs="Calibri"/>
        </w:rPr>
        <w:t>works.</w:t>
      </w:r>
    </w:p>
    <w:p>
      <w:pPr>
        <w:pStyle w:val="style0"/>
        <w:rPr>
          <w:rFonts w:cs="Calibri"/>
        </w:rPr>
      </w:pPr>
      <w:r>
        <w:rPr>
          <w:rFonts w:cs="Calibri"/>
        </w:rPr>
        <w:t>VISION STATEMENT:</w:t>
      </w:r>
    </w:p>
    <w:p>
      <w:pPr>
        <w:pStyle w:val="style0"/>
        <w:ind w:firstLine="720"/>
        <w:rPr>
          <w:rFonts w:cs="Calibri"/>
        </w:rPr>
      </w:pPr>
      <w:r>
        <w:rPr>
          <w:rFonts w:cs="Calibri"/>
        </w:rPr>
        <w:t>To become a leading distributor of premium traditional and FMCG food products in Nigeria, expanding our reach to every region while upholding our values of quality, integrity, and customer satisfaction. We aim to build a trusted brand that bridges the gap between producers and consumers, contributing to the growth of the local food industry.</w:t>
      </w:r>
    </w:p>
    <w:p>
      <w:pPr>
        <w:pStyle w:val="style0"/>
        <w:jc w:val="both"/>
        <w:rPr>
          <w:rFonts w:cs="Calibri"/>
        </w:rPr>
      </w:pPr>
    </w:p>
    <w:p>
      <w:pPr>
        <w:pStyle w:val="style0"/>
        <w:jc w:val="both"/>
        <w:rPr>
          <w:rFonts w:cs="Calibri"/>
        </w:rPr>
      </w:pPr>
    </w:p>
    <w:p>
      <w:pPr>
        <w:pStyle w:val="style0"/>
        <w:jc w:val="both"/>
        <w:rPr>
          <w:rFonts w:cs="Calibri"/>
        </w:rPr>
      </w:pPr>
    </w:p>
    <w:p>
      <w:pPr>
        <w:pStyle w:val="style0"/>
        <w:jc w:val="center"/>
        <w:rPr>
          <w:rFonts w:cs="Calibri"/>
        </w:rPr>
      </w:pPr>
    </w:p>
    <w:p>
      <w:pPr>
        <w:pStyle w:val="style0"/>
        <w:jc w:val="center"/>
        <w:rPr>
          <w:rFonts w:cs="Calibri"/>
        </w:rPr>
      </w:pPr>
    </w:p>
    <w:p>
      <w:pPr>
        <w:pStyle w:val="style0"/>
        <w:rPr>
          <w:rFonts w:cs="Calibri"/>
        </w:rPr>
      </w:pPr>
    </w:p>
    <w:p>
      <w:pPr>
        <w:pStyle w:val="style0"/>
        <w:jc w:val="center"/>
        <w:rPr>
          <w:rFonts w:cs="Calibri"/>
        </w:rPr>
      </w:pPr>
      <w:r>
        <w:rPr>
          <w:rFonts w:cs="Calibri"/>
        </w:rPr>
        <w:t>CHAPTER 3</w:t>
      </w:r>
    </w:p>
    <w:p>
      <w:pPr>
        <w:pStyle w:val="style0"/>
        <w:jc w:val="both"/>
        <w:rPr>
          <w:rFonts w:cs="Calibri"/>
        </w:rPr>
      </w:pPr>
      <w:r>
        <w:rPr>
          <w:rFonts w:cs="Calibri"/>
        </w:rPr>
        <w:t>3.0</w:t>
      </w:r>
      <w:r>
        <w:rPr>
          <w:rFonts w:cs="Calibri"/>
        </w:rPr>
        <w:tab/>
      </w:r>
      <w:r>
        <w:rPr>
          <w:rFonts w:cs="Calibri"/>
        </w:rPr>
        <w:t>EXPERIENCE GAINED</w:t>
      </w:r>
      <w:r>
        <w:rPr>
          <w:rFonts w:cs="Calibri"/>
        </w:rPr>
        <w:t>:</w:t>
      </w:r>
    </w:p>
    <w:p>
      <w:pPr>
        <w:pStyle w:val="style0"/>
        <w:ind w:firstLine="720"/>
        <w:jc w:val="both"/>
        <w:rPr>
          <w:rFonts w:cs="Calibri"/>
        </w:rPr>
      </w:pPr>
      <w:r>
        <w:rPr>
          <w:rFonts w:cs="Calibri"/>
        </w:rPr>
        <w:t>Working as a sales representative for Bin Rahman Enterprises, which specializes in the sales of products like Habib yoghurt and fura, danbu nama, honey, table water, kilishi, and other related goods, provided me with valuable hands-on experience in the fast-moving consumer goods (FMCG) sector. My key experiences include:</w:t>
      </w:r>
    </w:p>
    <w:p>
      <w:pPr>
        <w:pStyle w:val="style0"/>
        <w:jc w:val="both"/>
        <w:rPr>
          <w:rFonts w:cs="Calibri"/>
        </w:rPr>
      </w:pPr>
      <w:r>
        <w:rPr>
          <w:rFonts w:cs="Calibri"/>
        </w:rPr>
        <w:t>3.1</w:t>
      </w:r>
      <w:r>
        <w:rPr>
          <w:rFonts w:cs="Calibri"/>
        </w:rPr>
        <w:tab/>
      </w:r>
      <w:r>
        <w:rPr>
          <w:rFonts w:cs="Calibri"/>
        </w:rPr>
        <w:t>SALES AND CUSTOMER RELATIONSHIP MANAGEMENT</w:t>
      </w:r>
      <w:r>
        <w:rPr>
          <w:rFonts w:cs="Calibri"/>
        </w:rPr>
        <w:t>:</w:t>
      </w:r>
    </w:p>
    <w:p>
      <w:pPr>
        <w:pStyle w:val="style179"/>
        <w:numPr>
          <w:ilvl w:val="0"/>
          <w:numId w:val="2"/>
        </w:numPr>
        <w:jc w:val="both"/>
        <w:rPr>
          <w:rFonts w:cs="Calibri"/>
        </w:rPr>
      </w:pPr>
      <w:r>
        <w:rPr>
          <w:rFonts w:cs="Calibri"/>
        </w:rPr>
        <w:t>Developed strong persuasive and negotiation skills to secure bulk purchases from retailers and individual customers.</w:t>
      </w:r>
    </w:p>
    <w:p>
      <w:pPr>
        <w:pStyle w:val="style179"/>
        <w:numPr>
          <w:ilvl w:val="0"/>
          <w:numId w:val="2"/>
        </w:numPr>
        <w:jc w:val="both"/>
        <w:rPr>
          <w:rFonts w:cs="Calibri"/>
        </w:rPr>
      </w:pPr>
      <w:r>
        <w:rPr>
          <w:rFonts w:cs="Calibri"/>
        </w:rPr>
        <w:t>Built and maintained long-term relationships with customers to ensure repeated patronage and customer loyalty.</w:t>
      </w:r>
    </w:p>
    <w:p>
      <w:pPr>
        <w:pStyle w:val="style0"/>
        <w:ind w:firstLine="360"/>
        <w:jc w:val="both"/>
        <w:rPr>
          <w:rFonts w:cs="Calibri"/>
        </w:rPr>
      </w:pPr>
      <w:r>
        <w:rPr>
          <w:rFonts w:cs="Calibri"/>
        </w:rPr>
        <w:t>MAR</w:t>
      </w:r>
      <w:r>
        <w:rPr>
          <w:rFonts w:cs="Calibri"/>
        </w:rPr>
        <w:t>KET EXPANSION AND DISTRIBUTION:</w:t>
      </w:r>
    </w:p>
    <w:p>
      <w:pPr>
        <w:pStyle w:val="style179"/>
        <w:numPr>
          <w:ilvl w:val="0"/>
          <w:numId w:val="13"/>
        </w:numPr>
        <w:ind w:left="360"/>
        <w:jc w:val="both"/>
        <w:rPr>
          <w:rFonts w:cs="Calibri"/>
        </w:rPr>
      </w:pPr>
      <w:r>
        <w:rPr>
          <w:rFonts w:cs="Calibri"/>
        </w:rPr>
        <w:t>Traveled across Nigeria to distribute products, identifying new markets and potential buyers.</w:t>
      </w:r>
    </w:p>
    <w:p>
      <w:pPr>
        <w:pStyle w:val="style179"/>
        <w:numPr>
          <w:ilvl w:val="0"/>
          <w:numId w:val="6"/>
        </w:numPr>
        <w:ind w:left="360"/>
        <w:jc w:val="both"/>
        <w:rPr>
          <w:rFonts w:cs="Calibri"/>
        </w:rPr>
      </w:pPr>
      <w:r>
        <w:rPr>
          <w:rFonts w:cs="Calibri"/>
        </w:rPr>
        <w:t>Conducted market research to analyze demand and adjust supply accordingly.</w:t>
      </w:r>
    </w:p>
    <w:p>
      <w:pPr>
        <w:pStyle w:val="style0"/>
        <w:ind w:firstLine="360"/>
        <w:jc w:val="both"/>
        <w:rPr>
          <w:rFonts w:cs="Calibri"/>
        </w:rPr>
      </w:pPr>
      <w:r>
        <w:rPr>
          <w:rFonts w:cs="Calibri"/>
        </w:rPr>
        <w:t>LOGISTICS</w:t>
      </w:r>
      <w:r>
        <w:rPr>
          <w:rFonts w:cs="Calibri"/>
        </w:rPr>
        <w:t xml:space="preserve"> AND RESTOCKING FROM THE NORTH:</w:t>
      </w:r>
    </w:p>
    <w:p>
      <w:pPr>
        <w:pStyle w:val="style179"/>
        <w:numPr>
          <w:ilvl w:val="0"/>
          <w:numId w:val="7"/>
        </w:numPr>
        <w:ind w:left="360"/>
        <w:jc w:val="both"/>
        <w:rPr>
          <w:rFonts w:cs="Calibri"/>
        </w:rPr>
      </w:pPr>
      <w:r>
        <w:rPr>
          <w:rFonts w:cs="Calibri"/>
        </w:rPr>
        <w:t>Managed trips to the northern region for product restocking, ensuring that fresh and high-quality products were always available.</w:t>
      </w:r>
    </w:p>
    <w:p>
      <w:pPr>
        <w:pStyle w:val="style179"/>
        <w:numPr>
          <w:ilvl w:val="0"/>
          <w:numId w:val="7"/>
        </w:numPr>
        <w:ind w:left="360"/>
        <w:jc w:val="both"/>
        <w:rPr>
          <w:rFonts w:cs="Calibri"/>
        </w:rPr>
      </w:pPr>
      <w:r>
        <w:rPr>
          <w:rFonts w:cs="Calibri"/>
        </w:rPr>
        <w:t>Coordinated with suppliers and transporters to ensure timely delivery while minimizing costs.</w:t>
      </w:r>
    </w:p>
    <w:p>
      <w:pPr>
        <w:pStyle w:val="style0"/>
        <w:ind w:firstLine="360"/>
        <w:jc w:val="both"/>
        <w:rPr>
          <w:rFonts w:cs="Calibri"/>
        </w:rPr>
      </w:pPr>
      <w:r>
        <w:rPr>
          <w:rFonts w:cs="Calibri"/>
        </w:rPr>
        <w:t>PRODUCT</w:t>
      </w:r>
      <w:r>
        <w:rPr>
          <w:rFonts w:cs="Calibri"/>
        </w:rPr>
        <w:t xml:space="preserve"> KNOWLEDGE AND BRAND PROMOTION:</w:t>
      </w:r>
    </w:p>
    <w:p>
      <w:pPr>
        <w:pStyle w:val="style179"/>
        <w:numPr>
          <w:ilvl w:val="0"/>
          <w:numId w:val="8"/>
        </w:numPr>
        <w:ind w:left="360"/>
        <w:jc w:val="both"/>
        <w:rPr>
          <w:rFonts w:cs="Calibri"/>
        </w:rPr>
      </w:pPr>
      <w:r>
        <w:rPr>
          <w:rFonts w:cs="Calibri"/>
        </w:rPr>
        <w:t>Gained deep knowledge of product benefits, enabling me to educate customers and boost sales.</w:t>
      </w:r>
    </w:p>
    <w:p>
      <w:pPr>
        <w:pStyle w:val="style179"/>
        <w:numPr>
          <w:ilvl w:val="0"/>
          <w:numId w:val="8"/>
        </w:numPr>
        <w:ind w:left="360"/>
        <w:jc w:val="both"/>
        <w:rPr>
          <w:rFonts w:cs="Calibri"/>
        </w:rPr>
      </w:pPr>
      <w:r>
        <w:rPr>
          <w:rFonts w:cs="Calibri"/>
        </w:rPr>
        <w:t>Engaged in promotional activities to increase brand awareness and drive demand.</w:t>
      </w:r>
    </w:p>
    <w:p>
      <w:pPr>
        <w:pStyle w:val="style0"/>
        <w:ind w:firstLine="360"/>
        <w:jc w:val="both"/>
        <w:rPr>
          <w:rFonts w:cs="Calibri"/>
        </w:rPr>
      </w:pPr>
      <w:r>
        <w:rPr>
          <w:rFonts w:cs="Calibri"/>
        </w:rPr>
        <w:t>FINA</w:t>
      </w:r>
      <w:r>
        <w:rPr>
          <w:rFonts w:cs="Calibri"/>
        </w:rPr>
        <w:t>NCIAL AND INVENTORY MANAGEMENT:</w:t>
      </w:r>
    </w:p>
    <w:p>
      <w:pPr>
        <w:pStyle w:val="style179"/>
        <w:numPr>
          <w:ilvl w:val="0"/>
          <w:numId w:val="15"/>
        </w:numPr>
        <w:ind w:left="360"/>
        <w:jc w:val="both"/>
        <w:rPr>
          <w:rFonts w:cs="Calibri"/>
        </w:rPr>
      </w:pPr>
      <w:r>
        <w:rPr>
          <w:rFonts w:cs="Calibri"/>
        </w:rPr>
        <w:t>Kept accurate sales records and managed cash transactions efficiently.</w:t>
      </w:r>
    </w:p>
    <w:p>
      <w:pPr>
        <w:pStyle w:val="style179"/>
        <w:numPr>
          <w:ilvl w:val="0"/>
          <w:numId w:val="15"/>
        </w:numPr>
        <w:ind w:left="360"/>
        <w:jc w:val="both"/>
        <w:rPr>
          <w:rFonts w:cs="Calibri"/>
        </w:rPr>
      </w:pPr>
      <w:r>
        <w:rPr>
          <w:rFonts w:cs="Calibri"/>
        </w:rPr>
        <w:t>Monitored inventory levels to prevent stock shortages or overstocking.</w:t>
      </w:r>
    </w:p>
    <w:p>
      <w:pPr>
        <w:pStyle w:val="style0"/>
        <w:jc w:val="both"/>
        <w:rPr>
          <w:rFonts w:cs="Calibri"/>
        </w:rPr>
      </w:pPr>
    </w:p>
    <w:p>
      <w:pPr>
        <w:pStyle w:val="style0"/>
        <w:jc w:val="both"/>
        <w:rPr>
          <w:rFonts w:cs="Calibri"/>
        </w:rPr>
      </w:pPr>
      <w:r>
        <w:rPr>
          <w:rFonts w:cs="Calibri"/>
        </w:rPr>
        <w:t>3.2</w:t>
      </w:r>
      <w:r>
        <w:rPr>
          <w:rFonts w:cs="Calibri"/>
        </w:rPr>
        <w:tab/>
      </w:r>
      <w:r>
        <w:rPr>
          <w:rFonts w:cs="Calibri"/>
        </w:rPr>
        <w:t>CHALLENGES FACED</w:t>
      </w:r>
      <w:r>
        <w:rPr>
          <w:rFonts w:cs="Calibri"/>
        </w:rPr>
        <w:t>:</w:t>
      </w:r>
    </w:p>
    <w:p>
      <w:pPr>
        <w:pStyle w:val="style179"/>
        <w:numPr>
          <w:ilvl w:val="0"/>
          <w:numId w:val="10"/>
        </w:numPr>
        <w:ind w:left="360"/>
        <w:jc w:val="both"/>
        <w:rPr>
          <w:rFonts w:cs="Calibri"/>
        </w:rPr>
      </w:pPr>
      <w:r>
        <w:rPr>
          <w:rFonts w:cs="Calibri"/>
        </w:rPr>
        <w:t>Despite the valuable experience gained, the role also presented several challenges:</w:t>
      </w:r>
    </w:p>
    <w:p>
      <w:pPr>
        <w:pStyle w:val="style0"/>
        <w:ind w:firstLine="360"/>
        <w:jc w:val="both"/>
        <w:rPr>
          <w:rFonts w:cs="Calibri"/>
        </w:rPr>
      </w:pPr>
      <w:r>
        <w:rPr>
          <w:rFonts w:cs="Calibri"/>
        </w:rPr>
        <w:t>LONG-DISTANCE TRAVEL AND FATIGUE:</w:t>
      </w:r>
    </w:p>
    <w:p>
      <w:pPr>
        <w:pStyle w:val="style179"/>
        <w:numPr>
          <w:ilvl w:val="0"/>
          <w:numId w:val="10"/>
        </w:numPr>
        <w:ind w:left="360"/>
        <w:jc w:val="both"/>
        <w:rPr>
          <w:rFonts w:cs="Calibri"/>
        </w:rPr>
      </w:pPr>
      <w:r>
        <w:rPr>
          <w:rFonts w:cs="Calibri"/>
        </w:rPr>
        <w:t>Frequent travels across different states for restocking and distribution were physically and mentally demanding.</w:t>
      </w:r>
    </w:p>
    <w:p>
      <w:pPr>
        <w:pStyle w:val="style179"/>
        <w:numPr>
          <w:ilvl w:val="0"/>
          <w:numId w:val="10"/>
        </w:numPr>
        <w:ind w:left="360"/>
        <w:jc w:val="both"/>
        <w:rPr>
          <w:rFonts w:cs="Calibri"/>
        </w:rPr>
      </w:pPr>
      <w:r>
        <w:rPr>
          <w:rFonts w:cs="Calibri"/>
        </w:rPr>
        <w:t>Unpredictable road conditions and transportation delays sometimes disrupted supply schedules.</w:t>
      </w:r>
    </w:p>
    <w:p>
      <w:pPr>
        <w:pStyle w:val="style0"/>
        <w:jc w:val="both"/>
        <w:rPr>
          <w:rFonts w:cs="Calibri"/>
        </w:rPr>
      </w:pPr>
      <w:r>
        <w:rPr>
          <w:rFonts w:cs="Calibri"/>
        </w:rPr>
        <w:t>3.3</w:t>
      </w:r>
      <w:r>
        <w:rPr>
          <w:rFonts w:cs="Calibri"/>
        </w:rPr>
        <w:tab/>
      </w:r>
      <w:r>
        <w:rPr>
          <w:rFonts w:cs="Calibri"/>
        </w:rPr>
        <w:t>MARKET COMPETITION</w:t>
      </w:r>
      <w:r>
        <w:rPr>
          <w:rFonts w:cs="Calibri"/>
        </w:rPr>
        <w:t>:</w:t>
      </w:r>
    </w:p>
    <w:p>
      <w:pPr>
        <w:pStyle w:val="style179"/>
        <w:numPr>
          <w:ilvl w:val="0"/>
          <w:numId w:val="16"/>
        </w:numPr>
        <w:ind w:left="360"/>
        <w:jc w:val="both"/>
        <w:rPr>
          <w:rFonts w:cs="Calibri"/>
        </w:rPr>
      </w:pPr>
      <w:r>
        <w:rPr>
          <w:rFonts w:cs="Calibri"/>
        </w:rPr>
        <w:t>Faced stiff competition from other brands offering similar products, requiring strategic pricing and marketing tactics to maintain an edge.</w:t>
      </w:r>
    </w:p>
    <w:p>
      <w:pPr>
        <w:pStyle w:val="style0"/>
        <w:ind w:firstLine="360"/>
        <w:jc w:val="both"/>
        <w:rPr>
          <w:rFonts w:cs="Calibri"/>
        </w:rPr>
      </w:pPr>
      <w:r>
        <w:rPr>
          <w:rFonts w:cs="Calibri"/>
        </w:rPr>
        <w:t>CUSTOMER P</w:t>
      </w:r>
      <w:r>
        <w:rPr>
          <w:rFonts w:cs="Calibri"/>
        </w:rPr>
        <w:t>REFERENCES AND CHANGING DEMAND:</w:t>
      </w:r>
    </w:p>
    <w:p>
      <w:pPr>
        <w:pStyle w:val="style179"/>
        <w:numPr>
          <w:ilvl w:val="0"/>
          <w:numId w:val="11"/>
        </w:numPr>
        <w:ind w:left="360"/>
        <w:jc w:val="both"/>
        <w:rPr>
          <w:rFonts w:cs="Calibri"/>
        </w:rPr>
      </w:pPr>
      <w:r>
        <w:rPr>
          <w:rFonts w:cs="Calibri"/>
        </w:rPr>
        <w:t>Some customers preferred alternative brands, making it necessary to convince them of the superior quality of our products.</w:t>
      </w:r>
    </w:p>
    <w:p>
      <w:pPr>
        <w:pStyle w:val="style179"/>
        <w:numPr>
          <w:ilvl w:val="0"/>
          <w:numId w:val="11"/>
        </w:numPr>
        <w:ind w:left="360"/>
        <w:jc w:val="both"/>
        <w:rPr>
          <w:rFonts w:cs="Calibri"/>
        </w:rPr>
      </w:pPr>
      <w:r>
        <w:rPr>
          <w:rFonts w:cs="Calibri"/>
        </w:rPr>
        <w:t>Seasonal fluctuations in demand required adaptability and effective stock planning.</w:t>
      </w:r>
    </w:p>
    <w:p>
      <w:pPr>
        <w:pStyle w:val="style0"/>
        <w:ind w:firstLine="360"/>
        <w:jc w:val="both"/>
        <w:rPr>
          <w:rFonts w:cs="Calibri"/>
        </w:rPr>
      </w:pPr>
      <w:r>
        <w:rPr>
          <w:rFonts w:cs="Calibri"/>
        </w:rPr>
        <w:t>W</w:t>
      </w:r>
      <w:r>
        <w:rPr>
          <w:rFonts w:cs="Calibri"/>
        </w:rPr>
        <w:t>EATHER AND PRODUCT SENSITIVITY:</w:t>
      </w:r>
    </w:p>
    <w:p>
      <w:pPr>
        <w:pStyle w:val="style179"/>
        <w:numPr>
          <w:ilvl w:val="0"/>
          <w:numId w:val="17"/>
        </w:numPr>
        <w:ind w:left="360"/>
        <w:jc w:val="both"/>
        <w:rPr>
          <w:rFonts w:cs="Calibri"/>
        </w:rPr>
      </w:pPr>
      <w:r>
        <w:rPr>
          <w:rFonts w:cs="Calibri"/>
        </w:rPr>
        <w:t>Products like yoghurt and fura required proper storage and transportation, especially in hot weather, to prevent spoilage.</w:t>
      </w:r>
    </w:p>
    <w:p>
      <w:pPr>
        <w:pStyle w:val="style0"/>
        <w:ind w:firstLine="360"/>
        <w:jc w:val="both"/>
        <w:rPr>
          <w:rFonts w:cs="Calibri"/>
        </w:rPr>
      </w:pPr>
      <w:r>
        <w:rPr>
          <w:rFonts w:cs="Calibri"/>
        </w:rPr>
        <w:t>FINANCIAL RIS</w:t>
      </w:r>
      <w:r>
        <w:rPr>
          <w:rFonts w:cs="Calibri"/>
        </w:rPr>
        <w:t>KS AND CREDIT SALES MANAGEMENT:</w:t>
      </w:r>
    </w:p>
    <w:p>
      <w:pPr>
        <w:pStyle w:val="style179"/>
        <w:numPr>
          <w:ilvl w:val="0"/>
          <w:numId w:val="17"/>
        </w:numPr>
        <w:ind w:left="360"/>
        <w:jc w:val="both"/>
        <w:rPr>
          <w:rFonts w:cs="Calibri"/>
        </w:rPr>
      </w:pPr>
      <w:r>
        <w:rPr>
          <w:rFonts w:cs="Calibri"/>
        </w:rPr>
        <w:t>Some customers requested goods on credit, leading to potential cash flow issues. Managing debt recovery and ensuring prompt payments was a continuous challenge.</w:t>
      </w:r>
    </w:p>
    <w:p>
      <w:pPr>
        <w:pStyle w:val="style0"/>
        <w:jc w:val="both"/>
        <w:rPr>
          <w:rFonts w:cs="Calibri"/>
        </w:rPr>
      </w:pPr>
      <w:r>
        <w:rPr>
          <w:rFonts w:cs="Calibri"/>
        </w:rPr>
        <w:t>3.4</w:t>
      </w:r>
      <w:r>
        <w:rPr>
          <w:rFonts w:cs="Calibri"/>
        </w:rPr>
        <w:tab/>
      </w:r>
      <w:r>
        <w:rPr>
          <w:rFonts w:cs="Calibri"/>
        </w:rPr>
        <w:t>CONCLUSION</w:t>
      </w:r>
      <w:r>
        <w:rPr>
          <w:rFonts w:cs="Calibri"/>
        </w:rPr>
        <w:t>:</w:t>
      </w:r>
    </w:p>
    <w:p>
      <w:pPr>
        <w:pStyle w:val="style0"/>
        <w:ind w:firstLine="720"/>
        <w:jc w:val="both"/>
        <w:rPr>
          <w:rFonts w:cs="Calibri"/>
        </w:rPr>
      </w:pPr>
      <w:r>
        <w:rPr>
          <w:rFonts w:cs="Calibri"/>
        </w:rPr>
        <w:t>Working as a sales representative at Bin Rahman Enterprises was a rewarding experience that helped me develop resilience, adaptability, and a strong business acumen. The challenges faced in the role strengthened my problem-solving skills and ability to think strategically in a competitive market.</w:t>
      </w:r>
    </w:p>
    <w:p>
      <w:pPr>
        <w:pStyle w:val="style0"/>
        <w:jc w:val="both"/>
        <w:rPr>
          <w:rFonts w:cs="Calibri"/>
        </w:rPr>
      </w:pPr>
    </w:p>
    <w:p>
      <w:pPr>
        <w:pStyle w:val="style0"/>
        <w:rPr>
          <w:rFonts w:cs="Calibri"/>
        </w:rPr>
      </w:pPr>
    </w:p>
    <w:p>
      <w:pPr>
        <w:pStyle w:val="style0"/>
        <w:jc w:val="center"/>
        <w:rPr>
          <w:rFonts w:cs="Calibri"/>
          <w:b/>
        </w:rPr>
      </w:pPr>
    </w:p>
    <w:p>
      <w:pPr>
        <w:pStyle w:val="style0"/>
        <w:jc w:val="center"/>
        <w:rPr>
          <w:rFonts w:cs="Calibri"/>
          <w:b/>
        </w:rPr>
      </w:pPr>
    </w:p>
    <w:p>
      <w:pPr>
        <w:pStyle w:val="style0"/>
        <w:jc w:val="center"/>
        <w:rPr>
          <w:rFonts w:cs="Calibri"/>
          <w:b/>
        </w:rPr>
      </w:pPr>
    </w:p>
    <w:p>
      <w:pPr>
        <w:pStyle w:val="style0"/>
        <w:jc w:val="center"/>
        <w:rPr>
          <w:rFonts w:cs="Calibri"/>
          <w:b/>
        </w:rPr>
      </w:pPr>
    </w:p>
    <w:p>
      <w:pPr>
        <w:pStyle w:val="style0"/>
        <w:jc w:val="center"/>
        <w:rPr>
          <w:rFonts w:cs="Calibri"/>
          <w:b/>
        </w:rPr>
      </w:pPr>
    </w:p>
    <w:p>
      <w:pPr>
        <w:pStyle w:val="style0"/>
        <w:jc w:val="center"/>
        <w:rPr>
          <w:rFonts w:cs="Calibri"/>
          <w:b/>
        </w:rPr>
      </w:pPr>
    </w:p>
    <w:p>
      <w:pPr>
        <w:pStyle w:val="style0"/>
        <w:jc w:val="center"/>
        <w:rPr>
          <w:rFonts w:cs="Calibri"/>
          <w:b/>
        </w:rPr>
      </w:pPr>
    </w:p>
    <w:p>
      <w:pPr>
        <w:pStyle w:val="style0"/>
        <w:jc w:val="center"/>
        <w:rPr>
          <w:rFonts w:cs="Calibri"/>
          <w:b/>
        </w:rPr>
      </w:pPr>
    </w:p>
    <w:p>
      <w:pPr>
        <w:pStyle w:val="style0"/>
        <w:jc w:val="center"/>
        <w:rPr>
          <w:rFonts w:cs="Calibri"/>
        </w:rPr>
      </w:pPr>
      <w:r>
        <w:rPr>
          <w:rFonts w:cs="Calibri"/>
        </w:rPr>
        <w:t>CHAPTER FOUR</w:t>
      </w:r>
    </w:p>
    <w:p>
      <w:pPr>
        <w:pStyle w:val="style0"/>
        <w:jc w:val="both"/>
        <w:rPr>
          <w:rFonts w:cs="Calibri"/>
        </w:rPr>
      </w:pPr>
      <w:r>
        <w:rPr>
          <w:rFonts w:cs="Calibri"/>
        </w:rPr>
        <w:t xml:space="preserve">4.0 </w:t>
      </w:r>
      <w:r>
        <w:rPr>
          <w:rFonts w:cs="Calibri"/>
        </w:rPr>
        <w:tab/>
      </w:r>
      <w:r>
        <w:rPr>
          <w:rFonts w:cs="Calibri"/>
        </w:rPr>
        <w:t>SUGGESTION</w:t>
      </w:r>
    </w:p>
    <w:p>
      <w:pPr>
        <w:pStyle w:val="style0"/>
        <w:jc w:val="both"/>
        <w:rPr>
          <w:rFonts w:cs="Calibri"/>
        </w:rPr>
      </w:pPr>
      <w:r>
        <w:rPr>
          <w:rFonts w:cs="Calibri"/>
        </w:rPr>
        <w:t xml:space="preserve"> </w:t>
      </w:r>
      <w:r>
        <w:rPr>
          <w:rFonts w:cs="Calibri"/>
        </w:rPr>
        <w:tab/>
      </w:r>
      <w:r>
        <w:rPr>
          <w:rFonts w:cs="Calibri"/>
        </w:rPr>
        <w:t>I would like to suggest that the student industrial work scheme (SIWES) should continue so that other student that are coming behind me will have a better knowledge and what the course they are studying is all about.</w:t>
      </w:r>
    </w:p>
    <w:p>
      <w:pPr>
        <w:pStyle w:val="style0"/>
        <w:jc w:val="both"/>
        <w:rPr>
          <w:rFonts w:cs="Calibri"/>
        </w:rPr>
      </w:pPr>
      <w:r>
        <w:rPr>
          <w:rFonts w:cs="Calibri"/>
        </w:rPr>
        <w:t xml:space="preserve">   </w:t>
      </w:r>
      <w:r>
        <w:rPr>
          <w:rFonts w:cs="Calibri"/>
        </w:rPr>
        <w:tab/>
      </w:r>
      <w:r>
        <w:rPr>
          <w:rFonts w:cs="Calibri"/>
        </w:rPr>
        <w:t>I will also like to sugge</w:t>
      </w:r>
      <w:r>
        <w:rPr>
          <w:rFonts w:cs="Calibri"/>
        </w:rPr>
        <w:t>st that the siwes students</w:t>
      </w:r>
      <w:r>
        <w:rPr>
          <w:rFonts w:cs="Calibri"/>
        </w:rPr>
        <w:t xml:space="preserve"> be given a little amount of money to support their tra</w:t>
      </w:r>
      <w:r>
        <w:rPr>
          <w:rFonts w:cs="Calibri"/>
        </w:rPr>
        <w:t>n</w:t>
      </w:r>
      <w:r>
        <w:rPr>
          <w:rFonts w:cs="Calibri"/>
        </w:rPr>
        <w:t>spo</w:t>
      </w:r>
      <w:r>
        <w:rPr>
          <w:rFonts w:cs="Calibri"/>
        </w:rPr>
        <w:t>rtation f</w:t>
      </w:r>
      <w:r>
        <w:rPr>
          <w:rFonts w:cs="Calibri"/>
        </w:rPr>
        <w:t>ee cause of some student who’s house is far from the organization they register</w:t>
      </w:r>
    </w:p>
    <w:p>
      <w:pPr>
        <w:pStyle w:val="style0"/>
        <w:jc w:val="both"/>
        <w:rPr>
          <w:rFonts w:cs="Calibri"/>
        </w:rPr>
      </w:pPr>
      <w:r>
        <w:rPr>
          <w:rFonts w:cs="Calibri"/>
        </w:rPr>
        <w:t xml:space="preserve">   </w:t>
      </w:r>
      <w:r>
        <w:rPr>
          <w:rFonts w:cs="Calibri"/>
        </w:rPr>
        <w:tab/>
      </w:r>
      <w:r>
        <w:rPr>
          <w:rFonts w:cs="Calibri"/>
        </w:rPr>
        <w:t>Lastly I will plead with staffs at every organization to see siwes student as one of them and help them achieve what they come to the organization achieve</w:t>
      </w:r>
    </w:p>
    <w:p>
      <w:pPr>
        <w:pStyle w:val="style0"/>
        <w:jc w:val="both"/>
        <w:rPr>
          <w:rFonts w:cs="Calibri"/>
        </w:rPr>
      </w:pPr>
    </w:p>
    <w:p>
      <w:pPr>
        <w:pStyle w:val="style0"/>
        <w:jc w:val="both"/>
        <w:rPr>
          <w:rFonts w:cs="Calibri"/>
        </w:rPr>
      </w:pPr>
      <w:r>
        <w:rPr>
          <w:rFonts w:cs="Calibri"/>
        </w:rPr>
        <w:t xml:space="preserve">4.1 </w:t>
      </w:r>
      <w:r>
        <w:rPr>
          <w:rFonts w:cs="Calibri"/>
        </w:rPr>
        <w:tab/>
      </w:r>
      <w:r>
        <w:rPr>
          <w:rFonts w:cs="Calibri"/>
        </w:rPr>
        <w:t xml:space="preserve">CONCLUSION   </w:t>
      </w:r>
    </w:p>
    <w:p>
      <w:pPr>
        <w:pStyle w:val="style0"/>
        <w:ind w:firstLine="720"/>
        <w:jc w:val="both"/>
        <w:rPr>
          <w:rFonts w:cs="Calibri"/>
        </w:rPr>
      </w:pPr>
      <w:r>
        <w:rPr>
          <w:rFonts w:cs="Calibri"/>
        </w:rPr>
        <w:t xml:space="preserve">Practical is much more encouraging and interesting than theory, having the privilege to sit beside a professional and work together is a great achievement that I could ever imagine of. It also </w:t>
      </w:r>
      <w:r>
        <w:rPr>
          <w:rFonts w:cs="Calibri" w:eastAsia="Calibri"/>
        </w:rPr>
        <w:t>expose to works methods and techniques in handling equipment and machineries that they may not be available in the universities</w:t>
      </w:r>
    </w:p>
    <w:p>
      <w:pPr>
        <w:pStyle w:val="style0"/>
        <w:ind w:firstLine="720"/>
        <w:jc w:val="both"/>
        <w:rPr>
          <w:rFonts w:cs="Calibri"/>
        </w:rPr>
      </w:pPr>
      <w:r>
        <w:rPr>
          <w:rFonts w:cs="Calibri"/>
        </w:rPr>
        <w:t>I must commend the effort of ITF for organizing a program that help student have a taste of their real profession while still in school</w:t>
      </w:r>
    </w:p>
    <w:p>
      <w:pPr>
        <w:pStyle w:val="style0"/>
        <w:rPr>
          <w:rFonts w:cs="Calibri"/>
        </w:rPr>
      </w:pPr>
    </w:p>
    <w:p>
      <w:pPr>
        <w:pStyle w:val="style0"/>
        <w:rPr>
          <w:rFonts w:cs="Calibri"/>
        </w:rPr>
      </w:pPr>
    </w:p>
    <w:p>
      <w:pPr>
        <w:pStyle w:val="style0"/>
        <w:rPr>
          <w:rFonts w:cs="Calibri"/>
        </w:rPr>
      </w:pPr>
    </w:p>
    <w:p>
      <w:pPr>
        <w:pStyle w:val="style0"/>
        <w:rPr>
          <w:rFonts w:cs="Calibri"/>
        </w:rPr>
      </w:pPr>
    </w:p>
    <w:p>
      <w:pPr>
        <w:pStyle w:val="style0"/>
        <w:rPr>
          <w:rFonts w:cs="Calibri"/>
        </w:rPr>
      </w:pPr>
    </w:p>
    <w:p>
      <w:pPr>
        <w:pStyle w:val="style0"/>
        <w:rPr>
          <w:rFonts w:cs="Calibri"/>
        </w:rPr>
      </w:pPr>
    </w:p>
    <w:p>
      <w:pPr>
        <w:pStyle w:val="style0"/>
        <w:rPr>
          <w:rFonts w:cs="Calibri"/>
        </w:rPr>
      </w:pPr>
    </w:p>
    <w:p>
      <w:pPr>
        <w:pStyle w:val="style0"/>
        <w:rPr>
          <w:rFonts w:cs="Calibri"/>
        </w:rPr>
      </w:pPr>
    </w:p>
    <w:p>
      <w:pPr>
        <w:pStyle w:val="style0"/>
        <w:rPr>
          <w:rFonts w:cs="Calibri"/>
        </w:rPr>
      </w:pPr>
    </w:p>
    <w:p>
      <w:pPr>
        <w:pStyle w:val="style0"/>
        <w:rPr>
          <w:rFonts w:cs="Calibri"/>
        </w:rPr>
      </w:pPr>
    </w:p>
    <w:p>
      <w:pPr>
        <w:pStyle w:val="style0"/>
        <w:rPr>
          <w:rFonts w:cs="Calibri"/>
        </w:rPr>
      </w:pPr>
    </w:p>
    <w:sectPr>
      <w:footerReference w:type="default" r:id="rId2"/>
      <w:pgSz w:w="12240" w:h="15840" w:orient="portrait"/>
      <w:pgMar w:top="1080" w:right="1440" w:bottom="1080" w:left="2070" w:header="720" w:footer="720" w:gutter="0"/>
      <w:pgBorders w:zOrder="front"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Black">
    <w:altName w:val="Arial Black"/>
    <w:panose1 w:val="020b0a04020001020204"/>
    <w:charset w:val="00"/>
    <w:family w:val="swiss"/>
    <w:pitch w:val="variable"/>
    <w:sig w:usb0="A00002AF" w:usb1="400078FB" w:usb2="00000000" w:usb3="00000000" w:csb0="0000009F" w:csb1="00000000"/>
  </w:font>
  <w:font w:name="Bahnschrift SemiBold">
    <w:altName w:val="Bahnschrift SemiBold"/>
    <w:panose1 w:val="020b0502040002020203"/>
    <w:charset w:val="00"/>
    <w:family w:val="swiss"/>
    <w:pitch w:val="variable"/>
    <w:sig w:usb0="A00002C7" w:usb1="00000002" w:usb2="00000000" w:usb3="00000000" w:csb0="0000019F" w:csb1="00000000"/>
  </w:font>
  <w:font w:name="Algerian">
    <w:altName w:val="Algerian"/>
    <w:panose1 w:val="0402070504000a060702"/>
    <w:charset w:val="00"/>
    <w:family w:val="decorative"/>
    <w:pitch w:val="variable"/>
    <w:sig w:usb0="00000003" w:usb1="00000000" w:usb2="00000000" w:usb3="00000000" w:csb0="00000001" w:csb1="00000000"/>
  </w:font>
  <w:font w:name="Albertus Extra Bold">
    <w:altName w:val="Albertus Extra Bold"/>
    <w:panose1 w:val="00000000000000000000"/>
    <w:charset w:val="00"/>
    <w:family w:val="swiss"/>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3FE3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F52C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9446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BE29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4"/>
    <w:multiLevelType w:val="hybridMultilevel"/>
    <w:tmpl w:val="B3960F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3C94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73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E97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D0DA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multilevel"/>
    <w:tmpl w:val="B6380EB6"/>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0000000A"/>
    <w:multiLevelType w:val="hybridMultilevel"/>
    <w:tmpl w:val="3914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52E2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E3A2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61E0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multilevel"/>
    <w:tmpl w:val="F8520B9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0000000F"/>
    <w:multiLevelType w:val="hybridMultilevel"/>
    <w:tmpl w:val="6DF2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6B200B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0000011"/>
    <w:multiLevelType w:val="hybridMultilevel"/>
    <w:tmpl w:val="514C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32B0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D418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DE7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AB2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8BDE6F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00000017"/>
    <w:multiLevelType w:val="multilevel"/>
    <w:tmpl w:val="F8520B9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4"/>
  </w:num>
  <w:num w:numId="3">
    <w:abstractNumId w:val="14"/>
  </w:num>
  <w:num w:numId="4">
    <w:abstractNumId w:val="16"/>
  </w:num>
  <w:num w:numId="5">
    <w:abstractNumId w:val="22"/>
  </w:num>
  <w:num w:numId="6">
    <w:abstractNumId w:val="18"/>
  </w:num>
  <w:num w:numId="7">
    <w:abstractNumId w:val="2"/>
  </w:num>
  <w:num w:numId="8">
    <w:abstractNumId w:val="19"/>
  </w:num>
  <w:num w:numId="9">
    <w:abstractNumId w:val="11"/>
  </w:num>
  <w:num w:numId="10">
    <w:abstractNumId w:val="21"/>
  </w:num>
  <w:num w:numId="11">
    <w:abstractNumId w:val="5"/>
  </w:num>
  <w:num w:numId="12">
    <w:abstractNumId w:val="6"/>
  </w:num>
  <w:num w:numId="13">
    <w:abstractNumId w:val="7"/>
  </w:num>
  <w:num w:numId="14">
    <w:abstractNumId w:val="10"/>
  </w:num>
  <w:num w:numId="15">
    <w:abstractNumId w:val="17"/>
  </w:num>
  <w:num w:numId="16">
    <w:abstractNumId w:val="15"/>
  </w:num>
  <w:num w:numId="17">
    <w:abstractNumId w:val="0"/>
  </w:num>
  <w:num w:numId="18">
    <w:abstractNumId w:val="23"/>
  </w:num>
  <w:num w:numId="19">
    <w:abstractNumId w:val="9"/>
  </w:num>
  <w:num w:numId="20">
    <w:abstractNumId w:val="13"/>
  </w:num>
  <w:num w:numId="21">
    <w:abstractNumId w:val="12"/>
  </w:num>
  <w:num w:numId="22">
    <w:abstractNumId w:val="1"/>
  </w:num>
  <w:num w:numId="23">
    <w:abstractNumId w:val="8"/>
  </w:num>
  <w:num w:numId="24">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52daa0a-07de-41d5-ac58-83af0e974abb"/>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49977de-2a79-4768-98df-33adf448ccda"/>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DBF60-0ED5-47EA-941B-DF53AD35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Words>1700</Words>
  <Pages>10</Pages>
  <Characters>10184</Characters>
  <Application>WPS Office</Application>
  <DocSecurity>0</DocSecurity>
  <Paragraphs>220</Paragraphs>
  <ScaleCrop>false</ScaleCrop>
  <LinksUpToDate>false</LinksUpToDate>
  <CharactersWithSpaces>11804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2025-03-07T00:21:00Z</dcterms:created>
  <dc:creator>SKY VIEW</dc:creator>
  <lastModifiedBy>23106RN0DA</lastModifiedBy>
  <dcterms:modified xsi:type="dcterms:W3CDTF">2025-03-10T23:13:18Z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bf2d4192fefa407d9bcb0f295499a665</vt:lpwstr>
  </property>
</Properties>
</file>