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77" w:rsidRPr="00471D84" w:rsidRDefault="00A76677" w:rsidP="00A76677">
      <w:pPr>
        <w:pStyle w:val="Default"/>
        <w:spacing w:line="480" w:lineRule="auto"/>
        <w:jc w:val="center"/>
        <w:rPr>
          <w:b/>
          <w:sz w:val="28"/>
          <w:szCs w:val="28"/>
        </w:rPr>
      </w:pPr>
      <w:r w:rsidRPr="00471D84">
        <w:rPr>
          <w:b/>
          <w:bCs/>
          <w:sz w:val="28"/>
          <w:szCs w:val="28"/>
        </w:rPr>
        <w:t>TECHNICAL REPORT ON</w:t>
      </w:r>
    </w:p>
    <w:p w:rsidR="00A76677" w:rsidRPr="00471D84" w:rsidRDefault="00A76677" w:rsidP="00A76677">
      <w:pPr>
        <w:pStyle w:val="Default"/>
        <w:spacing w:line="480" w:lineRule="auto"/>
        <w:jc w:val="center"/>
        <w:rPr>
          <w:b/>
          <w:sz w:val="28"/>
          <w:szCs w:val="28"/>
        </w:rPr>
      </w:pPr>
      <w:r w:rsidRPr="00471D84">
        <w:rPr>
          <w:b/>
          <w:bCs/>
          <w:sz w:val="28"/>
          <w:szCs w:val="28"/>
        </w:rPr>
        <w:t>STUDENT INDUSTRIAL WORK EXPERIENCE</w:t>
      </w:r>
    </w:p>
    <w:p w:rsidR="00A76677" w:rsidRPr="00471D84" w:rsidRDefault="00A76677" w:rsidP="00A76677">
      <w:pPr>
        <w:pStyle w:val="Default"/>
        <w:spacing w:line="480" w:lineRule="auto"/>
        <w:jc w:val="center"/>
        <w:rPr>
          <w:b/>
          <w:bCs/>
          <w:sz w:val="28"/>
          <w:szCs w:val="28"/>
        </w:rPr>
      </w:pPr>
      <w:r w:rsidRPr="00471D84">
        <w:rPr>
          <w:b/>
          <w:bCs/>
          <w:sz w:val="28"/>
          <w:szCs w:val="28"/>
        </w:rPr>
        <w:t>SCHEME (SIWES)</w:t>
      </w:r>
    </w:p>
    <w:p w:rsidR="00A76677" w:rsidRPr="00471D84" w:rsidRDefault="00A76677" w:rsidP="00A76677">
      <w:pPr>
        <w:pStyle w:val="Default"/>
        <w:spacing w:line="480" w:lineRule="auto"/>
        <w:jc w:val="center"/>
        <w:rPr>
          <w:b/>
          <w:sz w:val="28"/>
          <w:szCs w:val="28"/>
        </w:rPr>
      </w:pPr>
      <w:r w:rsidRPr="00471D84">
        <w:rPr>
          <w:b/>
          <w:sz w:val="28"/>
          <w:szCs w:val="28"/>
        </w:rPr>
        <w:t>OBSERVED AT</w:t>
      </w:r>
    </w:p>
    <w:p w:rsidR="00A76677" w:rsidRPr="00471D84" w:rsidRDefault="00A76677" w:rsidP="00A76677">
      <w:pPr>
        <w:pStyle w:val="Default"/>
        <w:spacing w:line="480" w:lineRule="auto"/>
        <w:jc w:val="center"/>
        <w:rPr>
          <w:b/>
          <w:sz w:val="28"/>
          <w:szCs w:val="28"/>
        </w:rPr>
      </w:pPr>
      <w:r w:rsidRPr="00471D84">
        <w:rPr>
          <w:b/>
          <w:sz w:val="28"/>
          <w:szCs w:val="28"/>
        </w:rPr>
        <w:t xml:space="preserve">KWARA STATE POLYTECHINC LIBRARY, ILORIN </w:t>
      </w:r>
    </w:p>
    <w:p w:rsidR="00A76677" w:rsidRPr="00471D84" w:rsidRDefault="00A76677" w:rsidP="00A76677">
      <w:pPr>
        <w:pStyle w:val="Default"/>
        <w:spacing w:line="480" w:lineRule="auto"/>
        <w:jc w:val="center"/>
        <w:rPr>
          <w:b/>
          <w:sz w:val="28"/>
          <w:szCs w:val="28"/>
        </w:rPr>
      </w:pPr>
    </w:p>
    <w:p w:rsidR="00A76677" w:rsidRPr="00471D84" w:rsidRDefault="00A76677" w:rsidP="00A76677">
      <w:pPr>
        <w:pStyle w:val="Default"/>
        <w:spacing w:line="480" w:lineRule="auto"/>
        <w:jc w:val="center"/>
        <w:rPr>
          <w:b/>
          <w:sz w:val="28"/>
          <w:szCs w:val="28"/>
        </w:rPr>
      </w:pPr>
      <w:r w:rsidRPr="00471D84">
        <w:rPr>
          <w:b/>
          <w:sz w:val="28"/>
          <w:szCs w:val="28"/>
        </w:rPr>
        <w:t>SUBMITTED BY</w:t>
      </w:r>
    </w:p>
    <w:p w:rsidR="00A76677" w:rsidRPr="00471D84" w:rsidRDefault="00471D84" w:rsidP="00A76677">
      <w:pPr>
        <w:pStyle w:val="Default"/>
        <w:spacing w:line="480" w:lineRule="auto"/>
        <w:jc w:val="center"/>
        <w:rPr>
          <w:b/>
          <w:bCs/>
          <w:sz w:val="28"/>
          <w:szCs w:val="28"/>
        </w:rPr>
      </w:pPr>
      <w:r w:rsidRPr="00471D84">
        <w:rPr>
          <w:b/>
          <w:bCs/>
          <w:sz w:val="28"/>
          <w:szCs w:val="28"/>
        </w:rPr>
        <w:t>FOLORUNSHO ZAINAB BIDEMI</w:t>
      </w:r>
    </w:p>
    <w:p w:rsidR="00A76677" w:rsidRPr="00471D84" w:rsidRDefault="00471D84" w:rsidP="00A76677">
      <w:pPr>
        <w:pStyle w:val="Default"/>
        <w:spacing w:line="480" w:lineRule="auto"/>
        <w:jc w:val="center"/>
        <w:rPr>
          <w:b/>
          <w:sz w:val="28"/>
          <w:szCs w:val="28"/>
        </w:rPr>
      </w:pPr>
      <w:r w:rsidRPr="00471D84">
        <w:rPr>
          <w:b/>
          <w:sz w:val="28"/>
          <w:szCs w:val="28"/>
        </w:rPr>
        <w:t>(ND/23/LIS/FT/0109</w:t>
      </w:r>
      <w:r w:rsidR="00A76677" w:rsidRPr="00471D84">
        <w:rPr>
          <w:b/>
          <w:sz w:val="28"/>
          <w:szCs w:val="28"/>
        </w:rPr>
        <w:t>)</w:t>
      </w:r>
    </w:p>
    <w:p w:rsidR="00A76677" w:rsidRPr="00471D84" w:rsidRDefault="00A76677" w:rsidP="00A76677">
      <w:pPr>
        <w:pStyle w:val="Default"/>
        <w:spacing w:line="480" w:lineRule="auto"/>
        <w:jc w:val="center"/>
        <w:rPr>
          <w:b/>
          <w:sz w:val="28"/>
          <w:szCs w:val="28"/>
        </w:rPr>
      </w:pPr>
    </w:p>
    <w:p w:rsidR="00A76677" w:rsidRPr="00471D84" w:rsidRDefault="00A76677" w:rsidP="00A76677">
      <w:pPr>
        <w:pStyle w:val="Default"/>
        <w:spacing w:line="480" w:lineRule="auto"/>
        <w:jc w:val="center"/>
        <w:rPr>
          <w:b/>
          <w:sz w:val="28"/>
          <w:szCs w:val="28"/>
        </w:rPr>
      </w:pPr>
      <w:r w:rsidRPr="00471D84">
        <w:rPr>
          <w:b/>
          <w:sz w:val="28"/>
          <w:szCs w:val="28"/>
        </w:rPr>
        <w:t>DEPARTMENT OF LIBRARY AND INFORMATION SCIENCE</w:t>
      </w:r>
    </w:p>
    <w:p w:rsidR="00A76677" w:rsidRPr="00471D84" w:rsidRDefault="00A76677" w:rsidP="00A76677">
      <w:pPr>
        <w:pStyle w:val="Default"/>
        <w:spacing w:line="480" w:lineRule="auto"/>
        <w:jc w:val="center"/>
        <w:rPr>
          <w:b/>
          <w:sz w:val="28"/>
          <w:szCs w:val="28"/>
        </w:rPr>
      </w:pPr>
      <w:r w:rsidRPr="00471D84">
        <w:rPr>
          <w:b/>
          <w:sz w:val="28"/>
          <w:szCs w:val="28"/>
        </w:rPr>
        <w:t>INSTITUE AND OF INFORMATION AND COMMUNICATION TECHNOLOGY,</w:t>
      </w:r>
    </w:p>
    <w:p w:rsidR="00A76677" w:rsidRPr="00471D84" w:rsidRDefault="00A76677" w:rsidP="00A76677">
      <w:pPr>
        <w:pStyle w:val="Default"/>
        <w:spacing w:line="480" w:lineRule="auto"/>
        <w:jc w:val="center"/>
        <w:rPr>
          <w:b/>
          <w:sz w:val="28"/>
          <w:szCs w:val="28"/>
        </w:rPr>
      </w:pPr>
      <w:r w:rsidRPr="00471D84">
        <w:rPr>
          <w:b/>
          <w:sz w:val="28"/>
          <w:szCs w:val="28"/>
        </w:rPr>
        <w:t xml:space="preserve"> KWARA STATE POLYTECHNIC, ILORIN</w:t>
      </w:r>
    </w:p>
    <w:p w:rsidR="00A76677" w:rsidRPr="00471D84" w:rsidRDefault="00A76677" w:rsidP="00A76677">
      <w:pPr>
        <w:pStyle w:val="Default"/>
        <w:spacing w:line="480" w:lineRule="auto"/>
        <w:jc w:val="center"/>
        <w:rPr>
          <w:b/>
          <w:sz w:val="28"/>
          <w:szCs w:val="28"/>
        </w:rPr>
      </w:pPr>
    </w:p>
    <w:p w:rsidR="00A76677" w:rsidRPr="00471D84" w:rsidRDefault="00A76677" w:rsidP="00A76677">
      <w:pPr>
        <w:pStyle w:val="Default"/>
        <w:spacing w:line="480" w:lineRule="auto"/>
        <w:jc w:val="center"/>
        <w:rPr>
          <w:b/>
          <w:sz w:val="28"/>
          <w:szCs w:val="28"/>
        </w:rPr>
      </w:pPr>
    </w:p>
    <w:p w:rsidR="00A76677" w:rsidRPr="00471D84" w:rsidRDefault="00A76677" w:rsidP="00A76677">
      <w:pPr>
        <w:pStyle w:val="Default"/>
        <w:spacing w:line="480" w:lineRule="auto"/>
        <w:jc w:val="center"/>
        <w:rPr>
          <w:b/>
          <w:sz w:val="28"/>
          <w:szCs w:val="28"/>
        </w:rPr>
      </w:pPr>
    </w:p>
    <w:p w:rsidR="00A76677" w:rsidRPr="00471D84" w:rsidRDefault="00471D84" w:rsidP="00A76677">
      <w:pPr>
        <w:pStyle w:val="Default"/>
        <w:spacing w:line="480" w:lineRule="auto"/>
        <w:jc w:val="center"/>
        <w:rPr>
          <w:b/>
          <w:sz w:val="28"/>
          <w:szCs w:val="28"/>
        </w:rPr>
      </w:pPr>
      <w:r w:rsidRPr="00471D84">
        <w:rPr>
          <w:b/>
          <w:sz w:val="28"/>
          <w:szCs w:val="28"/>
        </w:rPr>
        <w:t>FEBRUARY, 2025</w:t>
      </w:r>
    </w:p>
    <w:p w:rsidR="00A76677" w:rsidRPr="00F72B6F" w:rsidRDefault="00A76677" w:rsidP="00A76677">
      <w:pPr>
        <w:pStyle w:val="Default"/>
        <w:spacing w:line="480" w:lineRule="auto"/>
        <w:jc w:val="center"/>
      </w:pPr>
    </w:p>
    <w:p w:rsidR="00A76677" w:rsidRDefault="00A76677" w:rsidP="00471D84">
      <w:pPr>
        <w:pStyle w:val="Heading1"/>
        <w:spacing w:before="93"/>
        <w:ind w:left="0" w:right="720"/>
        <w:jc w:val="left"/>
        <w:rPr>
          <w:rFonts w:eastAsia="SimSun"/>
          <w:bCs w:val="0"/>
          <w:lang w:eastAsia="zh-CN"/>
        </w:rPr>
      </w:pPr>
      <w:bookmarkStart w:id="0" w:name="_TOC_250011"/>
    </w:p>
    <w:p w:rsidR="00471D84" w:rsidRDefault="00471D84" w:rsidP="00471D84">
      <w:pPr>
        <w:pStyle w:val="Heading1"/>
        <w:spacing w:before="93"/>
        <w:ind w:left="0" w:right="720"/>
        <w:jc w:val="left"/>
        <w:rPr>
          <w:rFonts w:eastAsia="SimSun"/>
          <w:bCs w:val="0"/>
          <w:lang w:eastAsia="zh-CN"/>
        </w:rPr>
      </w:pPr>
    </w:p>
    <w:p w:rsidR="00471D84" w:rsidRDefault="00471D84" w:rsidP="00471D84">
      <w:pPr>
        <w:pStyle w:val="Heading1"/>
        <w:spacing w:before="93"/>
        <w:ind w:left="0" w:right="720"/>
        <w:jc w:val="left"/>
        <w:rPr>
          <w:rFonts w:eastAsia="SimSun"/>
          <w:bCs w:val="0"/>
          <w:lang w:eastAsia="zh-CN"/>
        </w:rPr>
      </w:pPr>
    </w:p>
    <w:p w:rsidR="00471D84" w:rsidRDefault="00471D84" w:rsidP="00471D84">
      <w:pPr>
        <w:pStyle w:val="Heading1"/>
        <w:spacing w:before="93"/>
        <w:ind w:left="0" w:right="720"/>
        <w:jc w:val="left"/>
      </w:pPr>
    </w:p>
    <w:p w:rsidR="00A76677" w:rsidRDefault="00A76677" w:rsidP="00A76677">
      <w:pPr>
        <w:pStyle w:val="Heading1"/>
        <w:spacing w:before="93"/>
        <w:ind w:right="720"/>
      </w:pPr>
      <w:r>
        <w:lastRenderedPageBreak/>
        <w:t>TABLE OF</w:t>
      </w:r>
      <w:r>
        <w:rPr>
          <w:spacing w:val="-3"/>
        </w:rPr>
        <w:t xml:space="preserve"> </w:t>
      </w:r>
      <w:bookmarkEnd w:id="0"/>
      <w:r>
        <w:rPr>
          <w:spacing w:val="-2"/>
        </w:rPr>
        <w:t>CONTENT</w:t>
      </w:r>
    </w:p>
    <w:sdt>
      <w:sdtPr>
        <w:id w:val="-1860523124"/>
        <w:docPartObj>
          <w:docPartGallery w:val="Table of Contents"/>
          <w:docPartUnique/>
        </w:docPartObj>
      </w:sdtPr>
      <w:sdtContent>
        <w:p w:rsidR="00A76677" w:rsidRDefault="00A76677" w:rsidP="00A76677">
          <w:pPr>
            <w:pStyle w:val="TOC2"/>
            <w:tabs>
              <w:tab w:val="right" w:pos="8773"/>
            </w:tabs>
            <w:spacing w:before="168"/>
          </w:pPr>
          <w:r>
            <w:t>Title</w:t>
          </w:r>
          <w:r>
            <w:rPr>
              <w:spacing w:val="-3"/>
            </w:rPr>
            <w:t xml:space="preserve"> </w:t>
          </w:r>
          <w:r>
            <w:rPr>
              <w:spacing w:val="-4"/>
            </w:rPr>
            <w:t>Page</w:t>
          </w:r>
          <w:r>
            <w:tab/>
          </w:r>
          <w:r>
            <w:rPr>
              <w:spacing w:val="-10"/>
            </w:rPr>
            <w:t>1</w:t>
          </w:r>
        </w:p>
        <w:p w:rsidR="00A76677" w:rsidRDefault="00A76677" w:rsidP="00A76677">
          <w:pPr>
            <w:pStyle w:val="TOC2"/>
            <w:tabs>
              <w:tab w:val="right" w:pos="8773"/>
            </w:tabs>
            <w:spacing w:before="175"/>
          </w:pPr>
          <w:hyperlink w:anchor="_TOC_250011" w:history="1">
            <w:r>
              <w:t>Table</w:t>
            </w:r>
            <w:r>
              <w:rPr>
                <w:spacing w:val="-2"/>
              </w:rPr>
              <w:t xml:space="preserve"> </w:t>
            </w:r>
            <w:r>
              <w:t>of</w:t>
            </w:r>
            <w:r>
              <w:rPr>
                <w:spacing w:val="-2"/>
              </w:rPr>
              <w:t xml:space="preserve"> content</w:t>
            </w:r>
            <w:r>
              <w:tab/>
            </w:r>
            <w:r>
              <w:rPr>
                <w:spacing w:val="-10"/>
              </w:rPr>
              <w:t>2</w:t>
            </w:r>
          </w:hyperlink>
        </w:p>
        <w:p w:rsidR="00A76677" w:rsidRDefault="00A76677" w:rsidP="00A76677">
          <w:pPr>
            <w:pStyle w:val="TOC2"/>
            <w:tabs>
              <w:tab w:val="right" w:pos="8773"/>
            </w:tabs>
          </w:pPr>
          <w:hyperlink w:anchor="_TOC_250010" w:history="1">
            <w:r>
              <w:t>Report</w:t>
            </w:r>
            <w:r>
              <w:rPr>
                <w:spacing w:val="-7"/>
              </w:rPr>
              <w:t xml:space="preserve"> </w:t>
            </w:r>
            <w:r>
              <w:t>Over-</w:t>
            </w:r>
            <w:r>
              <w:rPr>
                <w:spacing w:val="-4"/>
              </w:rPr>
              <w:t>view</w:t>
            </w:r>
            <w:r>
              <w:tab/>
            </w:r>
            <w:r>
              <w:rPr>
                <w:spacing w:val="-10"/>
              </w:rPr>
              <w:t>3</w:t>
            </w:r>
          </w:hyperlink>
        </w:p>
        <w:p w:rsidR="00A76677" w:rsidRDefault="00A76677" w:rsidP="00A76677">
          <w:pPr>
            <w:pStyle w:val="TOC1"/>
            <w:tabs>
              <w:tab w:val="right" w:pos="8773"/>
            </w:tabs>
            <w:spacing w:before="175"/>
            <w:rPr>
              <w:b w:val="0"/>
            </w:rPr>
          </w:pPr>
          <w:r>
            <w:t>CHAPTER</w:t>
          </w:r>
          <w:r>
            <w:rPr>
              <w:spacing w:val="-4"/>
            </w:rPr>
            <w:t xml:space="preserve"> ONE:</w:t>
          </w:r>
          <w:r>
            <w:tab/>
          </w:r>
          <w:r>
            <w:rPr>
              <w:b w:val="0"/>
              <w:spacing w:val="-10"/>
            </w:rPr>
            <w:t>4</w:t>
          </w:r>
        </w:p>
        <w:p w:rsidR="00A76677" w:rsidRDefault="00A76677" w:rsidP="00A76677">
          <w:pPr>
            <w:pStyle w:val="TOC2"/>
            <w:numPr>
              <w:ilvl w:val="1"/>
              <w:numId w:val="11"/>
            </w:numPr>
            <w:tabs>
              <w:tab w:val="left" w:pos="1092"/>
              <w:tab w:val="right" w:pos="8773"/>
            </w:tabs>
          </w:pPr>
          <w:r>
            <w:rPr>
              <w:spacing w:val="-2"/>
            </w:rPr>
            <w:t>Introduction</w:t>
          </w:r>
          <w:r>
            <w:tab/>
          </w:r>
          <w:r>
            <w:rPr>
              <w:spacing w:val="-10"/>
            </w:rPr>
            <w:t>4</w:t>
          </w:r>
        </w:p>
        <w:p w:rsidR="00A76677" w:rsidRDefault="00A76677" w:rsidP="00A76677">
          <w:pPr>
            <w:pStyle w:val="TOC2"/>
            <w:tabs>
              <w:tab w:val="right" w:pos="8773"/>
            </w:tabs>
            <w:spacing w:before="172"/>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A76677" w:rsidRDefault="00A76677" w:rsidP="00A76677">
          <w:pPr>
            <w:pStyle w:val="TOC2"/>
            <w:spacing w:before="176"/>
          </w:pPr>
          <w:r>
            <w:t>1:3</w:t>
          </w:r>
          <w:r>
            <w:rPr>
              <w:spacing w:val="-3"/>
            </w:rPr>
            <w:t xml:space="preserve"> </w:t>
          </w:r>
          <w:r>
            <w:t>Objectives</w:t>
          </w:r>
          <w:r>
            <w:rPr>
              <w:spacing w:val="-1"/>
            </w:rPr>
            <w:t xml:space="preserve"> </w:t>
          </w:r>
          <w:r>
            <w:t>of</w:t>
          </w:r>
          <w:r>
            <w:rPr>
              <w:spacing w:val="-1"/>
            </w:rPr>
            <w:t xml:space="preserve"> </w:t>
          </w:r>
          <w:r>
            <w:rPr>
              <w:spacing w:val="-4"/>
            </w:rPr>
            <w:t>SIWES</w:t>
          </w:r>
        </w:p>
        <w:p w:rsidR="00A76677" w:rsidRDefault="00A76677" w:rsidP="00A76677">
          <w:pPr>
            <w:pStyle w:val="TOC1"/>
            <w:tabs>
              <w:tab w:val="right" w:pos="8773"/>
            </w:tabs>
            <w:spacing w:before="173"/>
            <w:rPr>
              <w:b w:val="0"/>
            </w:rPr>
          </w:pPr>
          <w:hyperlink w:anchor="_TOC_250009" w:history="1">
            <w:r>
              <w:t>CHAPTER</w:t>
            </w:r>
            <w:r>
              <w:rPr>
                <w:spacing w:val="-4"/>
              </w:rPr>
              <w:t xml:space="preserve"> TWO:</w:t>
            </w:r>
            <w:r>
              <w:tab/>
            </w:r>
            <w:r>
              <w:rPr>
                <w:b w:val="0"/>
                <w:spacing w:val="-10"/>
              </w:rPr>
              <w:t>6</w:t>
            </w:r>
          </w:hyperlink>
        </w:p>
        <w:p w:rsidR="00A76677" w:rsidRDefault="00A76677" w:rsidP="00A76677">
          <w:pPr>
            <w:pStyle w:val="TOC2"/>
            <w:tabs>
              <w:tab w:val="right" w:pos="8773"/>
            </w:tabs>
            <w:spacing w:before="175"/>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A76677" w:rsidRDefault="00A76677" w:rsidP="00A76677">
          <w:pPr>
            <w:pStyle w:val="TOC2"/>
            <w:tabs>
              <w:tab w:val="right" w:pos="8773"/>
            </w:tabs>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A76677" w:rsidRDefault="00A76677" w:rsidP="00A76677">
          <w:pPr>
            <w:pStyle w:val="TOC2"/>
            <w:tabs>
              <w:tab w:val="right" w:pos="8773"/>
            </w:tabs>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A76677" w:rsidRDefault="00A76677" w:rsidP="00A76677">
          <w:pPr>
            <w:pStyle w:val="TOC2"/>
            <w:tabs>
              <w:tab w:val="right" w:pos="8773"/>
            </w:tabs>
            <w:spacing w:before="175"/>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A76677" w:rsidRDefault="00A76677" w:rsidP="00A76677">
          <w:pPr>
            <w:pStyle w:val="TOC2"/>
            <w:tabs>
              <w:tab w:val="right" w:pos="8773"/>
            </w:tabs>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A76677" w:rsidRDefault="00A76677" w:rsidP="00A76677">
          <w:pPr>
            <w:pStyle w:val="TOC2"/>
            <w:tabs>
              <w:tab w:val="right" w:pos="8905"/>
            </w:tabs>
            <w:spacing w:before="175"/>
          </w:pPr>
          <w:r>
            <w:t>Library</w:t>
          </w:r>
          <w:r>
            <w:rPr>
              <w:spacing w:val="-5"/>
            </w:rPr>
            <w:t xml:space="preserve"> </w:t>
          </w:r>
          <w:r>
            <w:rPr>
              <w:spacing w:val="-2"/>
            </w:rPr>
            <w:t>Advocacy</w:t>
          </w:r>
          <w:r>
            <w:tab/>
          </w:r>
          <w:r>
            <w:rPr>
              <w:spacing w:val="-5"/>
            </w:rPr>
            <w:t>11</w:t>
          </w:r>
        </w:p>
        <w:p w:rsidR="00A76677" w:rsidRDefault="00A76677" w:rsidP="00A76677">
          <w:pPr>
            <w:pStyle w:val="TOC3"/>
            <w:tabs>
              <w:tab w:val="right" w:pos="8893"/>
            </w:tabs>
            <w:rPr>
              <w:b w:val="0"/>
            </w:rPr>
          </w:pPr>
          <w:hyperlink w:anchor="_TOC_250006" w:history="1">
            <w:r>
              <w:t>CHAPTER</w:t>
            </w:r>
            <w:r>
              <w:rPr>
                <w:spacing w:val="-4"/>
              </w:rPr>
              <w:t xml:space="preserve"> </w:t>
            </w:r>
            <w:r>
              <w:rPr>
                <w:spacing w:val="-2"/>
              </w:rPr>
              <w:t>THREE:</w:t>
            </w:r>
            <w:r>
              <w:tab/>
            </w:r>
            <w:r>
              <w:rPr>
                <w:b w:val="0"/>
                <w:spacing w:val="-5"/>
              </w:rPr>
              <w:t>12</w:t>
            </w:r>
          </w:hyperlink>
        </w:p>
        <w:p w:rsidR="00A76677" w:rsidRDefault="00A76677" w:rsidP="00A76677">
          <w:pPr>
            <w:pStyle w:val="TOC2"/>
            <w:tabs>
              <w:tab w:val="right" w:pos="8893"/>
            </w:tabs>
            <w:spacing w:before="176"/>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p>
        <w:p w:rsidR="00A76677" w:rsidRDefault="00A76677" w:rsidP="00A76677">
          <w:pPr>
            <w:pStyle w:val="TOC2"/>
            <w:tabs>
              <w:tab w:val="right" w:pos="8893"/>
            </w:tabs>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A76677" w:rsidRDefault="00A76677" w:rsidP="00A76677">
          <w:pPr>
            <w:pStyle w:val="TOC1"/>
            <w:tabs>
              <w:tab w:val="right" w:pos="8893"/>
            </w:tabs>
            <w:rPr>
              <w:b w:val="0"/>
            </w:rPr>
          </w:pPr>
          <w:hyperlink w:anchor="_TOC_250005" w:history="1">
            <w:r>
              <w:t>CHAPTER</w:t>
            </w:r>
            <w:r>
              <w:rPr>
                <w:spacing w:val="-3"/>
              </w:rPr>
              <w:t xml:space="preserve"> </w:t>
            </w:r>
            <w:r>
              <w:rPr>
                <w:spacing w:val="-4"/>
              </w:rPr>
              <w:t>FOUR:</w:t>
            </w:r>
            <w:r>
              <w:tab/>
            </w:r>
            <w:r>
              <w:rPr>
                <w:b w:val="0"/>
                <w:spacing w:val="-5"/>
              </w:rPr>
              <w:t>16</w:t>
            </w:r>
          </w:hyperlink>
        </w:p>
        <w:p w:rsidR="00A76677" w:rsidRDefault="00A76677" w:rsidP="00A76677">
          <w:pPr>
            <w:pStyle w:val="TOC2"/>
            <w:tabs>
              <w:tab w:val="right" w:pos="8893"/>
            </w:tabs>
            <w:spacing w:before="176"/>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A76677" w:rsidRDefault="00A76677" w:rsidP="00A76677">
          <w:pPr>
            <w:pStyle w:val="TOC1"/>
            <w:tabs>
              <w:tab w:val="right" w:pos="8893"/>
            </w:tabs>
            <w:rPr>
              <w:b w:val="0"/>
            </w:rPr>
          </w:pPr>
          <w:hyperlink w:anchor="_TOC_250004" w:history="1">
            <w:r>
              <w:t>CHAPTER</w:t>
            </w:r>
            <w:r>
              <w:rPr>
                <w:spacing w:val="-3"/>
              </w:rPr>
              <w:t xml:space="preserve"> </w:t>
            </w:r>
            <w:r>
              <w:rPr>
                <w:spacing w:val="-2"/>
              </w:rPr>
              <w:t>FIVE:</w:t>
            </w:r>
            <w:r>
              <w:tab/>
            </w:r>
            <w:r>
              <w:rPr>
                <w:b w:val="0"/>
                <w:spacing w:val="-5"/>
              </w:rPr>
              <w:t>19</w:t>
            </w:r>
          </w:hyperlink>
        </w:p>
        <w:p w:rsidR="00A76677" w:rsidRDefault="00A76677" w:rsidP="00A76677">
          <w:pPr>
            <w:pStyle w:val="TOC2"/>
            <w:spacing w:before="176"/>
          </w:pPr>
          <w:r>
            <w:t xml:space="preserve">5:1 </w:t>
          </w:r>
          <w:r>
            <w:rPr>
              <w:spacing w:val="-2"/>
            </w:rPr>
            <w:t>Summary</w:t>
          </w:r>
        </w:p>
        <w:p w:rsidR="00A76677" w:rsidRDefault="00A76677" w:rsidP="00A76677">
          <w:pPr>
            <w:pStyle w:val="TOC2"/>
            <w:spacing w:before="172"/>
          </w:pPr>
          <w:hyperlink w:anchor="_TOC_250003" w:history="1">
            <w:r>
              <w:t xml:space="preserve">5:2 </w:t>
            </w:r>
            <w:r>
              <w:rPr>
                <w:spacing w:val="-2"/>
              </w:rPr>
              <w:t>Conclusion</w:t>
            </w:r>
          </w:hyperlink>
        </w:p>
        <w:p w:rsidR="00A76677" w:rsidRDefault="00A76677" w:rsidP="00A76677">
          <w:pPr>
            <w:pStyle w:val="TOC2"/>
            <w:spacing w:before="174"/>
          </w:pPr>
          <w:hyperlink w:anchor="_TOC_250002" w:history="1">
            <w:r>
              <w:t>5:3</w:t>
            </w:r>
            <w:r>
              <w:rPr>
                <w:spacing w:val="-1"/>
              </w:rPr>
              <w:t xml:space="preserve"> </w:t>
            </w:r>
            <w:r>
              <w:t xml:space="preserve">Problem </w:t>
            </w:r>
            <w:r>
              <w:rPr>
                <w:spacing w:val="-2"/>
              </w:rPr>
              <w:t>Encountered</w:t>
            </w:r>
          </w:hyperlink>
        </w:p>
        <w:p w:rsidR="00A76677" w:rsidRDefault="00A76677" w:rsidP="00A76677">
          <w:pPr>
            <w:pStyle w:val="TOC2"/>
            <w:spacing w:before="175"/>
          </w:pPr>
          <w:hyperlink w:anchor="_TOC_250001" w:history="1">
            <w:r>
              <w:t xml:space="preserve">5:4 </w:t>
            </w:r>
            <w:r>
              <w:rPr>
                <w:spacing w:val="-2"/>
              </w:rPr>
              <w:t>Recommendation</w:t>
            </w:r>
          </w:hyperlink>
        </w:p>
        <w:p w:rsidR="00A76677" w:rsidRDefault="00A76677" w:rsidP="00A76677">
          <w:pPr>
            <w:pStyle w:val="TOC2"/>
            <w:tabs>
              <w:tab w:val="right" w:pos="8965"/>
            </w:tabs>
          </w:pPr>
          <w:hyperlink w:anchor="_TOC_250000" w:history="1">
            <w:r>
              <w:rPr>
                <w:spacing w:val="-2"/>
              </w:rPr>
              <w:t>Reference</w:t>
            </w:r>
            <w:r>
              <w:tab/>
            </w:r>
            <w:r>
              <w:rPr>
                <w:spacing w:val="-5"/>
              </w:rPr>
              <w:t>20</w:t>
            </w:r>
          </w:hyperlink>
        </w:p>
      </w:sdtContent>
    </w:sdt>
    <w:p w:rsidR="00A76677" w:rsidRDefault="00A76677" w:rsidP="00EC6F0E">
      <w:pPr>
        <w:pStyle w:val="TOC2"/>
        <w:ind w:left="0"/>
        <w:sectPr w:rsidR="00A76677" w:rsidSect="00471D84">
          <w:footerReference w:type="default" r:id="rId5"/>
          <w:pgSz w:w="11910" w:h="16840" w:code="9"/>
          <w:pgMar w:top="1440" w:right="1440" w:bottom="1440" w:left="1440" w:header="749" w:footer="99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A76677" w:rsidRDefault="00A76677" w:rsidP="00EC6F0E">
      <w:pPr>
        <w:pStyle w:val="Heading1"/>
        <w:spacing w:before="93"/>
        <w:ind w:left="0" w:right="721"/>
        <w:jc w:val="left"/>
      </w:pPr>
      <w:bookmarkStart w:id="1" w:name="_TOC_250010"/>
    </w:p>
    <w:p w:rsidR="00A76677" w:rsidRDefault="00A76677" w:rsidP="00A76677">
      <w:pPr>
        <w:pStyle w:val="Heading1"/>
        <w:spacing w:before="93"/>
        <w:ind w:right="721"/>
      </w:pPr>
      <w:r>
        <w:t>REPORT</w:t>
      </w:r>
      <w:r>
        <w:rPr>
          <w:spacing w:val="-3"/>
        </w:rPr>
        <w:t xml:space="preserve"> </w:t>
      </w:r>
      <w:bookmarkEnd w:id="1"/>
      <w:r>
        <w:rPr>
          <w:spacing w:val="-2"/>
        </w:rPr>
        <w:t>OVERVIEW</w:t>
      </w:r>
    </w:p>
    <w:p w:rsidR="00A76677" w:rsidRPr="00F924D3" w:rsidRDefault="00A76677" w:rsidP="00EC6F0E">
      <w:pPr>
        <w:pStyle w:val="BodyText"/>
        <w:tabs>
          <w:tab w:val="left" w:pos="8640"/>
          <w:tab w:val="left" w:pos="8730"/>
          <w:tab w:val="left" w:pos="8820"/>
          <w:tab w:val="left" w:pos="8910"/>
        </w:tabs>
        <w:spacing w:before="170" w:line="360" w:lineRule="auto"/>
        <w:ind w:right="210"/>
        <w:jc w:val="both"/>
        <w:rPr>
          <w:i/>
        </w:rPr>
      </w:pPr>
      <w:r w:rsidRPr="00F924D3">
        <w:rPr>
          <w:i/>
        </w:rPr>
        <w:t>This</w:t>
      </w:r>
      <w:r w:rsidRPr="00F924D3">
        <w:rPr>
          <w:i/>
          <w:spacing w:val="-3"/>
        </w:rPr>
        <w:t xml:space="preserve"> </w:t>
      </w:r>
      <w:r w:rsidRPr="00F924D3">
        <w:rPr>
          <w:i/>
        </w:rPr>
        <w:t>report</w:t>
      </w:r>
      <w:r w:rsidRPr="00F924D3">
        <w:rPr>
          <w:i/>
          <w:spacing w:val="-3"/>
        </w:rPr>
        <w:t xml:space="preserve"> </w:t>
      </w:r>
      <w:r w:rsidRPr="00F924D3">
        <w:rPr>
          <w:i/>
        </w:rPr>
        <w:t>provides</w:t>
      </w:r>
      <w:r w:rsidRPr="00F924D3">
        <w:rPr>
          <w:i/>
          <w:spacing w:val="-3"/>
        </w:rPr>
        <w:t xml:space="preserve"> </w:t>
      </w:r>
      <w:r w:rsidRPr="00F924D3">
        <w:rPr>
          <w:i/>
        </w:rPr>
        <w:t>the</w:t>
      </w:r>
      <w:r w:rsidRPr="00F924D3">
        <w:rPr>
          <w:i/>
          <w:spacing w:val="-2"/>
        </w:rPr>
        <w:t xml:space="preserve"> </w:t>
      </w:r>
      <w:r w:rsidRPr="00F924D3">
        <w:rPr>
          <w:i/>
        </w:rPr>
        <w:t>details</w:t>
      </w:r>
      <w:r w:rsidRPr="00F924D3">
        <w:rPr>
          <w:i/>
          <w:spacing w:val="-3"/>
        </w:rPr>
        <w:t xml:space="preserve"> </w:t>
      </w:r>
      <w:r w:rsidRPr="00F924D3">
        <w:rPr>
          <w:i/>
        </w:rPr>
        <w:t>of</w:t>
      </w:r>
      <w:r w:rsidRPr="00F924D3">
        <w:rPr>
          <w:i/>
          <w:spacing w:val="-3"/>
        </w:rPr>
        <w:t xml:space="preserve"> </w:t>
      </w:r>
      <w:r w:rsidRPr="00F924D3">
        <w:rPr>
          <w:i/>
        </w:rPr>
        <w:t>the</w:t>
      </w:r>
      <w:r w:rsidRPr="00F924D3">
        <w:rPr>
          <w:i/>
          <w:spacing w:val="-5"/>
        </w:rPr>
        <w:t xml:space="preserve"> </w:t>
      </w:r>
      <w:r w:rsidRPr="00F924D3">
        <w:rPr>
          <w:i/>
        </w:rPr>
        <w:t>experience</w:t>
      </w:r>
      <w:r w:rsidRPr="00F924D3">
        <w:rPr>
          <w:i/>
          <w:spacing w:val="-2"/>
        </w:rPr>
        <w:t xml:space="preserve"> </w:t>
      </w:r>
      <w:r w:rsidRPr="00F924D3">
        <w:rPr>
          <w:i/>
        </w:rPr>
        <w:t>I</w:t>
      </w:r>
      <w:r w:rsidRPr="00F924D3">
        <w:rPr>
          <w:i/>
          <w:spacing w:val="-4"/>
        </w:rPr>
        <w:t xml:space="preserve"> </w:t>
      </w:r>
      <w:r w:rsidRPr="00F924D3">
        <w:rPr>
          <w:i/>
        </w:rPr>
        <w:t>gained</w:t>
      </w:r>
      <w:r w:rsidRPr="00F924D3">
        <w:rPr>
          <w:i/>
          <w:spacing w:val="-3"/>
        </w:rPr>
        <w:t xml:space="preserve"> </w:t>
      </w:r>
      <w:r w:rsidRPr="00F924D3">
        <w:rPr>
          <w:i/>
        </w:rPr>
        <w:t>in</w:t>
      </w:r>
      <w:r w:rsidRPr="00F924D3">
        <w:rPr>
          <w:i/>
          <w:spacing w:val="-3"/>
        </w:rPr>
        <w:t xml:space="preserve"> </w:t>
      </w:r>
      <w:r w:rsidRPr="00F924D3">
        <w:rPr>
          <w:i/>
        </w:rPr>
        <w:t>various</w:t>
      </w:r>
      <w:r w:rsidRPr="00F924D3">
        <w:rPr>
          <w:i/>
          <w:spacing w:val="-3"/>
        </w:rPr>
        <w:t xml:space="preserve"> </w:t>
      </w:r>
      <w:r w:rsidRPr="00F924D3">
        <w:rPr>
          <w:i/>
        </w:rPr>
        <w:t>section/division</w:t>
      </w:r>
      <w:r w:rsidRPr="00F924D3">
        <w:rPr>
          <w:i/>
          <w:spacing w:val="-3"/>
        </w:rPr>
        <w:t xml:space="preserve"> </w:t>
      </w:r>
      <w:r w:rsidRPr="00F924D3">
        <w:rPr>
          <w:i/>
        </w:rPr>
        <w:t>in</w:t>
      </w:r>
      <w:r w:rsidRPr="00F924D3">
        <w:rPr>
          <w:i/>
          <w:spacing w:val="-3"/>
        </w:rPr>
        <w:t xml:space="preserve"> </w:t>
      </w:r>
      <w:proofErr w:type="spellStart"/>
      <w:r>
        <w:rPr>
          <w:i/>
        </w:rPr>
        <w:t>Kwara</w:t>
      </w:r>
      <w:proofErr w:type="spellEnd"/>
      <w:r>
        <w:rPr>
          <w:i/>
        </w:rPr>
        <w:t xml:space="preserve"> State Polytechnic Library, Ilorin</w:t>
      </w:r>
      <w:r w:rsidRPr="00F924D3">
        <w:rPr>
          <w:i/>
        </w:rPr>
        <w:t>. Which include cataloguing, classification, serial, automation, acquisition, reference, humanities, science and technology, and children, which has expose and give me better</w:t>
      </w:r>
      <w:r w:rsidRPr="00F924D3">
        <w:rPr>
          <w:i/>
          <w:spacing w:val="-3"/>
        </w:rPr>
        <w:t xml:space="preserve"> </w:t>
      </w:r>
      <w:r w:rsidRPr="00F924D3">
        <w:rPr>
          <w:i/>
        </w:rPr>
        <w:t>understanding</w:t>
      </w:r>
      <w:r w:rsidRPr="00F924D3">
        <w:rPr>
          <w:i/>
          <w:spacing w:val="-6"/>
        </w:rPr>
        <w:t xml:space="preserve"> </w:t>
      </w:r>
      <w:r w:rsidRPr="00F924D3">
        <w:rPr>
          <w:i/>
        </w:rPr>
        <w:t>of</w:t>
      </w:r>
      <w:r w:rsidRPr="00F924D3">
        <w:rPr>
          <w:i/>
          <w:spacing w:val="-2"/>
        </w:rPr>
        <w:t xml:space="preserve"> </w:t>
      </w:r>
      <w:r w:rsidRPr="00F924D3">
        <w:rPr>
          <w:i/>
        </w:rPr>
        <w:t>what</w:t>
      </w:r>
      <w:r w:rsidRPr="00F924D3">
        <w:rPr>
          <w:i/>
          <w:spacing w:val="-1"/>
        </w:rPr>
        <w:t xml:space="preserve"> </w:t>
      </w:r>
      <w:r w:rsidRPr="00F924D3">
        <w:rPr>
          <w:i/>
        </w:rPr>
        <w:t>I</w:t>
      </w:r>
      <w:r w:rsidRPr="00F924D3">
        <w:rPr>
          <w:i/>
          <w:spacing w:val="-7"/>
        </w:rPr>
        <w:t xml:space="preserve"> </w:t>
      </w:r>
      <w:r w:rsidRPr="00F924D3">
        <w:rPr>
          <w:i/>
        </w:rPr>
        <w:t>was</w:t>
      </w:r>
      <w:r w:rsidRPr="00F924D3">
        <w:rPr>
          <w:i/>
          <w:spacing w:val="-3"/>
        </w:rPr>
        <w:t xml:space="preserve"> </w:t>
      </w:r>
      <w:r w:rsidRPr="00F924D3">
        <w:rPr>
          <w:i/>
        </w:rPr>
        <w:t>taught</w:t>
      </w:r>
      <w:r w:rsidRPr="00F924D3">
        <w:rPr>
          <w:i/>
          <w:spacing w:val="-3"/>
        </w:rPr>
        <w:t xml:space="preserve"> doing lectures</w:t>
      </w:r>
      <w:r w:rsidRPr="00F924D3">
        <w:rPr>
          <w:i/>
        </w:rPr>
        <w:t>.</w:t>
      </w:r>
      <w:r w:rsidRPr="00F924D3">
        <w:rPr>
          <w:i/>
          <w:spacing w:val="-3"/>
        </w:rPr>
        <w:t xml:space="preserve"> </w:t>
      </w:r>
      <w:r w:rsidRPr="00F924D3">
        <w:rPr>
          <w:i/>
        </w:rPr>
        <w:t>This</w:t>
      </w:r>
      <w:r w:rsidRPr="00F924D3">
        <w:rPr>
          <w:i/>
          <w:spacing w:val="-3"/>
        </w:rPr>
        <w:t xml:space="preserve"> </w:t>
      </w:r>
      <w:r w:rsidRPr="00F924D3">
        <w:rPr>
          <w:i/>
        </w:rPr>
        <w:t>report</w:t>
      </w:r>
      <w:r w:rsidRPr="00F924D3">
        <w:rPr>
          <w:i/>
          <w:spacing w:val="-3"/>
        </w:rPr>
        <w:t xml:space="preserve"> </w:t>
      </w:r>
      <w:r w:rsidRPr="00F924D3">
        <w:rPr>
          <w:i/>
        </w:rPr>
        <w:t>show</w:t>
      </w:r>
      <w:r w:rsidRPr="00F924D3">
        <w:rPr>
          <w:i/>
          <w:spacing w:val="-3"/>
        </w:rPr>
        <w:t xml:space="preserve"> </w:t>
      </w:r>
      <w:r w:rsidRPr="00F924D3">
        <w:rPr>
          <w:i/>
        </w:rPr>
        <w:t>the</w:t>
      </w:r>
      <w:r w:rsidRPr="00F924D3">
        <w:rPr>
          <w:i/>
          <w:spacing w:val="-4"/>
        </w:rPr>
        <w:t xml:space="preserve"> </w:t>
      </w:r>
      <w:r w:rsidRPr="00F924D3">
        <w:rPr>
          <w:i/>
        </w:rPr>
        <w:t>detailed</w:t>
      </w:r>
      <w:r w:rsidRPr="00F924D3">
        <w:rPr>
          <w:i/>
          <w:spacing w:val="-3"/>
        </w:rPr>
        <w:t xml:space="preserve"> </w:t>
      </w:r>
      <w:r w:rsidRPr="00F924D3">
        <w:rPr>
          <w:i/>
        </w:rPr>
        <w:t>information about the establishment which include the history and location and it also give information about the</w:t>
      </w:r>
      <w:r w:rsidRPr="00F924D3">
        <w:rPr>
          <w:i/>
          <w:spacing w:val="-1"/>
        </w:rPr>
        <w:t xml:space="preserve"> </w:t>
      </w:r>
      <w:r w:rsidRPr="00F924D3">
        <w:rPr>
          <w:i/>
        </w:rPr>
        <w:t>history</w:t>
      </w:r>
      <w:r w:rsidRPr="00F924D3">
        <w:rPr>
          <w:i/>
          <w:spacing w:val="-5"/>
        </w:rPr>
        <w:t xml:space="preserve"> </w:t>
      </w:r>
      <w:r w:rsidRPr="00F924D3">
        <w:rPr>
          <w:i/>
        </w:rPr>
        <w:t>of</w:t>
      </w:r>
      <w:r w:rsidRPr="00F924D3">
        <w:rPr>
          <w:i/>
          <w:spacing w:val="-1"/>
        </w:rPr>
        <w:t xml:space="preserve"> </w:t>
      </w:r>
      <w:r w:rsidRPr="00F924D3">
        <w:rPr>
          <w:i/>
        </w:rPr>
        <w:t>SIWES and the</w:t>
      </w:r>
      <w:r w:rsidRPr="00F924D3">
        <w:rPr>
          <w:i/>
          <w:spacing w:val="-1"/>
        </w:rPr>
        <w:t xml:space="preserve"> </w:t>
      </w:r>
      <w:r w:rsidRPr="00F924D3">
        <w:rPr>
          <w:i/>
        </w:rPr>
        <w:t xml:space="preserve">objectives. </w:t>
      </w:r>
    </w:p>
    <w:p w:rsidR="00A76677" w:rsidRPr="00F72B6F" w:rsidRDefault="00A76677" w:rsidP="00A76677">
      <w:pPr>
        <w:spacing w:line="480" w:lineRule="auto"/>
        <w:jc w:val="both"/>
        <w:rPr>
          <w:rFonts w:ascii="Times New Roman" w:hAnsi="Times New Roman"/>
          <w:sz w:val="24"/>
          <w:szCs w:val="24"/>
        </w:rPr>
      </w:pPr>
      <w:r w:rsidRPr="00F72B6F">
        <w:rPr>
          <w:rFonts w:ascii="Times New Roman" w:hAnsi="Times New Roman"/>
          <w:sz w:val="24"/>
          <w:szCs w:val="24"/>
        </w:rPr>
        <w:t xml:space="preserve"> </w:t>
      </w:r>
    </w:p>
    <w:p w:rsidR="00A76677" w:rsidRPr="00F72B6F" w:rsidRDefault="00A76677" w:rsidP="00A76677">
      <w:pPr>
        <w:spacing w:line="480" w:lineRule="auto"/>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A76677" w:rsidRDefault="00A76677" w:rsidP="00A76677">
      <w:pPr>
        <w:spacing w:line="480" w:lineRule="auto"/>
        <w:jc w:val="center"/>
        <w:rPr>
          <w:rFonts w:ascii="Times New Roman" w:hAnsi="Times New Roman"/>
          <w:b/>
          <w:sz w:val="24"/>
          <w:szCs w:val="24"/>
        </w:rPr>
      </w:pPr>
    </w:p>
    <w:p w:rsidR="00EC6F0E" w:rsidRDefault="00EC6F0E" w:rsidP="00A76677">
      <w:pPr>
        <w:spacing w:line="480" w:lineRule="auto"/>
        <w:jc w:val="center"/>
        <w:rPr>
          <w:rFonts w:ascii="Times New Roman" w:hAnsi="Times New Roman"/>
          <w:b/>
          <w:sz w:val="24"/>
          <w:szCs w:val="24"/>
        </w:rPr>
      </w:pPr>
    </w:p>
    <w:p w:rsidR="00EC6F0E" w:rsidRDefault="00EC6F0E" w:rsidP="00A76677">
      <w:pPr>
        <w:spacing w:line="480" w:lineRule="auto"/>
        <w:jc w:val="center"/>
        <w:rPr>
          <w:rFonts w:ascii="Times New Roman" w:hAnsi="Times New Roman"/>
          <w:b/>
          <w:sz w:val="24"/>
          <w:szCs w:val="24"/>
        </w:rPr>
      </w:pPr>
    </w:p>
    <w:p w:rsidR="00EC6F0E" w:rsidRDefault="00EC6F0E" w:rsidP="00A76677">
      <w:pPr>
        <w:spacing w:line="480" w:lineRule="auto"/>
        <w:jc w:val="center"/>
        <w:rPr>
          <w:rFonts w:ascii="Times New Roman" w:hAnsi="Times New Roman"/>
          <w:b/>
          <w:sz w:val="24"/>
          <w:szCs w:val="24"/>
        </w:rPr>
      </w:pPr>
    </w:p>
    <w:p w:rsidR="00A76677" w:rsidRDefault="00A76677" w:rsidP="00A76677">
      <w:pPr>
        <w:spacing w:line="480" w:lineRule="auto"/>
        <w:rPr>
          <w:rFonts w:ascii="Times New Roman" w:hAnsi="Times New Roman"/>
          <w:b/>
          <w:sz w:val="24"/>
          <w:szCs w:val="24"/>
        </w:rPr>
      </w:pPr>
    </w:p>
    <w:p w:rsidR="00A76677" w:rsidRPr="0025662D" w:rsidRDefault="00A76677" w:rsidP="00EC6F0E">
      <w:pPr>
        <w:jc w:val="center"/>
        <w:rPr>
          <w:rFonts w:ascii="Times New Roman" w:hAnsi="Times New Roman"/>
          <w:b/>
          <w:sz w:val="24"/>
          <w:szCs w:val="24"/>
        </w:rPr>
      </w:pPr>
      <w:r w:rsidRPr="0025662D">
        <w:rPr>
          <w:rFonts w:ascii="Times New Roman" w:hAnsi="Times New Roman"/>
          <w:b/>
          <w:sz w:val="24"/>
          <w:szCs w:val="24"/>
        </w:rPr>
        <w:lastRenderedPageBreak/>
        <w:t>CHAPTER ONE</w:t>
      </w:r>
    </w:p>
    <w:p w:rsidR="00A76677" w:rsidRPr="0025662D" w:rsidRDefault="00A76677" w:rsidP="00EC6F0E">
      <w:pPr>
        <w:ind w:right="-270"/>
        <w:jc w:val="center"/>
        <w:rPr>
          <w:rFonts w:ascii="Times New Roman" w:hAnsi="Times New Roman"/>
          <w:b/>
          <w:sz w:val="24"/>
          <w:szCs w:val="24"/>
        </w:rPr>
      </w:pPr>
      <w:r w:rsidRPr="0025662D">
        <w:rPr>
          <w:rFonts w:ascii="Times New Roman" w:hAnsi="Times New Roman"/>
          <w:b/>
          <w:sz w:val="24"/>
          <w:szCs w:val="24"/>
        </w:rPr>
        <w:t>INTRODUCTION</w:t>
      </w:r>
    </w:p>
    <w:p w:rsidR="00A76677" w:rsidRPr="0025662D" w:rsidRDefault="00EC6F0E" w:rsidP="00EC6F0E">
      <w:pPr>
        <w:ind w:right="-270"/>
        <w:jc w:val="both"/>
        <w:rPr>
          <w:rFonts w:ascii="Times New Roman" w:hAnsi="Times New Roman"/>
          <w:sz w:val="24"/>
          <w:szCs w:val="24"/>
        </w:rPr>
      </w:pPr>
      <w:r>
        <w:rPr>
          <w:rFonts w:ascii="Times New Roman" w:hAnsi="Times New Roman"/>
          <w:b/>
          <w:sz w:val="24"/>
          <w:szCs w:val="24"/>
        </w:rPr>
        <w:t xml:space="preserve">   </w:t>
      </w:r>
      <w:r w:rsidR="00A76677">
        <w:rPr>
          <w:rFonts w:ascii="Times New Roman" w:hAnsi="Times New Roman"/>
          <w:b/>
          <w:sz w:val="24"/>
          <w:szCs w:val="24"/>
        </w:rPr>
        <w:t>1.1.</w:t>
      </w:r>
      <w:r w:rsidR="00A76677" w:rsidRPr="0025662D">
        <w:rPr>
          <w:rFonts w:ascii="Times New Roman" w:hAnsi="Times New Roman"/>
          <w:b/>
          <w:sz w:val="24"/>
          <w:szCs w:val="24"/>
        </w:rPr>
        <w:t xml:space="preserve"> </w:t>
      </w:r>
      <w:r w:rsidR="00A76677">
        <w:rPr>
          <w:rFonts w:ascii="Times New Roman" w:hAnsi="Times New Roman"/>
          <w:b/>
          <w:sz w:val="24"/>
          <w:szCs w:val="24"/>
        </w:rPr>
        <w:t>History of Industrial Training Fund (ITF</w:t>
      </w:r>
      <w:r w:rsidR="00A76677" w:rsidRPr="0025662D">
        <w:rPr>
          <w:rFonts w:ascii="Times New Roman" w:hAnsi="Times New Roman"/>
          <w:b/>
          <w:sz w:val="24"/>
          <w:szCs w:val="24"/>
        </w:rPr>
        <w:t>)</w:t>
      </w:r>
    </w:p>
    <w:p w:rsidR="00471D84" w:rsidRDefault="00471D84" w:rsidP="00EC6F0E">
      <w:pPr>
        <w:pStyle w:val="NormalWeb"/>
        <w:spacing w:before="100" w:line="360" w:lineRule="auto"/>
        <w:jc w:val="both"/>
        <w:textAlignment w:val="baseline"/>
        <w:rPr>
          <w:rFonts w:eastAsia="Georgia"/>
        </w:rPr>
      </w:pPr>
      <w:r w:rsidRPr="007D01D5">
        <w:rPr>
          <w:rFonts w:eastAsia="Georgia"/>
        </w:rPr>
        <w:t>In 1973, </w:t>
      </w:r>
      <w:hyperlink r:id="rId6" w:history="1">
        <w:r w:rsidRPr="00EC6F0E">
          <w:rPr>
            <w:rStyle w:val="Hyperlink"/>
            <w:rFonts w:eastAsia="Georgia"/>
            <w:color w:val="auto"/>
            <w:u w:val="none"/>
          </w:rPr>
          <w:t>The Industrial Training Fund</w:t>
        </w:r>
      </w:hyperlink>
      <w:r w:rsidRPr="007D01D5">
        <w:rPr>
          <w:rFonts w:eastAsia="Georgia"/>
        </w:rPr>
        <w:t xml:space="preserve"> (I.T.F) established the SIWES program. In 1974, </w:t>
      </w:r>
      <w:proofErr w:type="gramStart"/>
      <w:r w:rsidRPr="007D01D5">
        <w:rPr>
          <w:rFonts w:eastAsia="Georgia"/>
        </w:rPr>
        <w:t>It</w:t>
      </w:r>
      <w:proofErr w:type="gramEnd"/>
      <w:r w:rsidRPr="007D01D5">
        <w:rPr>
          <w:rFonts w:eastAsia="Georgia"/>
        </w:rPr>
        <w:t xml:space="preserve"> was officially presented and approved by the Federal government. However, the ITF withdrew from the program due to financial constraints in 1978. So in 1979, the National Universities Commission (NUC) and the National Board for Technical Education (NBTE) took over the management of the program.</w:t>
      </w:r>
      <w:r>
        <w:rPr>
          <w:rFonts w:eastAsia="Georgia"/>
        </w:rPr>
        <w:t xml:space="preserve"> </w:t>
      </w:r>
      <w:r w:rsidRPr="007D01D5">
        <w:rPr>
          <w:rFonts w:eastAsia="Georgia"/>
        </w:rPr>
        <w:t>In November 1984, from the federal government, the management and implementation of SIWES were handed back to ITF. In July 1985, ITF officially took charge of the scheme while the federal government took care of the funds.</w:t>
      </w:r>
      <w:r>
        <w:rPr>
          <w:rFonts w:eastAsia="Georgia"/>
        </w:rPr>
        <w:t xml:space="preserve"> </w:t>
      </w:r>
      <w:r w:rsidRPr="007D01D5">
        <w:rPr>
          <w:rFonts w:eastAsia="Georgia"/>
        </w:rPr>
        <w:t>Before the scheme was established, Nigerian industrialists expressed concerns that graduates lacked proper practical skills for employment in industries.</w:t>
      </w:r>
      <w:r>
        <w:rPr>
          <w:rFonts w:eastAsia="Georgia"/>
        </w:rPr>
        <w:t xml:space="preserve"> </w:t>
      </w:r>
      <w:r w:rsidRPr="007D01D5">
        <w:rPr>
          <w:rFonts w:eastAsia="Georgia"/>
        </w:rPr>
        <w:t xml:space="preserve">Furthermore, the theoretical aspects of education in universities didn’t match the requirements of employers in the </w:t>
      </w:r>
      <w:proofErr w:type="spellStart"/>
      <w:r w:rsidRPr="007D01D5">
        <w:rPr>
          <w:rFonts w:eastAsia="Georgia"/>
        </w:rPr>
        <w:t>labour</w:t>
      </w:r>
      <w:proofErr w:type="spellEnd"/>
      <w:r w:rsidRPr="007D01D5">
        <w:rPr>
          <w:rFonts w:eastAsia="Georgia"/>
        </w:rPr>
        <w:t xml:space="preserve"> market. So the industrialists called for the creation of a program that would allow students to garner the required practical skills they’d need to increase their chances of getting employed.</w:t>
      </w:r>
    </w:p>
    <w:p w:rsidR="00471D84" w:rsidRPr="007D01D5" w:rsidRDefault="00471D84" w:rsidP="00471D84">
      <w:pPr>
        <w:pStyle w:val="NormalWeb"/>
        <w:spacing w:beforeAutospacing="0" w:line="360" w:lineRule="auto"/>
        <w:jc w:val="both"/>
        <w:rPr>
          <w:rFonts w:eastAsia="-apple-system"/>
          <w:color w:val="212529"/>
        </w:rPr>
      </w:pPr>
      <w:r w:rsidRPr="007D01D5">
        <w:rPr>
          <w:rFonts w:eastAsia="-apple-system"/>
          <w:color w:val="212529"/>
        </w:rPr>
        <w:t>The Students’ Industrial Work Experience Scheme (SIWES) was initiated to bridge the gap between theory and</w:t>
      </w:r>
      <w:r>
        <w:rPr>
          <w:rFonts w:eastAsia="-apple-system"/>
          <w:color w:val="212529"/>
        </w:rPr>
        <w:t xml:space="preserve"> practice among products of </w:t>
      </w:r>
      <w:r w:rsidRPr="007D01D5">
        <w:rPr>
          <w:rFonts w:eastAsia="-apple-system"/>
          <w:color w:val="212529"/>
        </w:rPr>
        <w:t>tertiary Institutions. It was designed to provide practical training that will expose and prepare students of Universities, Polytechnics, and Colleges of Education for work situation they are likely to meet after graduation.</w:t>
      </w:r>
      <w:r>
        <w:rPr>
          <w:rFonts w:eastAsia="-apple-system"/>
          <w:color w:val="212529"/>
        </w:rPr>
        <w:t xml:space="preserve"> </w:t>
      </w:r>
      <w:r w:rsidRPr="007D01D5">
        <w:rPr>
          <w:rFonts w:eastAsia="-apple-system"/>
          <w:color w:val="212529"/>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7D01D5">
        <w:rPr>
          <w:rFonts w:eastAsia="-apple-system"/>
          <w:color w:val="212529"/>
        </w:rPr>
        <w:t>labour</w:t>
      </w:r>
      <w:proofErr w:type="spellEnd"/>
      <w:r w:rsidRPr="007D01D5">
        <w:rPr>
          <w:rFonts w:eastAsia="-apple-system"/>
          <w:color w:val="212529"/>
        </w:rPr>
        <w:t>.</w:t>
      </w:r>
    </w:p>
    <w:p w:rsidR="00471D84" w:rsidRPr="00EA747F" w:rsidRDefault="00471D84" w:rsidP="00EC6F0E">
      <w:pPr>
        <w:pStyle w:val="NormalWeb"/>
        <w:spacing w:beforeAutospacing="0" w:line="360" w:lineRule="auto"/>
        <w:jc w:val="both"/>
        <w:rPr>
          <w:rFonts w:eastAsia="-apple-system"/>
          <w:color w:val="212529"/>
        </w:rPr>
      </w:pPr>
      <w:r w:rsidRPr="007D01D5">
        <w:rPr>
          <w:rFonts w:eastAsia="-apple-system"/>
          <w:color w:val="212529"/>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71D84" w:rsidRPr="00EC6F0E" w:rsidRDefault="00EC6F0E" w:rsidP="00471D84">
      <w:pPr>
        <w:pStyle w:val="Heading3"/>
        <w:spacing w:line="360" w:lineRule="auto"/>
        <w:jc w:val="both"/>
        <w:textAlignment w:val="baseline"/>
        <w:rPr>
          <w:rFonts w:ascii="Times New Roman" w:eastAsia="Garamond" w:hAnsi="Times New Roman"/>
          <w:color w:val="auto"/>
          <w:spacing w:val="21"/>
          <w:sz w:val="24"/>
          <w:szCs w:val="24"/>
        </w:rPr>
      </w:pPr>
      <w:r w:rsidRPr="00EC6F0E">
        <w:rPr>
          <w:rFonts w:ascii="Times New Roman" w:eastAsia="Garamond" w:hAnsi="Times New Roman"/>
          <w:color w:val="auto"/>
          <w:spacing w:val="21"/>
          <w:sz w:val="24"/>
          <w:szCs w:val="24"/>
        </w:rPr>
        <w:lastRenderedPageBreak/>
        <w:t>1.2</w:t>
      </w:r>
      <w:r w:rsidRPr="00EC6F0E">
        <w:rPr>
          <w:rFonts w:ascii="Times New Roman" w:eastAsia="Garamond" w:hAnsi="Times New Roman"/>
          <w:color w:val="auto"/>
          <w:spacing w:val="21"/>
          <w:sz w:val="24"/>
          <w:szCs w:val="24"/>
        </w:rPr>
        <w:tab/>
      </w:r>
      <w:r w:rsidR="00471D84" w:rsidRPr="00EC6F0E">
        <w:rPr>
          <w:rFonts w:ascii="Times New Roman" w:eastAsia="Garamond" w:hAnsi="Times New Roman"/>
          <w:color w:val="auto"/>
          <w:spacing w:val="21"/>
          <w:sz w:val="24"/>
          <w:szCs w:val="24"/>
        </w:rPr>
        <w:t>SIWES Objectives </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The program prepares the students for the real-life situations they would face in the career world</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Provides an avenue for students to acquire industrial skills for experience during their course of study</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Exposes students to work methods and techniques that may not be available during their course of study.</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Bridging the gap between theory and practice by providing a platform to apply knowledge learned in school to real work situations</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Enabling an easier and smoother transition from school by equipping students with better contact for future work placement</w:t>
      </w:r>
    </w:p>
    <w:p w:rsidR="00471D84" w:rsidRPr="00EA747F" w:rsidRDefault="00471D84" w:rsidP="00471D84">
      <w:pPr>
        <w:pStyle w:val="ListParagraph"/>
        <w:numPr>
          <w:ilvl w:val="0"/>
          <w:numId w:val="14"/>
        </w:numPr>
        <w:tabs>
          <w:tab w:val="left" w:pos="720"/>
        </w:tabs>
        <w:spacing w:after="0" w:line="360" w:lineRule="auto"/>
        <w:jc w:val="both"/>
        <w:textAlignment w:val="baseline"/>
        <w:rPr>
          <w:rFonts w:ascii="Times New Roman" w:hAnsi="Times New Roman"/>
          <w:sz w:val="24"/>
        </w:rPr>
      </w:pPr>
      <w:r w:rsidRPr="00EA747F">
        <w:rPr>
          <w:rFonts w:ascii="Times New Roman" w:eastAsia="Georgia" w:hAnsi="Times New Roman"/>
          <w:sz w:val="24"/>
        </w:rPr>
        <w:t>Introduces students to a real work atmosphere so that they know what they would most likely meet once they graduate.</w:t>
      </w:r>
    </w:p>
    <w:p w:rsidR="00471D84" w:rsidRPr="00EC6F0E" w:rsidRDefault="00EC6F0E" w:rsidP="00471D84">
      <w:pPr>
        <w:pStyle w:val="Heading3"/>
        <w:spacing w:line="360" w:lineRule="auto"/>
        <w:jc w:val="both"/>
        <w:textAlignment w:val="baseline"/>
        <w:rPr>
          <w:rFonts w:ascii="Times New Roman" w:eastAsia="Garamond" w:hAnsi="Times New Roman"/>
          <w:color w:val="auto"/>
          <w:spacing w:val="21"/>
          <w:sz w:val="24"/>
          <w:szCs w:val="24"/>
        </w:rPr>
      </w:pPr>
      <w:r w:rsidRPr="00EC6F0E">
        <w:rPr>
          <w:rFonts w:ascii="Times New Roman" w:eastAsia="Garamond" w:hAnsi="Times New Roman"/>
          <w:color w:val="auto"/>
          <w:spacing w:val="21"/>
          <w:sz w:val="24"/>
          <w:szCs w:val="24"/>
        </w:rPr>
        <w:t>1.3</w:t>
      </w:r>
      <w:r w:rsidRPr="00EC6F0E">
        <w:rPr>
          <w:rFonts w:ascii="Times New Roman" w:eastAsia="Garamond" w:hAnsi="Times New Roman"/>
          <w:color w:val="auto"/>
          <w:spacing w:val="21"/>
          <w:sz w:val="24"/>
          <w:szCs w:val="24"/>
        </w:rPr>
        <w:tab/>
      </w:r>
      <w:r w:rsidR="00471D84" w:rsidRPr="00EC6F0E">
        <w:rPr>
          <w:rFonts w:ascii="Times New Roman" w:eastAsia="Garamond" w:hAnsi="Times New Roman"/>
          <w:color w:val="auto"/>
          <w:spacing w:val="21"/>
          <w:sz w:val="24"/>
          <w:szCs w:val="24"/>
        </w:rPr>
        <w:t>Importance of SIWES</w:t>
      </w:r>
    </w:p>
    <w:p w:rsidR="00471D84" w:rsidRPr="007D01D5" w:rsidRDefault="00471D84" w:rsidP="00EC6F0E">
      <w:pPr>
        <w:pStyle w:val="NormalWeb"/>
        <w:spacing w:before="100" w:line="360" w:lineRule="auto"/>
        <w:jc w:val="both"/>
        <w:textAlignment w:val="baseline"/>
        <w:rPr>
          <w:rFonts w:eastAsia="Georgia"/>
        </w:rPr>
      </w:pPr>
      <w:r w:rsidRPr="007D01D5">
        <w:rPr>
          <w:rFonts w:eastAsia="Georgia"/>
        </w:rPr>
        <w:t>Since its establishment, SIWES has</w:t>
      </w:r>
    </w:p>
    <w:p w:rsidR="00471D84" w:rsidRPr="007D01D5" w:rsidRDefault="00471D84" w:rsidP="00471D84">
      <w:pPr>
        <w:numPr>
          <w:ilvl w:val="0"/>
          <w:numId w:val="13"/>
        </w:numPr>
        <w:tabs>
          <w:tab w:val="left" w:pos="720"/>
        </w:tabs>
        <w:spacing w:after="0" w:line="360" w:lineRule="auto"/>
        <w:ind w:left="0"/>
        <w:jc w:val="both"/>
        <w:textAlignment w:val="baseline"/>
        <w:rPr>
          <w:rFonts w:ascii="Times New Roman" w:hAnsi="Times New Roman"/>
          <w:sz w:val="24"/>
        </w:rPr>
      </w:pPr>
      <w:r w:rsidRPr="007D01D5">
        <w:rPr>
          <w:rFonts w:ascii="Times New Roman" w:eastAsia="Georgia" w:hAnsi="Times New Roman"/>
          <w:sz w:val="24"/>
        </w:rPr>
        <w:t>Improved science and technology education </w:t>
      </w:r>
    </w:p>
    <w:p w:rsidR="00471D84" w:rsidRPr="007D01D5" w:rsidRDefault="00471D84" w:rsidP="00471D84">
      <w:pPr>
        <w:numPr>
          <w:ilvl w:val="0"/>
          <w:numId w:val="13"/>
        </w:numPr>
        <w:tabs>
          <w:tab w:val="left" w:pos="720"/>
        </w:tabs>
        <w:spacing w:after="0" w:line="360" w:lineRule="auto"/>
        <w:ind w:left="0"/>
        <w:jc w:val="both"/>
        <w:textAlignment w:val="baseline"/>
        <w:rPr>
          <w:rFonts w:ascii="Times New Roman" w:hAnsi="Times New Roman"/>
          <w:sz w:val="24"/>
        </w:rPr>
      </w:pPr>
      <w:r w:rsidRPr="007D01D5">
        <w:rPr>
          <w:rFonts w:ascii="Times New Roman" w:eastAsia="Georgia" w:hAnsi="Times New Roman"/>
          <w:sz w:val="24"/>
        </w:rPr>
        <w:t>Increased employment opportunities in the science and technology sector</w:t>
      </w:r>
    </w:p>
    <w:p w:rsidR="00471D84" w:rsidRPr="007D01D5" w:rsidRDefault="00471D84" w:rsidP="00471D84">
      <w:pPr>
        <w:numPr>
          <w:ilvl w:val="0"/>
          <w:numId w:val="13"/>
        </w:numPr>
        <w:tabs>
          <w:tab w:val="left" w:pos="720"/>
        </w:tabs>
        <w:spacing w:after="0" w:line="360" w:lineRule="auto"/>
        <w:ind w:left="0"/>
        <w:jc w:val="both"/>
        <w:textAlignment w:val="baseline"/>
        <w:rPr>
          <w:rFonts w:ascii="Times New Roman" w:hAnsi="Times New Roman"/>
          <w:sz w:val="24"/>
        </w:rPr>
      </w:pPr>
      <w:r w:rsidRPr="007D01D5">
        <w:rPr>
          <w:rFonts w:ascii="Times New Roman" w:eastAsia="Georgia" w:hAnsi="Times New Roman"/>
          <w:sz w:val="24"/>
        </w:rPr>
        <w:t>Created a better standard of living</w:t>
      </w:r>
    </w:p>
    <w:p w:rsidR="00471D84" w:rsidRDefault="00471D84" w:rsidP="00471D84">
      <w:pPr>
        <w:numPr>
          <w:ilvl w:val="0"/>
          <w:numId w:val="13"/>
        </w:numPr>
        <w:tabs>
          <w:tab w:val="left" w:pos="720"/>
        </w:tabs>
        <w:spacing w:after="0" w:line="360" w:lineRule="auto"/>
        <w:ind w:left="0"/>
        <w:jc w:val="both"/>
        <w:textAlignment w:val="baseline"/>
        <w:rPr>
          <w:rFonts w:ascii="Times New Roman" w:hAnsi="Times New Roman"/>
          <w:sz w:val="24"/>
        </w:rPr>
      </w:pPr>
      <w:r w:rsidRPr="007D01D5">
        <w:rPr>
          <w:rFonts w:ascii="Times New Roman" w:eastAsia="Georgia" w:hAnsi="Times New Roman"/>
          <w:sz w:val="24"/>
        </w:rPr>
        <w:t>Produced students with adequate practical skills in science and technology</w:t>
      </w:r>
    </w:p>
    <w:p w:rsidR="00471D84" w:rsidRPr="00EA747F" w:rsidRDefault="00471D84" w:rsidP="00471D84">
      <w:pPr>
        <w:numPr>
          <w:ilvl w:val="0"/>
          <w:numId w:val="13"/>
        </w:numPr>
        <w:tabs>
          <w:tab w:val="left" w:pos="720"/>
        </w:tabs>
        <w:spacing w:after="0" w:line="360" w:lineRule="auto"/>
        <w:ind w:left="0"/>
        <w:jc w:val="both"/>
        <w:textAlignment w:val="baseline"/>
        <w:rPr>
          <w:rFonts w:ascii="Times New Roman" w:hAnsi="Times New Roman"/>
          <w:sz w:val="24"/>
        </w:rPr>
      </w:pPr>
      <w:r w:rsidRPr="00EA747F">
        <w:rPr>
          <w:rFonts w:ascii="Times New Roman" w:eastAsia="Georgia" w:hAnsi="Times New Roman"/>
          <w:sz w:val="24"/>
        </w:rPr>
        <w:t>Opened doors to innovation in science and technology</w:t>
      </w:r>
      <w:r w:rsidRPr="00EA747F">
        <w:rPr>
          <w:rFonts w:ascii="Times New Roman" w:hAnsi="Times New Roman"/>
          <w:sz w:val="24"/>
        </w:rPr>
        <w:t>.</w:t>
      </w:r>
    </w:p>
    <w:p w:rsidR="00A76677" w:rsidRPr="00462D45" w:rsidRDefault="00A76677" w:rsidP="00EC6F0E">
      <w:pPr>
        <w:pStyle w:val="ListParagraph"/>
        <w:widowControl w:val="0"/>
        <w:tabs>
          <w:tab w:val="left" w:pos="1452"/>
        </w:tabs>
        <w:autoSpaceDE w:val="0"/>
        <w:autoSpaceDN w:val="0"/>
        <w:spacing w:after="240" w:line="360" w:lineRule="auto"/>
        <w:ind w:left="1452" w:right="733"/>
        <w:contextualSpacing w:val="0"/>
        <w:rPr>
          <w:rFonts w:ascii="Times New Roman" w:hAnsi="Times New Roman"/>
          <w:sz w:val="24"/>
          <w:szCs w:val="24"/>
        </w:rPr>
        <w:sectPr w:rsidR="00A76677" w:rsidRPr="00462D45" w:rsidSect="00EC6F0E">
          <w:type w:val="nextPage"/>
          <w:pgSz w:w="11910" w:h="16840"/>
          <w:pgMar w:top="1440" w:right="1440" w:bottom="1440" w:left="1440" w:header="749" w:footer="992" w:gutter="0"/>
          <w:cols w:space="720"/>
          <w:docGrid w:linePitch="299"/>
        </w:sectPr>
      </w:pPr>
    </w:p>
    <w:p w:rsidR="00A76677" w:rsidRPr="0025662D" w:rsidRDefault="00A76677" w:rsidP="00A76677">
      <w:pPr>
        <w:spacing w:line="480" w:lineRule="auto"/>
        <w:jc w:val="both"/>
        <w:rPr>
          <w:rFonts w:ascii="Times New Roman" w:hAnsi="Times New Roman"/>
          <w:color w:val="333333"/>
          <w:sz w:val="24"/>
          <w:szCs w:val="24"/>
          <w:shd w:val="clear" w:color="auto" w:fill="FFFFFF"/>
        </w:rPr>
      </w:pPr>
    </w:p>
    <w:p w:rsidR="00A76677" w:rsidRPr="00462D45" w:rsidRDefault="00A76677" w:rsidP="00A76677">
      <w:pPr>
        <w:spacing w:line="360" w:lineRule="auto"/>
        <w:jc w:val="center"/>
        <w:rPr>
          <w:rFonts w:ascii="Times New Roman" w:hAnsi="Times New Roman"/>
          <w:b/>
          <w:sz w:val="24"/>
          <w:szCs w:val="24"/>
        </w:rPr>
      </w:pPr>
      <w:r w:rsidRPr="00462D45">
        <w:rPr>
          <w:rFonts w:ascii="Times New Roman" w:hAnsi="Times New Roman"/>
          <w:b/>
          <w:sz w:val="24"/>
          <w:szCs w:val="24"/>
        </w:rPr>
        <w:t>CHAPTER TWO</w:t>
      </w:r>
    </w:p>
    <w:p w:rsidR="00A76677" w:rsidRPr="00462D45" w:rsidRDefault="00A76677" w:rsidP="00A76677">
      <w:pPr>
        <w:spacing w:line="360" w:lineRule="auto"/>
        <w:jc w:val="center"/>
        <w:rPr>
          <w:rFonts w:ascii="Times New Roman" w:hAnsi="Times New Roman"/>
          <w:b/>
          <w:sz w:val="24"/>
          <w:szCs w:val="24"/>
        </w:rPr>
      </w:pPr>
      <w:r w:rsidRPr="00462D45">
        <w:rPr>
          <w:rFonts w:ascii="Times New Roman" w:hAnsi="Times New Roman"/>
          <w:b/>
          <w:sz w:val="24"/>
          <w:szCs w:val="24"/>
        </w:rPr>
        <w:t>DESCRIPTION OF KWARA STATE POLYTECHNIC LIBRARY</w:t>
      </w:r>
    </w:p>
    <w:p w:rsidR="00A76677" w:rsidRPr="00462D45" w:rsidRDefault="00A76677" w:rsidP="00A76677">
      <w:pPr>
        <w:pStyle w:val="Default"/>
        <w:spacing w:after="240" w:line="480" w:lineRule="auto"/>
        <w:jc w:val="both"/>
      </w:pPr>
      <w:proofErr w:type="spellStart"/>
      <w:r w:rsidRPr="00655359">
        <w:t>Kwara</w:t>
      </w:r>
      <w:proofErr w:type="spellEnd"/>
      <w:r w:rsidRPr="00655359">
        <w:t xml:space="preserve"> State Polytechnic Ultra-modern library</w:t>
      </w:r>
      <w:r>
        <w:t xml:space="preserve">, </w:t>
      </w:r>
      <w:proofErr w:type="spellStart"/>
      <w:r>
        <w:t>Kwara</w:t>
      </w:r>
      <w:proofErr w:type="spellEnd"/>
      <w:r>
        <w:t xml:space="preserve"> State is an academic l</w:t>
      </w:r>
      <w:r w:rsidRPr="00477EFD">
        <w:t>ibrary which was established to support learning, teaching and research in the</w:t>
      </w:r>
      <w:r>
        <w:t xml:space="preserve"> polytechnic</w:t>
      </w:r>
      <w:r w:rsidRPr="00477EFD">
        <w:t>. This establishment follows the principle of Library of Congress Classification Scheme in their Technical unit.</w:t>
      </w:r>
      <w:r>
        <w:t xml:space="preserve"> </w:t>
      </w:r>
      <w:r w:rsidRPr="00477EFD">
        <w:t xml:space="preserve">The Library System is divided into </w:t>
      </w:r>
      <w:r>
        <w:t>seven</w:t>
      </w:r>
      <w:r w:rsidRPr="00477EFD">
        <w:t xml:space="preserve"> (</w:t>
      </w:r>
      <w:r>
        <w:t>7</w:t>
      </w:r>
      <w:r w:rsidRPr="00477EFD">
        <w:t xml:space="preserve">) major units namely; </w:t>
      </w:r>
      <w:r>
        <w:t>Polytechnic</w:t>
      </w:r>
      <w:r w:rsidRPr="00477EFD">
        <w:t xml:space="preserve"> Librarian Office, Reader Service unit, Technical service unit (Cataloguing and Classification Units), Serial unit, </w:t>
      </w:r>
      <w:r w:rsidRPr="00462D45">
        <w:t>Reference unit, Acquisition Unit and E-library unit.</w:t>
      </w:r>
    </w:p>
    <w:p w:rsidR="00A76677" w:rsidRPr="00462D45" w:rsidRDefault="00A76677" w:rsidP="00A76677">
      <w:pPr>
        <w:spacing w:line="480" w:lineRule="auto"/>
        <w:rPr>
          <w:rFonts w:ascii="Times New Roman" w:hAnsi="Times New Roman"/>
          <w:b/>
          <w:sz w:val="24"/>
          <w:szCs w:val="24"/>
        </w:rPr>
      </w:pPr>
      <w:r w:rsidRPr="00462D45">
        <w:rPr>
          <w:rFonts w:ascii="Times New Roman" w:hAnsi="Times New Roman"/>
          <w:b/>
          <w:sz w:val="24"/>
          <w:szCs w:val="24"/>
        </w:rPr>
        <w:t>2.1</w:t>
      </w:r>
      <w:r w:rsidRPr="00462D45">
        <w:rPr>
          <w:rFonts w:ascii="Times New Roman" w:hAnsi="Times New Roman"/>
          <w:b/>
          <w:sz w:val="24"/>
          <w:szCs w:val="24"/>
        </w:rPr>
        <w:tab/>
        <w:t xml:space="preserve">Location and Brief history of </w:t>
      </w:r>
      <w:proofErr w:type="spellStart"/>
      <w:r w:rsidRPr="00462D45">
        <w:rPr>
          <w:rFonts w:ascii="Times New Roman" w:hAnsi="Times New Roman"/>
          <w:b/>
          <w:sz w:val="24"/>
          <w:szCs w:val="24"/>
        </w:rPr>
        <w:t>Kwara</w:t>
      </w:r>
      <w:proofErr w:type="spellEnd"/>
      <w:r w:rsidRPr="00462D45">
        <w:rPr>
          <w:rFonts w:ascii="Times New Roman" w:hAnsi="Times New Roman"/>
          <w:b/>
          <w:sz w:val="24"/>
          <w:szCs w:val="24"/>
        </w:rPr>
        <w:t xml:space="preserve"> State Polytechnic Ultra-modern Library</w:t>
      </w:r>
    </w:p>
    <w:p w:rsidR="00A76677" w:rsidRPr="00477EFD" w:rsidRDefault="00A76677" w:rsidP="00A76677">
      <w:pPr>
        <w:pStyle w:val="Default"/>
        <w:spacing w:before="240" w:after="240" w:line="480" w:lineRule="auto"/>
        <w:jc w:val="both"/>
      </w:pPr>
      <w:r w:rsidRPr="00C520B3">
        <w:t>The</w:t>
      </w:r>
      <w:r>
        <w:t xml:space="preserve"> polytechnic library, popularly known as The </w:t>
      </w:r>
      <w:proofErr w:type="spellStart"/>
      <w:r>
        <w:t>Kwara</w:t>
      </w:r>
      <w:proofErr w:type="spellEnd"/>
      <w:r>
        <w:t xml:space="preserve"> State Polytechnic Ultra-modern Library, started functioning since 1973, when the polytechnic was established as one of the academic units in the polytechnic environment. This </w:t>
      </w:r>
      <w:r w:rsidRPr="00C520B3">
        <w:t>library</w:t>
      </w:r>
      <w:r>
        <w:t xml:space="preserve"> was formally called KWARATECH Library which was later changed to </w:t>
      </w:r>
      <w:proofErr w:type="spellStart"/>
      <w:r>
        <w:t>Kwara</w:t>
      </w:r>
      <w:proofErr w:type="spellEnd"/>
      <w:r>
        <w:t xml:space="preserve"> State Polytechnic Ultra-modern Library. This library </w:t>
      </w:r>
      <w:r w:rsidRPr="00C520B3">
        <w:t xml:space="preserve">is strategically located at the centre of the campus to ease accessibility from every direction of the campus. </w:t>
      </w:r>
      <w:r w:rsidRPr="00477EFD">
        <w:t xml:space="preserve">Up to date, it has been performing its academic roles </w:t>
      </w:r>
      <w:r>
        <w:t>in order</w:t>
      </w:r>
      <w:r w:rsidRPr="00477EFD">
        <w:t xml:space="preserve"> to support learning, teaching and research in the </w:t>
      </w:r>
      <w:r>
        <w:t>institution</w:t>
      </w:r>
      <w:r w:rsidRPr="00477EFD">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t xml:space="preserve"> polytechnic</w:t>
      </w:r>
      <w:r w:rsidRPr="00477EFD">
        <w:t xml:space="preserve"> library is one of the most transformed unit in </w:t>
      </w:r>
      <w:proofErr w:type="spellStart"/>
      <w:r>
        <w:t>Kwara</w:t>
      </w:r>
      <w:proofErr w:type="spellEnd"/>
      <w:r>
        <w:t xml:space="preserve"> State Polytechnic</w:t>
      </w:r>
      <w:r w:rsidRPr="00477EFD">
        <w:t>.</w:t>
      </w:r>
    </w:p>
    <w:p w:rsidR="00A76677" w:rsidRPr="00477EFD" w:rsidRDefault="00A76677" w:rsidP="00A76677">
      <w:pPr>
        <w:pStyle w:val="Default"/>
        <w:spacing w:before="240" w:line="480" w:lineRule="auto"/>
        <w:jc w:val="both"/>
      </w:pPr>
      <w:r w:rsidRPr="00477EFD">
        <w:t xml:space="preserve">For instance, the original library building is now just section housing the Bookshop and the Internal Audit unit. Unlike in the early days when staffs are bunched together in a common open office system and the library was operating without the necessary library facilities, the </w:t>
      </w:r>
      <w:r w:rsidRPr="00477EFD">
        <w:lastRenderedPageBreak/>
        <w:t xml:space="preserve">library is now on its own permanent site which was completed in </w:t>
      </w:r>
      <w:r>
        <w:t>2015</w:t>
      </w:r>
      <w:r w:rsidRPr="00477EFD">
        <w:t xml:space="preserve"> and thus had been able to put its feet down and spread wings to provide a sophisticated library service in line with the current trends in information dissemination.</w:t>
      </w:r>
      <w:r>
        <w:t xml:space="preserve"> </w:t>
      </w:r>
      <w:r w:rsidRPr="00477EFD">
        <w:t>The trend of the development of the parent institution could be said to be geometrical and as a result the library is being affected positively.</w:t>
      </w:r>
    </w:p>
    <w:p w:rsidR="00A76677" w:rsidRPr="00462D45" w:rsidRDefault="00A76677" w:rsidP="00A76677">
      <w:pPr>
        <w:spacing w:line="480" w:lineRule="auto"/>
        <w:rPr>
          <w:rFonts w:ascii="Times New Roman" w:hAnsi="Times New Roman"/>
          <w:b/>
          <w:sz w:val="24"/>
          <w:szCs w:val="24"/>
        </w:rPr>
      </w:pPr>
      <w:r w:rsidRPr="00462D45">
        <w:rPr>
          <w:rFonts w:ascii="Times New Roman" w:hAnsi="Times New Roman"/>
          <w:b/>
          <w:sz w:val="24"/>
          <w:szCs w:val="24"/>
        </w:rPr>
        <w:t>2.3</w:t>
      </w:r>
      <w:r w:rsidRPr="00462D45">
        <w:rPr>
          <w:rFonts w:ascii="Times New Roman" w:hAnsi="Times New Roman"/>
          <w:b/>
          <w:sz w:val="24"/>
          <w:szCs w:val="24"/>
        </w:rPr>
        <w:tab/>
        <w:t>Structure/</w:t>
      </w:r>
      <w:proofErr w:type="spellStart"/>
      <w:r w:rsidRPr="00462D45">
        <w:rPr>
          <w:rFonts w:ascii="Times New Roman" w:hAnsi="Times New Roman"/>
          <w:b/>
          <w:sz w:val="24"/>
          <w:szCs w:val="24"/>
        </w:rPr>
        <w:t>Organogram</w:t>
      </w:r>
      <w:proofErr w:type="spellEnd"/>
      <w:r w:rsidRPr="00462D45">
        <w:rPr>
          <w:rFonts w:ascii="Times New Roman" w:hAnsi="Times New Roman"/>
          <w:b/>
          <w:sz w:val="24"/>
          <w:szCs w:val="24"/>
        </w:rPr>
        <w:t xml:space="preserve"> of </w:t>
      </w:r>
      <w:proofErr w:type="spellStart"/>
      <w:r w:rsidRPr="00462D45">
        <w:rPr>
          <w:rFonts w:ascii="Times New Roman" w:hAnsi="Times New Roman"/>
          <w:b/>
          <w:sz w:val="24"/>
          <w:szCs w:val="24"/>
        </w:rPr>
        <w:t>Kwara</w:t>
      </w:r>
      <w:proofErr w:type="spellEnd"/>
      <w:r w:rsidRPr="00462D45">
        <w:rPr>
          <w:rFonts w:ascii="Times New Roman" w:hAnsi="Times New Roman"/>
          <w:b/>
          <w:sz w:val="24"/>
          <w:szCs w:val="24"/>
        </w:rPr>
        <w:t xml:space="preserve"> State Polytechnic Library</w:t>
      </w:r>
    </w:p>
    <w:p w:rsidR="00A76677" w:rsidRPr="00462D45" w:rsidRDefault="00A76677" w:rsidP="00A76677">
      <w:pPr>
        <w:ind w:firstLine="720"/>
        <w:jc w:val="center"/>
        <w:rPr>
          <w:rFonts w:ascii="Times New Roman" w:hAnsi="Times New Roman"/>
          <w:b/>
          <w:bCs/>
          <w:sz w:val="24"/>
          <w:szCs w:val="24"/>
        </w:rPr>
      </w:pPr>
      <w:r w:rsidRPr="00462D45">
        <w:rPr>
          <w:rFonts w:ascii="Times New Roman" w:hAnsi="Times New Roman"/>
          <w:b/>
          <w:bCs/>
          <w:sz w:val="24"/>
          <w:szCs w:val="24"/>
        </w:rPr>
        <w:t>KWARA STATE POLYTECHNIC LIBRARY</w:t>
      </w:r>
    </w:p>
    <w:p w:rsidR="00A76677" w:rsidRPr="00462D45" w:rsidRDefault="00A76677" w:rsidP="00A76677">
      <w:pPr>
        <w:jc w:val="center"/>
        <w:rPr>
          <w:rFonts w:ascii="Times New Roman" w:hAnsi="Times New Roman"/>
          <w:b/>
          <w:bCs/>
          <w:sz w:val="24"/>
          <w:szCs w:val="24"/>
        </w:rPr>
      </w:pPr>
      <w:r w:rsidRPr="00462D45">
        <w:rPr>
          <w:rFonts w:ascii="Times New Roman" w:hAnsi="Times New Roman"/>
          <w:b/>
          <w:bCs/>
          <w:sz w:val="24"/>
          <w:szCs w:val="24"/>
        </w:rPr>
        <w:t>ORGANOGRAM</w:t>
      </w:r>
    </w:p>
    <w:p w:rsidR="00A76677" w:rsidRPr="001A4AF8" w:rsidRDefault="00A76677" w:rsidP="00A76677">
      <w:pPr>
        <w:jc w:val="center"/>
        <w:rPr>
          <w:b/>
          <w:bCs/>
          <w:sz w:val="16"/>
          <w:szCs w:val="16"/>
        </w:rPr>
      </w:pPr>
      <w:r w:rsidRPr="009C44BB">
        <w:rPr>
          <w:noProof/>
          <w:sz w:val="16"/>
          <w:szCs w:val="16"/>
          <w:lang w:eastAsia="en-US"/>
        </w:rPr>
        <w:pict>
          <v:group id="Group 58" o:spid="_x0000_s1026" style="position:absolute;left:0;text-align:left;margin-left:4292.5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A76677" w:rsidRPr="00210331" w:rsidRDefault="00A76677" w:rsidP="00A76677">
                    <w:pPr>
                      <w:jc w:val="center"/>
                      <w:rPr>
                        <w:rFonts w:ascii="Times New Roman" w:hAnsi="Times New Roman"/>
                        <w:sz w:val="18"/>
                        <w:szCs w:val="18"/>
                      </w:rPr>
                    </w:pPr>
                    <w:proofErr w:type="gramStart"/>
                    <w:r w:rsidRPr="00210331">
                      <w:rPr>
                        <w:rFonts w:ascii="Times New Roman" w:hAnsi="Times New Roman"/>
                        <w:sz w:val="18"/>
                        <w:szCs w:val="18"/>
                      </w:rPr>
                      <w:t>ACQ.</w:t>
                    </w:r>
                    <w:proofErr w:type="gramEnd"/>
                    <w:r w:rsidRPr="00210331">
                      <w:rPr>
                        <w:rFonts w:ascii="Times New Roman" w:hAnsi="Times New Roman"/>
                        <w:sz w:val="18"/>
                        <w:szCs w:val="18"/>
                      </w:rPr>
                      <w:t xml:space="preserve"> UNIT</w:t>
                    </w:r>
                  </w:p>
                  <w:p w:rsidR="00A76677" w:rsidRPr="00210331" w:rsidRDefault="00A76677" w:rsidP="00A76677">
                    <w:pPr>
                      <w:jc w:val="center"/>
                      <w:rPr>
                        <w:rFonts w:ascii="Times New Roman" w:hAnsi="Times New Roman"/>
                        <w:sz w:val="18"/>
                        <w:szCs w:val="18"/>
                      </w:rP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REPROGRAPHY UNIT</w:t>
                    </w:r>
                  </w:p>
                  <w:p w:rsidR="00A76677" w:rsidRPr="00210331" w:rsidRDefault="00A76677" w:rsidP="00A76677">
                    <w:pPr>
                      <w:jc w:val="center"/>
                      <w:rPr>
                        <w:rFonts w:ascii="Times New Roman" w:hAnsi="Times New Roman"/>
                        <w:sz w:val="18"/>
                        <w:szCs w:val="18"/>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A76677" w:rsidRPr="00210331" w:rsidRDefault="00A76677" w:rsidP="00A76677">
                    <w:pPr>
                      <w:jc w:val="center"/>
                      <w:rPr>
                        <w:rFonts w:ascii="Times New Roman" w:hAnsi="Times New Roman"/>
                        <w:sz w:val="18"/>
                        <w:szCs w:val="18"/>
                      </w:rPr>
                    </w:pPr>
                    <w:proofErr w:type="gramStart"/>
                    <w:r w:rsidRPr="00210331">
                      <w:rPr>
                        <w:rFonts w:ascii="Times New Roman" w:hAnsi="Times New Roman"/>
                        <w:sz w:val="18"/>
                        <w:szCs w:val="18"/>
                      </w:rPr>
                      <w:t>INST. REPOS.</w:t>
                    </w:r>
                    <w:proofErr w:type="gramEnd"/>
                    <w:r w:rsidRPr="00210331">
                      <w:rPr>
                        <w:rFonts w:ascii="Times New Roman" w:hAnsi="Times New Roman"/>
                        <w:sz w:val="18"/>
                        <w:szCs w:val="18"/>
                      </w:rPr>
                      <w:t xml:space="preserve"> 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AUDIO-VISUAL UNIT</w:t>
                    </w:r>
                  </w:p>
                  <w:p w:rsidR="00A76677" w:rsidRPr="00210331" w:rsidRDefault="00A76677" w:rsidP="00A76677">
                    <w:pPr>
                      <w:jc w:val="center"/>
                      <w:rPr>
                        <w:rFonts w:ascii="Times New Roman" w:hAnsi="Times New Roman"/>
                        <w:sz w:val="18"/>
                        <w:szCs w:val="18"/>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E- LIB. 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TECHNICAL SERV.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CIRC. UNIT</w:t>
                    </w:r>
                  </w:p>
                  <w:p w:rsidR="00A76677" w:rsidRPr="00210331" w:rsidRDefault="00A76677" w:rsidP="00A76677">
                    <w:pPr>
                      <w:jc w:val="center"/>
                      <w:rPr>
                        <w:rFonts w:ascii="Times New Roman" w:hAnsi="Times New Roman"/>
                        <w:sz w:val="18"/>
                        <w:szCs w:val="18"/>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REF. 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DOC. &amp; PRO.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CAT. UNIT</w:t>
                    </w:r>
                  </w:p>
                  <w:p w:rsidR="00A76677" w:rsidRPr="00210331" w:rsidRDefault="00A76677" w:rsidP="00A76677">
                    <w:pPr>
                      <w:jc w:val="center"/>
                      <w:rPr>
                        <w:rFonts w:ascii="Times New Roman" w:hAnsi="Times New Roman"/>
                        <w:sz w:val="18"/>
                        <w:szCs w:val="18"/>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CLASS. 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A76677" w:rsidRPr="00210331" w:rsidRDefault="00A76677" w:rsidP="00A76677">
                    <w:pPr>
                      <w:rPr>
                        <w:rFonts w:ascii="Times New Roman" w:hAnsi="Times New Roman"/>
                        <w:sz w:val="18"/>
                        <w:szCs w:val="18"/>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A76677" w:rsidRPr="00210331" w:rsidRDefault="00A76677" w:rsidP="00A76677">
                    <w:pPr>
                      <w:jc w:val="center"/>
                      <w:rPr>
                        <w:rFonts w:ascii="Times New Roman" w:hAnsi="Times New Roman"/>
                        <w:sz w:val="18"/>
                        <w:szCs w:val="18"/>
                      </w:rPr>
                    </w:pPr>
                    <w:r w:rsidRPr="00210331">
                      <w:rPr>
                        <w:rFonts w:ascii="Times New Roman" w:hAnsi="Times New Roman"/>
                        <w:sz w:val="18"/>
                        <w:szCs w:val="18"/>
                      </w:rPr>
                      <w:t xml:space="preserve">BIND. &amp; PRINT. PRESS UNIT </w:t>
                    </w:r>
                  </w:p>
                  <w:p w:rsidR="00A76677" w:rsidRPr="00210331" w:rsidRDefault="00A76677" w:rsidP="00A76677">
                    <w:pPr>
                      <w:jc w:val="center"/>
                      <w:rPr>
                        <w:rFonts w:ascii="Times New Roman" w:hAnsi="Times New Roman"/>
                        <w:sz w:val="18"/>
                        <w:szCs w:val="18"/>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Pr="001A4AF8" w:rsidRDefault="00A76677" w:rsidP="00A76677">
      <w:pPr>
        <w:jc w:val="center"/>
        <w:rPr>
          <w:b/>
          <w:bCs/>
          <w:sz w:val="16"/>
          <w:szCs w:val="16"/>
        </w:rPr>
      </w:pPr>
    </w:p>
    <w:p w:rsidR="00A76677" w:rsidRDefault="00A76677" w:rsidP="00A76677">
      <w:pPr>
        <w:spacing w:line="480" w:lineRule="auto"/>
        <w:sectPr w:rsidR="00A76677" w:rsidSect="00471D84">
          <w:footerReference w:type="default" r:id="rId7"/>
          <w:footerReference w:type="first" r:id="rId8"/>
          <w:pgSz w:w="11907" w:h="16839" w:code="9"/>
          <w:pgMar w:top="540" w:right="1260" w:bottom="1080" w:left="1440" w:header="720" w:footer="720" w:gutter="0"/>
          <w:pgNumType w:start="6"/>
          <w:cols w:space="720"/>
          <w:titlePg/>
          <w:docGrid w:linePitch="360"/>
        </w:sectPr>
      </w:pPr>
    </w:p>
    <w:p w:rsidR="00A76677" w:rsidRDefault="00A76677" w:rsidP="00A76677">
      <w:pPr>
        <w:spacing w:line="480" w:lineRule="auto"/>
        <w:jc w:val="both"/>
        <w:rPr>
          <w:rFonts w:ascii="Times New Roman" w:hAnsi="Times New Roman"/>
          <w:sz w:val="24"/>
          <w:szCs w:val="24"/>
        </w:rPr>
      </w:pPr>
      <w:r>
        <w:rPr>
          <w:rFonts w:ascii="Times New Roman" w:hAnsi="Times New Roman"/>
          <w:b/>
          <w:sz w:val="24"/>
          <w:szCs w:val="24"/>
        </w:rPr>
        <w:lastRenderedPageBreak/>
        <w:t>2.4</w:t>
      </w:r>
      <w:r>
        <w:rPr>
          <w:rFonts w:ascii="Times New Roman" w:hAnsi="Times New Roman"/>
          <w:b/>
          <w:sz w:val="24"/>
          <w:szCs w:val="24"/>
        </w:rPr>
        <w:tab/>
      </w:r>
      <w:r w:rsidRPr="0025662D">
        <w:rPr>
          <w:rFonts w:ascii="Times New Roman" w:hAnsi="Times New Roman"/>
          <w:b/>
          <w:sz w:val="24"/>
          <w:szCs w:val="24"/>
        </w:rPr>
        <w:t>The Various Departments/Units in the Establishment and their Functions</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 xml:space="preserve">There is no universal structure that is prescribed for libraries. Each library develops and operates a structure that best suits/meet its need. </w:t>
      </w:r>
    </w:p>
    <w:p w:rsidR="00A76677" w:rsidRPr="00210331" w:rsidRDefault="00A76677" w:rsidP="00A76677">
      <w:pPr>
        <w:spacing w:line="360" w:lineRule="auto"/>
        <w:jc w:val="both"/>
        <w:rPr>
          <w:rFonts w:ascii="Times New Roman" w:hAnsi="Times New Roman"/>
          <w:sz w:val="24"/>
          <w:szCs w:val="24"/>
        </w:rPr>
      </w:pPr>
      <w:proofErr w:type="spellStart"/>
      <w:r w:rsidRPr="00210331">
        <w:rPr>
          <w:rFonts w:ascii="Times New Roman" w:hAnsi="Times New Roman"/>
          <w:sz w:val="24"/>
          <w:szCs w:val="24"/>
        </w:rPr>
        <w:t>Kwara</w:t>
      </w:r>
      <w:proofErr w:type="spellEnd"/>
      <w:r w:rsidRPr="00210331">
        <w:rPr>
          <w:rFonts w:ascii="Times New Roman" w:hAnsi="Times New Roman"/>
          <w:sz w:val="24"/>
          <w:szCs w:val="24"/>
        </w:rPr>
        <w:t xml:space="preserve"> State Polytechnic Library presently operates three board divisions. In the addition to the office of the Polytechnic librarian which is responsible for administration the entire library. </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 xml:space="preserve">  The Division is as follows:-</w:t>
      </w:r>
    </w:p>
    <w:p w:rsidR="00A76677" w:rsidRPr="00210331" w:rsidRDefault="00A76677" w:rsidP="00A76677">
      <w:pPr>
        <w:spacing w:line="360" w:lineRule="auto"/>
        <w:jc w:val="both"/>
        <w:rPr>
          <w:rFonts w:ascii="Times New Roman" w:hAnsi="Times New Roman"/>
          <w:sz w:val="24"/>
          <w:szCs w:val="24"/>
        </w:rPr>
      </w:pPr>
      <w:r>
        <w:rPr>
          <w:rFonts w:ascii="Times New Roman" w:hAnsi="Times New Roman"/>
          <w:sz w:val="24"/>
          <w:szCs w:val="24"/>
        </w:rPr>
        <w:t>1. Technical Section</w:t>
      </w:r>
    </w:p>
    <w:p w:rsidR="00A76677" w:rsidRPr="00210331" w:rsidRDefault="00A76677" w:rsidP="00A76677">
      <w:pPr>
        <w:spacing w:line="360" w:lineRule="auto"/>
        <w:jc w:val="both"/>
        <w:rPr>
          <w:rFonts w:ascii="Times New Roman" w:hAnsi="Times New Roman"/>
          <w:sz w:val="24"/>
          <w:szCs w:val="24"/>
        </w:rPr>
      </w:pPr>
      <w:r>
        <w:rPr>
          <w:rFonts w:ascii="Times New Roman" w:hAnsi="Times New Roman"/>
          <w:sz w:val="24"/>
          <w:szCs w:val="24"/>
        </w:rPr>
        <w:t>2. Reader Services Section</w:t>
      </w:r>
      <w:r w:rsidRPr="00210331">
        <w:rPr>
          <w:rFonts w:ascii="Times New Roman" w:hAnsi="Times New Roman"/>
          <w:sz w:val="24"/>
          <w:szCs w:val="24"/>
        </w:rPr>
        <w:t xml:space="preserve"> </w:t>
      </w:r>
    </w:p>
    <w:p w:rsidR="00A76677" w:rsidRPr="00210331" w:rsidRDefault="00A76677" w:rsidP="00A76677">
      <w:pPr>
        <w:spacing w:line="360" w:lineRule="auto"/>
        <w:jc w:val="both"/>
        <w:rPr>
          <w:rFonts w:ascii="Times New Roman" w:hAnsi="Times New Roman"/>
          <w:sz w:val="24"/>
          <w:szCs w:val="24"/>
        </w:rPr>
      </w:pPr>
      <w:r>
        <w:rPr>
          <w:rFonts w:ascii="Times New Roman" w:hAnsi="Times New Roman"/>
          <w:sz w:val="24"/>
          <w:szCs w:val="24"/>
        </w:rPr>
        <w:t>3. E-Library Section</w:t>
      </w:r>
      <w:r w:rsidRPr="00210331">
        <w:rPr>
          <w:rFonts w:ascii="Times New Roman" w:hAnsi="Times New Roman"/>
          <w:sz w:val="24"/>
          <w:szCs w:val="24"/>
        </w:rPr>
        <w:t xml:space="preserve">    </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b/>
          <w:sz w:val="24"/>
          <w:szCs w:val="24"/>
        </w:rPr>
        <w:t>2.4.1</w:t>
      </w:r>
      <w:r w:rsidRPr="00210331">
        <w:rPr>
          <w:rFonts w:ascii="Times New Roman" w:hAnsi="Times New Roman"/>
          <w:b/>
          <w:sz w:val="24"/>
          <w:szCs w:val="24"/>
        </w:rPr>
        <w:tab/>
        <w:t>Technical Se</w:t>
      </w:r>
      <w:r>
        <w:rPr>
          <w:rFonts w:ascii="Times New Roman" w:hAnsi="Times New Roman"/>
          <w:b/>
          <w:sz w:val="24"/>
          <w:szCs w:val="24"/>
        </w:rPr>
        <w:t>ction</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The primary role</w:t>
      </w:r>
      <w:r>
        <w:rPr>
          <w:rFonts w:ascii="Times New Roman" w:hAnsi="Times New Roman"/>
          <w:sz w:val="24"/>
          <w:szCs w:val="24"/>
        </w:rPr>
        <w:t xml:space="preserve">s of the technical section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w:t>
      </w:r>
      <w:r w:rsidRPr="00210331">
        <w:rPr>
          <w:rFonts w:ascii="Times New Roman" w:hAnsi="Times New Roman"/>
          <w:sz w:val="24"/>
          <w:szCs w:val="24"/>
        </w:rPr>
        <w:t xml:space="preserve">ibrary are rendered out of the sight of library users. It includes acquisition of information resources, processing and organization of resources through accessioning, cataloguing, classification, serial section and bindery section. </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b/>
          <w:sz w:val="24"/>
          <w:szCs w:val="24"/>
        </w:rPr>
        <w:t xml:space="preserve">Acquisition </w:t>
      </w:r>
      <w:r>
        <w:rPr>
          <w:rFonts w:ascii="Times New Roman" w:hAnsi="Times New Roman"/>
          <w:b/>
          <w:sz w:val="24"/>
          <w:szCs w:val="24"/>
        </w:rPr>
        <w:t>Unit</w:t>
      </w:r>
      <w:r w:rsidRPr="00210331">
        <w:rPr>
          <w:rFonts w:ascii="Times New Roman" w:hAnsi="Times New Roman"/>
          <w:sz w:val="24"/>
          <w:szCs w:val="24"/>
        </w:rPr>
        <w:t xml:space="preserve">: The section is a process for securing library collection for the library whether by direct purchase, gift, exchange, membership or legal deposit. Once decision has been made to purchase resources, the work of acquisition process starts by preparation of an order forms, the selection of vendors, supply of the materials, collation of the item supplied, stamping and recording of the items and finally payment made to the vendor and receipt given to the library and bursary department for auditing and financial accounting of acquisition section.  </w:t>
      </w:r>
    </w:p>
    <w:p w:rsidR="00A76677" w:rsidRPr="00210331" w:rsidRDefault="00A76677" w:rsidP="00A76677">
      <w:p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Major routines performed in the Section include:</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Collection development</w:t>
      </w:r>
      <w:r w:rsidRPr="00210331">
        <w:rPr>
          <w:rFonts w:ascii="Times New Roman" w:eastAsia="Times New Roman" w:hAnsi="Times New Roman"/>
          <w:b/>
          <w:color w:val="333333"/>
          <w:sz w:val="24"/>
          <w:szCs w:val="24"/>
          <w:shd w:val="clear" w:color="auto" w:fill="FFFFFF"/>
        </w:rPr>
        <w:t xml:space="preserve"> </w:t>
      </w:r>
      <w:r w:rsidRPr="00210331">
        <w:rPr>
          <w:rFonts w:ascii="Times New Roman" w:eastAsia="Times New Roman" w:hAnsi="Times New Roman"/>
          <w:color w:val="333333"/>
          <w:sz w:val="24"/>
          <w:szCs w:val="24"/>
          <w:shd w:val="clear" w:color="auto" w:fill="FFFFFF"/>
        </w:rPr>
        <w:t xml:space="preserve">i.e. procurement of books through purchases, donations, gifts and endowment. </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Keeping records of books purchased. </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Verification of books on order. </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lastRenderedPageBreak/>
        <w:t xml:space="preserve">Accessioning and stamping of books purchased. </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facilitating book purchases between Library clientele and Publishers for personal use; and</w:t>
      </w:r>
    </w:p>
    <w:p w:rsidR="00A76677" w:rsidRPr="00210331" w:rsidRDefault="00A76677" w:rsidP="00A76677">
      <w:pPr>
        <w:numPr>
          <w:ilvl w:val="0"/>
          <w:numId w:val="3"/>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Preparation of lists of new arrivals (books).</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b/>
          <w:sz w:val="24"/>
          <w:szCs w:val="24"/>
        </w:rPr>
        <w:t>Cataloguing and Classification Section</w:t>
      </w:r>
      <w:r w:rsidRPr="00210331">
        <w:rPr>
          <w:rFonts w:ascii="Times New Roman" w:hAnsi="Times New Roman"/>
          <w:sz w:val="24"/>
          <w:szCs w:val="24"/>
        </w:rPr>
        <w:t xml:space="preserve">: This section processed the materials and provide bibliographic information to the materials that is assign subject heading, location and class marks to the materials /books.  </w:t>
      </w:r>
    </w:p>
    <w:p w:rsidR="00A76677" w:rsidRPr="00210331" w:rsidRDefault="00A76677" w:rsidP="00A76677">
      <w:pPr>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This section is charged with the responsibilities to:</w:t>
      </w:r>
    </w:p>
    <w:p w:rsidR="00A76677" w:rsidRPr="00210331" w:rsidRDefault="00A76677" w:rsidP="00A76677">
      <w:pPr>
        <w:numPr>
          <w:ilvl w:val="0"/>
          <w:numId w:val="4"/>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catalogue Library materials;</w:t>
      </w:r>
    </w:p>
    <w:p w:rsidR="00A76677" w:rsidRPr="00210331" w:rsidRDefault="00A76677" w:rsidP="00A76677">
      <w:pPr>
        <w:numPr>
          <w:ilvl w:val="0"/>
          <w:numId w:val="4"/>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classifies Library materials;</w:t>
      </w:r>
    </w:p>
    <w:p w:rsidR="00A76677" w:rsidRPr="00210331" w:rsidRDefault="00A76677" w:rsidP="00A76677">
      <w:pPr>
        <w:numPr>
          <w:ilvl w:val="0"/>
          <w:numId w:val="4"/>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manually and electronically creates and maintains records of the Library’s holdings;</w:t>
      </w:r>
    </w:p>
    <w:p w:rsidR="00A76677" w:rsidRPr="00210331" w:rsidRDefault="00A76677" w:rsidP="00A76677">
      <w:pPr>
        <w:numPr>
          <w:ilvl w:val="0"/>
          <w:numId w:val="4"/>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label Library materials; and</w:t>
      </w:r>
    </w:p>
    <w:p w:rsidR="00A76677" w:rsidRPr="00210331" w:rsidRDefault="00A76677" w:rsidP="00A76677">
      <w:pPr>
        <w:numPr>
          <w:ilvl w:val="0"/>
          <w:numId w:val="4"/>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move the processed materials to their designated sections (e.g. Circulation, Reference and Serials)</w:t>
      </w:r>
    </w:p>
    <w:p w:rsidR="00A76677" w:rsidRPr="00210331" w:rsidRDefault="00A76677" w:rsidP="00A76677">
      <w:pPr>
        <w:pStyle w:val="ListParagraph"/>
        <w:numPr>
          <w:ilvl w:val="0"/>
          <w:numId w:val="4"/>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Labels processed books for easy identification on the shelves.</w:t>
      </w:r>
    </w:p>
    <w:p w:rsidR="00A76677" w:rsidRPr="00210331" w:rsidRDefault="00A76677" w:rsidP="00A76677">
      <w:pPr>
        <w:pStyle w:val="ListParagraph"/>
        <w:numPr>
          <w:ilvl w:val="0"/>
          <w:numId w:val="4"/>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Key in all processed books into computer.</w:t>
      </w:r>
    </w:p>
    <w:p w:rsidR="00A76677" w:rsidRPr="00210331" w:rsidRDefault="00A76677" w:rsidP="00A76677">
      <w:pPr>
        <w:pStyle w:val="ListParagraph"/>
        <w:numPr>
          <w:ilvl w:val="0"/>
          <w:numId w:val="4"/>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Maintains authority control and provides appropriate references in the library catalogue.</w:t>
      </w:r>
    </w:p>
    <w:p w:rsidR="00A76677" w:rsidRPr="00210331" w:rsidRDefault="00A76677" w:rsidP="00A76677">
      <w:pPr>
        <w:pStyle w:val="ListParagraph"/>
        <w:numPr>
          <w:ilvl w:val="0"/>
          <w:numId w:val="4"/>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Provides and maintains bibliographic links in the catalogue to electronic and other remote resources.</w:t>
      </w:r>
    </w:p>
    <w:p w:rsidR="00A76677" w:rsidRPr="00210331" w:rsidRDefault="00A76677" w:rsidP="00A76677">
      <w:pPr>
        <w:spacing w:line="360" w:lineRule="auto"/>
        <w:ind w:left="720"/>
        <w:jc w:val="both"/>
        <w:rPr>
          <w:rFonts w:ascii="Times New Roman" w:hAnsi="Times New Roman"/>
          <w:sz w:val="24"/>
          <w:szCs w:val="24"/>
        </w:rPr>
      </w:pPr>
      <w:r>
        <w:rPr>
          <w:rFonts w:ascii="Times New Roman" w:hAnsi="Times New Roman"/>
          <w:b/>
          <w:sz w:val="24"/>
          <w:szCs w:val="24"/>
        </w:rPr>
        <w:t>Serial Unit</w:t>
      </w:r>
      <w:r w:rsidRPr="00210331">
        <w:rPr>
          <w:rFonts w:ascii="Times New Roman" w:hAnsi="Times New Roman"/>
          <w:b/>
          <w:sz w:val="24"/>
          <w:szCs w:val="24"/>
        </w:rPr>
        <w:t>:</w:t>
      </w:r>
      <w:r w:rsidRPr="00210331">
        <w:rPr>
          <w:rFonts w:ascii="Times New Roman" w:hAnsi="Times New Roman"/>
          <w:sz w:val="24"/>
          <w:szCs w:val="24"/>
        </w:rPr>
        <w:t xml:space="preserve"> It acquires journals and related serial materials that co</w:t>
      </w:r>
      <w:r>
        <w:rPr>
          <w:rFonts w:ascii="Times New Roman" w:hAnsi="Times New Roman"/>
          <w:sz w:val="24"/>
          <w:szCs w:val="24"/>
        </w:rPr>
        <w:t>me into the library. The unit</w:t>
      </w:r>
      <w:r w:rsidRPr="00210331">
        <w:rPr>
          <w:rFonts w:ascii="Times New Roman" w:hAnsi="Times New Roman"/>
          <w:sz w:val="24"/>
          <w:szCs w:val="24"/>
        </w:rPr>
        <w:t xml:space="preserve"> catalogue, classify and make serials materials available to library users. Its materials are mainly use for research purpose and meant for consultation only and not to be borrowed. It collects newspapers, government publication especially gazettes, government white paper and journal. </w:t>
      </w:r>
    </w:p>
    <w:p w:rsidR="00A76677" w:rsidRPr="00210331" w:rsidRDefault="00A76677" w:rsidP="00A76677">
      <w:pPr>
        <w:shd w:val="clear" w:color="auto" w:fill="FFFFFF"/>
        <w:spacing w:line="360" w:lineRule="auto"/>
        <w:jc w:val="both"/>
        <w:rPr>
          <w:rFonts w:ascii="Times New Roman" w:hAnsi="Times New Roman"/>
          <w:sz w:val="24"/>
          <w:szCs w:val="24"/>
        </w:rPr>
      </w:pPr>
      <w:r>
        <w:rPr>
          <w:rFonts w:ascii="Times New Roman" w:eastAsia="Times New Roman" w:hAnsi="Times New Roman"/>
          <w:color w:val="51545C"/>
          <w:sz w:val="24"/>
          <w:szCs w:val="24"/>
          <w:shd w:val="clear" w:color="auto" w:fill="FFFFFF"/>
        </w:rPr>
        <w:t>Serials Unit</w:t>
      </w:r>
      <w:r w:rsidRPr="00210331">
        <w:rPr>
          <w:rFonts w:ascii="Times New Roman" w:eastAsia="Times New Roman" w:hAnsi="Times New Roman"/>
          <w:color w:val="51545C"/>
          <w:sz w:val="24"/>
          <w:szCs w:val="24"/>
          <w:shd w:val="clear" w:color="auto" w:fill="FFFFFF"/>
        </w:rPr>
        <w:t xml:space="preserve"> Include the following:</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Procurement of journals, newspapers and magazines through subscriptions or donations.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lastRenderedPageBreak/>
        <w:t xml:space="preserve">Processing of Serials for the use of the clientele.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Arrangement of Serials on the shelves.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Making Serials available to users on demand.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Keeping statistics and generate reports of users of Serials.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Displaying current Serials. </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providing current awareness services and</w:t>
      </w:r>
    </w:p>
    <w:p w:rsidR="00A76677" w:rsidRPr="00210331" w:rsidRDefault="00A76677" w:rsidP="00A76677">
      <w:pPr>
        <w:numPr>
          <w:ilvl w:val="0"/>
          <w:numId w:val="2"/>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Maintaining bibliographic details of Serials in the </w:t>
      </w:r>
      <w:proofErr w:type="spellStart"/>
      <w:r w:rsidRPr="00210331">
        <w:rPr>
          <w:rFonts w:ascii="Times New Roman" w:eastAsia="Times New Roman" w:hAnsi="Times New Roman"/>
          <w:color w:val="333333"/>
          <w:sz w:val="24"/>
          <w:szCs w:val="24"/>
          <w:shd w:val="clear" w:color="auto" w:fill="FFFFFF"/>
        </w:rPr>
        <w:t>Kardex</w:t>
      </w:r>
      <w:proofErr w:type="spellEnd"/>
      <w:r w:rsidRPr="00210331">
        <w:rPr>
          <w:rFonts w:ascii="Times New Roman" w:eastAsia="Times New Roman" w:hAnsi="Times New Roman"/>
          <w:color w:val="333333"/>
          <w:sz w:val="24"/>
          <w:szCs w:val="24"/>
          <w:shd w:val="clear" w:color="auto" w:fill="FFFFFF"/>
        </w:rPr>
        <w:t xml:space="preserve"> as well as Serials card catalogue.</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eastAsia="Times New Roman" w:hAnsi="Times New Roman"/>
          <w:b/>
          <w:color w:val="333333"/>
          <w:sz w:val="24"/>
          <w:szCs w:val="24"/>
          <w:shd w:val="clear" w:color="auto" w:fill="FFFFFF"/>
        </w:rPr>
        <w:t>Bindery Unit:</w:t>
      </w:r>
      <w:r w:rsidRPr="00210331">
        <w:rPr>
          <w:rFonts w:ascii="Times New Roman" w:hAnsi="Times New Roman"/>
          <w:sz w:val="24"/>
          <w:szCs w:val="24"/>
        </w:rPr>
        <w:t xml:space="preserve"> The role of the bindery section is to bind or mend the library materials that have torn for the purpose of reclaiming the originality of the materials in terms of shapes.</w:t>
      </w:r>
    </w:p>
    <w:p w:rsidR="00A76677" w:rsidRPr="00210331" w:rsidRDefault="00A76677" w:rsidP="00A76677">
      <w:p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The</w:t>
      </w:r>
      <w:r>
        <w:rPr>
          <w:rFonts w:ascii="Times New Roman" w:eastAsia="Times New Roman" w:hAnsi="Times New Roman"/>
          <w:color w:val="000000"/>
          <w:sz w:val="24"/>
          <w:szCs w:val="24"/>
          <w:shd w:val="clear" w:color="auto" w:fill="FFFFFF"/>
        </w:rPr>
        <w:t xml:space="preserve"> services of the Bindery Unit</w:t>
      </w:r>
      <w:r w:rsidRPr="00210331">
        <w:rPr>
          <w:rFonts w:ascii="Times New Roman" w:eastAsia="Times New Roman" w:hAnsi="Times New Roman"/>
          <w:color w:val="000000"/>
          <w:sz w:val="24"/>
          <w:szCs w:val="24"/>
          <w:shd w:val="clear" w:color="auto" w:fill="FFFFFF"/>
        </w:rPr>
        <w:t xml:space="preserve"> include:</w:t>
      </w:r>
    </w:p>
    <w:p w:rsidR="00A76677" w:rsidRPr="00210331" w:rsidRDefault="00A76677" w:rsidP="00A76677">
      <w:pPr>
        <w:numPr>
          <w:ilvl w:val="0"/>
          <w:numId w:val="5"/>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 xml:space="preserve">General book binding for the Library, other departments and offices of the University, Institutes and individuals of the University community and outside. </w:t>
      </w:r>
    </w:p>
    <w:p w:rsidR="00A76677" w:rsidRPr="00210331" w:rsidRDefault="00A76677" w:rsidP="00A76677">
      <w:pPr>
        <w:numPr>
          <w:ilvl w:val="0"/>
          <w:numId w:val="5"/>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 xml:space="preserve">Cutting of the catalogue cards, for both the Library and its clientele’s use. </w:t>
      </w:r>
    </w:p>
    <w:p w:rsidR="00A76677" w:rsidRPr="00210331" w:rsidRDefault="00A76677" w:rsidP="00A76677">
      <w:pPr>
        <w:numPr>
          <w:ilvl w:val="0"/>
          <w:numId w:val="5"/>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 xml:space="preserve">Training of students of Library and Information Science on Industrial Training (IT) under the SIWES </w:t>
      </w:r>
      <w:proofErr w:type="spellStart"/>
      <w:r w:rsidRPr="00210331">
        <w:rPr>
          <w:rFonts w:ascii="Times New Roman" w:eastAsia="Times New Roman" w:hAnsi="Times New Roman"/>
          <w:color w:val="000000"/>
          <w:sz w:val="24"/>
          <w:szCs w:val="24"/>
          <w:shd w:val="clear" w:color="auto" w:fill="FFFFFF"/>
        </w:rPr>
        <w:t>programme</w:t>
      </w:r>
      <w:proofErr w:type="spellEnd"/>
      <w:r w:rsidRPr="00210331">
        <w:rPr>
          <w:rFonts w:ascii="Times New Roman" w:eastAsia="Times New Roman" w:hAnsi="Times New Roman"/>
          <w:color w:val="000000"/>
          <w:sz w:val="24"/>
          <w:szCs w:val="24"/>
          <w:shd w:val="clear" w:color="auto" w:fill="FFFFFF"/>
        </w:rPr>
        <w:t xml:space="preserve">, to update their practical knowledge in the area of book-binding and preservation. </w:t>
      </w:r>
    </w:p>
    <w:p w:rsidR="00A76677" w:rsidRPr="00210331" w:rsidRDefault="00A76677" w:rsidP="00A76677">
      <w:pPr>
        <w:numPr>
          <w:ilvl w:val="0"/>
          <w:numId w:val="5"/>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Lamination of papers and documents like certificates and identity cards for the individuals within the university community and beyond; and</w:t>
      </w:r>
    </w:p>
    <w:p w:rsidR="00A76677" w:rsidRPr="00210331" w:rsidRDefault="00A76677" w:rsidP="00A76677">
      <w:pPr>
        <w:numPr>
          <w:ilvl w:val="0"/>
          <w:numId w:val="5"/>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000000"/>
          <w:sz w:val="24"/>
          <w:szCs w:val="24"/>
          <w:shd w:val="clear" w:color="auto" w:fill="FFFFFF"/>
        </w:rPr>
        <w:t>Other essential and emergency services, as may be assigned to the Head of the Section, by the University Librarian, like the binding of accreditation papers and other services.</w:t>
      </w:r>
    </w:p>
    <w:p w:rsidR="00A76677" w:rsidRPr="00210331" w:rsidRDefault="00A76677" w:rsidP="00A76677">
      <w:pPr>
        <w:spacing w:before="193" w:after="193" w:line="360" w:lineRule="auto"/>
        <w:jc w:val="both"/>
        <w:outlineLvl w:val="1"/>
        <w:rPr>
          <w:rFonts w:ascii="Times New Roman" w:eastAsia="Times New Roman" w:hAnsi="Times New Roman"/>
          <w:b/>
          <w:color w:val="000000"/>
          <w:sz w:val="24"/>
          <w:szCs w:val="24"/>
        </w:rPr>
      </w:pPr>
      <w:r w:rsidRPr="00210331">
        <w:rPr>
          <w:rFonts w:ascii="Times New Roman" w:eastAsia="Times New Roman" w:hAnsi="Times New Roman"/>
          <w:b/>
          <w:color w:val="000000"/>
          <w:sz w:val="24"/>
          <w:szCs w:val="24"/>
        </w:rPr>
        <w:t>2.4.2</w:t>
      </w:r>
      <w:r w:rsidRPr="00210331">
        <w:rPr>
          <w:rFonts w:ascii="Times New Roman" w:eastAsia="Times New Roman" w:hAnsi="Times New Roman"/>
          <w:b/>
          <w:color w:val="000000"/>
          <w:sz w:val="24"/>
          <w:szCs w:val="24"/>
        </w:rPr>
        <w:tab/>
      </w:r>
      <w:r>
        <w:rPr>
          <w:rFonts w:ascii="Times New Roman" w:eastAsia="Times New Roman" w:hAnsi="Times New Roman"/>
          <w:b/>
          <w:color w:val="000000"/>
          <w:sz w:val="24"/>
          <w:szCs w:val="24"/>
        </w:rPr>
        <w:t>Readers Services Section</w:t>
      </w:r>
    </w:p>
    <w:p w:rsidR="00A76677" w:rsidRPr="00210331" w:rsidRDefault="00A76677" w:rsidP="00A76677">
      <w:pPr>
        <w:spacing w:before="193" w:after="193" w:line="360" w:lineRule="auto"/>
        <w:jc w:val="both"/>
        <w:outlineLvl w:val="1"/>
        <w:rPr>
          <w:rFonts w:ascii="Times New Roman" w:hAnsi="Times New Roman"/>
          <w:sz w:val="24"/>
          <w:szCs w:val="24"/>
        </w:rPr>
      </w:pPr>
      <w:r w:rsidRPr="00210331">
        <w:rPr>
          <w:rFonts w:ascii="Times New Roman" w:eastAsia="Times New Roman" w:hAnsi="Times New Roman"/>
          <w:color w:val="000000"/>
          <w:sz w:val="24"/>
          <w:szCs w:val="24"/>
        </w:rPr>
        <w:t xml:space="preserve">This section rendered to the users to ensure full utilization of the acquired and processed /organized information resources for the satisfaction of their information needs. It includes </w:t>
      </w:r>
      <w:r w:rsidRPr="00210331">
        <w:rPr>
          <w:rFonts w:ascii="Times New Roman" w:eastAsia="Times New Roman" w:hAnsi="Times New Roman"/>
          <w:color w:val="000000"/>
          <w:sz w:val="24"/>
          <w:szCs w:val="24"/>
        </w:rPr>
        <w:lastRenderedPageBreak/>
        <w:t xml:space="preserve">lending services, reference and information services, current awareness services, selective dissemination of information, literature search, library publications and exhibitions, tendering services, inter-library loan and document delivery services and users education and information literacy instruction. </w:t>
      </w:r>
    </w:p>
    <w:p w:rsidR="00A76677" w:rsidRPr="00210331" w:rsidRDefault="00A76677" w:rsidP="00A76677">
      <w:pPr>
        <w:shd w:val="clear" w:color="auto" w:fill="FFFFFF"/>
        <w:spacing w:line="360" w:lineRule="auto"/>
        <w:jc w:val="both"/>
        <w:rPr>
          <w:rFonts w:ascii="Times New Roman" w:hAnsi="Times New Roman"/>
          <w:sz w:val="24"/>
          <w:szCs w:val="24"/>
        </w:rPr>
      </w:pPr>
      <w:r>
        <w:rPr>
          <w:rFonts w:ascii="Times New Roman" w:eastAsia="Times New Roman" w:hAnsi="Times New Roman"/>
          <w:b/>
          <w:color w:val="333333"/>
          <w:sz w:val="24"/>
          <w:szCs w:val="24"/>
          <w:shd w:val="clear" w:color="auto" w:fill="FFFFFF"/>
        </w:rPr>
        <w:t>Circulation Unit</w:t>
      </w:r>
      <w:r w:rsidRPr="00210331">
        <w:rPr>
          <w:rFonts w:ascii="Times New Roman" w:eastAsia="Times New Roman" w:hAnsi="Times New Roman"/>
          <w:b/>
          <w:color w:val="333333"/>
          <w:sz w:val="24"/>
          <w:szCs w:val="24"/>
          <w:shd w:val="clear" w:color="auto" w:fill="FFFFFF"/>
        </w:rPr>
        <w:t>:</w:t>
      </w:r>
      <w:r w:rsidRPr="00210331">
        <w:rPr>
          <w:rFonts w:ascii="Times New Roman" w:eastAsia="Times New Roman" w:hAnsi="Times New Roman"/>
          <w:color w:val="303030"/>
          <w:sz w:val="24"/>
          <w:szCs w:val="24"/>
          <w:shd w:val="clear" w:color="auto" w:fill="FFFFFF"/>
        </w:rPr>
        <w:t xml:space="preserve"> </w:t>
      </w:r>
    </w:p>
    <w:p w:rsidR="00A76677" w:rsidRPr="00210331" w:rsidRDefault="00A76677" w:rsidP="00A76677">
      <w:pPr>
        <w:shd w:val="clear" w:color="auto" w:fill="FFFFFF"/>
        <w:spacing w:line="360" w:lineRule="auto"/>
        <w:jc w:val="both"/>
        <w:rPr>
          <w:rFonts w:ascii="Times New Roman" w:eastAsia="Times New Roman" w:hAnsi="Times New Roman"/>
          <w:color w:val="333333"/>
          <w:sz w:val="24"/>
          <w:szCs w:val="24"/>
          <w:shd w:val="clear" w:color="auto" w:fill="FFFFFF"/>
        </w:rPr>
      </w:pPr>
      <w:r w:rsidRPr="00210331">
        <w:rPr>
          <w:rFonts w:ascii="Times New Roman" w:eastAsia="Times New Roman" w:hAnsi="Times New Roman"/>
          <w:color w:val="333333"/>
          <w:sz w:val="24"/>
          <w:szCs w:val="24"/>
          <w:shd w:val="clear" w:color="auto" w:fill="FFFFFF"/>
        </w:rPr>
        <w:t xml:space="preserve">This is one </w:t>
      </w:r>
      <w:r>
        <w:rPr>
          <w:rFonts w:ascii="Times New Roman" w:eastAsia="Times New Roman" w:hAnsi="Times New Roman"/>
          <w:color w:val="333333"/>
          <w:sz w:val="24"/>
          <w:szCs w:val="24"/>
          <w:shd w:val="clear" w:color="auto" w:fill="FFFFFF"/>
        </w:rPr>
        <w:t>of the public relations units</w:t>
      </w:r>
      <w:r w:rsidRPr="00210331">
        <w:rPr>
          <w:rFonts w:ascii="Times New Roman" w:eastAsia="Times New Roman" w:hAnsi="Times New Roman"/>
          <w:color w:val="333333"/>
          <w:sz w:val="24"/>
          <w:szCs w:val="24"/>
          <w:shd w:val="clear" w:color="auto" w:fill="FFFFFF"/>
        </w:rPr>
        <w:t xml:space="preserve"> of the Library</w:t>
      </w:r>
      <w:r>
        <w:rPr>
          <w:rFonts w:ascii="Times New Roman" w:eastAsia="Times New Roman" w:hAnsi="Times New Roman"/>
          <w:color w:val="333333"/>
          <w:sz w:val="24"/>
          <w:szCs w:val="24"/>
          <w:shd w:val="clear" w:color="auto" w:fill="FFFFFF"/>
        </w:rPr>
        <w:t>. The head of the unit</w:t>
      </w:r>
      <w:r w:rsidRPr="00210331">
        <w:rPr>
          <w:rFonts w:ascii="Times New Roman" w:eastAsia="Times New Roman" w:hAnsi="Times New Roman"/>
          <w:color w:val="333333"/>
          <w:sz w:val="24"/>
          <w:szCs w:val="24"/>
          <w:shd w:val="clear" w:color="auto" w:fill="FFFFFF"/>
        </w:rPr>
        <w:t xml:space="preserve"> is usually Circ</w:t>
      </w:r>
      <w:r>
        <w:rPr>
          <w:rFonts w:ascii="Times New Roman" w:eastAsia="Times New Roman" w:hAnsi="Times New Roman"/>
          <w:color w:val="333333"/>
          <w:sz w:val="24"/>
          <w:szCs w:val="24"/>
          <w:shd w:val="clear" w:color="auto" w:fill="FFFFFF"/>
        </w:rPr>
        <w:t>ulation Librarian.  This unit</w:t>
      </w:r>
      <w:r w:rsidRPr="00210331">
        <w:rPr>
          <w:rFonts w:ascii="Times New Roman" w:eastAsia="Times New Roman" w:hAnsi="Times New Roman"/>
          <w:color w:val="333333"/>
          <w:sz w:val="24"/>
          <w:szCs w:val="24"/>
          <w:shd w:val="clear" w:color="auto" w:fill="FFFFFF"/>
        </w:rPr>
        <w:t xml:space="preserve"> engaged in activities in procedures for borrowing various information materials. And all prospective readers must fill in a registration card renewable each session before being allowed the use of the library. </w:t>
      </w:r>
    </w:p>
    <w:p w:rsidR="00A76677" w:rsidRPr="00210331" w:rsidRDefault="00A76677" w:rsidP="00A76677">
      <w:pPr>
        <w:shd w:val="clear" w:color="auto" w:fill="FFFFFF"/>
        <w:spacing w:line="360" w:lineRule="auto"/>
        <w:jc w:val="both"/>
        <w:rPr>
          <w:rFonts w:ascii="Times New Roman" w:hAnsi="Times New Roman"/>
          <w:sz w:val="24"/>
          <w:szCs w:val="24"/>
        </w:rPr>
      </w:pPr>
      <w:r>
        <w:rPr>
          <w:rFonts w:ascii="Times New Roman" w:eastAsia="Times New Roman" w:hAnsi="Times New Roman"/>
          <w:color w:val="333333"/>
          <w:sz w:val="24"/>
          <w:szCs w:val="24"/>
          <w:shd w:val="clear" w:color="auto" w:fill="FFFFFF"/>
        </w:rPr>
        <w:t>The Circulation Unit</w:t>
      </w:r>
      <w:r w:rsidRPr="00210331">
        <w:rPr>
          <w:rFonts w:ascii="Times New Roman" w:eastAsia="Times New Roman" w:hAnsi="Times New Roman"/>
          <w:color w:val="333333"/>
          <w:sz w:val="24"/>
          <w:szCs w:val="24"/>
          <w:shd w:val="clear" w:color="auto" w:fill="FFFFFF"/>
        </w:rPr>
        <w:t xml:space="preserve"> has the responsibilities to:</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Register new Library users.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Charge books out to users.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Discharge returned books.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Keep statistics and generate reports of Library users and Library materials consulted.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Display and shelve new books.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Re-shelve used books.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Conduct shelf-reading. </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Maintain books on the open shelves and</w:t>
      </w:r>
    </w:p>
    <w:p w:rsidR="00A76677" w:rsidRPr="00210331" w:rsidRDefault="00A76677" w:rsidP="00A76677">
      <w:pPr>
        <w:numPr>
          <w:ilvl w:val="0"/>
          <w:numId w:val="1"/>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Maintain books on reserved and other closed access shelves and keep records of usage.</w:t>
      </w:r>
    </w:p>
    <w:p w:rsidR="00A76677" w:rsidRPr="00210331" w:rsidRDefault="00A76677" w:rsidP="00A76677">
      <w:pPr>
        <w:shd w:val="clear" w:color="auto" w:fill="FFFFFF"/>
        <w:spacing w:line="360" w:lineRule="auto"/>
        <w:jc w:val="both"/>
        <w:rPr>
          <w:rFonts w:ascii="Times New Roman" w:hAnsi="Times New Roman"/>
          <w:sz w:val="24"/>
          <w:szCs w:val="24"/>
        </w:rPr>
      </w:pPr>
      <w:r>
        <w:rPr>
          <w:rFonts w:ascii="Times New Roman" w:eastAsia="Times New Roman" w:hAnsi="Times New Roman"/>
          <w:b/>
          <w:color w:val="333333"/>
          <w:sz w:val="24"/>
          <w:szCs w:val="24"/>
          <w:shd w:val="clear" w:color="auto" w:fill="FFFFFF"/>
        </w:rPr>
        <w:t>Reference Unit</w:t>
      </w:r>
      <w:r w:rsidRPr="00210331">
        <w:rPr>
          <w:rFonts w:ascii="Times New Roman" w:eastAsia="Times New Roman" w:hAnsi="Times New Roman"/>
          <w:b/>
          <w:color w:val="333333"/>
          <w:sz w:val="24"/>
          <w:szCs w:val="24"/>
          <w:shd w:val="clear" w:color="auto" w:fill="FFFFFF"/>
        </w:rPr>
        <w:t>:</w:t>
      </w:r>
      <w:r w:rsidRPr="00210331">
        <w:rPr>
          <w:rFonts w:ascii="Times New Roman" w:eastAsia="Times New Roman" w:hAnsi="Times New Roman"/>
          <w:color w:val="303030"/>
          <w:sz w:val="24"/>
          <w:szCs w:val="24"/>
          <w:shd w:val="clear" w:color="auto" w:fill="FFFFFF"/>
        </w:rPr>
        <w:t xml:space="preserve">  </w:t>
      </w:r>
    </w:p>
    <w:p w:rsidR="00A76677" w:rsidRPr="00210331" w:rsidRDefault="00A76677" w:rsidP="00A76677">
      <w:pPr>
        <w:shd w:val="clear" w:color="auto" w:fill="FFFFFF"/>
        <w:spacing w:line="360" w:lineRule="auto"/>
        <w:jc w:val="both"/>
        <w:rPr>
          <w:rFonts w:ascii="Times New Roman" w:hAnsi="Times New Roman"/>
          <w:sz w:val="24"/>
          <w:szCs w:val="24"/>
        </w:rPr>
      </w:pPr>
      <w:r>
        <w:rPr>
          <w:rFonts w:ascii="Times New Roman" w:eastAsia="Times New Roman" w:hAnsi="Times New Roman"/>
          <w:color w:val="333333"/>
          <w:sz w:val="24"/>
          <w:szCs w:val="24"/>
          <w:shd w:val="clear" w:color="auto" w:fill="FFFFFF"/>
        </w:rPr>
        <w:t>This unit</w:t>
      </w:r>
      <w:r w:rsidRPr="00210331">
        <w:rPr>
          <w:rFonts w:ascii="Times New Roman" w:eastAsia="Times New Roman" w:hAnsi="Times New Roman"/>
          <w:color w:val="333333"/>
          <w:sz w:val="24"/>
          <w:szCs w:val="24"/>
          <w:shd w:val="clear" w:color="auto" w:fill="FFFFFF"/>
        </w:rPr>
        <w:t xml:space="preserve"> is headed by a Reference Librarian. Reference materials are meant for consultation only and are therefore not to be borrowed or taken out of the libra</w:t>
      </w:r>
      <w:r>
        <w:rPr>
          <w:rFonts w:ascii="Times New Roman" w:eastAsia="Times New Roman" w:hAnsi="Times New Roman"/>
          <w:color w:val="333333"/>
          <w:sz w:val="24"/>
          <w:szCs w:val="24"/>
          <w:shd w:val="clear" w:color="auto" w:fill="FFFFFF"/>
        </w:rPr>
        <w:t>ry. Like the Circulation Unit, this Unit</w:t>
      </w:r>
      <w:r w:rsidRPr="00210331">
        <w:rPr>
          <w:rFonts w:ascii="Times New Roman" w:eastAsia="Times New Roman" w:hAnsi="Times New Roman"/>
          <w:color w:val="333333"/>
          <w:sz w:val="24"/>
          <w:szCs w:val="24"/>
          <w:shd w:val="clear" w:color="auto" w:fill="FFFFFF"/>
        </w:rPr>
        <w:t xml:space="preserve"> is also a public relations section of the Library.  A reference service is specialized kinds of services that library users obtained in the reference section of the library. </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Other functions are as follows: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lastRenderedPageBreak/>
        <w:t>Shelving and shelf reading of reference materials.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Provides answers to directional or non-directional queries from the users or clienteles.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Performs inter-library lending on behalf of library users.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Taking statistics of users and consulted materials.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Recording daily newspapers.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Indexing: extracting key point’s information from the newspapers.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 xml:space="preserve">Issuance of referral letter to library patrons </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Attending to students with referral letter from other institutions.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Training of I.T students in reference work.</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Carrying out mini cataloguing on staff conference papers.</w:t>
      </w:r>
    </w:p>
    <w:p w:rsidR="00A76677" w:rsidRPr="00210331" w:rsidRDefault="00A76677" w:rsidP="00A76677">
      <w:pPr>
        <w:pStyle w:val="ListParagraph"/>
        <w:numPr>
          <w:ilvl w:val="0"/>
          <w:numId w:val="6"/>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Users Education: educating users on how to make use of library and its resources.</w:t>
      </w:r>
    </w:p>
    <w:p w:rsidR="00A76677" w:rsidRPr="00210331" w:rsidRDefault="00A76677" w:rsidP="00A76677">
      <w:pPr>
        <w:shd w:val="clear" w:color="auto" w:fill="FFFFFF"/>
        <w:spacing w:after="0" w:line="360" w:lineRule="auto"/>
        <w:jc w:val="both"/>
        <w:rPr>
          <w:rFonts w:ascii="Times New Roman" w:eastAsia="Times New Roman" w:hAnsi="Times New Roman"/>
          <w:color w:val="333333"/>
          <w:sz w:val="24"/>
          <w:szCs w:val="24"/>
          <w:shd w:val="clear" w:color="auto" w:fill="FFFFFF"/>
        </w:rPr>
      </w:pPr>
      <w:r>
        <w:rPr>
          <w:rFonts w:ascii="Times New Roman" w:eastAsia="Times New Roman" w:hAnsi="Times New Roman"/>
          <w:b/>
          <w:color w:val="333333"/>
          <w:sz w:val="24"/>
          <w:szCs w:val="24"/>
          <w:shd w:val="clear" w:color="auto" w:fill="FFFFFF"/>
        </w:rPr>
        <w:t>Documents Unit</w:t>
      </w:r>
      <w:r w:rsidRPr="00210331">
        <w:rPr>
          <w:rFonts w:ascii="Times New Roman" w:eastAsia="Times New Roman" w:hAnsi="Times New Roman"/>
          <w:b/>
          <w:color w:val="333333"/>
          <w:sz w:val="24"/>
          <w:szCs w:val="24"/>
          <w:shd w:val="clear" w:color="auto" w:fill="FFFFFF"/>
        </w:rPr>
        <w:t>:</w:t>
      </w:r>
      <w:r w:rsidRPr="00210331">
        <w:rPr>
          <w:rFonts w:ascii="Times New Roman" w:eastAsia="Times New Roman" w:hAnsi="Times New Roman"/>
          <w:color w:val="303030"/>
          <w:sz w:val="24"/>
          <w:szCs w:val="24"/>
        </w:rPr>
        <w:t xml:space="preserve"> The </w:t>
      </w:r>
      <w:r>
        <w:rPr>
          <w:rFonts w:ascii="Times New Roman" w:eastAsia="Times New Roman" w:hAnsi="Times New Roman"/>
          <w:color w:val="333333"/>
          <w:sz w:val="24"/>
          <w:szCs w:val="24"/>
          <w:shd w:val="clear" w:color="auto" w:fill="FFFFFF"/>
        </w:rPr>
        <w:t>Documents unit</w:t>
      </w:r>
      <w:r w:rsidRPr="00210331">
        <w:rPr>
          <w:rFonts w:ascii="Times New Roman" w:eastAsia="Times New Roman" w:hAnsi="Times New Roman"/>
          <w:color w:val="333333"/>
          <w:sz w:val="24"/>
          <w:szCs w:val="24"/>
          <w:shd w:val="clear" w:color="auto" w:fill="FFFFFF"/>
        </w:rPr>
        <w:t xml:space="preserve"> houses government publications and other publications emanating from bodies.</w:t>
      </w:r>
      <w:r>
        <w:rPr>
          <w:rFonts w:ascii="Times New Roman" w:eastAsia="Times New Roman" w:hAnsi="Times New Roman"/>
          <w:color w:val="333333"/>
          <w:sz w:val="24"/>
          <w:szCs w:val="24"/>
          <w:shd w:val="clear" w:color="auto" w:fill="FFFFFF"/>
        </w:rPr>
        <w:t xml:space="preserve"> </w:t>
      </w:r>
      <w:r w:rsidRPr="00210331">
        <w:rPr>
          <w:rFonts w:ascii="Times New Roman" w:eastAsia="Times New Roman" w:hAnsi="Times New Roman"/>
          <w:color w:val="333333"/>
          <w:sz w:val="24"/>
          <w:szCs w:val="24"/>
          <w:shd w:val="clear" w:color="auto" w:fill="FFFFFF"/>
        </w:rPr>
        <w:t xml:space="preserve">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rsidR="00A76677" w:rsidRPr="00210331" w:rsidRDefault="00A76677" w:rsidP="00A76677">
      <w:pPr>
        <w:shd w:val="clear" w:color="auto" w:fill="FFFFFF"/>
        <w:spacing w:after="0"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 Functions which include:</w:t>
      </w:r>
    </w:p>
    <w:p w:rsidR="00A76677" w:rsidRPr="00210331" w:rsidRDefault="00A76677" w:rsidP="00A76677">
      <w:pPr>
        <w:numPr>
          <w:ilvl w:val="0"/>
          <w:numId w:val="7"/>
        </w:numPr>
        <w:shd w:val="clear" w:color="auto" w:fill="FFFFFF"/>
        <w:spacing w:line="360" w:lineRule="auto"/>
        <w:jc w:val="both"/>
        <w:rPr>
          <w:rFonts w:ascii="Times New Roman" w:eastAsia="Times New Roman" w:hAnsi="Times New Roman"/>
          <w:color w:val="333333"/>
          <w:sz w:val="24"/>
          <w:szCs w:val="24"/>
          <w:shd w:val="clear" w:color="auto" w:fill="FFFFFF"/>
        </w:rPr>
      </w:pPr>
      <w:r w:rsidRPr="00210331">
        <w:rPr>
          <w:rFonts w:ascii="Times New Roman" w:eastAsia="Times New Roman" w:hAnsi="Times New Roman"/>
          <w:color w:val="333333"/>
          <w:sz w:val="24"/>
          <w:szCs w:val="24"/>
          <w:shd w:val="clear" w:color="auto" w:fill="FFFFFF"/>
        </w:rPr>
        <w:t>Harvesting of documents from government agencies and corporate bodies;</w:t>
      </w:r>
    </w:p>
    <w:p w:rsidR="00A76677" w:rsidRPr="00210331" w:rsidRDefault="00A76677" w:rsidP="00A76677">
      <w:pPr>
        <w:numPr>
          <w:ilvl w:val="0"/>
          <w:numId w:val="7"/>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Classifying the harvested publications. </w:t>
      </w:r>
    </w:p>
    <w:p w:rsidR="00A76677" w:rsidRPr="00210331" w:rsidRDefault="00A76677" w:rsidP="00A76677">
      <w:pPr>
        <w:numPr>
          <w:ilvl w:val="0"/>
          <w:numId w:val="7"/>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 xml:space="preserve">Maintaining the records of documents in the section. </w:t>
      </w:r>
    </w:p>
    <w:p w:rsidR="00A76677" w:rsidRPr="00210331" w:rsidRDefault="00A76677" w:rsidP="00A76677">
      <w:pPr>
        <w:numPr>
          <w:ilvl w:val="0"/>
          <w:numId w:val="7"/>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ensuring that documents are made available to users on request; and</w:t>
      </w:r>
    </w:p>
    <w:p w:rsidR="00A76677" w:rsidRPr="00210331" w:rsidRDefault="00A76677" w:rsidP="00A76677">
      <w:pPr>
        <w:numPr>
          <w:ilvl w:val="0"/>
          <w:numId w:val="7"/>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Keeping statistics and generating reports of documents consulted.</w:t>
      </w:r>
    </w:p>
    <w:p w:rsidR="00A76677" w:rsidRPr="00210331" w:rsidRDefault="00A76677" w:rsidP="00A76677">
      <w:pPr>
        <w:numPr>
          <w:ilvl w:val="0"/>
          <w:numId w:val="7"/>
        </w:numPr>
        <w:shd w:val="clear" w:color="auto" w:fill="FFFFFF"/>
        <w:spacing w:line="360" w:lineRule="auto"/>
        <w:jc w:val="both"/>
        <w:rPr>
          <w:rFonts w:ascii="Times New Roman" w:hAnsi="Times New Roman"/>
          <w:sz w:val="24"/>
          <w:szCs w:val="24"/>
        </w:rPr>
      </w:pPr>
      <w:r w:rsidRPr="00210331">
        <w:rPr>
          <w:rFonts w:ascii="Times New Roman" w:eastAsia="Times New Roman" w:hAnsi="Times New Roman"/>
          <w:color w:val="333333"/>
          <w:sz w:val="24"/>
          <w:szCs w:val="24"/>
          <w:shd w:val="clear" w:color="auto" w:fill="FFFFFF"/>
        </w:rPr>
        <w:t>Documents can only be consulted in this section except for the purpose of photocopying. However, permission must be sought from the Librarian in charge of the section before such documents can be taken out of the purpose of photocopying.</w:t>
      </w:r>
    </w:p>
    <w:p w:rsidR="00A76677" w:rsidRPr="00210331" w:rsidRDefault="00A76677" w:rsidP="00A76677">
      <w:pPr>
        <w:spacing w:line="360" w:lineRule="auto"/>
        <w:jc w:val="both"/>
        <w:rPr>
          <w:rFonts w:ascii="Times New Roman" w:hAnsi="Times New Roman"/>
          <w:sz w:val="24"/>
          <w:szCs w:val="24"/>
        </w:rPr>
      </w:pPr>
      <w:r>
        <w:rPr>
          <w:rFonts w:ascii="Times New Roman" w:hAnsi="Times New Roman"/>
          <w:b/>
          <w:sz w:val="24"/>
          <w:szCs w:val="24"/>
        </w:rPr>
        <w:t>2.4.3</w:t>
      </w:r>
      <w:r>
        <w:rPr>
          <w:rFonts w:ascii="Times New Roman" w:hAnsi="Times New Roman"/>
          <w:b/>
          <w:sz w:val="24"/>
          <w:szCs w:val="24"/>
        </w:rPr>
        <w:tab/>
      </w:r>
      <w:r w:rsidRPr="00210331">
        <w:rPr>
          <w:rFonts w:ascii="Times New Roman" w:hAnsi="Times New Roman"/>
          <w:b/>
          <w:sz w:val="24"/>
          <w:szCs w:val="24"/>
        </w:rPr>
        <w:t>E</w:t>
      </w:r>
      <w:r>
        <w:rPr>
          <w:rFonts w:ascii="Times New Roman" w:hAnsi="Times New Roman"/>
          <w:b/>
          <w:sz w:val="24"/>
          <w:szCs w:val="24"/>
        </w:rPr>
        <w:t>-Library Section</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A</w:t>
      </w:r>
      <w:r>
        <w:rPr>
          <w:rFonts w:ascii="Times New Roman" w:hAnsi="Times New Roman"/>
          <w:sz w:val="24"/>
          <w:szCs w:val="24"/>
        </w:rPr>
        <w:t>s the name implies, the Section</w:t>
      </w:r>
      <w:r w:rsidRPr="00210331">
        <w:rPr>
          <w:rFonts w:ascii="Times New Roman" w:hAnsi="Times New Roman"/>
          <w:sz w:val="24"/>
          <w:szCs w:val="24"/>
        </w:rPr>
        <w:t xml:space="preserve"> has the responsibility to provide services in electronic format to library users. The main activity of this division is to support the users to have free access to any information through the internet.</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lastRenderedPageBreak/>
        <w:t>The division comprises of the following sections:</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hAnsi="Times New Roman"/>
          <w:b/>
          <w:sz w:val="24"/>
          <w:szCs w:val="24"/>
        </w:rPr>
        <w:t>E-Library:</w:t>
      </w:r>
      <w:r w:rsidRPr="00210331">
        <w:rPr>
          <w:rFonts w:ascii="Times New Roman" w:hAnsi="Times New Roman"/>
          <w:sz w:val="24"/>
          <w:szCs w:val="24"/>
        </w:rPr>
        <w:t xml:space="preserve"> this unit assists the users’ i.e. students and staff to search the subscribed and unsubscribed databases for the needed information.</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Other functions are as follows:</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Provides on-line information to users.</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 xml:space="preserve">Training users on how to search the internet for relevant information. </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Provides free access for users to browse for registration or make payment.</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Provides on-hand training for students on SIWES</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On-line dissemination of current resources acquired.</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 xml:space="preserve">Provision of internet facilities for library users. </w:t>
      </w:r>
    </w:p>
    <w:p w:rsidR="00A76677" w:rsidRPr="00210331" w:rsidRDefault="00A76677" w:rsidP="00A76677">
      <w:pPr>
        <w:pStyle w:val="ListParagraph"/>
        <w:numPr>
          <w:ilvl w:val="0"/>
          <w:numId w:val="8"/>
        </w:numPr>
        <w:spacing w:after="0" w:line="360" w:lineRule="auto"/>
        <w:contextualSpacing w:val="0"/>
        <w:jc w:val="both"/>
        <w:rPr>
          <w:rFonts w:ascii="Times New Roman" w:hAnsi="Times New Roman"/>
          <w:sz w:val="24"/>
          <w:szCs w:val="24"/>
        </w:rPr>
      </w:pPr>
      <w:r w:rsidRPr="00210331">
        <w:rPr>
          <w:rFonts w:ascii="Times New Roman" w:hAnsi="Times New Roman"/>
          <w:sz w:val="24"/>
          <w:szCs w:val="24"/>
        </w:rPr>
        <w:t>Proper checking of the website to know if the data bases are working properly.</w:t>
      </w:r>
    </w:p>
    <w:p w:rsidR="00A76677" w:rsidRPr="00210331" w:rsidRDefault="00A76677" w:rsidP="00A76677">
      <w:pPr>
        <w:spacing w:line="360" w:lineRule="auto"/>
        <w:jc w:val="both"/>
        <w:rPr>
          <w:rFonts w:ascii="Times New Roman" w:hAnsi="Times New Roman"/>
          <w:sz w:val="24"/>
          <w:szCs w:val="24"/>
        </w:rPr>
      </w:pPr>
      <w:r>
        <w:rPr>
          <w:rFonts w:ascii="Times New Roman" w:hAnsi="Times New Roman"/>
          <w:b/>
          <w:sz w:val="24"/>
          <w:szCs w:val="24"/>
        </w:rPr>
        <w:t>Digital Library Unit</w:t>
      </w:r>
      <w:r w:rsidRPr="00210331">
        <w:rPr>
          <w:rFonts w:ascii="Times New Roman" w:hAnsi="Times New Roman"/>
          <w:b/>
          <w:sz w:val="24"/>
          <w:szCs w:val="24"/>
        </w:rPr>
        <w:t xml:space="preserve">: </w:t>
      </w:r>
      <w:r w:rsidRPr="00210331">
        <w:rPr>
          <w:rFonts w:ascii="Times New Roman" w:hAnsi="Times New Roman"/>
          <w:sz w:val="24"/>
          <w:szCs w:val="24"/>
        </w:rPr>
        <w:t>this unit is responsible for developing an institutional repository that students and staff can access.</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Other functions are as follows:</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hAnsi="Times New Roman"/>
          <w:sz w:val="24"/>
          <w:szCs w:val="24"/>
        </w:rPr>
        <w:t>Placing of any publication produced in each faculty on the institutional repository.</w:t>
      </w:r>
    </w:p>
    <w:p w:rsidR="00A76677" w:rsidRPr="00210331" w:rsidRDefault="00A76677" w:rsidP="00A76677">
      <w:pPr>
        <w:pStyle w:val="ListParagraph"/>
        <w:spacing w:line="360" w:lineRule="auto"/>
        <w:jc w:val="both"/>
        <w:rPr>
          <w:rFonts w:ascii="Times New Roman" w:hAnsi="Times New Roman"/>
          <w:sz w:val="24"/>
          <w:szCs w:val="24"/>
        </w:rPr>
      </w:pPr>
      <w:proofErr w:type="gramStart"/>
      <w:r w:rsidRPr="00210331">
        <w:rPr>
          <w:rFonts w:ascii="Times New Roman" w:hAnsi="Times New Roman"/>
          <w:sz w:val="24"/>
          <w:szCs w:val="24"/>
        </w:rPr>
        <w:t>Digitalization of both thesis and dissertation.</w:t>
      </w:r>
      <w:proofErr w:type="gramEnd"/>
    </w:p>
    <w:p w:rsidR="00A76677" w:rsidRPr="00210331" w:rsidRDefault="00A76677" w:rsidP="00A76677">
      <w:pPr>
        <w:pStyle w:val="ListParagraph"/>
        <w:spacing w:line="360" w:lineRule="auto"/>
        <w:jc w:val="both"/>
        <w:rPr>
          <w:rFonts w:ascii="Times New Roman" w:hAnsi="Times New Roman"/>
          <w:sz w:val="24"/>
          <w:szCs w:val="24"/>
        </w:rPr>
      </w:pPr>
      <w:r>
        <w:rPr>
          <w:rFonts w:ascii="Times New Roman" w:hAnsi="Times New Roman"/>
          <w:b/>
          <w:sz w:val="24"/>
          <w:szCs w:val="24"/>
        </w:rPr>
        <w:t>Automation Unit</w:t>
      </w:r>
      <w:r w:rsidRPr="00210331">
        <w:rPr>
          <w:rFonts w:ascii="Times New Roman" w:hAnsi="Times New Roman"/>
          <w:b/>
          <w:sz w:val="24"/>
          <w:szCs w:val="24"/>
        </w:rPr>
        <w:t xml:space="preserve">: </w:t>
      </w:r>
      <w:r w:rsidRPr="00210331">
        <w:rPr>
          <w:rFonts w:ascii="Times New Roman" w:hAnsi="Times New Roman"/>
          <w:sz w:val="24"/>
          <w:szCs w:val="24"/>
        </w:rPr>
        <w:t>this unit ensures that all manually handled library activities are carried out by the computer; this is done for portability as well as organizational and easy accessibility.</w:t>
      </w:r>
    </w:p>
    <w:p w:rsidR="00A76677" w:rsidRPr="00210331" w:rsidRDefault="00A76677" w:rsidP="00A76677">
      <w:pPr>
        <w:spacing w:line="360" w:lineRule="auto"/>
        <w:jc w:val="both"/>
        <w:rPr>
          <w:rFonts w:ascii="Times New Roman" w:hAnsi="Times New Roman"/>
          <w:sz w:val="24"/>
          <w:szCs w:val="24"/>
        </w:rPr>
      </w:pPr>
      <w:r w:rsidRPr="00210331">
        <w:rPr>
          <w:rFonts w:ascii="Times New Roman" w:hAnsi="Times New Roman"/>
          <w:sz w:val="24"/>
          <w:szCs w:val="24"/>
        </w:rPr>
        <w:t>Other functions are follows:</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hAnsi="Times New Roman"/>
          <w:sz w:val="24"/>
          <w:szCs w:val="24"/>
        </w:rPr>
        <w:t>Activities carried out manually in the library are also carried out using the computer.</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hAnsi="Times New Roman"/>
          <w:sz w:val="24"/>
          <w:szCs w:val="24"/>
        </w:rPr>
        <w:t>With the aid of the software called KOHA, books can be borrowed, know what is been borrowed and also renewal borrowed materials due dates.</w:t>
      </w:r>
    </w:p>
    <w:p w:rsidR="00A76677" w:rsidRPr="00210331" w:rsidRDefault="00A76677" w:rsidP="00A76677">
      <w:pPr>
        <w:pStyle w:val="ListParagraph"/>
        <w:spacing w:line="360" w:lineRule="auto"/>
        <w:jc w:val="both"/>
        <w:rPr>
          <w:rFonts w:ascii="Times New Roman" w:hAnsi="Times New Roman"/>
          <w:sz w:val="24"/>
          <w:szCs w:val="24"/>
        </w:rPr>
      </w:pPr>
      <w:r w:rsidRPr="00210331">
        <w:rPr>
          <w:rFonts w:ascii="Times New Roman" w:hAnsi="Times New Roman"/>
          <w:sz w:val="24"/>
          <w:szCs w:val="24"/>
        </w:rPr>
        <w:t xml:space="preserve">Knowing the list and location of resource materials (books) in the library. </w:t>
      </w:r>
    </w:p>
    <w:p w:rsidR="00A76677" w:rsidRPr="0025662D" w:rsidRDefault="00A76677" w:rsidP="00A76677">
      <w:pPr>
        <w:spacing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Default="00A76677" w:rsidP="00A76677">
      <w:pPr>
        <w:spacing w:after="0" w:line="240" w:lineRule="auto"/>
        <w:rPr>
          <w:rFonts w:ascii="Times New Roman" w:hAnsi="Times New Roman"/>
          <w:sz w:val="24"/>
          <w:szCs w:val="24"/>
        </w:rPr>
      </w:pPr>
    </w:p>
    <w:p w:rsidR="00A76677" w:rsidRDefault="00A76677" w:rsidP="00A76677">
      <w:pPr>
        <w:spacing w:after="0" w:line="240" w:lineRule="auto"/>
        <w:rPr>
          <w:rFonts w:ascii="Times New Roman" w:hAnsi="Times New Roman"/>
          <w:sz w:val="24"/>
          <w:szCs w:val="24"/>
        </w:rPr>
      </w:pPr>
    </w:p>
    <w:p w:rsidR="00A76677" w:rsidRDefault="00A76677" w:rsidP="00A76677">
      <w:pPr>
        <w:spacing w:after="0" w:line="240" w:lineRule="auto"/>
      </w:pPr>
    </w:p>
    <w:p w:rsidR="00A76677" w:rsidRPr="00DE12D4" w:rsidRDefault="00A76677" w:rsidP="00A76677">
      <w:pPr>
        <w:spacing w:after="0" w:line="240" w:lineRule="auto"/>
      </w:pPr>
    </w:p>
    <w:p w:rsidR="00A76677" w:rsidRPr="0025662D" w:rsidRDefault="00A76677" w:rsidP="00A76677">
      <w:pPr>
        <w:spacing w:line="360" w:lineRule="auto"/>
        <w:jc w:val="center"/>
        <w:rPr>
          <w:rFonts w:ascii="Times New Roman" w:hAnsi="Times New Roman"/>
          <w:sz w:val="24"/>
          <w:szCs w:val="24"/>
        </w:rPr>
      </w:pPr>
      <w:r w:rsidRPr="0025662D">
        <w:rPr>
          <w:rFonts w:ascii="Times New Roman" w:hAnsi="Times New Roman"/>
          <w:b/>
          <w:sz w:val="24"/>
          <w:szCs w:val="24"/>
        </w:rPr>
        <w:lastRenderedPageBreak/>
        <w:t>CHAPTER THREE</w:t>
      </w:r>
    </w:p>
    <w:p w:rsidR="00A76677" w:rsidRPr="0025662D" w:rsidRDefault="00A76677" w:rsidP="00A76677">
      <w:pPr>
        <w:spacing w:line="360" w:lineRule="auto"/>
        <w:jc w:val="center"/>
        <w:rPr>
          <w:rFonts w:ascii="Times New Roman" w:hAnsi="Times New Roman"/>
          <w:sz w:val="24"/>
          <w:szCs w:val="24"/>
        </w:rPr>
      </w:pPr>
      <w:r w:rsidRPr="0025662D">
        <w:rPr>
          <w:rFonts w:ascii="Times New Roman" w:hAnsi="Times New Roman"/>
          <w:b/>
          <w:sz w:val="24"/>
          <w:szCs w:val="24"/>
        </w:rPr>
        <w:t xml:space="preserve">ACTUALLY </w:t>
      </w:r>
      <w:r>
        <w:rPr>
          <w:rFonts w:ascii="Times New Roman" w:hAnsi="Times New Roman"/>
          <w:b/>
          <w:sz w:val="24"/>
          <w:szCs w:val="24"/>
        </w:rPr>
        <w:t xml:space="preserve">WORK </w:t>
      </w:r>
      <w:r w:rsidRPr="0025662D">
        <w:rPr>
          <w:rFonts w:ascii="Times New Roman" w:hAnsi="Times New Roman"/>
          <w:b/>
          <w:sz w:val="24"/>
          <w:szCs w:val="24"/>
        </w:rPr>
        <w:t>CARRIED OUT</w:t>
      </w:r>
    </w:p>
    <w:p w:rsidR="00A76677" w:rsidRPr="0025662D" w:rsidRDefault="00A76677" w:rsidP="00A76677">
      <w:pPr>
        <w:tabs>
          <w:tab w:val="left" w:pos="0"/>
        </w:tabs>
        <w:spacing w:line="360" w:lineRule="auto"/>
        <w:jc w:val="both"/>
        <w:rPr>
          <w:rFonts w:ascii="Times New Roman" w:hAnsi="Times New Roman"/>
          <w:sz w:val="24"/>
          <w:szCs w:val="24"/>
        </w:rPr>
      </w:pPr>
      <w:r w:rsidRPr="0025662D">
        <w:rPr>
          <w:rFonts w:ascii="Times New Roman" w:hAnsi="Times New Roman"/>
          <w:sz w:val="24"/>
          <w:szCs w:val="24"/>
        </w:rPr>
        <w:t xml:space="preserve">When I was doing my training at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Library</w:t>
      </w:r>
      <w:r w:rsidRPr="0025662D">
        <w:rPr>
          <w:rFonts w:ascii="Times New Roman" w:hAnsi="Times New Roman"/>
          <w:sz w:val="24"/>
          <w:szCs w:val="24"/>
        </w:rPr>
        <w:t>, I was posted to different sections available in the library. I was taught the practical work done in these sections and how to perform my duties very well to become a professional librarian.</w:t>
      </w:r>
    </w:p>
    <w:p w:rsidR="00A76677" w:rsidRPr="0025662D" w:rsidRDefault="00A76677" w:rsidP="00A76677">
      <w:pPr>
        <w:tabs>
          <w:tab w:val="left" w:pos="0"/>
        </w:tabs>
        <w:spacing w:line="360" w:lineRule="auto"/>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sidRPr="0025662D">
        <w:rPr>
          <w:rFonts w:ascii="Times New Roman" w:hAnsi="Times New Roman"/>
          <w:b/>
          <w:sz w:val="24"/>
          <w:szCs w:val="24"/>
        </w:rPr>
        <w:t xml:space="preserve">Cataloguing and Classification </w:t>
      </w:r>
      <w:r>
        <w:rPr>
          <w:rFonts w:ascii="Times New Roman" w:hAnsi="Times New Roman"/>
          <w:b/>
          <w:sz w:val="24"/>
          <w:szCs w:val="24"/>
        </w:rPr>
        <w:t>Unit</w:t>
      </w:r>
    </w:p>
    <w:p w:rsidR="00A76677" w:rsidRPr="00BC4696" w:rsidRDefault="00A76677" w:rsidP="00A76677">
      <w:pPr>
        <w:spacing w:line="360" w:lineRule="auto"/>
        <w:jc w:val="both"/>
        <w:rPr>
          <w:rFonts w:ascii="Times New Roman" w:hAnsi="Times New Roman"/>
          <w:sz w:val="24"/>
          <w:szCs w:val="24"/>
        </w:rPr>
      </w:pPr>
      <w:r w:rsidRPr="00BC4696">
        <w:rPr>
          <w:rFonts w:ascii="Times New Roman" w:hAnsi="Times New Roman"/>
          <w:sz w:val="24"/>
          <w:szCs w:val="24"/>
        </w:rPr>
        <w:t xml:space="preserve">In </w:t>
      </w:r>
      <w:r>
        <w:rPr>
          <w:rFonts w:ascii="Times New Roman" w:hAnsi="Times New Roman"/>
          <w:sz w:val="24"/>
          <w:szCs w:val="24"/>
        </w:rPr>
        <w:t>cataloguing and classification unit</w:t>
      </w:r>
      <w:r w:rsidRPr="00BC4696">
        <w:rPr>
          <w:rFonts w:ascii="Times New Roman" w:hAnsi="Times New Roman"/>
          <w:sz w:val="24"/>
          <w:szCs w:val="24"/>
        </w:rPr>
        <w:t xml:space="preserve">, Introduction and orientation was done through </w:t>
      </w:r>
      <w:proofErr w:type="spellStart"/>
      <w:r w:rsidRPr="00BC4696">
        <w:rPr>
          <w:rFonts w:ascii="Times New Roman" w:hAnsi="Times New Roman"/>
          <w:sz w:val="24"/>
          <w:szCs w:val="24"/>
        </w:rPr>
        <w:t>Mrs</w:t>
      </w:r>
      <w:proofErr w:type="spellEnd"/>
      <w:r w:rsidRPr="00BC4696">
        <w:rPr>
          <w:rFonts w:ascii="Times New Roman" w:hAnsi="Times New Roman"/>
          <w:sz w:val="24"/>
          <w:szCs w:val="24"/>
        </w:rPr>
        <w:t xml:space="preserve"> </w:t>
      </w:r>
      <w:proofErr w:type="spellStart"/>
      <w:r w:rsidRPr="00BC4696">
        <w:rPr>
          <w:rFonts w:ascii="Times New Roman" w:hAnsi="Times New Roman"/>
          <w:sz w:val="24"/>
          <w:szCs w:val="24"/>
        </w:rPr>
        <w:t>Raji</w:t>
      </w:r>
      <w:proofErr w:type="spellEnd"/>
      <w:r w:rsidRPr="00BC4696">
        <w:rPr>
          <w:rFonts w:ascii="Times New Roman" w:hAnsi="Times New Roman"/>
          <w:sz w:val="24"/>
          <w:szCs w:val="24"/>
        </w:rPr>
        <w:t xml:space="preserve"> and taught me how to did descriptive work by making  physical description of such material using the bibliographic elements such as name of author, title, name of publisher, place of publication, year of publication, pagination, ISBN (International Standard Book Number) or the ISSN (International Standard Serial Number),this is called MANUAL CATALOGUE.I was told to catalogue some materials Which the name of materials is ESSENTIAL IMMULOGY by/ROITT, IVAN and BIOLOGY TEACHING METHODS EDITED BY ISAAC, OLAKANMI ABIMBOLA which the correction was made by head of cataloguing section Mrs. </w:t>
      </w:r>
      <w:proofErr w:type="spellStart"/>
      <w:r w:rsidRPr="00BC4696">
        <w:rPr>
          <w:rFonts w:ascii="Times New Roman" w:hAnsi="Times New Roman"/>
          <w:sz w:val="24"/>
          <w:szCs w:val="24"/>
        </w:rPr>
        <w:t>Raji</w:t>
      </w:r>
      <w:proofErr w:type="spellEnd"/>
      <w:r w:rsidRPr="00BC4696">
        <w:rPr>
          <w:rFonts w:ascii="Times New Roman" w:hAnsi="Times New Roman"/>
          <w:sz w:val="24"/>
          <w:szCs w:val="24"/>
        </w:rPr>
        <w:t xml:space="preserve"> catalogued books of various types’ </w:t>
      </w:r>
      <w:proofErr w:type="spellStart"/>
      <w:r w:rsidRPr="00BC4696">
        <w:rPr>
          <w:rFonts w:ascii="Times New Roman" w:hAnsi="Times New Roman"/>
          <w:sz w:val="24"/>
          <w:szCs w:val="24"/>
        </w:rPr>
        <w:t>i.e</w:t>
      </w:r>
      <w:proofErr w:type="spellEnd"/>
      <w:r w:rsidRPr="00BC4696">
        <w:rPr>
          <w:rFonts w:ascii="Times New Roman" w:hAnsi="Times New Roman"/>
          <w:sz w:val="24"/>
          <w:szCs w:val="24"/>
        </w:rPr>
        <w:t xml:space="preserve"> books with authorship, edited books, books in volume and also some in series.</w:t>
      </w:r>
    </w:p>
    <w:p w:rsidR="00A76677" w:rsidRPr="0025662D" w:rsidRDefault="00A76677" w:rsidP="00A76677">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Pr="0025662D">
        <w:rPr>
          <w:rFonts w:ascii="Times New Roman" w:hAnsi="Times New Roman"/>
          <w:sz w:val="24"/>
          <w:szCs w:val="24"/>
        </w:rPr>
        <w:t>In cl</w:t>
      </w:r>
      <w:r>
        <w:rPr>
          <w:rFonts w:ascii="Times New Roman" w:hAnsi="Times New Roman"/>
          <w:sz w:val="24"/>
          <w:szCs w:val="24"/>
        </w:rPr>
        <w:t>assification I</w:t>
      </w:r>
      <w:r w:rsidRPr="0025662D">
        <w:rPr>
          <w:rFonts w:ascii="Times New Roman" w:hAnsi="Times New Roman"/>
          <w:sz w:val="24"/>
          <w:szCs w:val="24"/>
        </w:rPr>
        <w:t xml:space="preserve"> was taught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part took on entered cards into KOHA software. </w:t>
      </w:r>
    </w:p>
    <w:p w:rsidR="00A76677" w:rsidRPr="0025662D" w:rsidRDefault="00A76677" w:rsidP="00A76677">
      <w:pPr>
        <w:shd w:val="clear" w:color="auto" w:fill="FFFFFF"/>
        <w:spacing w:after="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Serial Unit</w:t>
      </w:r>
    </w:p>
    <w:p w:rsidR="00A76677" w:rsidRPr="00BC4696" w:rsidRDefault="00A76677" w:rsidP="00A76677">
      <w:pPr>
        <w:spacing w:line="360" w:lineRule="auto"/>
        <w:jc w:val="both"/>
        <w:rPr>
          <w:rFonts w:ascii="Times New Roman" w:hAnsi="Times New Roman"/>
          <w:sz w:val="24"/>
          <w:szCs w:val="24"/>
        </w:rPr>
      </w:pPr>
      <w:r>
        <w:rPr>
          <w:rFonts w:ascii="Times New Roman" w:hAnsi="Times New Roman"/>
          <w:sz w:val="24"/>
          <w:szCs w:val="24"/>
        </w:rPr>
        <w:t xml:space="preserve">I was posted to serial </w:t>
      </w:r>
      <w:proofErr w:type="spellStart"/>
      <w:r>
        <w:rPr>
          <w:rFonts w:ascii="Times New Roman" w:hAnsi="Times New Roman"/>
          <w:sz w:val="24"/>
          <w:szCs w:val="24"/>
        </w:rPr>
        <w:t>sectin</w:t>
      </w:r>
      <w:proofErr w:type="spellEnd"/>
      <w:r w:rsidRPr="00BC4696">
        <w:rPr>
          <w:rFonts w:ascii="Times New Roman" w:hAnsi="Times New Roman"/>
          <w:sz w:val="24"/>
          <w:szCs w:val="24"/>
        </w:rPr>
        <w:t xml:space="preserve"> and I was introduced t</w:t>
      </w:r>
      <w:r>
        <w:rPr>
          <w:rFonts w:ascii="Times New Roman" w:hAnsi="Times New Roman"/>
          <w:sz w:val="24"/>
          <w:szCs w:val="24"/>
        </w:rPr>
        <w:t>o activities done in the unit</w:t>
      </w:r>
      <w:r w:rsidRPr="00BC4696">
        <w:rPr>
          <w:rFonts w:ascii="Times New Roman" w:hAnsi="Times New Roman"/>
          <w:sz w:val="24"/>
          <w:szCs w:val="24"/>
        </w:rPr>
        <w:t xml:space="preserve"> by the serial librarian (</w:t>
      </w:r>
      <w:proofErr w:type="spellStart"/>
      <w:r w:rsidRPr="00BC4696">
        <w:rPr>
          <w:rFonts w:ascii="Times New Roman" w:hAnsi="Times New Roman"/>
          <w:sz w:val="24"/>
          <w:szCs w:val="24"/>
        </w:rPr>
        <w:t>Alhaja</w:t>
      </w:r>
      <w:proofErr w:type="spellEnd"/>
      <w:r w:rsidRPr="00BC4696">
        <w:rPr>
          <w:rFonts w:ascii="Times New Roman" w:hAnsi="Times New Roman"/>
          <w:sz w:val="24"/>
          <w:szCs w:val="24"/>
        </w:rPr>
        <w:t xml:space="preserve"> </w:t>
      </w:r>
      <w:proofErr w:type="spellStart"/>
      <w:r w:rsidRPr="00BC4696">
        <w:rPr>
          <w:rFonts w:ascii="Times New Roman" w:hAnsi="Times New Roman"/>
          <w:sz w:val="24"/>
          <w:szCs w:val="24"/>
        </w:rPr>
        <w:t>Bisi</w:t>
      </w:r>
      <w:proofErr w:type="spellEnd"/>
      <w:r w:rsidRPr="00BC4696">
        <w:rPr>
          <w:rFonts w:ascii="Times New Roman" w:hAnsi="Times New Roman"/>
          <w:sz w:val="24"/>
          <w:szCs w:val="24"/>
        </w:rPr>
        <w:t>) which I was taught the forms and types of</w:t>
      </w:r>
      <w:r>
        <w:rPr>
          <w:rFonts w:ascii="Times New Roman" w:hAnsi="Times New Roman"/>
          <w:sz w:val="24"/>
          <w:szCs w:val="24"/>
        </w:rPr>
        <w:t xml:space="preserve"> materials found in this unit</w:t>
      </w:r>
      <w:r w:rsidRPr="00BC4696">
        <w:rPr>
          <w:rFonts w:ascii="Times New Roman" w:hAnsi="Times New Roman"/>
          <w:sz w:val="24"/>
          <w:szCs w:val="24"/>
        </w:rPr>
        <w:t xml:space="preserve"> that they are published on regular intervals i.e. daily, weekly, quarterly, annually and biannually, I also taught the acquisition method of acquiring journals which are through gift, purchasing, donations and bequest and the uses of </w:t>
      </w:r>
      <w:proofErr w:type="spellStart"/>
      <w:r w:rsidRPr="00BC4696">
        <w:rPr>
          <w:rFonts w:ascii="Times New Roman" w:hAnsi="Times New Roman"/>
          <w:sz w:val="24"/>
          <w:szCs w:val="24"/>
        </w:rPr>
        <w:t>Kardex</w:t>
      </w:r>
      <w:proofErr w:type="spellEnd"/>
      <w:r w:rsidRPr="00BC4696">
        <w:rPr>
          <w:rFonts w:ascii="Times New Roman" w:hAnsi="Times New Roman"/>
          <w:sz w:val="24"/>
          <w:szCs w:val="24"/>
        </w:rPr>
        <w:t xml:space="preserve"> card which is the means of providing information on how regular journals are supplied.</w:t>
      </w:r>
    </w:p>
    <w:p w:rsidR="00A76677" w:rsidRPr="00BC4696" w:rsidRDefault="00A76677" w:rsidP="00A76677">
      <w:pPr>
        <w:spacing w:line="360" w:lineRule="auto"/>
        <w:jc w:val="both"/>
        <w:rPr>
          <w:rFonts w:ascii="Times New Roman" w:hAnsi="Times New Roman"/>
          <w:sz w:val="24"/>
          <w:szCs w:val="24"/>
        </w:rPr>
      </w:pPr>
      <w:r w:rsidRPr="00BC4696">
        <w:rPr>
          <w:rFonts w:ascii="Times New Roman" w:hAnsi="Times New Roman"/>
          <w:sz w:val="24"/>
          <w:szCs w:val="24"/>
        </w:rPr>
        <w:lastRenderedPageBreak/>
        <w:t xml:space="preserve">I engaged in weeding of outdated journals from 1999 downwards and recorded of current journals, received of newspaper and recorded </w:t>
      </w:r>
      <w:proofErr w:type="gramStart"/>
      <w:r w:rsidRPr="00BC4696">
        <w:rPr>
          <w:rFonts w:ascii="Times New Roman" w:hAnsi="Times New Roman"/>
          <w:sz w:val="24"/>
          <w:szCs w:val="24"/>
        </w:rPr>
        <w:t>it,</w:t>
      </w:r>
      <w:proofErr w:type="gramEnd"/>
      <w:r w:rsidRPr="00BC4696">
        <w:rPr>
          <w:rFonts w:ascii="Times New Roman" w:hAnsi="Times New Roman"/>
          <w:sz w:val="24"/>
          <w:szCs w:val="24"/>
        </w:rPr>
        <w:t xml:space="preserve"> </w:t>
      </w:r>
      <w:proofErr w:type="spellStart"/>
      <w:r w:rsidRPr="00BC4696">
        <w:rPr>
          <w:rFonts w:ascii="Times New Roman" w:hAnsi="Times New Roman"/>
          <w:sz w:val="24"/>
          <w:szCs w:val="24"/>
        </w:rPr>
        <w:t>i</w:t>
      </w:r>
      <w:proofErr w:type="spellEnd"/>
      <w:r w:rsidRPr="00BC4696">
        <w:rPr>
          <w:rFonts w:ascii="Times New Roman" w:hAnsi="Times New Roman"/>
          <w:sz w:val="24"/>
          <w:szCs w:val="24"/>
        </w:rPr>
        <w:t xml:space="preserve"> also catalogue journals and recording of newly acquired journals. </w:t>
      </w:r>
    </w:p>
    <w:p w:rsidR="00A76677" w:rsidRPr="00BC4696" w:rsidRDefault="00A76677" w:rsidP="00A76677">
      <w:pPr>
        <w:tabs>
          <w:tab w:val="left" w:pos="0"/>
          <w:tab w:val="center" w:pos="4680"/>
        </w:tabs>
        <w:spacing w:line="360" w:lineRule="auto"/>
        <w:jc w:val="both"/>
        <w:rPr>
          <w:rFonts w:ascii="Times New Roman" w:hAnsi="Times New Roman"/>
          <w:sz w:val="24"/>
          <w:szCs w:val="24"/>
        </w:rPr>
      </w:pPr>
      <w:r>
        <w:rPr>
          <w:rFonts w:ascii="Times New Roman" w:hAnsi="Times New Roman"/>
          <w:b/>
          <w:sz w:val="24"/>
          <w:szCs w:val="24"/>
        </w:rPr>
        <w:t>3.3     Circulation Unit</w:t>
      </w:r>
      <w:r w:rsidRPr="00BC4696">
        <w:rPr>
          <w:rFonts w:ascii="Times New Roman" w:hAnsi="Times New Roman"/>
          <w:b/>
          <w:sz w:val="24"/>
          <w:szCs w:val="24"/>
        </w:rPr>
        <w:tab/>
      </w:r>
    </w:p>
    <w:p w:rsidR="00A76677" w:rsidRPr="00BC4696" w:rsidRDefault="00A76677" w:rsidP="00A76677">
      <w:pPr>
        <w:tabs>
          <w:tab w:val="left" w:pos="0"/>
        </w:tabs>
        <w:spacing w:line="360" w:lineRule="auto"/>
        <w:jc w:val="both"/>
        <w:rPr>
          <w:rFonts w:ascii="Times New Roman" w:hAnsi="Times New Roman"/>
          <w:sz w:val="24"/>
          <w:szCs w:val="24"/>
        </w:rPr>
      </w:pPr>
      <w:r>
        <w:rPr>
          <w:rFonts w:ascii="Times New Roman" w:hAnsi="Times New Roman"/>
          <w:sz w:val="24"/>
          <w:szCs w:val="24"/>
        </w:rPr>
        <w:t>In this unit</w:t>
      </w:r>
      <w:r w:rsidRPr="00BC4696">
        <w:rPr>
          <w:rFonts w:ascii="Times New Roman" w:hAnsi="Times New Roman"/>
          <w:sz w:val="24"/>
          <w:szCs w:val="24"/>
        </w:rPr>
        <w:t>, I was taught about daily shelving and shelf reading, how to register new library users, how to perform the duty of charging and discharging of information materials i.e. how library users borrow out library materials which is using three slips I.e. borrowers information slip, due slip and the for accession number and I learnt how to renewed if they are still need the materials by the users.</w:t>
      </w:r>
    </w:p>
    <w:p w:rsidR="00A76677" w:rsidRDefault="00A76677" w:rsidP="00A76677">
      <w:pPr>
        <w:spacing w:line="360" w:lineRule="auto"/>
        <w:jc w:val="both"/>
        <w:rPr>
          <w:rFonts w:ascii="Times New Roman" w:hAnsi="Times New Roman"/>
          <w:sz w:val="24"/>
          <w:szCs w:val="24"/>
        </w:rPr>
      </w:pPr>
      <w:r w:rsidRPr="00BC4696">
        <w:rPr>
          <w:rFonts w:ascii="Times New Roman" w:hAnsi="Times New Roman"/>
          <w:sz w:val="24"/>
          <w:szCs w:val="24"/>
        </w:rPr>
        <w:t>I took daily statistics of users in the library and I practiced on how to weed out student’s library cards with the registration card undergraduate student. Arrangement of books in the circulation section and I processed of clearance signing for post graduate student, attending to user's query on library registration and recording of newly arrivals from catalo</w:t>
      </w:r>
      <w:r>
        <w:rPr>
          <w:rFonts w:ascii="Times New Roman" w:hAnsi="Times New Roman"/>
          <w:sz w:val="24"/>
          <w:szCs w:val="24"/>
        </w:rPr>
        <w:t>guing and classification unit</w:t>
      </w:r>
      <w:r w:rsidRPr="00BC4696">
        <w:rPr>
          <w:rFonts w:ascii="Times New Roman" w:hAnsi="Times New Roman"/>
          <w:sz w:val="24"/>
          <w:szCs w:val="24"/>
        </w:rPr>
        <w:t xml:space="preserve">. </w:t>
      </w:r>
    </w:p>
    <w:p w:rsidR="00A76677" w:rsidRPr="00BC4696" w:rsidRDefault="00A76677" w:rsidP="00A76677">
      <w:pPr>
        <w:spacing w:line="36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BC4696">
        <w:rPr>
          <w:rFonts w:ascii="Times New Roman" w:hAnsi="Times New Roman"/>
          <w:b/>
          <w:sz w:val="24"/>
          <w:szCs w:val="24"/>
        </w:rPr>
        <w:t>Referenc</w:t>
      </w:r>
      <w:r>
        <w:rPr>
          <w:rFonts w:ascii="Times New Roman" w:hAnsi="Times New Roman"/>
          <w:b/>
          <w:sz w:val="24"/>
          <w:szCs w:val="24"/>
        </w:rPr>
        <w:t>e Unit</w:t>
      </w:r>
    </w:p>
    <w:p w:rsidR="00A76677" w:rsidRPr="0025662D" w:rsidRDefault="00A76677" w:rsidP="00A76677">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In this unit, introduction was done by the </w:t>
      </w:r>
      <w:r w:rsidRPr="0025662D">
        <w:rPr>
          <w:rFonts w:ascii="Times New Roman" w:hAnsi="Times New Roman"/>
          <w:sz w:val="24"/>
          <w:szCs w:val="24"/>
        </w:rPr>
        <w:t>reference librarian (</w:t>
      </w:r>
      <w:proofErr w:type="spellStart"/>
      <w:r w:rsidRPr="0025662D">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Idris</w:t>
      </w:r>
      <w:proofErr w:type="spellEnd"/>
      <w:r>
        <w:rPr>
          <w:rFonts w:ascii="Times New Roman" w:hAnsi="Times New Roman"/>
          <w:sz w:val="24"/>
          <w:szCs w:val="24"/>
        </w:rPr>
        <w:t xml:space="preserve"> </w:t>
      </w:r>
      <w:proofErr w:type="spellStart"/>
      <w:r>
        <w:rPr>
          <w:rFonts w:ascii="Times New Roman" w:hAnsi="Times New Roman"/>
          <w:sz w:val="24"/>
          <w:szCs w:val="24"/>
        </w:rPr>
        <w:t>Sulieman</w:t>
      </w:r>
      <w:proofErr w:type="spellEnd"/>
      <w:r w:rsidRPr="0025662D">
        <w:rPr>
          <w:rFonts w:ascii="Times New Roman" w:hAnsi="Times New Roman"/>
          <w:sz w:val="24"/>
          <w:szCs w:val="24"/>
        </w:rPr>
        <w:t xml:space="preserve">) and orientation on reference materials of the library which are only meant for consultation and not to be borrowed or read from cover to cover such as encyclopedia, dictionaries, biographies, directories, yearbooks, map/atlas, gazetteers, abstract, index, gazette </w:t>
      </w:r>
      <w:r>
        <w:rPr>
          <w:rFonts w:ascii="Times New Roman" w:hAnsi="Times New Roman"/>
          <w:sz w:val="24"/>
          <w:szCs w:val="24"/>
        </w:rPr>
        <w:t>etc. And I was taught how to index</w:t>
      </w:r>
      <w:r w:rsidRPr="0025662D">
        <w:rPr>
          <w:rFonts w:ascii="Times New Roman" w:hAnsi="Times New Roman"/>
          <w:sz w:val="24"/>
          <w:szCs w:val="24"/>
        </w:rPr>
        <w:t xml:space="preserve"> </w:t>
      </w:r>
      <w:r>
        <w:rPr>
          <w:rFonts w:ascii="Times New Roman" w:hAnsi="Times New Roman"/>
          <w:sz w:val="24"/>
          <w:szCs w:val="24"/>
        </w:rPr>
        <w:t xml:space="preserve">information material in the unit </w:t>
      </w:r>
      <w:r w:rsidRPr="0025662D">
        <w:rPr>
          <w:rFonts w:ascii="Times New Roman" w:hAnsi="Times New Roman"/>
          <w:sz w:val="24"/>
          <w:szCs w:val="24"/>
        </w:rPr>
        <w:t xml:space="preserve">by </w:t>
      </w:r>
      <w:proofErr w:type="spellStart"/>
      <w:r w:rsidRPr="0025662D">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Idris</w:t>
      </w:r>
      <w:proofErr w:type="spellEnd"/>
      <w:r w:rsidRPr="0025662D">
        <w:rPr>
          <w:rFonts w:ascii="Times New Roman" w:hAnsi="Times New Roman"/>
          <w:sz w:val="24"/>
          <w:szCs w:val="24"/>
        </w:rPr>
        <w:t xml:space="preserve">. </w:t>
      </w:r>
    </w:p>
    <w:p w:rsidR="00A76677" w:rsidRPr="0025662D" w:rsidRDefault="00A76677" w:rsidP="00A76677">
      <w:pPr>
        <w:shd w:val="clear" w:color="auto" w:fill="FFFFFF"/>
        <w:spacing w:after="0" w:line="360" w:lineRule="auto"/>
        <w:jc w:val="both"/>
        <w:rPr>
          <w:rFonts w:ascii="Times New Roman" w:hAnsi="Times New Roman"/>
          <w:sz w:val="24"/>
          <w:szCs w:val="24"/>
        </w:rPr>
      </w:pPr>
      <w:r w:rsidRPr="0025662D">
        <w:rPr>
          <w:rFonts w:ascii="Times New Roman" w:hAnsi="Times New Roman"/>
          <w:sz w:val="24"/>
          <w:szCs w:val="24"/>
        </w:rPr>
        <w:t xml:space="preserve">Collating of reference materials, shelving and shelf reading of reference materials at the reference section and indexing which is extraction of important information from daily newspaper i.e. (politics, crime, advertisement, vacancy, education etc). And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did mini cataloguing on staff, conference papers and recording of newspapers. Received referral letter of introduction from Offa polytechnic student which they needed assistance and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assisted them to get the information they need. </w:t>
      </w:r>
    </w:p>
    <w:p w:rsidR="00A76677" w:rsidRPr="00BC4696" w:rsidRDefault="00A76677" w:rsidP="00A76677">
      <w:pPr>
        <w:tabs>
          <w:tab w:val="left" w:pos="0"/>
        </w:tabs>
        <w:spacing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r>
      <w:r w:rsidRPr="00BC4696">
        <w:rPr>
          <w:rFonts w:ascii="Times New Roman" w:hAnsi="Times New Roman"/>
          <w:b/>
          <w:sz w:val="24"/>
          <w:szCs w:val="24"/>
        </w:rPr>
        <w:t>E</w:t>
      </w:r>
      <w:r>
        <w:rPr>
          <w:rFonts w:ascii="Times New Roman" w:hAnsi="Times New Roman"/>
          <w:b/>
          <w:sz w:val="24"/>
          <w:szCs w:val="24"/>
        </w:rPr>
        <w:t>-Library Section</w:t>
      </w:r>
    </w:p>
    <w:p w:rsidR="00A76677" w:rsidRPr="00BC4696" w:rsidRDefault="00A76677" w:rsidP="00A76677">
      <w:pPr>
        <w:tabs>
          <w:tab w:val="left" w:pos="0"/>
        </w:tabs>
        <w:spacing w:line="360" w:lineRule="auto"/>
        <w:jc w:val="both"/>
        <w:rPr>
          <w:rFonts w:ascii="Times New Roman" w:hAnsi="Times New Roman"/>
          <w:sz w:val="24"/>
          <w:szCs w:val="24"/>
        </w:rPr>
      </w:pPr>
      <w:r w:rsidRPr="00BC4696">
        <w:rPr>
          <w:rFonts w:ascii="Times New Roman" w:hAnsi="Times New Roman"/>
          <w:sz w:val="24"/>
          <w:szCs w:val="24"/>
        </w:rPr>
        <w:t>This section makes available internet facilities for users to have access to information. Introduction was done through computer analyst (</w:t>
      </w:r>
      <w:proofErr w:type="spellStart"/>
      <w:r w:rsidRPr="00BC4696">
        <w:rPr>
          <w:rFonts w:ascii="Times New Roman" w:hAnsi="Times New Roman"/>
          <w:sz w:val="24"/>
          <w:szCs w:val="24"/>
        </w:rPr>
        <w:t>Mr</w:t>
      </w:r>
      <w:proofErr w:type="spellEnd"/>
      <w:r w:rsidRPr="00BC4696">
        <w:rPr>
          <w:rFonts w:ascii="Times New Roman" w:hAnsi="Times New Roman"/>
          <w:sz w:val="24"/>
          <w:szCs w:val="24"/>
        </w:rPr>
        <w:t xml:space="preserve"> </w:t>
      </w:r>
      <w:proofErr w:type="spellStart"/>
      <w:proofErr w:type="gramStart"/>
      <w:r w:rsidRPr="00BC4696">
        <w:rPr>
          <w:rFonts w:ascii="Times New Roman" w:hAnsi="Times New Roman"/>
          <w:sz w:val="24"/>
          <w:szCs w:val="24"/>
        </w:rPr>
        <w:t>Yusuph</w:t>
      </w:r>
      <w:proofErr w:type="spellEnd"/>
      <w:r w:rsidRPr="00BC4696">
        <w:rPr>
          <w:rFonts w:ascii="Times New Roman" w:hAnsi="Times New Roman"/>
          <w:sz w:val="24"/>
          <w:szCs w:val="24"/>
        </w:rPr>
        <w:t xml:space="preserve"> )</w:t>
      </w:r>
      <w:proofErr w:type="gramEnd"/>
      <w:r w:rsidRPr="00BC4696">
        <w:rPr>
          <w:rFonts w:ascii="Times New Roman" w:hAnsi="Times New Roman"/>
          <w:sz w:val="24"/>
          <w:szCs w:val="24"/>
        </w:rPr>
        <w:t xml:space="preserve"> which expanded on how they operate in E-library, on how they get network and information resources they downloaded online. I also learned how to make use of the computer to search for valuable information and </w:t>
      </w:r>
      <w:r w:rsidRPr="00BC4696">
        <w:rPr>
          <w:rFonts w:ascii="Times New Roman" w:hAnsi="Times New Roman"/>
          <w:sz w:val="24"/>
          <w:szCs w:val="24"/>
        </w:rPr>
        <w:lastRenderedPageBreak/>
        <w:t>also the various database that are used in the electronic library such as EBSCO HOST,OARE, HINARI, AGORA,JSTOR etc.</w:t>
      </w:r>
    </w:p>
    <w:p w:rsidR="00A76677" w:rsidRPr="00BC4696" w:rsidRDefault="00A76677" w:rsidP="00A76677">
      <w:pPr>
        <w:tabs>
          <w:tab w:val="left" w:pos="0"/>
        </w:tabs>
        <w:spacing w:line="360" w:lineRule="auto"/>
        <w:jc w:val="both"/>
        <w:rPr>
          <w:rFonts w:ascii="Times New Roman" w:hAnsi="Times New Roman"/>
          <w:sz w:val="24"/>
          <w:szCs w:val="24"/>
        </w:rPr>
      </w:pPr>
      <w:r>
        <w:rPr>
          <w:rFonts w:ascii="Times New Roman" w:hAnsi="Times New Roman"/>
          <w:b/>
          <w:sz w:val="24"/>
          <w:szCs w:val="24"/>
        </w:rPr>
        <w:t>3.6</w:t>
      </w:r>
      <w:r>
        <w:rPr>
          <w:rFonts w:ascii="Times New Roman" w:hAnsi="Times New Roman"/>
          <w:b/>
          <w:sz w:val="24"/>
          <w:szCs w:val="24"/>
        </w:rPr>
        <w:tab/>
      </w:r>
      <w:r w:rsidRPr="00BC4696">
        <w:rPr>
          <w:rFonts w:ascii="Times New Roman" w:hAnsi="Times New Roman"/>
          <w:b/>
          <w:sz w:val="24"/>
          <w:szCs w:val="24"/>
        </w:rPr>
        <w:t xml:space="preserve">Acquisition </w:t>
      </w:r>
      <w:r>
        <w:rPr>
          <w:rFonts w:ascii="Times New Roman" w:hAnsi="Times New Roman"/>
          <w:b/>
          <w:sz w:val="24"/>
          <w:szCs w:val="24"/>
        </w:rPr>
        <w:t>Unit</w:t>
      </w:r>
    </w:p>
    <w:p w:rsidR="00A76677" w:rsidRPr="0025662D" w:rsidRDefault="00A76677" w:rsidP="00A76677">
      <w:pPr>
        <w:tabs>
          <w:tab w:val="left" w:pos="0"/>
        </w:tabs>
        <w:spacing w:line="360" w:lineRule="auto"/>
        <w:jc w:val="both"/>
        <w:rPr>
          <w:rFonts w:ascii="Times New Roman" w:hAnsi="Times New Roman"/>
          <w:sz w:val="24"/>
          <w:szCs w:val="24"/>
        </w:rPr>
      </w:pPr>
      <w:r>
        <w:rPr>
          <w:rFonts w:ascii="Times New Roman" w:hAnsi="Times New Roman"/>
          <w:sz w:val="24"/>
          <w:szCs w:val="24"/>
        </w:rPr>
        <w:t>In this unit</w:t>
      </w:r>
      <w:r w:rsidRPr="0025662D">
        <w:rPr>
          <w:rFonts w:ascii="Times New Roman" w:hAnsi="Times New Roman"/>
          <w:sz w:val="24"/>
          <w:szCs w:val="24"/>
        </w:rPr>
        <w:t>, newly acquired library materials and daily newspapers are acquired and are recorded with the names of such newspapers in the number they appear newspapers such as punch, tribune, guardian, herald, nation, daily trust, this day, sun.</w:t>
      </w:r>
    </w:p>
    <w:p w:rsidR="00A76677" w:rsidRPr="0025662D" w:rsidRDefault="00A76677" w:rsidP="00A76677">
      <w:pPr>
        <w:tabs>
          <w:tab w:val="left" w:pos="0"/>
        </w:tabs>
        <w:spacing w:line="360" w:lineRule="auto"/>
        <w:jc w:val="both"/>
        <w:rPr>
          <w:rFonts w:ascii="Times New Roman" w:hAnsi="Times New Roman"/>
          <w:sz w:val="24"/>
          <w:szCs w:val="24"/>
        </w:rPr>
      </w:pPr>
      <w:r w:rsidRPr="0025662D">
        <w:rPr>
          <w:rFonts w:ascii="Times New Roman" w:hAnsi="Times New Roman"/>
          <w:sz w:val="24"/>
          <w:szCs w:val="24"/>
        </w:rPr>
        <w:t xml:space="preserve">Introduction and orientation of the activities they performed in acquisition section through </w:t>
      </w:r>
      <w:r>
        <w:rPr>
          <w:rFonts w:ascii="Times New Roman" w:hAnsi="Times New Roman"/>
          <w:sz w:val="24"/>
          <w:szCs w:val="24"/>
        </w:rPr>
        <w:t xml:space="preserve">Mr. </w:t>
      </w:r>
      <w:proofErr w:type="spellStart"/>
      <w:r>
        <w:rPr>
          <w:rFonts w:ascii="Times New Roman" w:hAnsi="Times New Roman"/>
          <w:sz w:val="24"/>
          <w:szCs w:val="24"/>
        </w:rPr>
        <w:t>Olaitan</w:t>
      </w:r>
      <w:proofErr w:type="spellEnd"/>
      <w:r w:rsidRPr="0025662D">
        <w:rPr>
          <w:rFonts w:ascii="Times New Roman" w:hAnsi="Times New Roman"/>
          <w:sz w:val="24"/>
          <w:szCs w:val="24"/>
        </w:rPr>
        <w:t xml:space="preserve"> which explained the various methods used to acquire all information materials whether prints, non-prints, journals, magazines etc. Information materials in </w:t>
      </w:r>
      <w:r>
        <w:rPr>
          <w:rFonts w:ascii="Times New Roman" w:hAnsi="Times New Roman"/>
          <w:sz w:val="24"/>
          <w:szCs w:val="24"/>
        </w:rPr>
        <w:t>Polytechnic library</w:t>
      </w:r>
      <w:r w:rsidRPr="0025662D">
        <w:rPr>
          <w:rFonts w:ascii="Times New Roman" w:hAnsi="Times New Roman"/>
          <w:sz w:val="24"/>
          <w:szCs w:val="24"/>
        </w:rPr>
        <w:t xml:space="preserve"> are acquired by various means; it can be by Direct Purchase, Gift/Donation or Legal Deposit.</w:t>
      </w:r>
    </w:p>
    <w:p w:rsidR="00A76677" w:rsidRPr="00BC4696" w:rsidRDefault="00A76677" w:rsidP="00A76677">
      <w:pPr>
        <w:spacing w:line="360" w:lineRule="auto"/>
        <w:jc w:val="both"/>
        <w:rPr>
          <w:rFonts w:ascii="Times New Roman" w:hAnsi="Times New Roman"/>
          <w:sz w:val="24"/>
          <w:szCs w:val="24"/>
        </w:rPr>
      </w:pPr>
      <w:r w:rsidRPr="00BC4696">
        <w:rPr>
          <w:rFonts w:ascii="Times New Roman" w:hAnsi="Times New Roman"/>
          <w:sz w:val="24"/>
          <w:szCs w:val="24"/>
        </w:rPr>
        <w:t xml:space="preserve">I also took lessons on how accession numbers are given to each material from the accession register while the materials are also stamped with various stamps used in the library. These stamps are named for what they are used for: Secret stamp, Round stamp, Accession stamp, Ownership stamp, Edge stamp and Donation stamp. </w:t>
      </w:r>
      <w:r w:rsidRPr="00BC4696">
        <w:rPr>
          <w:rFonts w:ascii="Times New Roman" w:hAnsi="Times New Roman"/>
          <w:b/>
          <w:sz w:val="24"/>
          <w:szCs w:val="24"/>
        </w:rPr>
        <w:t>Edge stamp</w:t>
      </w:r>
      <w:r w:rsidRPr="00BC4696">
        <w:rPr>
          <w:rFonts w:ascii="Times New Roman" w:hAnsi="Times New Roman"/>
          <w:sz w:val="24"/>
          <w:szCs w:val="24"/>
        </w:rPr>
        <w:t xml:space="preserve"> put at the two edges of the books, </w:t>
      </w:r>
      <w:r w:rsidRPr="00BC4696">
        <w:rPr>
          <w:rFonts w:ascii="Times New Roman" w:hAnsi="Times New Roman"/>
          <w:b/>
          <w:sz w:val="24"/>
          <w:szCs w:val="24"/>
        </w:rPr>
        <w:t xml:space="preserve">ownership stamp </w:t>
      </w:r>
      <w:r w:rsidRPr="00BC4696">
        <w:rPr>
          <w:rFonts w:ascii="Times New Roman" w:hAnsi="Times New Roman"/>
          <w:sz w:val="24"/>
          <w:szCs w:val="24"/>
        </w:rPr>
        <w:t xml:space="preserve">put at the title page and at the last page under where something is written and not on a bank page, </w:t>
      </w:r>
      <w:r w:rsidRPr="00BC4696">
        <w:rPr>
          <w:rFonts w:ascii="Times New Roman" w:hAnsi="Times New Roman"/>
          <w:b/>
          <w:sz w:val="24"/>
          <w:szCs w:val="24"/>
        </w:rPr>
        <w:t>accession stamp</w:t>
      </w:r>
      <w:r w:rsidRPr="00BC4696">
        <w:rPr>
          <w:rFonts w:ascii="Times New Roman" w:hAnsi="Times New Roman"/>
          <w:sz w:val="24"/>
          <w:szCs w:val="24"/>
        </w:rPr>
        <w:t xml:space="preserve"> put at the back of the title page called the</w:t>
      </w:r>
      <w:r w:rsidRPr="00BC4696">
        <w:rPr>
          <w:rFonts w:ascii="Times New Roman" w:hAnsi="Times New Roman"/>
          <w:b/>
          <w:sz w:val="24"/>
          <w:szCs w:val="24"/>
        </w:rPr>
        <w:t xml:space="preserve"> verso page</w:t>
      </w:r>
      <w:r w:rsidRPr="00BC4696">
        <w:rPr>
          <w:rFonts w:ascii="Times New Roman" w:hAnsi="Times New Roman"/>
          <w:sz w:val="24"/>
          <w:szCs w:val="24"/>
        </w:rPr>
        <w:t xml:space="preserve">, </w:t>
      </w:r>
      <w:r w:rsidRPr="00BC4696">
        <w:rPr>
          <w:rFonts w:ascii="Times New Roman" w:hAnsi="Times New Roman"/>
          <w:b/>
          <w:sz w:val="24"/>
          <w:szCs w:val="24"/>
        </w:rPr>
        <w:t>security stamp</w:t>
      </w:r>
      <w:r>
        <w:rPr>
          <w:rFonts w:ascii="Times New Roman" w:hAnsi="Times New Roman"/>
          <w:sz w:val="24"/>
          <w:szCs w:val="24"/>
        </w:rPr>
        <w:t xml:space="preserve"> put at the</w:t>
      </w:r>
      <w:r w:rsidRPr="00BC4696">
        <w:rPr>
          <w:rFonts w:ascii="Times New Roman" w:hAnsi="Times New Roman"/>
          <w:sz w:val="24"/>
          <w:szCs w:val="24"/>
        </w:rPr>
        <w:t xml:space="preserve"> book secret page. Which </w:t>
      </w:r>
      <w:proofErr w:type="spellStart"/>
      <w:r w:rsidRPr="00BC4696">
        <w:rPr>
          <w:rFonts w:ascii="Times New Roman" w:hAnsi="Times New Roman"/>
          <w:sz w:val="24"/>
          <w:szCs w:val="24"/>
        </w:rPr>
        <w:t>i</w:t>
      </w:r>
      <w:proofErr w:type="spellEnd"/>
      <w:r w:rsidRPr="00BC4696">
        <w:rPr>
          <w:rFonts w:ascii="Times New Roman" w:hAnsi="Times New Roman"/>
          <w:sz w:val="24"/>
          <w:szCs w:val="24"/>
        </w:rPr>
        <w:t xml:space="preserve"> also part took in stamping, recording of newspapers and dispatched. </w:t>
      </w:r>
    </w:p>
    <w:p w:rsidR="00A76677" w:rsidRPr="0025662D" w:rsidRDefault="00A76677" w:rsidP="00A76677">
      <w:pPr>
        <w:pStyle w:val="ListParagraph"/>
        <w:tabs>
          <w:tab w:val="left" w:pos="0"/>
        </w:tabs>
        <w:spacing w:line="480" w:lineRule="auto"/>
        <w:ind w:left="795"/>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ind w:firstLine="720"/>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Default="00A76677" w:rsidP="00A76677">
      <w:pPr>
        <w:spacing w:line="480" w:lineRule="auto"/>
        <w:jc w:val="both"/>
        <w:rPr>
          <w:rFonts w:ascii="Times New Roman" w:hAnsi="Times New Roman"/>
          <w:sz w:val="24"/>
          <w:szCs w:val="24"/>
        </w:rPr>
      </w:pPr>
    </w:p>
    <w:p w:rsidR="00A76677" w:rsidRDefault="00A76677" w:rsidP="00A76677">
      <w:pPr>
        <w:spacing w:line="480" w:lineRule="auto"/>
        <w:jc w:val="both"/>
        <w:rPr>
          <w:rFonts w:ascii="Times New Roman" w:hAnsi="Times New Roman"/>
          <w:sz w:val="24"/>
          <w:szCs w:val="24"/>
        </w:rPr>
      </w:pPr>
    </w:p>
    <w:p w:rsidR="00A76677" w:rsidRDefault="00A76677" w:rsidP="00A76677">
      <w:pPr>
        <w:spacing w:line="480" w:lineRule="auto"/>
        <w:jc w:val="both"/>
        <w:rPr>
          <w:rFonts w:ascii="Times New Roman" w:hAnsi="Times New Roman"/>
          <w:sz w:val="24"/>
          <w:szCs w:val="24"/>
        </w:rPr>
      </w:pPr>
    </w:p>
    <w:p w:rsidR="00A76677" w:rsidRPr="0025662D" w:rsidRDefault="00A76677" w:rsidP="00A76677">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FOUR</w:t>
      </w:r>
    </w:p>
    <w:p w:rsidR="00A76677" w:rsidRPr="00A478B4" w:rsidRDefault="00A76677" w:rsidP="00A76677">
      <w:pPr>
        <w:spacing w:line="360" w:lineRule="auto"/>
        <w:jc w:val="center"/>
        <w:rPr>
          <w:rFonts w:ascii="Times" w:hAnsi="Times"/>
          <w:b/>
          <w:sz w:val="26"/>
        </w:rPr>
      </w:pPr>
      <w:r>
        <w:rPr>
          <w:rFonts w:ascii="Times" w:hAnsi="Times"/>
          <w:b/>
          <w:sz w:val="26"/>
        </w:rPr>
        <w:t>EXPERIENCED GAINED DURING THE INDUSTRIAL TRAINING</w:t>
      </w:r>
      <w:r w:rsidRPr="0025662D">
        <w:rPr>
          <w:rFonts w:ascii="Times New Roman" w:hAnsi="Times New Roman"/>
          <w:b/>
          <w:sz w:val="24"/>
        </w:rPr>
        <w:t xml:space="preserve"> </w:t>
      </w:r>
    </w:p>
    <w:p w:rsidR="00A76677" w:rsidRPr="001474BE" w:rsidRDefault="00A76677" w:rsidP="00A76677">
      <w:pPr>
        <w:spacing w:before="240" w:after="240" w:line="480" w:lineRule="auto"/>
        <w:rPr>
          <w:rFonts w:ascii="Times New Roman" w:hAnsi="Times New Roman"/>
          <w:b/>
          <w:sz w:val="24"/>
        </w:rPr>
      </w:pPr>
      <w:r w:rsidRPr="001474BE">
        <w:rPr>
          <w:rFonts w:ascii="Times New Roman" w:hAnsi="Times New Roman"/>
          <w:b/>
          <w:sz w:val="24"/>
        </w:rPr>
        <w:t>4.1</w:t>
      </w:r>
      <w:r w:rsidRPr="001474BE">
        <w:rPr>
          <w:rFonts w:ascii="Times New Roman" w:hAnsi="Times New Roman"/>
          <w:b/>
          <w:sz w:val="24"/>
        </w:rPr>
        <w:tab/>
        <w:t>Actual Experienced Gained</w:t>
      </w:r>
    </w:p>
    <w:p w:rsidR="00A76677" w:rsidRPr="001474BE" w:rsidRDefault="00A76677" w:rsidP="00A76677">
      <w:pPr>
        <w:spacing w:before="240" w:after="240" w:line="480" w:lineRule="auto"/>
        <w:rPr>
          <w:rFonts w:ascii="Times New Roman" w:hAnsi="Times New Roman"/>
          <w:sz w:val="24"/>
        </w:rPr>
      </w:pPr>
      <w:r w:rsidRPr="001474BE">
        <w:rPr>
          <w:rFonts w:ascii="Times New Roman" w:hAnsi="Times New Roman"/>
          <w:sz w:val="24"/>
        </w:rPr>
        <w:t>The experience I gained during my Students’ Industrial Work Experience Scheme is enormous which some includes:</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have the ability to shelve </w:t>
      </w:r>
      <w:r w:rsidRPr="001474BE">
        <w:rPr>
          <w:rFonts w:ascii="Times New Roman" w:hAnsi="Times New Roman"/>
          <w:sz w:val="24"/>
          <w:szCs w:val="24"/>
          <w:lang w:val="en-US"/>
        </w:rPr>
        <w:t>materials in a very neat way.</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I can shelve read materials.</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I understand the meaning of weeding.</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I can attend to library users to their utmost satisfaction.</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know the criteria for selecting new </w:t>
      </w:r>
      <w:r w:rsidRPr="001474BE">
        <w:rPr>
          <w:rFonts w:ascii="Times New Roman" w:hAnsi="Times New Roman"/>
          <w:sz w:val="24"/>
          <w:szCs w:val="24"/>
          <w:lang w:val="en-US"/>
        </w:rPr>
        <w:t>books</w:t>
      </w:r>
      <w:r w:rsidRPr="001474BE">
        <w:rPr>
          <w:rFonts w:ascii="Times New Roman" w:hAnsi="Times New Roman"/>
          <w:sz w:val="24"/>
          <w:szCs w:val="24"/>
        </w:rPr>
        <w:t xml:space="preserve"> or </w:t>
      </w:r>
      <w:r w:rsidRPr="001474BE">
        <w:rPr>
          <w:rFonts w:ascii="Times New Roman" w:hAnsi="Times New Roman"/>
          <w:sz w:val="24"/>
          <w:szCs w:val="24"/>
          <w:lang w:val="en-US"/>
        </w:rPr>
        <w:t>materials</w:t>
      </w:r>
      <w:r w:rsidRPr="001474BE">
        <w:rPr>
          <w:rFonts w:ascii="Times New Roman" w:hAnsi="Times New Roman"/>
          <w:sz w:val="24"/>
          <w:szCs w:val="24"/>
        </w:rPr>
        <w:t>.</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I know how to use the accession register.</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I have the ability to classify and catalogue materials (Books) in a much more improved fashion.</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Every book must have ownership and accession stamp.</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Donated books or materials must have Donation Stamp on them to show they were donated.</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Publishers with legal backing.</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In classifying books one has to disregard the title of materials because it can be misleading.</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lastRenderedPageBreak/>
        <w:t xml:space="preserve"> I learnt more about the </w:t>
      </w:r>
      <w:r w:rsidRPr="001474BE">
        <w:rPr>
          <w:rFonts w:ascii="Times New Roman" w:hAnsi="Times New Roman"/>
          <w:sz w:val="24"/>
          <w:szCs w:val="24"/>
          <w:lang w:val="en-US"/>
        </w:rPr>
        <w:t>Library of Congress Classification</w:t>
      </w:r>
      <w:r w:rsidRPr="001474BE">
        <w:rPr>
          <w:rFonts w:ascii="Times New Roman" w:hAnsi="Times New Roman"/>
          <w:sz w:val="24"/>
          <w:szCs w:val="24"/>
        </w:rPr>
        <w:t xml:space="preserve"> Scheme.</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The catalogue card is 3” by 5” or 12.5cm by 7.5cm.</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Cataloguing tool use in the establishment to catalogue is </w:t>
      </w:r>
      <w:r w:rsidRPr="001474BE">
        <w:rPr>
          <w:rFonts w:ascii="Times New Roman" w:hAnsi="Times New Roman"/>
          <w:sz w:val="24"/>
          <w:szCs w:val="24"/>
          <w:lang w:val="en-US"/>
        </w:rPr>
        <w:t>AACR2.</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I learnt how to make a book jacket and where to place it in a new material.</w:t>
      </w:r>
    </w:p>
    <w:p w:rsidR="00A76677" w:rsidRPr="001474BE" w:rsidRDefault="00A76677" w:rsidP="00A76677">
      <w:pPr>
        <w:pStyle w:val="Colorfullistaccent1"/>
        <w:numPr>
          <w:ilvl w:val="0"/>
          <w:numId w:val="12"/>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Through the behavioral patterns of the workers I also learnt how to behave in a work environment.</w:t>
      </w: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Pr="0025662D" w:rsidRDefault="00A76677" w:rsidP="00A76677">
      <w:pPr>
        <w:spacing w:after="0" w:line="480" w:lineRule="auto"/>
        <w:jc w:val="both"/>
        <w:rPr>
          <w:rFonts w:ascii="Times New Roman" w:hAnsi="Times New Roman"/>
          <w:sz w:val="24"/>
          <w:szCs w:val="24"/>
        </w:rPr>
      </w:pPr>
    </w:p>
    <w:p w:rsidR="00A76677" w:rsidRDefault="00A76677" w:rsidP="00A76677">
      <w:pPr>
        <w:spacing w:line="480" w:lineRule="auto"/>
        <w:ind w:right="-270"/>
        <w:jc w:val="both"/>
        <w:rPr>
          <w:rFonts w:ascii="Times New Roman" w:hAnsi="Times New Roman"/>
          <w:sz w:val="24"/>
          <w:szCs w:val="24"/>
        </w:rPr>
      </w:pPr>
    </w:p>
    <w:p w:rsidR="00A76677" w:rsidRDefault="00A76677" w:rsidP="00A76677">
      <w:pPr>
        <w:spacing w:line="480" w:lineRule="auto"/>
        <w:ind w:right="-270"/>
        <w:jc w:val="center"/>
        <w:rPr>
          <w:rFonts w:ascii="Times New Roman" w:hAnsi="Times New Roman"/>
          <w:b/>
          <w:sz w:val="24"/>
          <w:szCs w:val="24"/>
        </w:rPr>
      </w:pPr>
    </w:p>
    <w:p w:rsidR="00A76677" w:rsidRDefault="00A76677" w:rsidP="00A76677">
      <w:pPr>
        <w:spacing w:line="480" w:lineRule="auto"/>
        <w:ind w:right="-270"/>
        <w:jc w:val="center"/>
        <w:rPr>
          <w:rFonts w:ascii="Times New Roman" w:hAnsi="Times New Roman"/>
          <w:b/>
          <w:sz w:val="24"/>
          <w:szCs w:val="24"/>
        </w:rPr>
      </w:pPr>
    </w:p>
    <w:p w:rsidR="00A76677" w:rsidRDefault="00A76677" w:rsidP="00A76677">
      <w:pPr>
        <w:spacing w:line="480" w:lineRule="auto"/>
        <w:ind w:right="-270"/>
        <w:jc w:val="center"/>
        <w:rPr>
          <w:rFonts w:ascii="Times New Roman" w:hAnsi="Times New Roman"/>
          <w:b/>
          <w:sz w:val="24"/>
          <w:szCs w:val="24"/>
        </w:rPr>
      </w:pPr>
    </w:p>
    <w:p w:rsidR="00A76677" w:rsidRDefault="00A76677" w:rsidP="00A76677">
      <w:pPr>
        <w:spacing w:line="480" w:lineRule="auto"/>
        <w:ind w:right="-270"/>
        <w:jc w:val="center"/>
        <w:rPr>
          <w:rFonts w:ascii="Times New Roman" w:hAnsi="Times New Roman"/>
          <w:b/>
          <w:sz w:val="24"/>
          <w:szCs w:val="24"/>
        </w:rPr>
      </w:pPr>
    </w:p>
    <w:p w:rsidR="00A76677" w:rsidRPr="0025662D" w:rsidRDefault="00A76677" w:rsidP="00A76677">
      <w:pPr>
        <w:spacing w:line="360" w:lineRule="auto"/>
        <w:ind w:right="-270"/>
        <w:jc w:val="center"/>
        <w:rPr>
          <w:rFonts w:ascii="Times New Roman" w:hAnsi="Times New Roman"/>
          <w:sz w:val="24"/>
          <w:szCs w:val="24"/>
        </w:rPr>
      </w:pPr>
      <w:r w:rsidRPr="0025662D">
        <w:rPr>
          <w:rFonts w:ascii="Times New Roman" w:hAnsi="Times New Roman"/>
          <w:b/>
          <w:sz w:val="24"/>
          <w:szCs w:val="24"/>
        </w:rPr>
        <w:lastRenderedPageBreak/>
        <w:t>CHAPTER FIVE</w:t>
      </w:r>
    </w:p>
    <w:p w:rsidR="00A76677" w:rsidRPr="0025662D" w:rsidRDefault="00A76677" w:rsidP="00A76677">
      <w:pPr>
        <w:spacing w:line="360" w:lineRule="auto"/>
        <w:ind w:right="-270"/>
        <w:jc w:val="center"/>
        <w:rPr>
          <w:rFonts w:ascii="Times New Roman" w:hAnsi="Times New Roman"/>
          <w:sz w:val="24"/>
          <w:szCs w:val="24"/>
        </w:rPr>
      </w:pPr>
      <w:r w:rsidRPr="0025662D">
        <w:rPr>
          <w:rFonts w:ascii="Times New Roman" w:hAnsi="Times New Roman"/>
          <w:b/>
          <w:sz w:val="24"/>
          <w:szCs w:val="24"/>
        </w:rPr>
        <w:t>SUMMARY, CONCLUSION AND RECOMMENDATION</w:t>
      </w:r>
    </w:p>
    <w:p w:rsidR="00A76677" w:rsidRPr="0025662D" w:rsidRDefault="00A76677" w:rsidP="00A76677">
      <w:pPr>
        <w:spacing w:line="360" w:lineRule="auto"/>
        <w:ind w:right="-27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25662D">
        <w:rPr>
          <w:rFonts w:ascii="Times New Roman" w:hAnsi="Times New Roman"/>
          <w:b/>
          <w:sz w:val="24"/>
          <w:szCs w:val="24"/>
        </w:rPr>
        <w:t>Summary</w:t>
      </w:r>
    </w:p>
    <w:p w:rsidR="00A76677" w:rsidRPr="0025662D" w:rsidRDefault="00A76677" w:rsidP="00A76677">
      <w:pPr>
        <w:spacing w:line="360" w:lineRule="auto"/>
        <w:ind w:right="-270"/>
        <w:jc w:val="both"/>
        <w:rPr>
          <w:rFonts w:ascii="Times New Roman" w:hAnsi="Times New Roman"/>
          <w:sz w:val="24"/>
          <w:szCs w:val="24"/>
        </w:rPr>
      </w:pPr>
      <w:r>
        <w:rPr>
          <w:rFonts w:ascii="Times New Roman" w:hAnsi="Times New Roman"/>
          <w:sz w:val="24"/>
          <w:szCs w:val="24"/>
        </w:rPr>
        <w:t>E</w:t>
      </w:r>
      <w:r w:rsidRPr="0025662D">
        <w:rPr>
          <w:rFonts w:ascii="Times New Roman" w:hAnsi="Times New Roman"/>
          <w:sz w:val="24"/>
          <w:szCs w:val="24"/>
        </w:rPr>
        <w:t xml:space="preserve">xperience they say is the SUMMARY teacher. During my </w:t>
      </w:r>
      <w:r>
        <w:rPr>
          <w:rFonts w:ascii="Times New Roman" w:hAnsi="Times New Roman"/>
          <w:sz w:val="24"/>
          <w:szCs w:val="24"/>
        </w:rPr>
        <w:t>four</w:t>
      </w:r>
      <w:r w:rsidRPr="0025662D">
        <w:rPr>
          <w:rFonts w:ascii="Times New Roman" w:hAnsi="Times New Roman"/>
          <w:sz w:val="24"/>
          <w:szCs w:val="24"/>
        </w:rPr>
        <w:t xml:space="preserve">-month industrial attachment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library</w:t>
      </w:r>
      <w:r w:rsidRPr="0025662D">
        <w:rPr>
          <w:rFonts w:ascii="Times New Roman" w:hAnsi="Times New Roman"/>
          <w:sz w:val="24"/>
          <w:szCs w:val="24"/>
        </w:rPr>
        <w:t xml:space="preserve"> was huge success and great time of acquisition of knowledge and skills. Through my training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library.</w:t>
      </w:r>
      <w:r>
        <w:rPr>
          <w:rFonts w:ascii="Times New Roman" w:hAnsi="Times New Roman"/>
          <w:sz w:val="24"/>
          <w:szCs w:val="24"/>
        </w:rPr>
        <w:t xml:space="preserve"> </w:t>
      </w:r>
      <w:r w:rsidRPr="0025662D">
        <w:rPr>
          <w:rFonts w:ascii="Times New Roman" w:hAnsi="Times New Roman"/>
          <w:sz w:val="24"/>
          <w:szCs w:val="24"/>
        </w:rPr>
        <w:t>My training here has given me a broader view to the importance and relevance of librarian's in the immediate society</w:t>
      </w:r>
      <w:r>
        <w:rPr>
          <w:rFonts w:ascii="Times New Roman" w:hAnsi="Times New Roman"/>
          <w:sz w:val="24"/>
          <w:szCs w:val="24"/>
        </w:rPr>
        <w:t xml:space="preserve"> and the world as a whole, as I </w:t>
      </w:r>
      <w:r w:rsidRPr="0025662D">
        <w:rPr>
          <w:rFonts w:ascii="Times New Roman" w:hAnsi="Times New Roman"/>
          <w:sz w:val="24"/>
          <w:szCs w:val="24"/>
        </w:rPr>
        <w:t xml:space="preserve">now look forward to impacting in positively after graduation. </w:t>
      </w:r>
    </w:p>
    <w:p w:rsidR="00A76677" w:rsidRPr="0025662D" w:rsidRDefault="00A76677" w:rsidP="00A76677">
      <w:pPr>
        <w:spacing w:line="360" w:lineRule="auto"/>
        <w:ind w:right="-270"/>
        <w:jc w:val="both"/>
        <w:rPr>
          <w:rFonts w:ascii="Times New Roman" w:hAnsi="Times New Roman"/>
          <w:sz w:val="24"/>
          <w:szCs w:val="24"/>
        </w:rPr>
      </w:pPr>
      <w:r>
        <w:rPr>
          <w:rFonts w:ascii="Times New Roman" w:hAnsi="Times New Roman"/>
          <w:b/>
          <w:sz w:val="24"/>
          <w:szCs w:val="24"/>
        </w:rPr>
        <w:t>5.2</w:t>
      </w:r>
      <w:r>
        <w:rPr>
          <w:rFonts w:ascii="Times New Roman" w:hAnsi="Times New Roman"/>
          <w:b/>
          <w:sz w:val="24"/>
          <w:szCs w:val="24"/>
        </w:rPr>
        <w:tab/>
      </w:r>
      <w:r w:rsidRPr="0025662D">
        <w:rPr>
          <w:rFonts w:ascii="Times New Roman" w:hAnsi="Times New Roman"/>
          <w:b/>
          <w:sz w:val="24"/>
          <w:szCs w:val="24"/>
        </w:rPr>
        <w:t xml:space="preserve">The Problems I Encountered During My Period Of Attachment. </w:t>
      </w:r>
    </w:p>
    <w:p w:rsidR="00A76677" w:rsidRPr="0025662D" w:rsidRDefault="00A76677" w:rsidP="00A76677">
      <w:pPr>
        <w:spacing w:line="360" w:lineRule="auto"/>
        <w:ind w:right="-270"/>
        <w:jc w:val="both"/>
        <w:rPr>
          <w:rFonts w:ascii="Times New Roman" w:hAnsi="Times New Roman"/>
          <w:sz w:val="24"/>
          <w:szCs w:val="24"/>
        </w:rPr>
      </w:pPr>
      <w:r w:rsidRPr="0025662D">
        <w:rPr>
          <w:rFonts w:ascii="Times New Roman" w:hAnsi="Times New Roman"/>
          <w:sz w:val="24"/>
          <w:szCs w:val="24"/>
        </w:rPr>
        <w:t xml:space="preserve">To the glory of God and God alone, the program was a success and I was glad I had the program. Nevertheless, I had quite a lot of challenges during my period of attachment some of which include; </w:t>
      </w:r>
    </w:p>
    <w:p w:rsidR="00A76677" w:rsidRPr="0025662D" w:rsidRDefault="00A76677" w:rsidP="00A76677">
      <w:pPr>
        <w:pStyle w:val="ListParagraph"/>
        <w:numPr>
          <w:ilvl w:val="0"/>
          <w:numId w:val="9"/>
        </w:numPr>
        <w:tabs>
          <w:tab w:val="left" w:pos="0"/>
        </w:tabs>
        <w:spacing w:before="240" w:after="0" w:line="360" w:lineRule="auto"/>
        <w:contextualSpacing w:val="0"/>
        <w:jc w:val="both"/>
        <w:rPr>
          <w:rFonts w:ascii="Times New Roman" w:hAnsi="Times New Roman"/>
          <w:sz w:val="24"/>
          <w:szCs w:val="24"/>
        </w:rPr>
      </w:pPr>
      <w:r w:rsidRPr="0025662D">
        <w:rPr>
          <w:rFonts w:ascii="Times New Roman" w:hAnsi="Times New Roman"/>
          <w:sz w:val="24"/>
          <w:szCs w:val="24"/>
        </w:rPr>
        <w:t>Information materials on the shelves are too dusty here by causing cough and catarrh.</w:t>
      </w:r>
    </w:p>
    <w:p w:rsidR="00A76677" w:rsidRPr="0025662D" w:rsidRDefault="00A76677" w:rsidP="00A76677">
      <w:pPr>
        <w:pStyle w:val="ListParagraph"/>
        <w:numPr>
          <w:ilvl w:val="0"/>
          <w:numId w:val="9"/>
        </w:numPr>
        <w:tabs>
          <w:tab w:val="left" w:pos="0"/>
        </w:tabs>
        <w:spacing w:before="240" w:after="0" w:line="360" w:lineRule="auto"/>
        <w:contextualSpacing w:val="0"/>
        <w:jc w:val="both"/>
        <w:rPr>
          <w:rFonts w:ascii="Times New Roman" w:hAnsi="Times New Roman"/>
          <w:sz w:val="24"/>
          <w:szCs w:val="24"/>
        </w:rPr>
      </w:pPr>
      <w:r w:rsidRPr="0025662D">
        <w:rPr>
          <w:rFonts w:ascii="Times New Roman" w:hAnsi="Times New Roman"/>
          <w:sz w:val="24"/>
          <w:szCs w:val="24"/>
        </w:rPr>
        <w:t>Lack of standby generator whenever there is power failure, hence the whole library is on black out.</w:t>
      </w:r>
    </w:p>
    <w:p w:rsidR="00A76677" w:rsidRPr="0025662D" w:rsidRDefault="00A76677" w:rsidP="00A76677">
      <w:pPr>
        <w:pStyle w:val="ListParagraph"/>
        <w:numPr>
          <w:ilvl w:val="0"/>
          <w:numId w:val="9"/>
        </w:numPr>
        <w:spacing w:after="0" w:line="360" w:lineRule="auto"/>
        <w:ind w:right="-241"/>
        <w:contextualSpacing w:val="0"/>
        <w:jc w:val="both"/>
        <w:rPr>
          <w:rFonts w:ascii="Times New Roman" w:hAnsi="Times New Roman"/>
          <w:sz w:val="24"/>
          <w:szCs w:val="24"/>
        </w:rPr>
      </w:pPr>
      <w:r w:rsidRPr="0025662D">
        <w:rPr>
          <w:rFonts w:ascii="Times New Roman" w:hAnsi="Times New Roman"/>
          <w:sz w:val="24"/>
          <w:szCs w:val="24"/>
        </w:rPr>
        <w:t>Presence of obsolete and outdated materials in the institution of my attachment.</w:t>
      </w:r>
    </w:p>
    <w:p w:rsidR="00A76677" w:rsidRPr="0025662D" w:rsidRDefault="00A76677" w:rsidP="00A76677">
      <w:pPr>
        <w:pStyle w:val="ListParagraph"/>
        <w:numPr>
          <w:ilvl w:val="0"/>
          <w:numId w:val="9"/>
        </w:numPr>
        <w:spacing w:after="0" w:line="360" w:lineRule="auto"/>
        <w:ind w:right="-241"/>
        <w:contextualSpacing w:val="0"/>
        <w:jc w:val="both"/>
        <w:rPr>
          <w:rFonts w:ascii="Times New Roman" w:hAnsi="Times New Roman"/>
          <w:sz w:val="24"/>
          <w:szCs w:val="24"/>
        </w:rPr>
      </w:pPr>
      <w:r w:rsidRPr="0025662D">
        <w:rPr>
          <w:rFonts w:ascii="Times New Roman" w:hAnsi="Times New Roman"/>
          <w:sz w:val="24"/>
          <w:szCs w:val="24"/>
        </w:rPr>
        <w:t>Little exposure to on-line activities.</w:t>
      </w:r>
    </w:p>
    <w:p w:rsidR="00A76677" w:rsidRDefault="00A76677" w:rsidP="00A76677">
      <w:pPr>
        <w:pStyle w:val="ListParagraph"/>
        <w:numPr>
          <w:ilvl w:val="0"/>
          <w:numId w:val="9"/>
        </w:numPr>
        <w:spacing w:after="0" w:line="360" w:lineRule="auto"/>
        <w:ind w:right="-241"/>
        <w:contextualSpacing w:val="0"/>
        <w:jc w:val="both"/>
        <w:rPr>
          <w:rFonts w:ascii="Times New Roman" w:hAnsi="Times New Roman"/>
          <w:sz w:val="24"/>
          <w:szCs w:val="24"/>
        </w:rPr>
      </w:pPr>
      <w:r w:rsidRPr="0025662D">
        <w:rPr>
          <w:rFonts w:ascii="Times New Roman" w:hAnsi="Times New Roman"/>
          <w:sz w:val="24"/>
          <w:szCs w:val="24"/>
        </w:rPr>
        <w:t>No provision of incentives for the students when necessary during their training.</w:t>
      </w:r>
    </w:p>
    <w:p w:rsidR="00A76677" w:rsidRPr="00F34205" w:rsidRDefault="00A76677" w:rsidP="00A76677">
      <w:pPr>
        <w:spacing w:after="0" w:line="360" w:lineRule="auto"/>
        <w:ind w:left="360" w:right="-241"/>
        <w:jc w:val="both"/>
        <w:rPr>
          <w:rFonts w:ascii="Times New Roman" w:hAnsi="Times New Roman"/>
          <w:sz w:val="24"/>
          <w:szCs w:val="24"/>
        </w:rPr>
      </w:pPr>
    </w:p>
    <w:p w:rsidR="00A76677" w:rsidRPr="0025662D" w:rsidRDefault="00A76677" w:rsidP="00A76677">
      <w:pPr>
        <w:spacing w:line="360" w:lineRule="auto"/>
        <w:ind w:right="-27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Pr="0025662D">
        <w:rPr>
          <w:rFonts w:ascii="Times New Roman" w:hAnsi="Times New Roman"/>
          <w:b/>
          <w:sz w:val="24"/>
          <w:szCs w:val="24"/>
        </w:rPr>
        <w:t>Recommendations</w:t>
      </w:r>
    </w:p>
    <w:p w:rsidR="00A76677" w:rsidRPr="0025662D" w:rsidRDefault="00A76677" w:rsidP="00A76677">
      <w:pPr>
        <w:spacing w:line="360" w:lineRule="auto"/>
        <w:ind w:right="-270"/>
        <w:jc w:val="both"/>
        <w:rPr>
          <w:rFonts w:ascii="Times New Roman" w:hAnsi="Times New Roman"/>
          <w:sz w:val="24"/>
          <w:szCs w:val="24"/>
        </w:rPr>
      </w:pPr>
      <w:r w:rsidRPr="0025662D">
        <w:rPr>
          <w:rFonts w:ascii="Times New Roman" w:hAnsi="Times New Roman"/>
          <w:sz w:val="24"/>
          <w:szCs w:val="24"/>
        </w:rPr>
        <w:t>I use this means to make the following recommendation concerning the training of students in industrial attachments;</w:t>
      </w:r>
    </w:p>
    <w:p w:rsidR="00A76677" w:rsidRPr="0025662D" w:rsidRDefault="00A76677" w:rsidP="00A76677">
      <w:pPr>
        <w:numPr>
          <w:ilvl w:val="0"/>
          <w:numId w:val="10"/>
        </w:numPr>
        <w:spacing w:line="360" w:lineRule="auto"/>
        <w:ind w:right="-270"/>
        <w:jc w:val="both"/>
        <w:rPr>
          <w:rFonts w:ascii="Times New Roman" w:hAnsi="Times New Roman"/>
          <w:sz w:val="24"/>
          <w:szCs w:val="24"/>
        </w:rPr>
      </w:pPr>
      <w:r w:rsidRPr="0025662D">
        <w:rPr>
          <w:rFonts w:ascii="Times New Roman" w:hAnsi="Times New Roman"/>
          <w:sz w:val="24"/>
          <w:szCs w:val="24"/>
        </w:rPr>
        <w:t xml:space="preserve">I would like to recommend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sidRPr="0025662D">
        <w:rPr>
          <w:rFonts w:ascii="Times New Roman" w:hAnsi="Times New Roman"/>
          <w:sz w:val="24"/>
          <w:szCs w:val="24"/>
        </w:rPr>
        <w:t xml:space="preserve">library should constitute a disaster management team or committee, which will not only serve as disaster monitor within the library but also as a liaison with the library and the agencies concerned with </w:t>
      </w:r>
      <w:r w:rsidRPr="0025662D">
        <w:rPr>
          <w:rFonts w:ascii="Times New Roman" w:hAnsi="Times New Roman"/>
          <w:sz w:val="24"/>
          <w:szCs w:val="24"/>
        </w:rPr>
        <w:lastRenderedPageBreak/>
        <w:t xml:space="preserve">disaster management in the library so as be in touch, with the trend in disaster management. </w:t>
      </w:r>
    </w:p>
    <w:p w:rsidR="00A76677" w:rsidRPr="0025662D" w:rsidRDefault="00A76677" w:rsidP="00A76677">
      <w:pPr>
        <w:numPr>
          <w:ilvl w:val="0"/>
          <w:numId w:val="10"/>
        </w:numPr>
        <w:spacing w:line="360" w:lineRule="auto"/>
        <w:ind w:right="-241"/>
        <w:jc w:val="both"/>
        <w:rPr>
          <w:rFonts w:ascii="Times New Roman" w:hAnsi="Times New Roman"/>
          <w:sz w:val="24"/>
          <w:szCs w:val="24"/>
        </w:rPr>
      </w:pPr>
      <w:r w:rsidRPr="0025662D">
        <w:rPr>
          <w:rFonts w:ascii="Times New Roman" w:hAnsi="Times New Roman"/>
          <w:sz w:val="24"/>
          <w:szCs w:val="24"/>
        </w:rPr>
        <w:t>The duration of the SIWES should also be prolonged so that students could have access to fully learn the activities carried out in each department in the establishment of their attachment.</w:t>
      </w:r>
    </w:p>
    <w:p w:rsidR="00A76677" w:rsidRPr="0025662D" w:rsidRDefault="00A76677" w:rsidP="00A76677">
      <w:pPr>
        <w:numPr>
          <w:ilvl w:val="0"/>
          <w:numId w:val="10"/>
        </w:numPr>
        <w:spacing w:line="360" w:lineRule="auto"/>
        <w:ind w:right="-241"/>
        <w:jc w:val="both"/>
        <w:rPr>
          <w:rFonts w:ascii="Times New Roman" w:hAnsi="Times New Roman"/>
          <w:sz w:val="24"/>
          <w:szCs w:val="24"/>
        </w:rPr>
      </w:pPr>
      <w:r w:rsidRPr="0025662D">
        <w:rPr>
          <w:rFonts w:ascii="Times New Roman" w:hAnsi="Times New Roman"/>
          <w:sz w:val="24"/>
          <w:szCs w:val="24"/>
        </w:rPr>
        <w:t xml:space="preserve">The Industrial Training Fund (ITF) should ensure that students SIWES allowance are paid during the period of attachment. This would perhaps makes the students settle down well, as the issue of transportation fare and feeding allowance will be taken care of and should be given in time after </w:t>
      </w:r>
      <w:proofErr w:type="spellStart"/>
      <w:r w:rsidRPr="0025662D">
        <w:rPr>
          <w:rFonts w:ascii="Times New Roman" w:hAnsi="Times New Roman"/>
          <w:sz w:val="24"/>
          <w:szCs w:val="24"/>
        </w:rPr>
        <w:t>the</w:t>
      </w:r>
      <w:proofErr w:type="spellEnd"/>
      <w:r w:rsidRPr="0025662D">
        <w:rPr>
          <w:rFonts w:ascii="Times New Roman" w:hAnsi="Times New Roman"/>
          <w:sz w:val="24"/>
          <w:szCs w:val="24"/>
        </w:rPr>
        <w:t xml:space="preserve"> have through with their program. </w:t>
      </w:r>
    </w:p>
    <w:p w:rsidR="00A76677" w:rsidRPr="0025662D" w:rsidRDefault="00A76677" w:rsidP="00A76677">
      <w:pPr>
        <w:numPr>
          <w:ilvl w:val="0"/>
          <w:numId w:val="10"/>
        </w:numPr>
        <w:spacing w:line="360" w:lineRule="auto"/>
        <w:ind w:right="-270"/>
        <w:jc w:val="both"/>
        <w:rPr>
          <w:rFonts w:ascii="Times New Roman" w:hAnsi="Times New Roman"/>
          <w:sz w:val="24"/>
          <w:szCs w:val="24"/>
        </w:rPr>
      </w:pPr>
      <w:r w:rsidRPr="0025662D">
        <w:rPr>
          <w:rFonts w:ascii="Times New Roman" w:hAnsi="Times New Roman"/>
          <w:sz w:val="24"/>
          <w:szCs w:val="24"/>
        </w:rPr>
        <w:t xml:space="preserve">It exposes the students in practical reality of what happens outside the four walls of their lecture rooms. </w:t>
      </w:r>
    </w:p>
    <w:p w:rsidR="00A76677" w:rsidRPr="0025662D" w:rsidRDefault="00A76677" w:rsidP="00A76677">
      <w:pPr>
        <w:spacing w:line="480" w:lineRule="auto"/>
        <w:ind w:right="-270"/>
        <w:jc w:val="both"/>
        <w:rPr>
          <w:rFonts w:ascii="Times New Roman" w:hAnsi="Times New Roman"/>
          <w:sz w:val="24"/>
          <w:szCs w:val="24"/>
        </w:rPr>
      </w:pPr>
    </w:p>
    <w:p w:rsidR="00A76677" w:rsidRPr="0025662D" w:rsidRDefault="00A76677" w:rsidP="00A76677">
      <w:pPr>
        <w:pStyle w:val="ListParagraph"/>
        <w:tabs>
          <w:tab w:val="left" w:pos="0"/>
        </w:tabs>
        <w:spacing w:before="240" w:line="480" w:lineRule="auto"/>
        <w:ind w:left="795"/>
        <w:jc w:val="both"/>
        <w:rPr>
          <w:rFonts w:ascii="Times New Roman" w:hAnsi="Times New Roman"/>
          <w:sz w:val="24"/>
          <w:szCs w:val="24"/>
        </w:rPr>
      </w:pPr>
    </w:p>
    <w:p w:rsidR="00A76677" w:rsidRPr="0025662D" w:rsidRDefault="00A76677" w:rsidP="00A76677">
      <w:pPr>
        <w:shd w:val="clear" w:color="auto" w:fill="FFFFFF"/>
        <w:spacing w:after="0" w:line="480" w:lineRule="auto"/>
        <w:jc w:val="both"/>
        <w:rPr>
          <w:rFonts w:ascii="Times New Roman" w:hAnsi="Times New Roman"/>
          <w:sz w:val="24"/>
          <w:szCs w:val="24"/>
        </w:rPr>
      </w:pPr>
    </w:p>
    <w:p w:rsidR="00A76677" w:rsidRDefault="00A76677" w:rsidP="00A76677"/>
    <w:p w:rsidR="00A76677" w:rsidRDefault="00A76677" w:rsidP="00A76677"/>
    <w:p w:rsidR="008E198C" w:rsidRDefault="00292E4E"/>
    <w:sectPr w:rsidR="008E198C" w:rsidSect="00471D84">
      <w:pgSz w:w="11910"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
    <w:altName w:val="Times New Roman"/>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667510"/>
      <w:docPartObj>
        <w:docPartGallery w:val="Page Numbers (Bottom of Page)"/>
        <w:docPartUnique/>
      </w:docPartObj>
    </w:sdtPr>
    <w:sdtEndPr/>
    <w:sdtContent>
      <w:p w:rsidR="00BC4696" w:rsidRDefault="00292E4E">
        <w:pPr>
          <w:pStyle w:val="Footer"/>
          <w:jc w:val="center"/>
        </w:pPr>
        <w:r>
          <w:fldChar w:fldCharType="begin"/>
        </w:r>
        <w:r>
          <w:instrText xml:space="preserve"> PAGE   \* MERGEFORMAT </w:instrText>
        </w:r>
        <w:r>
          <w:fldChar w:fldCharType="separate"/>
        </w:r>
        <w:r w:rsidR="00EC6F0E">
          <w:rPr>
            <w:noProof/>
          </w:rPr>
          <w:t>5</w:t>
        </w:r>
        <w:r>
          <w:fldChar w:fldCharType="end"/>
        </w:r>
      </w:p>
    </w:sdtContent>
  </w:sdt>
  <w:p w:rsidR="00BC4696" w:rsidRDefault="00292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09902"/>
      <w:docPartObj>
        <w:docPartGallery w:val="Page Numbers (Bottom of Page)"/>
        <w:docPartUnique/>
      </w:docPartObj>
    </w:sdtPr>
    <w:sdtEndPr/>
    <w:sdtContent>
      <w:p w:rsidR="00BC4696" w:rsidRDefault="00292E4E">
        <w:pPr>
          <w:pStyle w:val="Footer"/>
          <w:jc w:val="center"/>
        </w:pPr>
        <w:r>
          <w:fldChar w:fldCharType="begin"/>
        </w:r>
        <w:r>
          <w:instrText xml:space="preserve"> PAGE   \* MERGEFORMAT </w:instrText>
        </w:r>
        <w:r>
          <w:fldChar w:fldCharType="separate"/>
        </w:r>
        <w:r w:rsidR="00EC6F0E">
          <w:rPr>
            <w:noProof/>
          </w:rPr>
          <w:t>20</w:t>
        </w:r>
        <w:r>
          <w:fldChar w:fldCharType="end"/>
        </w:r>
      </w:p>
    </w:sdtContent>
  </w:sdt>
  <w:p w:rsidR="00BC4696" w:rsidRDefault="00292E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09911"/>
      <w:docPartObj>
        <w:docPartGallery w:val="Page Numbers (Bottom of Page)"/>
        <w:docPartUnique/>
      </w:docPartObj>
    </w:sdtPr>
    <w:sdtEndPr/>
    <w:sdtContent>
      <w:p w:rsidR="00BC4696" w:rsidRDefault="00292E4E">
        <w:pPr>
          <w:pStyle w:val="Footer"/>
          <w:jc w:val="center"/>
        </w:pPr>
        <w:r>
          <w:fldChar w:fldCharType="begin"/>
        </w:r>
        <w:r>
          <w:instrText xml:space="preserve"> PAGE   \* MERGEFORMAT </w:instrText>
        </w:r>
        <w:r>
          <w:fldChar w:fldCharType="separate"/>
        </w:r>
        <w:r w:rsidR="00EC6F0E">
          <w:rPr>
            <w:noProof/>
          </w:rPr>
          <w:t>6</w:t>
        </w:r>
        <w:r>
          <w:fldChar w:fldCharType="end"/>
        </w:r>
      </w:p>
    </w:sdtContent>
  </w:sdt>
  <w:p w:rsidR="00BC4696" w:rsidRDefault="00292E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23C"/>
    <w:multiLevelType w:val="hybridMultilevel"/>
    <w:tmpl w:val="916C50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D2DD2"/>
    <w:multiLevelType w:val="hybridMultilevel"/>
    <w:tmpl w:val="201C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F1FEE"/>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5">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C95C53"/>
    <w:multiLevelType w:val="multilevel"/>
    <w:tmpl w:val="67C95C53"/>
    <w:lvl w:ilvl="0">
      <w:start w:val="1"/>
      <w:numFmt w:val="bullet"/>
      <w:lvlText w:val=""/>
      <w:lvlJc w:val="left"/>
      <w:pPr>
        <w:tabs>
          <w:tab w:val="num" w:pos="720"/>
        </w:tabs>
        <w:ind w:left="720" w:firstLine="0"/>
      </w:pPr>
      <w:rPr>
        <w:rFonts w:ascii="Symbol" w:hAnsi="Symbol" w:cs="Symbol" w:hint="default"/>
        <w:sz w:val="20"/>
      </w:rPr>
    </w:lvl>
    <w:lvl w:ilvl="1">
      <w:start w:val="1"/>
      <w:numFmt w:val="bullet"/>
      <w:lvlText w:val="o"/>
      <w:lvlJc w:val="left"/>
      <w:pPr>
        <w:tabs>
          <w:tab w:val="num" w:pos="1440"/>
        </w:tabs>
        <w:ind w:left="1440" w:firstLine="0"/>
      </w:pPr>
      <w:rPr>
        <w:rFonts w:ascii="Courier New" w:hAnsi="Courier New" w:cs="Courier New" w:hint="default"/>
        <w:sz w:val="20"/>
      </w:rPr>
    </w:lvl>
    <w:lvl w:ilvl="2">
      <w:start w:val="1"/>
      <w:numFmt w:val="bullet"/>
      <w:lvlText w:val=""/>
      <w:lvlJc w:val="left"/>
      <w:pPr>
        <w:tabs>
          <w:tab w:val="num" w:pos="2160"/>
        </w:tabs>
        <w:ind w:left="2160" w:firstLine="0"/>
      </w:pPr>
      <w:rPr>
        <w:rFonts w:ascii="Wingdings" w:hAnsi="Wingdings" w:cs="Wingdings" w:hint="default"/>
        <w:sz w:val="20"/>
      </w:rPr>
    </w:lvl>
    <w:lvl w:ilvl="3">
      <w:start w:val="1"/>
      <w:numFmt w:val="bullet"/>
      <w:lvlText w:val=""/>
      <w:lvlJc w:val="left"/>
      <w:pPr>
        <w:tabs>
          <w:tab w:val="num" w:pos="2880"/>
        </w:tabs>
        <w:ind w:left="2880" w:firstLine="0"/>
      </w:pPr>
      <w:rPr>
        <w:rFonts w:ascii="Wingdings" w:hAnsi="Wingdings" w:cs="Wingdings" w:hint="default"/>
        <w:sz w:val="20"/>
      </w:rPr>
    </w:lvl>
    <w:lvl w:ilvl="4">
      <w:start w:val="1"/>
      <w:numFmt w:val="bullet"/>
      <w:lvlText w:val=""/>
      <w:lvlJc w:val="left"/>
      <w:pPr>
        <w:tabs>
          <w:tab w:val="num" w:pos="3600"/>
        </w:tabs>
        <w:ind w:left="3600" w:firstLine="0"/>
      </w:pPr>
      <w:rPr>
        <w:rFonts w:ascii="Wingdings" w:hAnsi="Wingdings" w:cs="Wingdings" w:hint="default"/>
        <w:sz w:val="20"/>
      </w:rPr>
    </w:lvl>
    <w:lvl w:ilvl="5">
      <w:start w:val="1"/>
      <w:numFmt w:val="bullet"/>
      <w:lvlText w:val=""/>
      <w:lvlJc w:val="left"/>
      <w:pPr>
        <w:tabs>
          <w:tab w:val="num" w:pos="4320"/>
        </w:tabs>
        <w:ind w:left="4320" w:firstLine="0"/>
      </w:pPr>
      <w:rPr>
        <w:rFonts w:ascii="Wingdings" w:hAnsi="Wingdings" w:cs="Wingdings" w:hint="default"/>
        <w:sz w:val="20"/>
      </w:rPr>
    </w:lvl>
    <w:lvl w:ilvl="6">
      <w:start w:val="1"/>
      <w:numFmt w:val="bullet"/>
      <w:lvlText w:val=""/>
      <w:lvlJc w:val="left"/>
      <w:pPr>
        <w:tabs>
          <w:tab w:val="num" w:pos="5040"/>
        </w:tabs>
        <w:ind w:left="5040" w:firstLine="0"/>
      </w:pPr>
      <w:rPr>
        <w:rFonts w:ascii="Wingdings" w:hAnsi="Wingdings" w:cs="Wingdings" w:hint="default"/>
        <w:sz w:val="20"/>
      </w:rPr>
    </w:lvl>
    <w:lvl w:ilvl="7">
      <w:start w:val="1"/>
      <w:numFmt w:val="bullet"/>
      <w:lvlText w:val=""/>
      <w:lvlJc w:val="left"/>
      <w:pPr>
        <w:tabs>
          <w:tab w:val="num" w:pos="5760"/>
        </w:tabs>
        <w:ind w:left="5760" w:firstLine="0"/>
      </w:pPr>
      <w:rPr>
        <w:rFonts w:ascii="Wingdings" w:hAnsi="Wingdings" w:cs="Wingdings" w:hint="default"/>
        <w:sz w:val="20"/>
      </w:rPr>
    </w:lvl>
    <w:lvl w:ilvl="8">
      <w:start w:val="1"/>
      <w:numFmt w:val="bullet"/>
      <w:lvlText w:val=""/>
      <w:lvlJc w:val="left"/>
      <w:pPr>
        <w:tabs>
          <w:tab w:val="num" w:pos="6480"/>
        </w:tabs>
        <w:ind w:left="6480" w:firstLine="0"/>
      </w:pPr>
      <w:rPr>
        <w:rFonts w:ascii="Wingdings" w:hAnsi="Wingdings" w:cs="Wingdings" w:hint="default"/>
        <w:sz w:val="20"/>
      </w:rPr>
    </w:lvl>
  </w:abstractNum>
  <w:abstractNum w:abstractNumId="11">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947387"/>
    <w:multiLevelType w:val="hybridMultilevel"/>
    <w:tmpl w:val="40324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3"/>
  </w:num>
  <w:num w:numId="5">
    <w:abstractNumId w:val="5"/>
  </w:num>
  <w:num w:numId="6">
    <w:abstractNumId w:val="11"/>
  </w:num>
  <w:num w:numId="7">
    <w:abstractNumId w:val="7"/>
  </w:num>
  <w:num w:numId="8">
    <w:abstractNumId w:val="1"/>
  </w:num>
  <w:num w:numId="9">
    <w:abstractNumId w:val="12"/>
  </w:num>
  <w:num w:numId="10">
    <w:abstractNumId w:val="0"/>
  </w:num>
  <w:num w:numId="11">
    <w:abstractNumId w:val="4"/>
  </w:num>
  <w:num w:numId="12">
    <w:abstractNumId w:val="8"/>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6677"/>
    <w:rsid w:val="001257BE"/>
    <w:rsid w:val="001321BC"/>
    <w:rsid w:val="00134EE0"/>
    <w:rsid w:val="001D047B"/>
    <w:rsid w:val="002737F9"/>
    <w:rsid w:val="00292E4E"/>
    <w:rsid w:val="002D553B"/>
    <w:rsid w:val="00405D7D"/>
    <w:rsid w:val="00415420"/>
    <w:rsid w:val="00471D84"/>
    <w:rsid w:val="00493E54"/>
    <w:rsid w:val="004A5166"/>
    <w:rsid w:val="006B74AD"/>
    <w:rsid w:val="008F59AE"/>
    <w:rsid w:val="00A14843"/>
    <w:rsid w:val="00A155E5"/>
    <w:rsid w:val="00A76677"/>
    <w:rsid w:val="00AA7F2D"/>
    <w:rsid w:val="00B53DDF"/>
    <w:rsid w:val="00BA08BE"/>
    <w:rsid w:val="00C41F78"/>
    <w:rsid w:val="00D11494"/>
    <w:rsid w:val="00DA415F"/>
    <w:rsid w:val="00EC6F0E"/>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6"/>
        <o:r id="V:Rule2" type="connector" idref="#AutoShape 10"/>
        <o:r id="V:Rule3" type="connector" idref="#AutoShape 55"/>
        <o:r id="V:Rule4" type="connector" idref="#AutoShape 27"/>
        <o:r id="V:Rule5" type="connector" idref="#AutoShape 35"/>
        <o:r id="V:Rule6" type="connector" idref="#AutoShape 11"/>
        <o:r id="V:Rule7" type="connector" idref="#AutoShape 26"/>
        <o:r id="V:Rule8" type="connector" idref="#AutoShape 18"/>
        <o:r id="V:Rule9" type="connector" idref="#AutoShape 20"/>
        <o:r id="V:Rule10" type="connector" idref="#AutoShape 23"/>
        <o:r id="V:Rule11" type="connector" idref="#AutoShape 14"/>
        <o:r id="V:Rule12" type="connector" idref="#AutoShape 12"/>
        <o:r id="V:Rule13" type="connector" idref="#AutoShape 40"/>
        <o:r id="V:Rule14" type="connector" idref="#AutoShape 46"/>
        <o:r id="V:Rule15" type="connector" idref="#AutoShape 19"/>
        <o:r id="V:Rule16" type="connector" idref="#AutoShape 9"/>
        <o:r id="V:Rule17" type="connector" idref="#AutoShape 44"/>
        <o:r id="V:Rule18" type="connector" idref="#AutoShape 24"/>
        <o:r id="V:Rule19" type="connector" idref="#AutoShape 15"/>
        <o:r id="V:Rule20" type="connector" idref="#AutoShape 8"/>
        <o:r id="V:Rule21" type="connector" idref="#AutoShape 31"/>
        <o:r id="V:Rule22" type="connector" idref="#AutoShape 42"/>
        <o:r id="V:Rule23"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77"/>
    <w:rPr>
      <w:rFonts w:ascii="Calibri" w:eastAsia="SimSun" w:hAnsi="Calibri" w:cs="Times New Roman"/>
      <w:lang w:val="en-US" w:eastAsia="zh-CN"/>
    </w:rPr>
  </w:style>
  <w:style w:type="paragraph" w:styleId="Heading1">
    <w:name w:val="heading 1"/>
    <w:basedOn w:val="Normal"/>
    <w:link w:val="Heading1Char"/>
    <w:uiPriority w:val="1"/>
    <w:qFormat/>
    <w:rsid w:val="00A76677"/>
    <w:pPr>
      <w:widowControl w:val="0"/>
      <w:autoSpaceDE w:val="0"/>
      <w:autoSpaceDN w:val="0"/>
      <w:spacing w:after="0" w:line="240" w:lineRule="auto"/>
      <w:ind w:left="720"/>
      <w:jc w:val="center"/>
      <w:outlineLvl w:val="0"/>
    </w:pPr>
    <w:rPr>
      <w:rFonts w:ascii="Times New Roman" w:eastAsia="Times New Roman" w:hAnsi="Times New Roman"/>
      <w:b/>
      <w:bCs/>
      <w:sz w:val="24"/>
      <w:szCs w:val="24"/>
      <w:lang w:eastAsia="en-US"/>
    </w:rPr>
  </w:style>
  <w:style w:type="paragraph" w:styleId="Heading3">
    <w:name w:val="heading 3"/>
    <w:basedOn w:val="Normal"/>
    <w:next w:val="Normal"/>
    <w:link w:val="Heading3Char"/>
    <w:uiPriority w:val="9"/>
    <w:semiHidden/>
    <w:unhideWhenUsed/>
    <w:qFormat/>
    <w:rsid w:val="00471D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667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A76677"/>
    <w:pPr>
      <w:ind w:left="720"/>
      <w:contextualSpacing/>
    </w:pPr>
  </w:style>
  <w:style w:type="paragraph" w:customStyle="1" w:styleId="Default">
    <w:name w:val="Default"/>
    <w:rsid w:val="00A7667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uiPriority w:val="1"/>
    <w:qFormat/>
    <w:rsid w:val="00A76677"/>
    <w:pPr>
      <w:widowControl w:val="0"/>
      <w:autoSpaceDE w:val="0"/>
      <w:autoSpaceDN w:val="0"/>
      <w:spacing w:before="172" w:after="0" w:line="240" w:lineRule="auto"/>
      <w:ind w:left="732"/>
    </w:pPr>
    <w:rPr>
      <w:rFonts w:ascii="Times New Roman" w:eastAsia="Times New Roman" w:hAnsi="Times New Roman"/>
      <w:b/>
      <w:bCs/>
      <w:sz w:val="24"/>
      <w:szCs w:val="24"/>
      <w:lang w:eastAsia="en-US"/>
    </w:rPr>
  </w:style>
  <w:style w:type="paragraph" w:styleId="TOC2">
    <w:name w:val="toc 2"/>
    <w:basedOn w:val="Normal"/>
    <w:uiPriority w:val="1"/>
    <w:qFormat/>
    <w:rsid w:val="00A76677"/>
    <w:pPr>
      <w:widowControl w:val="0"/>
      <w:autoSpaceDE w:val="0"/>
      <w:autoSpaceDN w:val="0"/>
      <w:spacing w:before="173" w:after="0" w:line="240" w:lineRule="auto"/>
      <w:ind w:left="732"/>
    </w:pPr>
    <w:rPr>
      <w:rFonts w:ascii="Times New Roman" w:eastAsia="Times New Roman" w:hAnsi="Times New Roman"/>
      <w:sz w:val="24"/>
      <w:szCs w:val="24"/>
      <w:lang w:eastAsia="en-US"/>
    </w:rPr>
  </w:style>
  <w:style w:type="paragraph" w:styleId="TOC3">
    <w:name w:val="toc 3"/>
    <w:basedOn w:val="Normal"/>
    <w:uiPriority w:val="1"/>
    <w:qFormat/>
    <w:rsid w:val="00A76677"/>
    <w:pPr>
      <w:widowControl w:val="0"/>
      <w:autoSpaceDE w:val="0"/>
      <w:autoSpaceDN w:val="0"/>
      <w:spacing w:before="173" w:after="0" w:line="240" w:lineRule="auto"/>
      <w:ind w:left="792"/>
    </w:pPr>
    <w:rPr>
      <w:rFonts w:ascii="Times New Roman" w:eastAsia="Times New Roman" w:hAnsi="Times New Roman"/>
      <w:b/>
      <w:bCs/>
      <w:sz w:val="24"/>
      <w:szCs w:val="24"/>
      <w:lang w:eastAsia="en-US"/>
    </w:rPr>
  </w:style>
  <w:style w:type="paragraph" w:styleId="BodyText">
    <w:name w:val="Body Text"/>
    <w:basedOn w:val="Normal"/>
    <w:link w:val="BodyTextChar"/>
    <w:uiPriority w:val="1"/>
    <w:qFormat/>
    <w:rsid w:val="00A76677"/>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A766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6677"/>
    <w:pPr>
      <w:tabs>
        <w:tab w:val="center" w:pos="4680"/>
        <w:tab w:val="right" w:pos="9360"/>
      </w:tabs>
      <w:spacing w:after="0"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A76677"/>
    <w:rPr>
      <w:rFonts w:ascii="Times New Roman" w:hAnsi="Times New Roman" w:cs="Times New Roman"/>
      <w:sz w:val="24"/>
      <w:szCs w:val="24"/>
      <w:lang w:val="en-US"/>
    </w:rPr>
  </w:style>
  <w:style w:type="paragraph" w:customStyle="1" w:styleId="Colorfullistaccent1">
    <w:name w:val="Colorful list accent 1"/>
    <w:basedOn w:val="Normal"/>
    <w:uiPriority w:val="34"/>
    <w:qFormat/>
    <w:rsid w:val="00A76677"/>
    <w:pPr>
      <w:ind w:left="720"/>
    </w:pPr>
    <w:rPr>
      <w:rFonts w:eastAsia="Calibri"/>
      <w:szCs w:val="20"/>
      <w:lang w:val="en-GB" w:eastAsia="en-GB"/>
    </w:rPr>
  </w:style>
  <w:style w:type="paragraph" w:styleId="BalloonText">
    <w:name w:val="Balloon Text"/>
    <w:basedOn w:val="Normal"/>
    <w:link w:val="BalloonTextChar"/>
    <w:uiPriority w:val="99"/>
    <w:semiHidden/>
    <w:unhideWhenUsed/>
    <w:rsid w:val="00A76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677"/>
    <w:rPr>
      <w:rFonts w:ascii="Tahoma" w:eastAsia="SimSun" w:hAnsi="Tahoma" w:cs="Tahoma"/>
      <w:sz w:val="16"/>
      <w:szCs w:val="16"/>
      <w:lang w:val="en-US" w:eastAsia="zh-CN"/>
    </w:rPr>
  </w:style>
  <w:style w:type="character" w:customStyle="1" w:styleId="Heading3Char">
    <w:name w:val="Heading 3 Char"/>
    <w:basedOn w:val="DefaultParagraphFont"/>
    <w:link w:val="Heading3"/>
    <w:uiPriority w:val="9"/>
    <w:semiHidden/>
    <w:rsid w:val="00471D84"/>
    <w:rPr>
      <w:rFonts w:asciiTheme="majorHAnsi" w:eastAsiaTheme="majorEastAsia" w:hAnsiTheme="majorHAnsi" w:cstheme="majorBidi"/>
      <w:b/>
      <w:bCs/>
      <w:color w:val="4F81BD" w:themeColor="accent1"/>
      <w:lang w:val="en-US" w:eastAsia="zh-CN"/>
    </w:rPr>
  </w:style>
  <w:style w:type="character" w:styleId="Hyperlink">
    <w:name w:val="Hyperlink"/>
    <w:basedOn w:val="DefaultParagraphFont"/>
    <w:rsid w:val="00471D84"/>
    <w:rPr>
      <w:color w:val="0000FF"/>
      <w:u w:val="single"/>
    </w:rPr>
  </w:style>
  <w:style w:type="paragraph" w:styleId="NormalWeb">
    <w:name w:val="Normal (Web)"/>
    <w:rsid w:val="00471D84"/>
    <w:pPr>
      <w:spacing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f.gov.ng/"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2025-03-07T16:06:00Z</dcterms:created>
  <dcterms:modified xsi:type="dcterms:W3CDTF">2025-03-07T16:51:00Z</dcterms:modified>
</cp:coreProperties>
</file>