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47B" w:rsidRPr="00240EA7" w:rsidRDefault="00E5347B" w:rsidP="00E5347B">
      <w:pPr>
        <w:ind w:left="360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57300" cy="1183341"/>
            <wp:effectExtent l="19050" t="0" r="0" b="0"/>
            <wp:docPr id="2" name="Picture 2"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ictures\Camera Roll\kwarapoly logo.jfif"/>
                    <pic:cNvPicPr>
                      <a:picLocks noChangeAspect="1" noChangeArrowheads="1"/>
                    </pic:cNvPicPr>
                  </pic:nvPicPr>
                  <pic:blipFill>
                    <a:blip r:embed="rId5"/>
                    <a:srcRect/>
                    <a:stretch>
                      <a:fillRect/>
                    </a:stretch>
                  </pic:blipFill>
                  <pic:spPr bwMode="auto">
                    <a:xfrm>
                      <a:off x="0" y="0"/>
                      <a:ext cx="1257300" cy="1183341"/>
                    </a:xfrm>
                    <a:prstGeom prst="rect">
                      <a:avLst/>
                    </a:prstGeom>
                    <a:noFill/>
                    <a:ln w="9525">
                      <a:noFill/>
                      <a:miter lim="800000"/>
                      <a:headEnd/>
                      <a:tailEnd/>
                    </a:ln>
                  </pic:spPr>
                </pic:pic>
              </a:graphicData>
            </a:graphic>
          </wp:inline>
        </w:drawing>
      </w:r>
      <w:r w:rsidRPr="00240EA7">
        <w:rPr>
          <w:rFonts w:ascii="Times New Roman" w:hAnsi="Times New Roman" w:cs="Times New Roman"/>
          <w:sz w:val="24"/>
          <w:szCs w:val="24"/>
        </w:rPr>
        <w:br w:type="textWrapping" w:clear="all"/>
      </w:r>
      <w:r w:rsidRPr="00240EA7">
        <w:rPr>
          <w:rFonts w:ascii="Times New Roman" w:hAnsi="Times New Roman" w:cs="Times New Roman"/>
          <w:sz w:val="24"/>
          <w:szCs w:val="24"/>
        </w:rPr>
        <w:tab/>
      </w:r>
    </w:p>
    <w:p w:rsidR="00E5347B" w:rsidRDefault="00E5347B" w:rsidP="00E5347B">
      <w:pPr>
        <w:ind w:firstLine="720"/>
        <w:jc w:val="both"/>
        <w:rPr>
          <w:rFonts w:ascii="Times New Roman" w:hAnsi="Times New Roman" w:cs="Times New Roman"/>
          <w:sz w:val="24"/>
          <w:szCs w:val="24"/>
        </w:rPr>
      </w:pPr>
      <w:r w:rsidRPr="00240EA7">
        <w:rPr>
          <w:rFonts w:ascii="Times New Roman" w:hAnsi="Times New Roman" w:cs="Times New Roman"/>
          <w:sz w:val="24"/>
          <w:szCs w:val="24"/>
        </w:rPr>
        <w:t>TECHNICAL REPORT ON THE STU</w:t>
      </w:r>
      <w:r>
        <w:rPr>
          <w:rFonts w:ascii="Times New Roman" w:hAnsi="Times New Roman" w:cs="Times New Roman"/>
          <w:sz w:val="24"/>
          <w:szCs w:val="24"/>
        </w:rPr>
        <w:t>DENT INDUSTRIAL WORK EXPERIENCE</w:t>
      </w:r>
    </w:p>
    <w:p w:rsidR="00E5347B" w:rsidRPr="00240EA7" w:rsidRDefault="00E5347B" w:rsidP="00E5347B">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40EA7">
        <w:rPr>
          <w:rFonts w:ascii="Times New Roman" w:hAnsi="Times New Roman" w:cs="Times New Roman"/>
          <w:sz w:val="24"/>
          <w:szCs w:val="24"/>
        </w:rPr>
        <w:t>SCHEME (SIWES)</w:t>
      </w:r>
    </w:p>
    <w:p w:rsidR="00E5347B" w:rsidRPr="00240EA7" w:rsidRDefault="00E5347B" w:rsidP="00E5347B">
      <w:pPr>
        <w:jc w:val="both"/>
        <w:rPr>
          <w:rFonts w:ascii="Times New Roman" w:hAnsi="Times New Roman" w:cs="Times New Roman"/>
          <w:sz w:val="24"/>
          <w:szCs w:val="24"/>
        </w:rPr>
      </w:pPr>
    </w:p>
    <w:p w:rsidR="00E5347B" w:rsidRPr="0022007C" w:rsidRDefault="00E5347B" w:rsidP="00E5347B">
      <w:pPr>
        <w:ind w:left="3600"/>
        <w:jc w:val="both"/>
        <w:rPr>
          <w:rFonts w:ascii="Times New Roman" w:hAnsi="Times New Roman" w:cs="Times New Roman"/>
          <w:sz w:val="36"/>
          <w:szCs w:val="36"/>
        </w:rPr>
      </w:pPr>
      <w:r w:rsidRPr="0022007C">
        <w:rPr>
          <w:rFonts w:ascii="Times New Roman" w:hAnsi="Times New Roman" w:cs="Times New Roman"/>
          <w:sz w:val="28"/>
          <w:szCs w:val="28"/>
        </w:rPr>
        <w:t xml:space="preserve">     HELD AT </w:t>
      </w:r>
    </w:p>
    <w:p w:rsidR="0022007C" w:rsidRPr="0022007C" w:rsidRDefault="0022007C" w:rsidP="0022007C">
      <w:pPr>
        <w:tabs>
          <w:tab w:val="left" w:pos="915"/>
        </w:tabs>
        <w:jc w:val="both"/>
        <w:rPr>
          <w:sz w:val="36"/>
          <w:szCs w:val="36"/>
        </w:rPr>
      </w:pPr>
      <w:r>
        <w:rPr>
          <w:rFonts w:ascii="Times New Roman" w:hAnsi="Times New Roman" w:cs="Times New Roman"/>
          <w:sz w:val="36"/>
          <w:szCs w:val="36"/>
        </w:rPr>
        <w:tab/>
      </w:r>
      <w:r>
        <w:rPr>
          <w:rFonts w:ascii="Times New Roman" w:hAnsi="Times New Roman" w:cs="Times New Roman"/>
          <w:sz w:val="36"/>
          <w:szCs w:val="36"/>
        </w:rPr>
        <w:tab/>
      </w:r>
      <w:r w:rsidRPr="0022007C">
        <w:rPr>
          <w:rFonts w:ascii="Times New Roman" w:eastAsia="Times New Roman" w:hAnsi="Times New Roman" w:cs="Times New Roman"/>
          <w:sz w:val="36"/>
          <w:szCs w:val="36"/>
        </w:rPr>
        <w:t>GABS</w:t>
      </w:r>
      <w:r w:rsidRPr="008C3B52">
        <w:rPr>
          <w:rFonts w:ascii="Times New Roman" w:eastAsia="Times New Roman" w:hAnsi="Times New Roman" w:cs="Times New Roman"/>
          <w:sz w:val="36"/>
          <w:szCs w:val="36"/>
        </w:rPr>
        <w:t xml:space="preserve"> </w:t>
      </w:r>
      <w:r w:rsidRPr="0022007C">
        <w:rPr>
          <w:rFonts w:ascii="Times New Roman" w:eastAsia="Times New Roman" w:hAnsi="Times New Roman" w:cs="Times New Roman"/>
          <w:sz w:val="36"/>
          <w:szCs w:val="36"/>
        </w:rPr>
        <w:t>GEOMATICS</w:t>
      </w:r>
      <w:r w:rsidRPr="008C3B52">
        <w:rPr>
          <w:rFonts w:ascii="Times New Roman" w:eastAsia="Times New Roman" w:hAnsi="Times New Roman" w:cs="Times New Roman"/>
          <w:sz w:val="36"/>
          <w:szCs w:val="36"/>
        </w:rPr>
        <w:t xml:space="preserve"> </w:t>
      </w:r>
      <w:r w:rsidRPr="0022007C">
        <w:rPr>
          <w:rFonts w:ascii="Times New Roman" w:eastAsia="Times New Roman" w:hAnsi="Times New Roman" w:cs="Times New Roman"/>
          <w:sz w:val="36"/>
          <w:szCs w:val="36"/>
        </w:rPr>
        <w:t>AND</w:t>
      </w:r>
      <w:r w:rsidRPr="008C3B52">
        <w:rPr>
          <w:rFonts w:ascii="Times New Roman" w:eastAsia="Times New Roman" w:hAnsi="Times New Roman" w:cs="Times New Roman"/>
          <w:sz w:val="36"/>
          <w:szCs w:val="36"/>
        </w:rPr>
        <w:t xml:space="preserve"> </w:t>
      </w:r>
      <w:r w:rsidRPr="0022007C">
        <w:rPr>
          <w:rFonts w:ascii="Times New Roman" w:eastAsia="Times New Roman" w:hAnsi="Times New Roman" w:cs="Times New Roman"/>
          <w:sz w:val="36"/>
          <w:szCs w:val="36"/>
        </w:rPr>
        <w:t>CONSULT</w:t>
      </w:r>
      <w:r w:rsidRPr="008C3B52">
        <w:rPr>
          <w:rFonts w:ascii="Times New Roman" w:eastAsia="Times New Roman" w:hAnsi="Times New Roman" w:cs="Times New Roman"/>
          <w:sz w:val="36"/>
          <w:szCs w:val="36"/>
        </w:rPr>
        <w:t xml:space="preserve"> LTD</w:t>
      </w:r>
      <w:r w:rsidRPr="0022007C">
        <w:rPr>
          <w:sz w:val="36"/>
          <w:szCs w:val="36"/>
        </w:rPr>
        <w:t xml:space="preserve"> </w:t>
      </w:r>
    </w:p>
    <w:p w:rsidR="00E5347B" w:rsidRPr="0022007C" w:rsidRDefault="0022007C" w:rsidP="0022007C">
      <w:pPr>
        <w:tabs>
          <w:tab w:val="left" w:pos="915"/>
        </w:tabs>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22007C">
        <w:rPr>
          <w:rFonts w:ascii="Times New Roman" w:hAnsi="Times New Roman" w:cs="Times New Roman"/>
          <w:sz w:val="28"/>
          <w:szCs w:val="28"/>
        </w:rPr>
        <w:t xml:space="preserve">82 opposite royal </w:t>
      </w:r>
      <w:proofErr w:type="spellStart"/>
      <w:r w:rsidRPr="0022007C">
        <w:rPr>
          <w:rFonts w:ascii="Times New Roman" w:hAnsi="Times New Roman" w:cs="Times New Roman"/>
          <w:sz w:val="28"/>
          <w:szCs w:val="28"/>
        </w:rPr>
        <w:t>eatry</w:t>
      </w:r>
      <w:proofErr w:type="spellEnd"/>
      <w:r w:rsidRPr="0022007C">
        <w:rPr>
          <w:rFonts w:ascii="Times New Roman" w:hAnsi="Times New Roman" w:cs="Times New Roman"/>
          <w:sz w:val="28"/>
          <w:szCs w:val="28"/>
        </w:rPr>
        <w:t xml:space="preserve"> </w:t>
      </w:r>
      <w:proofErr w:type="spellStart"/>
      <w:r w:rsidRPr="0022007C">
        <w:rPr>
          <w:rFonts w:ascii="Times New Roman" w:hAnsi="Times New Roman" w:cs="Times New Roman"/>
          <w:sz w:val="28"/>
          <w:szCs w:val="28"/>
        </w:rPr>
        <w:t>taiwo</w:t>
      </w:r>
      <w:proofErr w:type="spellEnd"/>
      <w:r w:rsidRPr="0022007C">
        <w:rPr>
          <w:rFonts w:ascii="Times New Roman" w:hAnsi="Times New Roman" w:cs="Times New Roman"/>
          <w:sz w:val="28"/>
          <w:szCs w:val="28"/>
        </w:rPr>
        <w:t xml:space="preserve"> road Ilorin </w:t>
      </w:r>
      <w:proofErr w:type="spellStart"/>
      <w:r w:rsidRPr="0022007C">
        <w:rPr>
          <w:rFonts w:ascii="Times New Roman" w:hAnsi="Times New Roman" w:cs="Times New Roman"/>
          <w:sz w:val="28"/>
          <w:szCs w:val="28"/>
        </w:rPr>
        <w:t>Kwara</w:t>
      </w:r>
      <w:proofErr w:type="spellEnd"/>
      <w:r w:rsidRPr="0022007C">
        <w:rPr>
          <w:rFonts w:ascii="Times New Roman" w:hAnsi="Times New Roman" w:cs="Times New Roman"/>
          <w:sz w:val="28"/>
          <w:szCs w:val="28"/>
        </w:rPr>
        <w:t xml:space="preserve"> state</w:t>
      </w:r>
      <w:r w:rsidR="00E5347B" w:rsidRPr="0022007C">
        <w:rPr>
          <w:rFonts w:ascii="Times New Roman" w:hAnsi="Times New Roman" w:cs="Times New Roman"/>
          <w:b/>
          <w:sz w:val="28"/>
          <w:szCs w:val="28"/>
        </w:rPr>
        <w:tab/>
        <w:t xml:space="preserve"> </w:t>
      </w:r>
    </w:p>
    <w:p w:rsidR="00E5347B" w:rsidRPr="009365FD" w:rsidRDefault="00E5347B" w:rsidP="00E5347B">
      <w:pPr>
        <w:tabs>
          <w:tab w:val="left" w:pos="915"/>
        </w:tabs>
        <w:jc w:val="both"/>
        <w:rPr>
          <w:rFonts w:ascii="Times New Roman" w:hAnsi="Times New Roman" w:cs="Times New Roman"/>
          <w:b/>
          <w:sz w:val="36"/>
          <w:szCs w:val="36"/>
        </w:rPr>
      </w:pPr>
      <w:r>
        <w:rPr>
          <w:rFonts w:ascii="Times New Roman" w:hAnsi="Times New Roman" w:cs="Times New Roman"/>
          <w:b/>
          <w:sz w:val="36"/>
          <w:szCs w:val="36"/>
        </w:rPr>
        <w:t xml:space="preserve"> </w:t>
      </w: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r>
      <w:r w:rsidR="00F721A9">
        <w:rPr>
          <w:rFonts w:ascii="Times New Roman" w:hAnsi="Times New Roman" w:cs="Times New Roman"/>
          <w:b/>
          <w:sz w:val="36"/>
          <w:szCs w:val="36"/>
        </w:rPr>
        <w:t>OPATOLA TAWAKALIT TITILOPE</w:t>
      </w:r>
    </w:p>
    <w:p w:rsidR="00E5347B" w:rsidRDefault="00E5347B" w:rsidP="00E5347B">
      <w:pPr>
        <w:tabs>
          <w:tab w:val="left" w:pos="915"/>
        </w:tabs>
        <w:ind w:left="2160"/>
        <w:jc w:val="both"/>
        <w:rPr>
          <w:rFonts w:ascii="Times New Roman" w:hAnsi="Times New Roman" w:cs="Times New Roman"/>
          <w:b/>
          <w:sz w:val="28"/>
          <w:szCs w:val="28"/>
        </w:rPr>
      </w:pPr>
      <w:r w:rsidRPr="0061495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61495B">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8"/>
          <w:szCs w:val="28"/>
        </w:rPr>
        <w:t>ND/23/SGI/PT/0</w:t>
      </w:r>
      <w:r w:rsidR="00F721A9">
        <w:rPr>
          <w:rFonts w:ascii="Times New Roman" w:hAnsi="Times New Roman" w:cs="Times New Roman"/>
          <w:b/>
          <w:sz w:val="28"/>
          <w:szCs w:val="28"/>
        </w:rPr>
        <w:t>011</w:t>
      </w:r>
    </w:p>
    <w:p w:rsidR="00E5347B" w:rsidRPr="009365FD" w:rsidRDefault="00E5347B" w:rsidP="00E5347B">
      <w:pPr>
        <w:tabs>
          <w:tab w:val="left" w:pos="915"/>
        </w:tabs>
        <w:ind w:left="2160"/>
        <w:jc w:val="both"/>
        <w:rPr>
          <w:rFonts w:ascii="Times New Roman" w:hAnsi="Times New Roman" w:cs="Times New Roman"/>
          <w:b/>
          <w:sz w:val="28"/>
          <w:szCs w:val="28"/>
        </w:rPr>
      </w:pPr>
    </w:p>
    <w:p w:rsidR="00E5347B" w:rsidRPr="000342CE" w:rsidRDefault="00E5347B" w:rsidP="00E5347B">
      <w:pPr>
        <w:tabs>
          <w:tab w:val="left" w:pos="915"/>
        </w:tabs>
        <w:ind w:left="2160"/>
        <w:jc w:val="both"/>
        <w:rPr>
          <w:rFonts w:ascii="Times New Roman" w:hAnsi="Times New Roman" w:cs="Times New Roman"/>
          <w:b/>
          <w:sz w:val="24"/>
          <w:szCs w:val="24"/>
        </w:rPr>
      </w:pPr>
    </w:p>
    <w:p w:rsidR="00E5347B" w:rsidRDefault="00E5347B" w:rsidP="00E5347B">
      <w:pPr>
        <w:tabs>
          <w:tab w:val="left" w:pos="915"/>
        </w:tabs>
        <w:ind w:left="2160"/>
        <w:jc w:val="both"/>
        <w:rPr>
          <w:rFonts w:ascii="Times New Roman" w:hAnsi="Times New Roman" w:cs="Times New Roman"/>
          <w:sz w:val="24"/>
          <w:szCs w:val="24"/>
        </w:rPr>
      </w:pP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sz w:val="24"/>
          <w:szCs w:val="24"/>
        </w:rPr>
        <w:t>SUBMITTED TO</w:t>
      </w:r>
    </w:p>
    <w:p w:rsidR="00E5347B" w:rsidRDefault="00E5347B" w:rsidP="00E5347B">
      <w:pPr>
        <w:ind w:left="720"/>
        <w:jc w:val="both"/>
        <w:rPr>
          <w:rFonts w:ascii="Times New Roman" w:hAnsi="Times New Roman" w:cs="Times New Roman"/>
          <w:sz w:val="24"/>
          <w:szCs w:val="24"/>
        </w:rPr>
      </w:pPr>
      <w:r w:rsidRPr="00240EA7">
        <w:rPr>
          <w:rFonts w:ascii="Times New Roman" w:hAnsi="Times New Roman" w:cs="Times New Roman"/>
          <w:sz w:val="24"/>
          <w:szCs w:val="24"/>
        </w:rPr>
        <w:t xml:space="preserve">THE DEPAERTMENT OF </w:t>
      </w:r>
      <w:r>
        <w:rPr>
          <w:rFonts w:ascii="Times New Roman" w:hAnsi="Times New Roman" w:cs="Times New Roman"/>
          <w:sz w:val="24"/>
          <w:szCs w:val="24"/>
        </w:rPr>
        <w:t>SURVEYING AND GEO-INFORMATIC</w:t>
      </w:r>
      <w:r w:rsidRPr="00240EA7">
        <w:rPr>
          <w:rFonts w:ascii="Times New Roman" w:hAnsi="Times New Roman" w:cs="Times New Roman"/>
          <w:sz w:val="24"/>
          <w:szCs w:val="24"/>
        </w:rPr>
        <w:t>,</w:t>
      </w:r>
    </w:p>
    <w:p w:rsidR="00E5347B" w:rsidRDefault="00E5347B" w:rsidP="00E5347B">
      <w:pPr>
        <w:ind w:left="720"/>
        <w:jc w:val="both"/>
        <w:rPr>
          <w:rFonts w:ascii="Times New Roman" w:hAnsi="Times New Roman" w:cs="Times New Roman"/>
          <w:sz w:val="24"/>
          <w:szCs w:val="24"/>
        </w:rPr>
      </w:pPr>
      <w:r w:rsidRPr="00240EA7">
        <w:rPr>
          <w:rFonts w:ascii="Times New Roman" w:hAnsi="Times New Roman" w:cs="Times New Roman"/>
          <w:sz w:val="24"/>
          <w:szCs w:val="24"/>
        </w:rPr>
        <w:t xml:space="preserve">INSTITUTION OF </w:t>
      </w:r>
      <w:r>
        <w:rPr>
          <w:rFonts w:ascii="Times New Roman" w:hAnsi="Times New Roman" w:cs="Times New Roman"/>
          <w:sz w:val="24"/>
          <w:szCs w:val="24"/>
        </w:rPr>
        <w:t xml:space="preserve">ENVIRONMENTAL STUDIES (IES) KWARA STATE POLYTECHNIC, PMB      </w:t>
      </w:r>
      <w:proofErr w:type="gramStart"/>
      <w:r>
        <w:rPr>
          <w:rFonts w:ascii="Times New Roman" w:hAnsi="Times New Roman" w:cs="Times New Roman"/>
          <w:sz w:val="24"/>
          <w:szCs w:val="24"/>
        </w:rPr>
        <w:t>1375  ILORIN</w:t>
      </w:r>
      <w:proofErr w:type="gramEnd"/>
      <w:r>
        <w:rPr>
          <w:rFonts w:ascii="Times New Roman" w:hAnsi="Times New Roman" w:cs="Times New Roman"/>
          <w:sz w:val="24"/>
          <w:szCs w:val="24"/>
        </w:rPr>
        <w:t xml:space="preserve"> KWARA STATE.</w:t>
      </w:r>
    </w:p>
    <w:p w:rsidR="00E5347B" w:rsidRPr="0081575C" w:rsidRDefault="00E5347B" w:rsidP="00E5347B">
      <w:pPr>
        <w:ind w:left="720"/>
        <w:jc w:val="both"/>
        <w:rPr>
          <w:rFonts w:ascii="Times New Roman" w:hAnsi="Times New Roman" w:cs="Times New Roman"/>
          <w:sz w:val="24"/>
          <w:szCs w:val="24"/>
        </w:rPr>
      </w:pPr>
      <w:r w:rsidRPr="0081575C">
        <w:rPr>
          <w:rFonts w:ascii="Times New Roman" w:hAnsi="Times New Roman" w:cs="Times New Roman"/>
          <w:sz w:val="24"/>
          <w:szCs w:val="24"/>
        </w:rPr>
        <w:t>IN PARTIAL FULFILMENT OF THE REQUIREMENT FOR THE AWA</w:t>
      </w:r>
      <w:r>
        <w:rPr>
          <w:rFonts w:ascii="Times New Roman" w:hAnsi="Times New Roman" w:cs="Times New Roman"/>
          <w:sz w:val="24"/>
          <w:szCs w:val="24"/>
        </w:rPr>
        <w:t xml:space="preserve">RD </w:t>
      </w:r>
      <w:r w:rsidRPr="0081575C">
        <w:rPr>
          <w:rFonts w:ascii="Times New Roman" w:hAnsi="Times New Roman" w:cs="Times New Roman"/>
          <w:sz w:val="24"/>
          <w:szCs w:val="24"/>
        </w:rPr>
        <w:t xml:space="preserve">OF </w:t>
      </w:r>
      <w:r>
        <w:rPr>
          <w:rFonts w:ascii="Times New Roman" w:hAnsi="Times New Roman" w:cs="Times New Roman"/>
          <w:sz w:val="24"/>
          <w:szCs w:val="24"/>
        </w:rPr>
        <w:t xml:space="preserve">          </w:t>
      </w:r>
      <w:r w:rsidRPr="0081575C">
        <w:rPr>
          <w:rFonts w:ascii="Times New Roman" w:hAnsi="Times New Roman" w:cs="Times New Roman"/>
          <w:sz w:val="24"/>
          <w:szCs w:val="24"/>
        </w:rPr>
        <w:t>NATIONAL</w:t>
      </w:r>
      <w:r>
        <w:rPr>
          <w:rFonts w:ascii="Times New Roman" w:hAnsi="Times New Roman" w:cs="Times New Roman"/>
          <w:sz w:val="24"/>
          <w:szCs w:val="24"/>
        </w:rPr>
        <w:t xml:space="preserve"> </w:t>
      </w:r>
      <w:r w:rsidRPr="0081575C">
        <w:rPr>
          <w:rFonts w:ascii="Times New Roman" w:hAnsi="Times New Roman" w:cs="Times New Roman"/>
          <w:sz w:val="24"/>
          <w:szCs w:val="24"/>
        </w:rPr>
        <w:t>DIPLOMA</w:t>
      </w:r>
      <w:r>
        <w:rPr>
          <w:rFonts w:ascii="Times New Roman" w:hAnsi="Times New Roman" w:cs="Times New Roman"/>
          <w:sz w:val="24"/>
          <w:szCs w:val="24"/>
        </w:rPr>
        <w:t xml:space="preserve"> </w:t>
      </w:r>
      <w:r w:rsidRPr="0081575C">
        <w:rPr>
          <w:rFonts w:ascii="Times New Roman" w:hAnsi="Times New Roman" w:cs="Times New Roman"/>
          <w:sz w:val="24"/>
          <w:szCs w:val="24"/>
        </w:rPr>
        <w:t>(ND) CERTIFICATE</w:t>
      </w:r>
    </w:p>
    <w:p w:rsidR="00E5347B" w:rsidRPr="00240EA7" w:rsidRDefault="00E5347B" w:rsidP="00E5347B">
      <w:pPr>
        <w:ind w:left="720"/>
        <w:jc w:val="both"/>
        <w:rPr>
          <w:rFonts w:ascii="Times New Roman" w:hAnsi="Times New Roman" w:cs="Times New Roman"/>
          <w:sz w:val="24"/>
          <w:szCs w:val="24"/>
        </w:rPr>
      </w:pPr>
    </w:p>
    <w:p w:rsidR="00E5347B" w:rsidRPr="00240EA7" w:rsidRDefault="00E5347B" w:rsidP="00E5347B">
      <w:pPr>
        <w:jc w:val="both"/>
        <w:rPr>
          <w:rFonts w:ascii="Times New Roman" w:hAnsi="Times New Roman" w:cs="Times New Roman"/>
          <w:sz w:val="24"/>
          <w:szCs w:val="24"/>
        </w:rPr>
      </w:pPr>
    </w:p>
    <w:p w:rsidR="00E5347B" w:rsidRDefault="00E5347B" w:rsidP="00E5347B">
      <w:pPr>
        <w:ind w:left="2160" w:firstLine="720"/>
        <w:jc w:val="both"/>
        <w:rPr>
          <w:rFonts w:ascii="Times New Roman" w:hAnsi="Times New Roman" w:cs="Times New Roman"/>
          <w:sz w:val="24"/>
          <w:szCs w:val="24"/>
        </w:rPr>
      </w:pPr>
      <w:r>
        <w:rPr>
          <w:rFonts w:ascii="Times New Roman" w:hAnsi="Times New Roman" w:cs="Times New Roman"/>
          <w:sz w:val="24"/>
          <w:szCs w:val="24"/>
        </w:rPr>
        <w:t>AUGUST – NOVEMBER, 2024</w:t>
      </w:r>
      <w:r w:rsidRPr="00240EA7">
        <w:rPr>
          <w:rFonts w:ascii="Times New Roman" w:hAnsi="Times New Roman" w:cs="Times New Roman"/>
          <w:sz w:val="24"/>
          <w:szCs w:val="24"/>
        </w:rPr>
        <w:t>.</w:t>
      </w:r>
    </w:p>
    <w:p w:rsidR="00E5347B" w:rsidRDefault="00E5347B" w:rsidP="00E5347B">
      <w:pPr>
        <w:spacing w:before="100" w:beforeAutospacing="1" w:after="100" w:afterAutospacing="1" w:line="360" w:lineRule="auto"/>
        <w:rPr>
          <w:rFonts w:ascii="Times New Roman" w:eastAsia="Times New Roman" w:hAnsi="Times New Roman" w:cs="Times New Roman"/>
          <w:b/>
          <w:bCs/>
          <w:sz w:val="24"/>
          <w:szCs w:val="24"/>
        </w:rPr>
      </w:pPr>
    </w:p>
    <w:p w:rsidR="003954E4" w:rsidRDefault="008C3B52" w:rsidP="00E5347B">
      <w:pPr>
        <w:spacing w:before="100" w:beforeAutospacing="1" w:after="100" w:afterAutospacing="1" w:line="360" w:lineRule="auto"/>
        <w:ind w:left="2880" w:firstLine="720"/>
        <w:rPr>
          <w:rFonts w:ascii="Times New Roman" w:eastAsia="Times New Roman" w:hAnsi="Times New Roman" w:cs="Times New Roman"/>
          <w:sz w:val="24"/>
          <w:szCs w:val="24"/>
        </w:rPr>
      </w:pPr>
      <w:r w:rsidRPr="008C3B52">
        <w:rPr>
          <w:rFonts w:ascii="Times New Roman" w:eastAsia="Times New Roman" w:hAnsi="Times New Roman" w:cs="Times New Roman"/>
          <w:b/>
          <w:bCs/>
          <w:sz w:val="24"/>
          <w:szCs w:val="24"/>
        </w:rPr>
        <w:lastRenderedPageBreak/>
        <w:t>DEDICATION</w:t>
      </w:r>
    </w:p>
    <w:p w:rsidR="008C3B52" w:rsidRPr="008C3B52" w:rsidRDefault="008C3B52" w:rsidP="00A77CAB">
      <w:pPr>
        <w:spacing w:before="100" w:beforeAutospacing="1" w:after="100" w:afterAutospacing="1" w:line="360" w:lineRule="auto"/>
        <w:jc w:val="both"/>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This report is dedicated to the Almighty God for His guidance, protection, and wisdom throughout my industrial training. I also dedicate it to my beloved parents, lecturers, and mentors who have provided unwavering support, encouragement, and knowledge throughout my academic journey.</w:t>
      </w:r>
    </w:p>
    <w:p w:rsidR="008C3B52" w:rsidRPr="008C3B52" w:rsidRDefault="008C3B52" w:rsidP="00A77CAB">
      <w:pPr>
        <w:spacing w:after="0" w:line="360" w:lineRule="auto"/>
        <w:rPr>
          <w:rFonts w:ascii="Times New Roman" w:eastAsia="Times New Roman" w:hAnsi="Times New Roman" w:cs="Times New Roman"/>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0A6C03" w:rsidRDefault="000A6C03" w:rsidP="00A77CAB">
      <w:pPr>
        <w:spacing w:before="100" w:beforeAutospacing="1" w:after="100" w:afterAutospacing="1" w:line="360" w:lineRule="auto"/>
        <w:rPr>
          <w:rFonts w:ascii="Times New Roman" w:eastAsia="Times New Roman" w:hAnsi="Times New Roman" w:cs="Times New Roman"/>
          <w:b/>
          <w:bCs/>
          <w:sz w:val="24"/>
          <w:szCs w:val="24"/>
        </w:rPr>
      </w:pPr>
    </w:p>
    <w:p w:rsidR="000A6C03" w:rsidRDefault="000A6C03" w:rsidP="00A77CAB">
      <w:pPr>
        <w:spacing w:before="100" w:beforeAutospacing="1" w:after="100" w:afterAutospacing="1" w:line="360" w:lineRule="auto"/>
        <w:rPr>
          <w:rFonts w:ascii="Times New Roman" w:eastAsia="Times New Roman" w:hAnsi="Times New Roman" w:cs="Times New Roman"/>
          <w:b/>
          <w:bCs/>
          <w:sz w:val="24"/>
          <w:szCs w:val="24"/>
        </w:rPr>
      </w:pPr>
    </w:p>
    <w:p w:rsidR="0022007C" w:rsidRDefault="008C3B52" w:rsidP="0022007C">
      <w:pPr>
        <w:spacing w:before="100" w:beforeAutospacing="1" w:after="100" w:afterAutospacing="1" w:line="360" w:lineRule="auto"/>
        <w:ind w:left="2880" w:firstLine="720"/>
        <w:rPr>
          <w:rFonts w:ascii="Times New Roman" w:eastAsia="Times New Roman" w:hAnsi="Times New Roman" w:cs="Times New Roman"/>
          <w:b/>
          <w:bCs/>
          <w:sz w:val="24"/>
          <w:szCs w:val="24"/>
        </w:rPr>
      </w:pPr>
      <w:r w:rsidRPr="008C3B52">
        <w:rPr>
          <w:rFonts w:ascii="Times New Roman" w:eastAsia="Times New Roman" w:hAnsi="Times New Roman" w:cs="Times New Roman"/>
          <w:b/>
          <w:bCs/>
          <w:sz w:val="24"/>
          <w:szCs w:val="24"/>
        </w:rPr>
        <w:lastRenderedPageBreak/>
        <w:t>ACKNOWLEDGMENT</w:t>
      </w:r>
    </w:p>
    <w:p w:rsidR="008C3B52" w:rsidRPr="008C3B52" w:rsidRDefault="008C3B52" w:rsidP="0022007C">
      <w:pPr>
        <w:spacing w:before="100" w:beforeAutospacing="1" w:after="100" w:afterAutospacing="1" w:line="360" w:lineRule="auto"/>
        <w:rPr>
          <w:rFonts w:ascii="Times New Roman" w:eastAsia="Times New Roman" w:hAnsi="Times New Roman" w:cs="Times New Roman"/>
          <w:b/>
          <w:bCs/>
          <w:sz w:val="24"/>
          <w:szCs w:val="24"/>
        </w:rPr>
      </w:pPr>
      <w:r w:rsidRPr="008C3B52">
        <w:rPr>
          <w:rFonts w:ascii="Times New Roman" w:eastAsia="Times New Roman" w:hAnsi="Times New Roman" w:cs="Times New Roman"/>
          <w:sz w:val="24"/>
          <w:szCs w:val="24"/>
        </w:rPr>
        <w:t xml:space="preserve">I sincerely appreciate the efforts of my supervisors at Gabs </w:t>
      </w:r>
      <w:proofErr w:type="spellStart"/>
      <w:r w:rsidRPr="008C3B52">
        <w:rPr>
          <w:rFonts w:ascii="Times New Roman" w:eastAsia="Times New Roman" w:hAnsi="Times New Roman" w:cs="Times New Roman"/>
          <w:sz w:val="24"/>
          <w:szCs w:val="24"/>
        </w:rPr>
        <w:t>Geomatic</w:t>
      </w:r>
      <w:proofErr w:type="spellEnd"/>
      <w:r w:rsidRPr="008C3B52">
        <w:rPr>
          <w:rFonts w:ascii="Times New Roman" w:eastAsia="Times New Roman" w:hAnsi="Times New Roman" w:cs="Times New Roman"/>
          <w:sz w:val="24"/>
          <w:szCs w:val="24"/>
        </w:rPr>
        <w:t xml:space="preserve"> and Consult LTD for their invaluable guidance and mentorship during my SIWES program. My profound gratitude goes to my academic supervisors, lecturers, and fellow trainees who contributed to my learning process. I also extend my thanks to the management and staff of Gabs </w:t>
      </w:r>
      <w:proofErr w:type="spellStart"/>
      <w:r w:rsidRPr="008C3B52">
        <w:rPr>
          <w:rFonts w:ascii="Times New Roman" w:eastAsia="Times New Roman" w:hAnsi="Times New Roman" w:cs="Times New Roman"/>
          <w:sz w:val="24"/>
          <w:szCs w:val="24"/>
        </w:rPr>
        <w:t>Geomatic</w:t>
      </w:r>
      <w:proofErr w:type="spellEnd"/>
      <w:r w:rsidRPr="008C3B52">
        <w:rPr>
          <w:rFonts w:ascii="Times New Roman" w:eastAsia="Times New Roman" w:hAnsi="Times New Roman" w:cs="Times New Roman"/>
          <w:sz w:val="24"/>
          <w:szCs w:val="24"/>
        </w:rPr>
        <w:t xml:space="preserve"> and Consult LTD for their warm reception and willingness to share knowledge. Finally, I acknowledge the Student Industrial Work Experience Scheme (SIWES) for creating this opportunity for students to gain practical experience in their fields of study.</w:t>
      </w:r>
    </w:p>
    <w:p w:rsidR="008C3B52" w:rsidRPr="008C3B52" w:rsidRDefault="008C3B52" w:rsidP="00A77CAB">
      <w:pPr>
        <w:spacing w:after="0" w:line="360" w:lineRule="auto"/>
        <w:rPr>
          <w:rFonts w:ascii="Times New Roman" w:eastAsia="Times New Roman" w:hAnsi="Times New Roman" w:cs="Times New Roman"/>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CB11D9" w:rsidRDefault="00CB11D9" w:rsidP="00A77CAB">
      <w:pPr>
        <w:spacing w:before="100" w:beforeAutospacing="1" w:after="100" w:afterAutospacing="1" w:line="360" w:lineRule="auto"/>
        <w:rPr>
          <w:rFonts w:ascii="Times New Roman" w:eastAsia="Times New Roman" w:hAnsi="Times New Roman" w:cs="Times New Roman"/>
          <w:b/>
          <w:bCs/>
          <w:sz w:val="24"/>
          <w:szCs w:val="24"/>
        </w:rPr>
      </w:pPr>
    </w:p>
    <w:p w:rsidR="00CB11D9" w:rsidRDefault="008C3B52" w:rsidP="00A77CAB">
      <w:pPr>
        <w:spacing w:before="100" w:beforeAutospacing="1" w:after="100" w:afterAutospacing="1" w:line="360" w:lineRule="auto"/>
        <w:ind w:left="3600" w:firstLine="720"/>
        <w:rPr>
          <w:rFonts w:ascii="Times New Roman" w:eastAsia="Times New Roman" w:hAnsi="Times New Roman" w:cs="Times New Roman"/>
          <w:b/>
          <w:bCs/>
          <w:sz w:val="24"/>
          <w:szCs w:val="24"/>
        </w:rPr>
      </w:pPr>
      <w:r w:rsidRPr="008C3B52">
        <w:rPr>
          <w:rFonts w:ascii="Times New Roman" w:eastAsia="Times New Roman" w:hAnsi="Times New Roman" w:cs="Times New Roman"/>
          <w:b/>
          <w:bCs/>
          <w:sz w:val="24"/>
          <w:szCs w:val="24"/>
        </w:rPr>
        <w:lastRenderedPageBreak/>
        <w:t>PREFACE</w:t>
      </w:r>
    </w:p>
    <w:p w:rsidR="008C3B52" w:rsidRPr="008C3B52" w:rsidRDefault="008C3B52" w:rsidP="00A77CAB">
      <w:pPr>
        <w:spacing w:before="100" w:beforeAutospacing="1" w:after="100" w:afterAutospacing="1" w:line="360" w:lineRule="auto"/>
        <w:jc w:val="both"/>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br/>
        <w:t xml:space="preserve">The Student Industrial Work Experience Scheme (SIWES) is a program designed to expose students to real-life applications of their academic knowledge. This report provides a comprehensive account of my experiences, activities, challenges, and lessons learned during my training at Gabs </w:t>
      </w:r>
      <w:proofErr w:type="spellStart"/>
      <w:r w:rsidRPr="008C3B52">
        <w:rPr>
          <w:rFonts w:ascii="Times New Roman" w:eastAsia="Times New Roman" w:hAnsi="Times New Roman" w:cs="Times New Roman"/>
          <w:sz w:val="24"/>
          <w:szCs w:val="24"/>
        </w:rPr>
        <w:t>Geomatic</w:t>
      </w:r>
      <w:proofErr w:type="spellEnd"/>
      <w:r w:rsidRPr="008C3B52">
        <w:rPr>
          <w:rFonts w:ascii="Times New Roman" w:eastAsia="Times New Roman" w:hAnsi="Times New Roman" w:cs="Times New Roman"/>
          <w:sz w:val="24"/>
          <w:szCs w:val="24"/>
        </w:rPr>
        <w:t xml:space="preserve"> and Consult LTD. It highlights the practical application of </w:t>
      </w:r>
      <w:proofErr w:type="spellStart"/>
      <w:r w:rsidRPr="008C3B52">
        <w:rPr>
          <w:rFonts w:ascii="Times New Roman" w:eastAsia="Times New Roman" w:hAnsi="Times New Roman" w:cs="Times New Roman"/>
          <w:sz w:val="24"/>
          <w:szCs w:val="24"/>
        </w:rPr>
        <w:t>geomatics</w:t>
      </w:r>
      <w:proofErr w:type="spellEnd"/>
      <w:r w:rsidRPr="008C3B52">
        <w:rPr>
          <w:rFonts w:ascii="Times New Roman" w:eastAsia="Times New Roman" w:hAnsi="Times New Roman" w:cs="Times New Roman"/>
          <w:sz w:val="24"/>
          <w:szCs w:val="24"/>
        </w:rPr>
        <w:t xml:space="preserve"> and surveying principles in the field and how they relate to theoretical concepts learned in the classroom. The report is structured to provide an overview of the organization, the tasks carried out, and the impact of the training on my professional development.</w:t>
      </w:r>
    </w:p>
    <w:p w:rsidR="008C3B52" w:rsidRPr="008C3B52" w:rsidRDefault="008C3B52" w:rsidP="00A77CAB">
      <w:pPr>
        <w:spacing w:after="0" w:line="360" w:lineRule="auto"/>
        <w:rPr>
          <w:rFonts w:ascii="Times New Roman" w:eastAsia="Times New Roman" w:hAnsi="Times New Roman" w:cs="Times New Roman"/>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2D137A" w:rsidRDefault="002D137A" w:rsidP="00A77CAB">
      <w:pPr>
        <w:spacing w:before="100" w:beforeAutospacing="1" w:after="100" w:afterAutospacing="1" w:line="360" w:lineRule="auto"/>
        <w:rPr>
          <w:rFonts w:ascii="Times New Roman" w:eastAsia="Times New Roman" w:hAnsi="Times New Roman" w:cs="Times New Roman"/>
          <w:b/>
          <w:bCs/>
          <w:sz w:val="24"/>
          <w:szCs w:val="24"/>
        </w:rPr>
      </w:pPr>
    </w:p>
    <w:p w:rsidR="002D137A" w:rsidRDefault="008C3B52" w:rsidP="00A77CAB">
      <w:pPr>
        <w:spacing w:before="100" w:beforeAutospacing="1" w:after="100" w:afterAutospacing="1" w:line="360" w:lineRule="auto"/>
        <w:ind w:left="2880" w:firstLine="720"/>
        <w:rPr>
          <w:rFonts w:ascii="Times New Roman" w:eastAsia="Times New Roman" w:hAnsi="Times New Roman" w:cs="Times New Roman"/>
          <w:b/>
          <w:bCs/>
          <w:sz w:val="24"/>
          <w:szCs w:val="24"/>
        </w:rPr>
      </w:pPr>
      <w:r w:rsidRPr="008C3B52">
        <w:rPr>
          <w:rFonts w:ascii="Times New Roman" w:eastAsia="Times New Roman" w:hAnsi="Times New Roman" w:cs="Times New Roman"/>
          <w:b/>
          <w:bCs/>
          <w:sz w:val="24"/>
          <w:szCs w:val="24"/>
        </w:rPr>
        <w:lastRenderedPageBreak/>
        <w:t>REPORT OVERVIEW</w:t>
      </w:r>
    </w:p>
    <w:p w:rsidR="008C3B52" w:rsidRPr="008C3B52" w:rsidRDefault="008C3B52" w:rsidP="00A77CAB">
      <w:pPr>
        <w:spacing w:before="100" w:beforeAutospacing="1" w:after="100" w:afterAutospacing="1" w:line="360" w:lineRule="auto"/>
        <w:jc w:val="both"/>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br/>
        <w:t xml:space="preserve">This report details the practical training experience gained at Gabs </w:t>
      </w:r>
      <w:proofErr w:type="spellStart"/>
      <w:r w:rsidRPr="008C3B52">
        <w:rPr>
          <w:rFonts w:ascii="Times New Roman" w:eastAsia="Times New Roman" w:hAnsi="Times New Roman" w:cs="Times New Roman"/>
          <w:sz w:val="24"/>
          <w:szCs w:val="24"/>
        </w:rPr>
        <w:t>Geomatic</w:t>
      </w:r>
      <w:proofErr w:type="spellEnd"/>
      <w:r w:rsidRPr="008C3B52">
        <w:rPr>
          <w:rFonts w:ascii="Times New Roman" w:eastAsia="Times New Roman" w:hAnsi="Times New Roman" w:cs="Times New Roman"/>
          <w:sz w:val="24"/>
          <w:szCs w:val="24"/>
        </w:rPr>
        <w:t xml:space="preserve"> and Consult LTD. It covers various aspects of </w:t>
      </w:r>
      <w:proofErr w:type="spellStart"/>
      <w:r w:rsidRPr="008C3B52">
        <w:rPr>
          <w:rFonts w:ascii="Times New Roman" w:eastAsia="Times New Roman" w:hAnsi="Times New Roman" w:cs="Times New Roman"/>
          <w:sz w:val="24"/>
          <w:szCs w:val="24"/>
        </w:rPr>
        <w:t>geomatic</w:t>
      </w:r>
      <w:proofErr w:type="spellEnd"/>
      <w:r w:rsidRPr="008C3B52">
        <w:rPr>
          <w:rFonts w:ascii="Times New Roman" w:eastAsia="Times New Roman" w:hAnsi="Times New Roman" w:cs="Times New Roman"/>
          <w:sz w:val="24"/>
          <w:szCs w:val="24"/>
        </w:rPr>
        <w:t xml:space="preserve"> engineering, including land surveying, GIS mapping, and data analysis. The report also discusses the challenges encountered, the solutions implemented, and the overall impact of the training on my academic and professional growth.</w:t>
      </w:r>
    </w:p>
    <w:p w:rsidR="008C3B52" w:rsidRPr="008C3B52" w:rsidRDefault="008C3B52" w:rsidP="00A77CAB">
      <w:pPr>
        <w:spacing w:after="0" w:line="360" w:lineRule="auto"/>
        <w:jc w:val="both"/>
        <w:rPr>
          <w:rFonts w:ascii="Times New Roman" w:eastAsia="Times New Roman" w:hAnsi="Times New Roman" w:cs="Times New Roman"/>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527AA1" w:rsidRDefault="00527AA1" w:rsidP="00A77CAB">
      <w:pPr>
        <w:spacing w:before="100" w:beforeAutospacing="1" w:after="100" w:afterAutospacing="1" w:line="360" w:lineRule="auto"/>
        <w:jc w:val="both"/>
        <w:rPr>
          <w:rFonts w:ascii="Times New Roman" w:eastAsia="Times New Roman" w:hAnsi="Times New Roman" w:cs="Times New Roman"/>
          <w:b/>
          <w:bCs/>
          <w:sz w:val="24"/>
          <w:szCs w:val="24"/>
        </w:rPr>
      </w:pPr>
    </w:p>
    <w:p w:rsidR="008C3B52" w:rsidRPr="008C3B52" w:rsidRDefault="008C3B52" w:rsidP="00A77CAB">
      <w:pPr>
        <w:spacing w:before="100" w:beforeAutospacing="1" w:after="100" w:afterAutospacing="1" w:line="360" w:lineRule="auto"/>
        <w:ind w:left="2880" w:firstLine="720"/>
        <w:jc w:val="both"/>
        <w:rPr>
          <w:rFonts w:ascii="Times New Roman" w:eastAsia="Times New Roman" w:hAnsi="Times New Roman" w:cs="Times New Roman"/>
          <w:sz w:val="24"/>
          <w:szCs w:val="24"/>
        </w:rPr>
      </w:pPr>
      <w:r w:rsidRPr="008C3B52">
        <w:rPr>
          <w:rFonts w:ascii="Times New Roman" w:eastAsia="Times New Roman" w:hAnsi="Times New Roman" w:cs="Times New Roman"/>
          <w:b/>
          <w:bCs/>
          <w:sz w:val="24"/>
          <w:szCs w:val="24"/>
        </w:rPr>
        <w:lastRenderedPageBreak/>
        <w:t>TABLE OF CONTENTS</w:t>
      </w:r>
    </w:p>
    <w:p w:rsidR="008C3B52" w:rsidRPr="008C3B52" w:rsidRDefault="003954E4" w:rsidP="00A77CAB">
      <w:pPr>
        <w:spacing w:before="100" w:beforeAutospacing="1" w:after="100" w:afterAutospacing="1" w:line="360" w:lineRule="auto"/>
        <w:ind w:left="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One:</w:t>
      </w:r>
      <w:r w:rsidR="008C3B52" w:rsidRPr="008C3B52">
        <w:rPr>
          <w:rFonts w:ascii="Times New Roman" w:eastAsia="Times New Roman" w:hAnsi="Times New Roman" w:cs="Times New Roman"/>
          <w:b/>
          <w:bCs/>
          <w:sz w:val="24"/>
          <w:szCs w:val="24"/>
        </w:rPr>
        <w:t xml:space="preserve"> Introduction</w:t>
      </w:r>
    </w:p>
    <w:p w:rsidR="008C3B52" w:rsidRPr="008C3B52" w:rsidRDefault="008C3B52" w:rsidP="00A77CAB">
      <w:pPr>
        <w:spacing w:before="100" w:beforeAutospacing="1" w:after="100" w:afterAutospacing="1" w:line="360" w:lineRule="auto"/>
        <w:ind w:left="1440"/>
        <w:jc w:val="both"/>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Background of SIWES</w:t>
      </w:r>
    </w:p>
    <w:p w:rsidR="008C3B52" w:rsidRPr="008C3B52" w:rsidRDefault="008C3B52" w:rsidP="00A77CAB">
      <w:pPr>
        <w:spacing w:before="100" w:beforeAutospacing="1" w:after="100" w:afterAutospacing="1" w:line="360" w:lineRule="auto"/>
        <w:ind w:left="1440"/>
        <w:jc w:val="both"/>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Objectives of SIWES</w:t>
      </w:r>
    </w:p>
    <w:p w:rsidR="008C3B52" w:rsidRPr="008C3B52" w:rsidRDefault="008C3B52" w:rsidP="00A77CAB">
      <w:pPr>
        <w:spacing w:before="100" w:beforeAutospacing="1" w:after="100" w:afterAutospacing="1" w:line="360" w:lineRule="auto"/>
        <w:ind w:left="1440"/>
        <w:jc w:val="both"/>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Scope of the Report</w:t>
      </w:r>
    </w:p>
    <w:p w:rsidR="008C3B52" w:rsidRPr="008C3B52" w:rsidRDefault="008C3B52" w:rsidP="00A77CAB">
      <w:pPr>
        <w:spacing w:before="100" w:beforeAutospacing="1" w:after="100" w:afterAutospacing="1" w:line="360" w:lineRule="auto"/>
        <w:ind w:left="1440"/>
        <w:jc w:val="both"/>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Significance of the Training</w:t>
      </w:r>
    </w:p>
    <w:p w:rsidR="008C3B52" w:rsidRPr="008C3B52" w:rsidRDefault="008C3B52" w:rsidP="00A77CAB">
      <w:pPr>
        <w:spacing w:before="100" w:beforeAutospacing="1" w:after="100" w:afterAutospacing="1" w:line="360" w:lineRule="auto"/>
        <w:ind w:left="720"/>
        <w:jc w:val="both"/>
        <w:rPr>
          <w:rFonts w:ascii="Times New Roman" w:eastAsia="Times New Roman" w:hAnsi="Times New Roman" w:cs="Times New Roman"/>
          <w:sz w:val="24"/>
          <w:szCs w:val="24"/>
        </w:rPr>
      </w:pPr>
      <w:r w:rsidRPr="008C3B52">
        <w:rPr>
          <w:rFonts w:ascii="Times New Roman" w:eastAsia="Times New Roman" w:hAnsi="Times New Roman" w:cs="Times New Roman"/>
          <w:b/>
          <w:bCs/>
          <w:sz w:val="24"/>
          <w:szCs w:val="24"/>
        </w:rPr>
        <w:t>Chapter Two: Organizational Profile</w:t>
      </w:r>
    </w:p>
    <w:p w:rsidR="008C3B52" w:rsidRPr="008C3B52" w:rsidRDefault="008C3B52" w:rsidP="00A77CAB">
      <w:pPr>
        <w:spacing w:before="100" w:beforeAutospacing="1" w:after="100" w:afterAutospacing="1" w:line="360" w:lineRule="auto"/>
        <w:ind w:left="1440"/>
        <w:jc w:val="both"/>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 xml:space="preserve">History of Gabs </w:t>
      </w:r>
      <w:proofErr w:type="spellStart"/>
      <w:r w:rsidRPr="008C3B52">
        <w:rPr>
          <w:rFonts w:ascii="Times New Roman" w:eastAsia="Times New Roman" w:hAnsi="Times New Roman" w:cs="Times New Roman"/>
          <w:sz w:val="24"/>
          <w:szCs w:val="24"/>
        </w:rPr>
        <w:t>Geomatic</w:t>
      </w:r>
      <w:proofErr w:type="spellEnd"/>
      <w:r w:rsidRPr="008C3B52">
        <w:rPr>
          <w:rFonts w:ascii="Times New Roman" w:eastAsia="Times New Roman" w:hAnsi="Times New Roman" w:cs="Times New Roman"/>
          <w:sz w:val="24"/>
          <w:szCs w:val="24"/>
        </w:rPr>
        <w:t xml:space="preserve"> and Consult LTD</w:t>
      </w:r>
    </w:p>
    <w:p w:rsidR="008C3B52" w:rsidRPr="008C3B52" w:rsidRDefault="008C3B52" w:rsidP="00A77CAB">
      <w:pPr>
        <w:spacing w:before="100" w:beforeAutospacing="1" w:after="100" w:afterAutospacing="1" w:line="360" w:lineRule="auto"/>
        <w:ind w:left="1440"/>
        <w:jc w:val="both"/>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Organizational Structure</w:t>
      </w:r>
    </w:p>
    <w:p w:rsidR="008C3B52" w:rsidRPr="008C3B52" w:rsidRDefault="008C3B52" w:rsidP="00A77CAB">
      <w:pPr>
        <w:spacing w:before="100" w:beforeAutospacing="1" w:after="100" w:afterAutospacing="1" w:line="360" w:lineRule="auto"/>
        <w:ind w:left="1440"/>
        <w:jc w:val="both"/>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Services Offered</w:t>
      </w:r>
    </w:p>
    <w:p w:rsidR="008C3B52" w:rsidRPr="008C3B52" w:rsidRDefault="008C3B52" w:rsidP="00A77CAB">
      <w:pPr>
        <w:spacing w:before="100" w:beforeAutospacing="1" w:after="100" w:afterAutospacing="1" w:line="360" w:lineRule="auto"/>
        <w:ind w:left="1440"/>
        <w:jc w:val="both"/>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Roles and Responsibilities of Staff</w:t>
      </w:r>
    </w:p>
    <w:p w:rsidR="008C3B52" w:rsidRPr="008C3B52" w:rsidRDefault="008C3B52" w:rsidP="00A77CAB">
      <w:pPr>
        <w:spacing w:before="100" w:beforeAutospacing="1" w:after="100" w:afterAutospacing="1" w:line="360" w:lineRule="auto"/>
        <w:ind w:left="720"/>
        <w:jc w:val="both"/>
        <w:rPr>
          <w:rFonts w:ascii="Times New Roman" w:eastAsia="Times New Roman" w:hAnsi="Times New Roman" w:cs="Times New Roman"/>
          <w:sz w:val="24"/>
          <w:szCs w:val="24"/>
        </w:rPr>
      </w:pPr>
      <w:r w:rsidRPr="008C3B52">
        <w:rPr>
          <w:rFonts w:ascii="Times New Roman" w:eastAsia="Times New Roman" w:hAnsi="Times New Roman" w:cs="Times New Roman"/>
          <w:b/>
          <w:bCs/>
          <w:sz w:val="24"/>
          <w:szCs w:val="24"/>
        </w:rPr>
        <w:t>Chapter Three: Training Activities</w:t>
      </w:r>
    </w:p>
    <w:p w:rsidR="008C3B52" w:rsidRPr="008C3B52" w:rsidRDefault="008C3B52" w:rsidP="00A77CAB">
      <w:pPr>
        <w:spacing w:before="100" w:beforeAutospacing="1" w:after="100" w:afterAutospacing="1" w:line="360" w:lineRule="auto"/>
        <w:ind w:left="1440"/>
        <w:jc w:val="both"/>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Overview of Assigned Tasks</w:t>
      </w:r>
    </w:p>
    <w:p w:rsidR="008C3B52" w:rsidRPr="008C3B52" w:rsidRDefault="008C3B52" w:rsidP="00A77CAB">
      <w:pPr>
        <w:spacing w:before="100" w:beforeAutospacing="1" w:after="100" w:afterAutospacing="1" w:line="360" w:lineRule="auto"/>
        <w:ind w:left="1440"/>
        <w:jc w:val="both"/>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Use of Surveying Instruments</w:t>
      </w:r>
    </w:p>
    <w:p w:rsidR="008C3B52" w:rsidRPr="008C3B52" w:rsidRDefault="008C3B52" w:rsidP="00A77CAB">
      <w:pPr>
        <w:spacing w:before="100" w:beforeAutospacing="1" w:after="100" w:afterAutospacing="1" w:line="360" w:lineRule="auto"/>
        <w:ind w:left="1440"/>
        <w:jc w:val="both"/>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GIS and Mapping Techniques</w:t>
      </w:r>
    </w:p>
    <w:p w:rsidR="008C3B52" w:rsidRPr="008C3B52" w:rsidRDefault="008C3B52" w:rsidP="00A77CAB">
      <w:pPr>
        <w:spacing w:before="100" w:beforeAutospacing="1" w:after="100" w:afterAutospacing="1" w:line="360" w:lineRule="auto"/>
        <w:ind w:left="1440"/>
        <w:jc w:val="both"/>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Data Collection and Processing</w:t>
      </w:r>
    </w:p>
    <w:p w:rsidR="008C3B52" w:rsidRPr="008C3B52" w:rsidRDefault="008C3B52" w:rsidP="00A77CAB">
      <w:pPr>
        <w:spacing w:before="100" w:beforeAutospacing="1" w:after="100" w:afterAutospacing="1" w:line="360" w:lineRule="auto"/>
        <w:ind w:left="720"/>
        <w:jc w:val="both"/>
        <w:rPr>
          <w:rFonts w:ascii="Times New Roman" w:eastAsia="Times New Roman" w:hAnsi="Times New Roman" w:cs="Times New Roman"/>
          <w:sz w:val="24"/>
          <w:szCs w:val="24"/>
        </w:rPr>
      </w:pPr>
      <w:r w:rsidRPr="008C3B52">
        <w:rPr>
          <w:rFonts w:ascii="Times New Roman" w:eastAsia="Times New Roman" w:hAnsi="Times New Roman" w:cs="Times New Roman"/>
          <w:b/>
          <w:bCs/>
          <w:sz w:val="24"/>
          <w:szCs w:val="24"/>
        </w:rPr>
        <w:t>Chapter Four: Challenges and Solutions</w:t>
      </w:r>
    </w:p>
    <w:p w:rsidR="008C3B52" w:rsidRPr="008C3B52" w:rsidRDefault="008C3B52" w:rsidP="00A77CAB">
      <w:pPr>
        <w:spacing w:before="100" w:beforeAutospacing="1" w:after="100" w:afterAutospacing="1" w:line="360" w:lineRule="auto"/>
        <w:ind w:left="1440"/>
        <w:jc w:val="both"/>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Challenges Faced During the Training</w:t>
      </w:r>
    </w:p>
    <w:p w:rsidR="008C3B52" w:rsidRPr="008C3B52" w:rsidRDefault="008C3B52" w:rsidP="00A77CAB">
      <w:pPr>
        <w:spacing w:before="100" w:beforeAutospacing="1" w:after="100" w:afterAutospacing="1" w:line="360" w:lineRule="auto"/>
        <w:ind w:left="1440"/>
        <w:jc w:val="both"/>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Strategies for Overcoming Challenges</w:t>
      </w:r>
    </w:p>
    <w:p w:rsidR="008C3B52" w:rsidRPr="008C3B52" w:rsidRDefault="008C3B52" w:rsidP="00A77CAB">
      <w:pPr>
        <w:spacing w:before="100" w:beforeAutospacing="1" w:after="100" w:afterAutospacing="1" w:line="360" w:lineRule="auto"/>
        <w:ind w:left="1440"/>
        <w:jc w:val="both"/>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lastRenderedPageBreak/>
        <w:t>Lessons Learned</w:t>
      </w:r>
    </w:p>
    <w:p w:rsidR="008C3B52" w:rsidRPr="008C3B52" w:rsidRDefault="008C3B52" w:rsidP="00A77CAB">
      <w:pPr>
        <w:spacing w:before="100" w:beforeAutospacing="1" w:after="100" w:afterAutospacing="1" w:line="360" w:lineRule="auto"/>
        <w:ind w:left="720"/>
        <w:jc w:val="both"/>
        <w:rPr>
          <w:rFonts w:ascii="Times New Roman" w:eastAsia="Times New Roman" w:hAnsi="Times New Roman" w:cs="Times New Roman"/>
          <w:sz w:val="24"/>
          <w:szCs w:val="24"/>
        </w:rPr>
      </w:pPr>
      <w:r w:rsidRPr="008C3B52">
        <w:rPr>
          <w:rFonts w:ascii="Times New Roman" w:eastAsia="Times New Roman" w:hAnsi="Times New Roman" w:cs="Times New Roman"/>
          <w:b/>
          <w:bCs/>
          <w:sz w:val="24"/>
          <w:szCs w:val="24"/>
        </w:rPr>
        <w:t>Chapter Five: Conclusion and Recommendations</w:t>
      </w:r>
    </w:p>
    <w:p w:rsidR="008C3B52" w:rsidRPr="008C3B52" w:rsidRDefault="008C3B52" w:rsidP="00A77CAB">
      <w:pPr>
        <w:spacing w:before="100" w:beforeAutospacing="1" w:after="100" w:afterAutospacing="1" w:line="360" w:lineRule="auto"/>
        <w:ind w:left="1440"/>
        <w:jc w:val="both"/>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Summary of Experience</w:t>
      </w:r>
    </w:p>
    <w:p w:rsidR="008C3B52" w:rsidRPr="008C3B52" w:rsidRDefault="008C3B52" w:rsidP="00A77CAB">
      <w:pPr>
        <w:spacing w:before="100" w:beforeAutospacing="1" w:after="100" w:afterAutospacing="1" w:line="360" w:lineRule="auto"/>
        <w:ind w:left="1440"/>
        <w:jc w:val="both"/>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Recommendations for Improvement</w:t>
      </w:r>
    </w:p>
    <w:p w:rsidR="008C3B52" w:rsidRPr="008C3B52" w:rsidRDefault="008C3B52" w:rsidP="00A77CAB">
      <w:pPr>
        <w:spacing w:before="100" w:beforeAutospacing="1" w:after="100" w:afterAutospacing="1" w:line="360" w:lineRule="auto"/>
        <w:ind w:left="1440"/>
        <w:jc w:val="both"/>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Conclusion</w:t>
      </w:r>
    </w:p>
    <w:p w:rsidR="008C3B52" w:rsidRPr="008C3B52" w:rsidRDefault="008C3B52" w:rsidP="00A77CAB">
      <w:pPr>
        <w:spacing w:after="0" w:line="360" w:lineRule="auto"/>
        <w:rPr>
          <w:rFonts w:ascii="Times New Roman" w:eastAsia="Times New Roman" w:hAnsi="Times New Roman" w:cs="Times New Roman"/>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AA4CEF" w:rsidRDefault="00AA4CEF" w:rsidP="00A77CAB">
      <w:pPr>
        <w:spacing w:before="100" w:beforeAutospacing="1" w:after="100" w:afterAutospacing="1" w:line="360" w:lineRule="auto"/>
        <w:rPr>
          <w:rFonts w:ascii="Times New Roman" w:eastAsia="Times New Roman" w:hAnsi="Times New Roman" w:cs="Times New Roman"/>
          <w:b/>
          <w:bCs/>
          <w:sz w:val="24"/>
          <w:szCs w:val="24"/>
        </w:rPr>
      </w:pPr>
    </w:p>
    <w:p w:rsidR="00AA4CEF" w:rsidRDefault="00AA4CEF" w:rsidP="00A77CAB">
      <w:pPr>
        <w:spacing w:before="100" w:beforeAutospacing="1" w:after="100" w:afterAutospacing="1" w:line="360" w:lineRule="auto"/>
        <w:rPr>
          <w:rFonts w:ascii="Times New Roman" w:eastAsia="Times New Roman" w:hAnsi="Times New Roman" w:cs="Times New Roman"/>
          <w:b/>
          <w:bCs/>
          <w:sz w:val="24"/>
          <w:szCs w:val="24"/>
        </w:rPr>
      </w:pPr>
    </w:p>
    <w:p w:rsidR="00AA4CEF" w:rsidRDefault="00AA4CEF" w:rsidP="00A77CAB">
      <w:pPr>
        <w:spacing w:before="100" w:beforeAutospacing="1" w:after="100" w:afterAutospacing="1" w:line="360" w:lineRule="auto"/>
        <w:rPr>
          <w:rFonts w:ascii="Times New Roman" w:eastAsia="Times New Roman" w:hAnsi="Times New Roman" w:cs="Times New Roman"/>
          <w:b/>
          <w:bCs/>
          <w:sz w:val="24"/>
          <w:szCs w:val="24"/>
        </w:rPr>
      </w:pPr>
    </w:p>
    <w:p w:rsidR="00AA4CEF" w:rsidRDefault="00AA4CEF" w:rsidP="00A77CAB">
      <w:pPr>
        <w:spacing w:before="100" w:beforeAutospacing="1" w:after="100" w:afterAutospacing="1" w:line="360" w:lineRule="auto"/>
        <w:rPr>
          <w:rFonts w:ascii="Times New Roman" w:eastAsia="Times New Roman" w:hAnsi="Times New Roman" w:cs="Times New Roman"/>
          <w:b/>
          <w:bCs/>
          <w:sz w:val="24"/>
          <w:szCs w:val="24"/>
        </w:rPr>
      </w:pPr>
    </w:p>
    <w:p w:rsidR="00AA4CEF" w:rsidRDefault="00AA4CEF" w:rsidP="00A77CAB">
      <w:pPr>
        <w:spacing w:before="100" w:beforeAutospacing="1" w:after="100" w:afterAutospacing="1" w:line="360" w:lineRule="auto"/>
        <w:ind w:left="3600"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ONE</w:t>
      </w:r>
    </w:p>
    <w:p w:rsidR="008C3B52" w:rsidRPr="008C3B52" w:rsidRDefault="008C3B52" w:rsidP="00A77CAB">
      <w:p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b/>
          <w:bCs/>
          <w:sz w:val="24"/>
          <w:szCs w:val="24"/>
        </w:rPr>
        <w:t>INTRODUCTION</w:t>
      </w:r>
    </w:p>
    <w:p w:rsidR="001A7682" w:rsidRPr="001A7682" w:rsidRDefault="008C3B52" w:rsidP="00A77CAB">
      <w:pPr>
        <w:pStyle w:val="ListParagraph"/>
        <w:numPr>
          <w:ilvl w:val="1"/>
          <w:numId w:val="9"/>
        </w:numPr>
        <w:spacing w:before="100" w:beforeAutospacing="1" w:after="100" w:afterAutospacing="1" w:line="360" w:lineRule="auto"/>
        <w:rPr>
          <w:rFonts w:ascii="Times New Roman" w:eastAsia="Times New Roman" w:hAnsi="Times New Roman" w:cs="Times New Roman"/>
          <w:b/>
          <w:bCs/>
          <w:sz w:val="24"/>
          <w:szCs w:val="24"/>
        </w:rPr>
      </w:pPr>
      <w:r w:rsidRPr="001A7682">
        <w:rPr>
          <w:rFonts w:ascii="Times New Roman" w:eastAsia="Times New Roman" w:hAnsi="Times New Roman" w:cs="Times New Roman"/>
          <w:b/>
          <w:bCs/>
          <w:sz w:val="24"/>
          <w:szCs w:val="24"/>
        </w:rPr>
        <w:t>Background of SIWES</w:t>
      </w:r>
    </w:p>
    <w:p w:rsidR="008C3B52" w:rsidRPr="00D55AE4" w:rsidRDefault="008C3B52" w:rsidP="00A77CAB">
      <w:pPr>
        <w:spacing w:before="100" w:beforeAutospacing="1" w:after="100" w:afterAutospacing="1" w:line="360" w:lineRule="auto"/>
        <w:jc w:val="both"/>
        <w:rPr>
          <w:rFonts w:ascii="Times New Roman" w:eastAsia="Times New Roman" w:hAnsi="Times New Roman" w:cs="Times New Roman"/>
          <w:sz w:val="24"/>
          <w:szCs w:val="24"/>
        </w:rPr>
      </w:pPr>
      <w:r w:rsidRPr="00D55AE4">
        <w:rPr>
          <w:rFonts w:ascii="Times New Roman" w:eastAsia="Times New Roman" w:hAnsi="Times New Roman" w:cs="Times New Roman"/>
          <w:sz w:val="24"/>
          <w:szCs w:val="24"/>
        </w:rPr>
        <w:t>The Student Industrial Work Experience Scheme (SIWES) was established by the Industrial Training Fund (ITF) to bridge the gap between theoretical knowledge and practical application in various fields. It provides students with the opportunity to gain hands-on experience in real work environments, thereby enhancing their skills and employability.</w:t>
      </w:r>
    </w:p>
    <w:p w:rsidR="00D55AE4" w:rsidRPr="007A7B16" w:rsidRDefault="00D55AE4" w:rsidP="00A77CAB">
      <w:pPr>
        <w:pStyle w:val="BodyText"/>
        <w:spacing w:before="158" w:line="360" w:lineRule="auto"/>
        <w:ind w:right="86"/>
        <w:jc w:val="both"/>
        <w:rPr>
          <w:rFonts w:ascii="Times New Roman" w:hAnsi="Times New Roman" w:cs="Times New Roman"/>
          <w:sz w:val="24"/>
          <w:szCs w:val="24"/>
        </w:rPr>
      </w:pPr>
      <w:r w:rsidRPr="007A7B16">
        <w:rPr>
          <w:rFonts w:ascii="Times New Roman" w:hAnsi="Times New Roman" w:cs="Times New Roman"/>
          <w:sz w:val="24"/>
          <w:szCs w:val="24"/>
        </w:rPr>
        <w:t xml:space="preserve">It is a </w:t>
      </w:r>
      <w:proofErr w:type="spellStart"/>
      <w:r w:rsidRPr="007A7B16">
        <w:rPr>
          <w:rFonts w:ascii="Times New Roman" w:hAnsi="Times New Roman" w:cs="Times New Roman"/>
          <w:sz w:val="24"/>
          <w:szCs w:val="24"/>
        </w:rPr>
        <w:t>programme</w:t>
      </w:r>
      <w:proofErr w:type="spellEnd"/>
      <w:r w:rsidRPr="007A7B16">
        <w:rPr>
          <w:rFonts w:ascii="Times New Roman" w:hAnsi="Times New Roman" w:cs="Times New Roman"/>
          <w:sz w:val="24"/>
          <w:szCs w:val="24"/>
        </w:rPr>
        <w:t xml:space="preserve"> required to be undertaken by all students of tertiary institutions in Nigeria </w:t>
      </w:r>
      <w:r>
        <w:rPr>
          <w:rFonts w:ascii="Times New Roman" w:hAnsi="Times New Roman" w:cs="Times New Roman"/>
          <w:sz w:val="24"/>
          <w:szCs w:val="24"/>
        </w:rPr>
        <w:t xml:space="preserve">pursuing courses in </w:t>
      </w:r>
      <w:r w:rsidRPr="007A7B16">
        <w:rPr>
          <w:rFonts w:ascii="Times New Roman" w:hAnsi="Times New Roman" w:cs="Times New Roman"/>
          <w:sz w:val="24"/>
          <w:szCs w:val="24"/>
        </w:rPr>
        <w:t>specialized engineering, technical, business, applied sciences and applied arts and Mass Communication".</w:t>
      </w:r>
    </w:p>
    <w:p w:rsidR="00D55AE4" w:rsidRPr="007A7B16" w:rsidRDefault="00D55AE4" w:rsidP="00A77CAB">
      <w:pPr>
        <w:pStyle w:val="BodyText"/>
        <w:spacing w:before="156" w:line="360" w:lineRule="auto"/>
        <w:ind w:right="65"/>
        <w:jc w:val="both"/>
        <w:rPr>
          <w:rFonts w:ascii="Times New Roman" w:hAnsi="Times New Roman" w:cs="Times New Roman"/>
          <w:sz w:val="24"/>
          <w:szCs w:val="24"/>
        </w:rPr>
      </w:pPr>
      <w:r w:rsidRPr="007A7B16">
        <w:rPr>
          <w:rFonts w:ascii="Times New Roman" w:hAnsi="Times New Roman" w:cs="Times New Roman"/>
          <w:sz w:val="24"/>
          <w:szCs w:val="24"/>
        </w:rPr>
        <w:t>The Federal Government on 8th October 1971 established the industrial training (ITF) to acquaint the students on the industrial work method. The SIWES which is a subsidiary formed in 1973</w:t>
      </w:r>
      <w:r>
        <w:rPr>
          <w:rFonts w:ascii="Times New Roman" w:hAnsi="Times New Roman" w:cs="Times New Roman"/>
          <w:sz w:val="24"/>
          <w:szCs w:val="24"/>
        </w:rPr>
        <w:t xml:space="preserve"> </w:t>
      </w:r>
      <w:r w:rsidRPr="007A7B16">
        <w:rPr>
          <w:rFonts w:ascii="Times New Roman" w:hAnsi="Times New Roman" w:cs="Times New Roman"/>
          <w:sz w:val="24"/>
          <w:szCs w:val="24"/>
        </w:rPr>
        <w:t>was</w:t>
      </w:r>
      <w:r>
        <w:rPr>
          <w:rFonts w:ascii="Times New Roman" w:hAnsi="Times New Roman" w:cs="Times New Roman"/>
          <w:sz w:val="24"/>
          <w:szCs w:val="24"/>
        </w:rPr>
        <w:t xml:space="preserve"> </w:t>
      </w:r>
      <w:r w:rsidRPr="007A7B16">
        <w:rPr>
          <w:rFonts w:ascii="Times New Roman" w:hAnsi="Times New Roman" w:cs="Times New Roman"/>
          <w:sz w:val="24"/>
          <w:szCs w:val="24"/>
        </w:rPr>
        <w:t>initiated</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improve</w:t>
      </w:r>
      <w:r>
        <w:rPr>
          <w:rFonts w:ascii="Times New Roman" w:hAnsi="Times New Roman" w:cs="Times New Roman"/>
          <w:sz w:val="24"/>
          <w:szCs w:val="24"/>
        </w:rPr>
        <w:t xml:space="preserve"> </w:t>
      </w:r>
      <w:r w:rsidRPr="007A7B16">
        <w:rPr>
          <w:rFonts w:ascii="Times New Roman" w:hAnsi="Times New Roman" w:cs="Times New Roman"/>
          <w:sz w:val="24"/>
          <w:szCs w:val="24"/>
        </w:rPr>
        <w:t>the</w:t>
      </w:r>
      <w:r>
        <w:rPr>
          <w:rFonts w:ascii="Times New Roman" w:hAnsi="Times New Roman" w:cs="Times New Roman"/>
          <w:sz w:val="24"/>
          <w:szCs w:val="24"/>
        </w:rPr>
        <w:t xml:space="preserve"> </w:t>
      </w:r>
      <w:proofErr w:type="gramStart"/>
      <w:r>
        <w:rPr>
          <w:rFonts w:ascii="Times New Roman" w:hAnsi="Times New Roman" w:cs="Times New Roman"/>
          <w:sz w:val="24"/>
          <w:szCs w:val="24"/>
        </w:rPr>
        <w:t>students</w:t>
      </w:r>
      <w:proofErr w:type="gramEnd"/>
      <w:r>
        <w:rPr>
          <w:rFonts w:ascii="Times New Roman" w:hAnsi="Times New Roman" w:cs="Times New Roman"/>
          <w:sz w:val="24"/>
          <w:szCs w:val="24"/>
        </w:rPr>
        <w:t xml:space="preserve"> </w:t>
      </w:r>
      <w:r w:rsidRPr="007A7B16">
        <w:rPr>
          <w:rFonts w:ascii="Times New Roman" w:hAnsi="Times New Roman" w:cs="Times New Roman"/>
          <w:sz w:val="24"/>
          <w:szCs w:val="24"/>
        </w:rPr>
        <w:t>technical</w:t>
      </w:r>
      <w:r>
        <w:rPr>
          <w:rFonts w:ascii="Times New Roman" w:hAnsi="Times New Roman" w:cs="Times New Roman"/>
          <w:sz w:val="24"/>
          <w:szCs w:val="24"/>
        </w:rPr>
        <w:t xml:space="preserve"> </w:t>
      </w:r>
      <w:r w:rsidRPr="007A7B16">
        <w:rPr>
          <w:rFonts w:ascii="Times New Roman" w:hAnsi="Times New Roman" w:cs="Times New Roman"/>
          <w:sz w:val="24"/>
          <w:szCs w:val="24"/>
        </w:rPr>
        <w:t>abilities</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expose</w:t>
      </w:r>
      <w:r>
        <w:rPr>
          <w:rFonts w:ascii="Times New Roman" w:hAnsi="Times New Roman" w:cs="Times New Roman"/>
          <w:sz w:val="24"/>
          <w:szCs w:val="24"/>
        </w:rPr>
        <w:t xml:space="preserve"> </w:t>
      </w:r>
      <w:r w:rsidRPr="007A7B16">
        <w:rPr>
          <w:rFonts w:ascii="Times New Roman" w:hAnsi="Times New Roman" w:cs="Times New Roman"/>
          <w:sz w:val="24"/>
          <w:szCs w:val="24"/>
        </w:rPr>
        <w:t>them</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industrial</w:t>
      </w:r>
      <w:r>
        <w:rPr>
          <w:rFonts w:ascii="Times New Roman" w:hAnsi="Times New Roman" w:cs="Times New Roman"/>
          <w:sz w:val="24"/>
          <w:szCs w:val="24"/>
        </w:rPr>
        <w:t xml:space="preserve"> cul</w:t>
      </w:r>
      <w:r w:rsidRPr="007A7B16">
        <w:rPr>
          <w:rFonts w:ascii="Times New Roman" w:hAnsi="Times New Roman" w:cs="Times New Roman"/>
          <w:sz w:val="24"/>
          <w:szCs w:val="24"/>
        </w:rPr>
        <w:t>ture thereby getting the acquainted with the role to play towards the technological advancement of the nation.</w:t>
      </w:r>
    </w:p>
    <w:p w:rsidR="00D55AE4" w:rsidRPr="007A7B16" w:rsidRDefault="00D55AE4" w:rsidP="00A77CAB">
      <w:pPr>
        <w:pStyle w:val="BodyText"/>
        <w:spacing w:before="155" w:line="360" w:lineRule="auto"/>
        <w:ind w:right="66"/>
        <w:jc w:val="both"/>
        <w:rPr>
          <w:rFonts w:ascii="Times New Roman" w:hAnsi="Times New Roman" w:cs="Times New Roman"/>
          <w:sz w:val="24"/>
          <w:szCs w:val="24"/>
        </w:rPr>
      </w:pPr>
      <w:r w:rsidRPr="007A7B16">
        <w:rPr>
          <w:rFonts w:ascii="Times New Roman" w:hAnsi="Times New Roman" w:cs="Times New Roman"/>
          <w:sz w:val="24"/>
          <w:szCs w:val="24"/>
        </w:rPr>
        <w:t>It creates an avenue on environment in which the students are exposed to areas of their various disciplines to enhance their mental and creative minds in the aspects of Practical.</w:t>
      </w:r>
    </w:p>
    <w:p w:rsidR="00D55AE4" w:rsidRPr="00004FE8" w:rsidRDefault="00D55AE4" w:rsidP="00A77CAB">
      <w:pPr>
        <w:pStyle w:val="BodyText"/>
        <w:spacing w:before="160" w:line="360" w:lineRule="auto"/>
        <w:ind w:right="65"/>
        <w:jc w:val="both"/>
        <w:rPr>
          <w:rFonts w:ascii="Times New Roman" w:hAnsi="Times New Roman" w:cs="Times New Roman"/>
          <w:sz w:val="24"/>
          <w:szCs w:val="24"/>
        </w:rPr>
      </w:pPr>
      <w:r w:rsidRPr="007A7B16">
        <w:rPr>
          <w:rFonts w:ascii="Times New Roman" w:hAnsi="Times New Roman" w:cs="Times New Roman"/>
          <w:sz w:val="24"/>
          <w:szCs w:val="24"/>
        </w:rPr>
        <w:t>It is therefore a practical aspect of the academic wo</w:t>
      </w:r>
      <w:r>
        <w:rPr>
          <w:rFonts w:ascii="Times New Roman" w:hAnsi="Times New Roman" w:cs="Times New Roman"/>
          <w:sz w:val="24"/>
          <w:szCs w:val="24"/>
        </w:rPr>
        <w:t xml:space="preserve">rk; which students may not have </w:t>
      </w:r>
      <w:r w:rsidRPr="007A7B16">
        <w:rPr>
          <w:rFonts w:ascii="Times New Roman" w:hAnsi="Times New Roman" w:cs="Times New Roman"/>
          <w:sz w:val="24"/>
          <w:szCs w:val="24"/>
        </w:rPr>
        <w:t>opportunity to carry out throughout their stay in the higher institutions</w:t>
      </w:r>
      <w:r>
        <w:rPr>
          <w:rFonts w:ascii="Times New Roman" w:hAnsi="Times New Roman" w:cs="Times New Roman"/>
          <w:sz w:val="24"/>
          <w:szCs w:val="24"/>
        </w:rPr>
        <w:t>.</w:t>
      </w:r>
    </w:p>
    <w:p w:rsidR="008C3B52" w:rsidRPr="008C3B52" w:rsidRDefault="008C3B52" w:rsidP="00A77CAB">
      <w:p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b/>
          <w:bCs/>
          <w:sz w:val="24"/>
          <w:szCs w:val="24"/>
        </w:rPr>
        <w:t>1.2 Objectives of SIWES</w:t>
      </w:r>
      <w:r w:rsidRPr="008C3B52">
        <w:rPr>
          <w:rFonts w:ascii="Times New Roman" w:eastAsia="Times New Roman" w:hAnsi="Times New Roman" w:cs="Times New Roman"/>
          <w:sz w:val="24"/>
          <w:szCs w:val="24"/>
        </w:rPr>
        <w:br/>
        <w:t>The objectives of SIWES include:</w:t>
      </w:r>
    </w:p>
    <w:p w:rsidR="008C3B52" w:rsidRPr="008C3B52" w:rsidRDefault="008C3B52" w:rsidP="00A77CAB">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Exposing students to industry-standard practices in their respective fields.</w:t>
      </w:r>
    </w:p>
    <w:p w:rsidR="008C3B52" w:rsidRPr="008C3B52" w:rsidRDefault="008C3B52" w:rsidP="00A77CAB">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Enhancing students' technical and practical skills.</w:t>
      </w:r>
    </w:p>
    <w:p w:rsidR="008C3B52" w:rsidRPr="008C3B52" w:rsidRDefault="008C3B52" w:rsidP="00A77CAB">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Providing students with an opportunity to apply classroom knowledge in a real-world setting.</w:t>
      </w:r>
    </w:p>
    <w:p w:rsidR="008C3B52" w:rsidRPr="008C3B52" w:rsidRDefault="008C3B52" w:rsidP="00A77CAB">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Preparing students for future careers by equipping them with industry-relevant skills.</w:t>
      </w:r>
    </w:p>
    <w:p w:rsidR="008C3B52" w:rsidRPr="00004FE8" w:rsidRDefault="008C3B52" w:rsidP="00A77CAB">
      <w:pPr>
        <w:pStyle w:val="ListParagraph"/>
        <w:numPr>
          <w:ilvl w:val="1"/>
          <w:numId w:val="9"/>
        </w:numPr>
        <w:spacing w:before="100" w:beforeAutospacing="1" w:after="100" w:afterAutospacing="1" w:line="360" w:lineRule="auto"/>
        <w:rPr>
          <w:rFonts w:ascii="Times New Roman" w:eastAsia="Times New Roman" w:hAnsi="Times New Roman" w:cs="Times New Roman"/>
          <w:sz w:val="24"/>
          <w:szCs w:val="24"/>
        </w:rPr>
      </w:pPr>
      <w:r w:rsidRPr="00004FE8">
        <w:rPr>
          <w:rFonts w:ascii="Times New Roman" w:eastAsia="Times New Roman" w:hAnsi="Times New Roman" w:cs="Times New Roman"/>
          <w:b/>
          <w:bCs/>
          <w:sz w:val="24"/>
          <w:szCs w:val="24"/>
        </w:rPr>
        <w:lastRenderedPageBreak/>
        <w:t>Scope of the Report</w:t>
      </w:r>
      <w:r w:rsidRPr="00004FE8">
        <w:rPr>
          <w:rFonts w:ascii="Times New Roman" w:eastAsia="Times New Roman" w:hAnsi="Times New Roman" w:cs="Times New Roman"/>
          <w:sz w:val="24"/>
          <w:szCs w:val="24"/>
        </w:rPr>
        <w:br/>
        <w:t xml:space="preserve">This report covers the activities undertaken during the training at Gabs </w:t>
      </w:r>
      <w:proofErr w:type="spellStart"/>
      <w:r w:rsidRPr="00004FE8">
        <w:rPr>
          <w:rFonts w:ascii="Times New Roman" w:eastAsia="Times New Roman" w:hAnsi="Times New Roman" w:cs="Times New Roman"/>
          <w:sz w:val="24"/>
          <w:szCs w:val="24"/>
        </w:rPr>
        <w:t>Geomatic</w:t>
      </w:r>
      <w:proofErr w:type="spellEnd"/>
      <w:r w:rsidRPr="00004FE8">
        <w:rPr>
          <w:rFonts w:ascii="Times New Roman" w:eastAsia="Times New Roman" w:hAnsi="Times New Roman" w:cs="Times New Roman"/>
          <w:sz w:val="24"/>
          <w:szCs w:val="24"/>
        </w:rPr>
        <w:t xml:space="preserve"> and Consult LTD. It highlights the tasks performed, the equipment used, and the experiences gained.</w:t>
      </w:r>
    </w:p>
    <w:p w:rsidR="00004FE8" w:rsidRDefault="00004FE8" w:rsidP="00A77CAB">
      <w:pPr>
        <w:pStyle w:val="NormalWeb"/>
        <w:numPr>
          <w:ilvl w:val="0"/>
          <w:numId w:val="11"/>
        </w:numPr>
        <w:spacing w:line="360" w:lineRule="auto"/>
        <w:jc w:val="both"/>
      </w:pPr>
      <w:r>
        <w:t>The objectives and importance of SIWES.</w:t>
      </w:r>
    </w:p>
    <w:p w:rsidR="00004FE8" w:rsidRDefault="00004FE8" w:rsidP="00A77CAB">
      <w:pPr>
        <w:pStyle w:val="NormalWeb"/>
        <w:numPr>
          <w:ilvl w:val="0"/>
          <w:numId w:val="11"/>
        </w:numPr>
        <w:spacing w:line="360" w:lineRule="auto"/>
        <w:jc w:val="both"/>
      </w:pPr>
      <w:r>
        <w:t xml:space="preserve">A detailed description of Gabs </w:t>
      </w:r>
      <w:proofErr w:type="spellStart"/>
      <w:r>
        <w:t>Geomatic</w:t>
      </w:r>
      <w:proofErr w:type="spellEnd"/>
      <w:r>
        <w:t xml:space="preserve"> and Consult LTD, including its history, organizational structure, and services offered.</w:t>
      </w:r>
    </w:p>
    <w:p w:rsidR="00004FE8" w:rsidRDefault="00004FE8" w:rsidP="00A77CAB">
      <w:pPr>
        <w:pStyle w:val="NormalWeb"/>
        <w:numPr>
          <w:ilvl w:val="0"/>
          <w:numId w:val="11"/>
        </w:numPr>
        <w:spacing w:line="360" w:lineRule="auto"/>
        <w:jc w:val="both"/>
      </w:pPr>
      <w:r>
        <w:t>The practical training activities carried out, including fieldwork, surveying techniques, and data analysis.</w:t>
      </w:r>
    </w:p>
    <w:p w:rsidR="00004FE8" w:rsidRDefault="00004FE8" w:rsidP="00A77CAB">
      <w:pPr>
        <w:pStyle w:val="NormalWeb"/>
        <w:numPr>
          <w:ilvl w:val="0"/>
          <w:numId w:val="11"/>
        </w:numPr>
        <w:spacing w:line="360" w:lineRule="auto"/>
        <w:jc w:val="both"/>
      </w:pPr>
      <w:r>
        <w:t>The challenges encountered during the training and the strategies used to overcome them.</w:t>
      </w:r>
    </w:p>
    <w:p w:rsidR="00004FE8" w:rsidRDefault="00004FE8" w:rsidP="00A77CAB">
      <w:pPr>
        <w:pStyle w:val="NormalWeb"/>
        <w:numPr>
          <w:ilvl w:val="0"/>
          <w:numId w:val="11"/>
        </w:numPr>
        <w:spacing w:line="360" w:lineRule="auto"/>
        <w:jc w:val="both"/>
      </w:pPr>
      <w:r>
        <w:t>The overall impact of the training on my knowledge, skills, and professional development.</w:t>
      </w:r>
      <w:r>
        <w:br/>
        <w:t xml:space="preserve">This report serves as a documentation of my learning process and provides insights into the practical applications of </w:t>
      </w:r>
      <w:proofErr w:type="spellStart"/>
      <w:r>
        <w:t>geomatic</w:t>
      </w:r>
      <w:proofErr w:type="spellEnd"/>
      <w:r>
        <w:t xml:space="preserve"> engineering principles in a real-world setting.</w:t>
      </w:r>
    </w:p>
    <w:p w:rsidR="00004FE8" w:rsidRPr="00004FE8" w:rsidRDefault="00004FE8" w:rsidP="00A77CAB">
      <w:pPr>
        <w:pStyle w:val="ListParagraph"/>
        <w:spacing w:before="100" w:beforeAutospacing="1" w:after="100" w:afterAutospacing="1" w:line="360" w:lineRule="auto"/>
        <w:ind w:left="360"/>
        <w:rPr>
          <w:rFonts w:ascii="Times New Roman" w:eastAsia="Times New Roman" w:hAnsi="Times New Roman" w:cs="Times New Roman"/>
          <w:sz w:val="24"/>
          <w:szCs w:val="24"/>
        </w:rPr>
      </w:pPr>
    </w:p>
    <w:p w:rsidR="008C3B52" w:rsidRPr="008C3B52" w:rsidRDefault="008C3B52" w:rsidP="00A77CAB">
      <w:p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b/>
          <w:bCs/>
          <w:sz w:val="24"/>
          <w:szCs w:val="24"/>
        </w:rPr>
        <w:t>1.4 Significance of the Training</w:t>
      </w:r>
      <w:r w:rsidRPr="008C3B52">
        <w:rPr>
          <w:rFonts w:ascii="Times New Roman" w:eastAsia="Times New Roman" w:hAnsi="Times New Roman" w:cs="Times New Roman"/>
          <w:sz w:val="24"/>
          <w:szCs w:val="24"/>
        </w:rPr>
        <w:br/>
      </w:r>
      <w:proofErr w:type="gramStart"/>
      <w:r w:rsidRPr="008C3B52">
        <w:rPr>
          <w:rFonts w:ascii="Times New Roman" w:eastAsia="Times New Roman" w:hAnsi="Times New Roman" w:cs="Times New Roman"/>
          <w:sz w:val="24"/>
          <w:szCs w:val="24"/>
        </w:rPr>
        <w:t>The</w:t>
      </w:r>
      <w:proofErr w:type="gramEnd"/>
      <w:r w:rsidRPr="008C3B52">
        <w:rPr>
          <w:rFonts w:ascii="Times New Roman" w:eastAsia="Times New Roman" w:hAnsi="Times New Roman" w:cs="Times New Roman"/>
          <w:sz w:val="24"/>
          <w:szCs w:val="24"/>
        </w:rPr>
        <w:t xml:space="preserve"> training has significantly contributed to my academic and professional development. It has helped in improving my practical knowledge, problem-solving skills, and understanding of industry operations.</w:t>
      </w:r>
    </w:p>
    <w:p w:rsidR="008C3B52" w:rsidRPr="008C3B52" w:rsidRDefault="008C3B52" w:rsidP="00A77CAB">
      <w:pPr>
        <w:spacing w:after="0" w:line="360" w:lineRule="auto"/>
        <w:rPr>
          <w:rFonts w:ascii="Times New Roman" w:eastAsia="Times New Roman" w:hAnsi="Times New Roman" w:cs="Times New Roman"/>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2349EA" w:rsidRDefault="002349EA" w:rsidP="00A77CAB">
      <w:pPr>
        <w:spacing w:before="100" w:beforeAutospacing="1" w:after="100" w:afterAutospacing="1" w:line="360" w:lineRule="auto"/>
        <w:rPr>
          <w:rFonts w:ascii="Times New Roman" w:eastAsia="Times New Roman" w:hAnsi="Times New Roman" w:cs="Times New Roman"/>
          <w:b/>
          <w:bCs/>
          <w:sz w:val="24"/>
          <w:szCs w:val="24"/>
        </w:rPr>
      </w:pPr>
    </w:p>
    <w:p w:rsidR="001075BC" w:rsidRDefault="001075BC" w:rsidP="00A77CAB">
      <w:pPr>
        <w:spacing w:before="100" w:beforeAutospacing="1" w:after="100" w:afterAutospacing="1" w:line="360" w:lineRule="auto"/>
        <w:ind w:left="2880" w:firstLine="720"/>
        <w:rPr>
          <w:rFonts w:ascii="Times New Roman" w:eastAsia="Times New Roman" w:hAnsi="Times New Roman" w:cs="Times New Roman"/>
          <w:b/>
          <w:bCs/>
          <w:sz w:val="24"/>
          <w:szCs w:val="24"/>
        </w:rPr>
      </w:pPr>
    </w:p>
    <w:p w:rsidR="001075BC" w:rsidRDefault="001075BC" w:rsidP="00A77CAB">
      <w:pPr>
        <w:spacing w:before="100" w:beforeAutospacing="1" w:after="100" w:afterAutospacing="1" w:line="360" w:lineRule="auto"/>
        <w:ind w:left="2880" w:firstLine="720"/>
        <w:rPr>
          <w:rFonts w:ascii="Times New Roman" w:eastAsia="Times New Roman" w:hAnsi="Times New Roman" w:cs="Times New Roman"/>
          <w:b/>
          <w:bCs/>
          <w:sz w:val="24"/>
          <w:szCs w:val="24"/>
        </w:rPr>
      </w:pPr>
    </w:p>
    <w:p w:rsidR="001075BC" w:rsidRDefault="001075BC" w:rsidP="00A77CAB">
      <w:pPr>
        <w:spacing w:before="100" w:beforeAutospacing="1" w:after="100" w:afterAutospacing="1" w:line="360" w:lineRule="auto"/>
        <w:ind w:left="2880" w:firstLine="720"/>
        <w:rPr>
          <w:rFonts w:ascii="Times New Roman" w:eastAsia="Times New Roman" w:hAnsi="Times New Roman" w:cs="Times New Roman"/>
          <w:b/>
          <w:bCs/>
          <w:sz w:val="24"/>
          <w:szCs w:val="24"/>
        </w:rPr>
      </w:pPr>
    </w:p>
    <w:p w:rsidR="00A77CAB" w:rsidRDefault="00A77CAB" w:rsidP="00A77CAB">
      <w:pPr>
        <w:spacing w:before="100" w:beforeAutospacing="1" w:after="100" w:afterAutospacing="1" w:line="360" w:lineRule="auto"/>
        <w:ind w:left="2880" w:firstLine="720"/>
        <w:rPr>
          <w:rFonts w:ascii="Times New Roman" w:eastAsia="Times New Roman" w:hAnsi="Times New Roman" w:cs="Times New Roman"/>
          <w:b/>
          <w:bCs/>
          <w:sz w:val="24"/>
          <w:szCs w:val="24"/>
        </w:rPr>
      </w:pPr>
    </w:p>
    <w:p w:rsidR="002349EA" w:rsidRDefault="002349EA" w:rsidP="00A77CAB">
      <w:pPr>
        <w:spacing w:before="100" w:beforeAutospacing="1" w:after="100" w:afterAutospacing="1" w:line="360" w:lineRule="auto"/>
        <w:ind w:left="2880"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TWO</w:t>
      </w:r>
    </w:p>
    <w:p w:rsidR="008C3B52" w:rsidRPr="008C3B52" w:rsidRDefault="008C3B52" w:rsidP="00A77CAB">
      <w:p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b/>
          <w:bCs/>
          <w:sz w:val="24"/>
          <w:szCs w:val="24"/>
        </w:rPr>
        <w:t xml:space="preserve"> ORGANIZATIONAL PROFILE</w:t>
      </w:r>
    </w:p>
    <w:p w:rsidR="008C3B52" w:rsidRDefault="008C3B52" w:rsidP="00A77CAB">
      <w:p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b/>
          <w:bCs/>
          <w:sz w:val="24"/>
          <w:szCs w:val="24"/>
        </w:rPr>
        <w:t xml:space="preserve">2.1 History of Gabs </w:t>
      </w:r>
      <w:proofErr w:type="spellStart"/>
      <w:r w:rsidRPr="008C3B52">
        <w:rPr>
          <w:rFonts w:ascii="Times New Roman" w:eastAsia="Times New Roman" w:hAnsi="Times New Roman" w:cs="Times New Roman"/>
          <w:b/>
          <w:bCs/>
          <w:sz w:val="24"/>
          <w:szCs w:val="24"/>
        </w:rPr>
        <w:t>Geomatic</w:t>
      </w:r>
      <w:proofErr w:type="spellEnd"/>
      <w:r w:rsidRPr="008C3B52">
        <w:rPr>
          <w:rFonts w:ascii="Times New Roman" w:eastAsia="Times New Roman" w:hAnsi="Times New Roman" w:cs="Times New Roman"/>
          <w:b/>
          <w:bCs/>
          <w:sz w:val="24"/>
          <w:szCs w:val="24"/>
        </w:rPr>
        <w:t xml:space="preserve"> and Consult LTD</w:t>
      </w:r>
      <w:r w:rsidRPr="008C3B52">
        <w:rPr>
          <w:rFonts w:ascii="Times New Roman" w:eastAsia="Times New Roman" w:hAnsi="Times New Roman" w:cs="Times New Roman"/>
          <w:sz w:val="24"/>
          <w:szCs w:val="24"/>
        </w:rPr>
        <w:br/>
        <w:t xml:space="preserve">Gabs </w:t>
      </w:r>
      <w:proofErr w:type="spellStart"/>
      <w:r w:rsidRPr="008C3B52">
        <w:rPr>
          <w:rFonts w:ascii="Times New Roman" w:eastAsia="Times New Roman" w:hAnsi="Times New Roman" w:cs="Times New Roman"/>
          <w:sz w:val="24"/>
          <w:szCs w:val="24"/>
        </w:rPr>
        <w:t>Geomatic</w:t>
      </w:r>
      <w:proofErr w:type="spellEnd"/>
      <w:r w:rsidRPr="008C3B52">
        <w:rPr>
          <w:rFonts w:ascii="Times New Roman" w:eastAsia="Times New Roman" w:hAnsi="Times New Roman" w:cs="Times New Roman"/>
          <w:sz w:val="24"/>
          <w:szCs w:val="24"/>
        </w:rPr>
        <w:t xml:space="preserve"> and Consult LTD is a leading firm specializing in land surveying, GIS mapping, and geospatial analysis. Established in Ilorin, </w:t>
      </w:r>
      <w:proofErr w:type="spellStart"/>
      <w:r w:rsidRPr="008C3B52">
        <w:rPr>
          <w:rFonts w:ascii="Times New Roman" w:eastAsia="Times New Roman" w:hAnsi="Times New Roman" w:cs="Times New Roman"/>
          <w:sz w:val="24"/>
          <w:szCs w:val="24"/>
        </w:rPr>
        <w:t>Kwara</w:t>
      </w:r>
      <w:proofErr w:type="spellEnd"/>
      <w:r w:rsidRPr="008C3B52">
        <w:rPr>
          <w:rFonts w:ascii="Times New Roman" w:eastAsia="Times New Roman" w:hAnsi="Times New Roman" w:cs="Times New Roman"/>
          <w:sz w:val="24"/>
          <w:szCs w:val="24"/>
        </w:rPr>
        <w:t xml:space="preserve"> State, the firm has played a vital role in providing professional </w:t>
      </w:r>
      <w:proofErr w:type="spellStart"/>
      <w:r w:rsidRPr="008C3B52">
        <w:rPr>
          <w:rFonts w:ascii="Times New Roman" w:eastAsia="Times New Roman" w:hAnsi="Times New Roman" w:cs="Times New Roman"/>
          <w:sz w:val="24"/>
          <w:szCs w:val="24"/>
        </w:rPr>
        <w:t>geomatic</w:t>
      </w:r>
      <w:proofErr w:type="spellEnd"/>
      <w:r w:rsidRPr="008C3B52">
        <w:rPr>
          <w:rFonts w:ascii="Times New Roman" w:eastAsia="Times New Roman" w:hAnsi="Times New Roman" w:cs="Times New Roman"/>
          <w:sz w:val="24"/>
          <w:szCs w:val="24"/>
        </w:rPr>
        <w:t xml:space="preserve"> services to individuals and corporate organizations.</w:t>
      </w:r>
    </w:p>
    <w:p w:rsidR="001075BC" w:rsidRDefault="001075BC" w:rsidP="00A77CAB">
      <w:pPr>
        <w:pStyle w:val="NormalWeb"/>
        <w:spacing w:line="360" w:lineRule="auto"/>
        <w:jc w:val="both"/>
      </w:pPr>
      <w:r>
        <w:t xml:space="preserve">Gabs </w:t>
      </w:r>
      <w:proofErr w:type="spellStart"/>
      <w:r>
        <w:t>Geomatic</w:t>
      </w:r>
      <w:proofErr w:type="spellEnd"/>
      <w:r>
        <w:t xml:space="preserve"> and Consult LTD </w:t>
      </w:r>
      <w:proofErr w:type="gramStart"/>
      <w:r>
        <w:t>was</w:t>
      </w:r>
      <w:proofErr w:type="gramEnd"/>
      <w:r>
        <w:t xml:space="preserve"> founded by a team of experienced surveyors and geospatial professionals who recognized the need for precise and reliable surveying solutions in the construction, real estate, and urban planning sectors. The company has since expanded its scope to include remote sensing, environmental studies, and infrastructure development.</w:t>
      </w:r>
    </w:p>
    <w:p w:rsidR="001075BC" w:rsidRDefault="001075BC" w:rsidP="00A77CAB">
      <w:pPr>
        <w:pStyle w:val="NormalWeb"/>
        <w:spacing w:line="360" w:lineRule="auto"/>
        <w:jc w:val="both"/>
      </w:pPr>
      <w:r>
        <w:t xml:space="preserve">With a commitment to innovation and customer satisfaction, Gabs </w:t>
      </w:r>
      <w:proofErr w:type="spellStart"/>
      <w:r>
        <w:t>Geomatic</w:t>
      </w:r>
      <w:proofErr w:type="spellEnd"/>
      <w:r>
        <w:t xml:space="preserve"> and Consult LTD </w:t>
      </w:r>
      <w:proofErr w:type="gramStart"/>
      <w:r>
        <w:t>has</w:t>
      </w:r>
      <w:proofErr w:type="gramEnd"/>
      <w:r>
        <w:t xml:space="preserve"> continuously upgraded its technology and workforce to keep up with industry trends. The firm employs state-of-the-art equipment and software for accurate data collection, processing, and interpretation, ensuring the highest level of service delivery.</w:t>
      </w:r>
    </w:p>
    <w:p w:rsidR="001075BC" w:rsidRDefault="001075BC" w:rsidP="00A77CAB">
      <w:pPr>
        <w:pStyle w:val="NormalWeb"/>
        <w:spacing w:line="360" w:lineRule="auto"/>
        <w:jc w:val="both"/>
      </w:pPr>
      <w:r>
        <w:t>Over the years, the company has collaborated with numerous organizations on major projects, including road construction, land demarcation, and urban planning initiatives. Some notable projects include large-scale topographic mapping for city planning, cadastral surveys for land titling, and GIS-based environmental assessments for government agencies.</w:t>
      </w:r>
    </w:p>
    <w:p w:rsidR="001075BC" w:rsidRDefault="001075BC" w:rsidP="00A77CAB">
      <w:pPr>
        <w:pStyle w:val="NormalWeb"/>
        <w:spacing w:line="360" w:lineRule="auto"/>
        <w:jc w:val="both"/>
      </w:pPr>
      <w:r>
        <w:t xml:space="preserve">Additionally, Gabs </w:t>
      </w:r>
      <w:proofErr w:type="spellStart"/>
      <w:r>
        <w:t>Geomatic</w:t>
      </w:r>
      <w:proofErr w:type="spellEnd"/>
      <w:r>
        <w:t xml:space="preserve"> and Consult LTD actively engages in training and capacity-building programs for young professionals in the field of </w:t>
      </w:r>
      <w:proofErr w:type="spellStart"/>
      <w:r>
        <w:t>geomatics</w:t>
      </w:r>
      <w:proofErr w:type="spellEnd"/>
      <w:r>
        <w:t>, ensuring that the next generation of surveyors and GIS experts are well-equipped with practical skills and industry knowledge. The company's dedication to professionalism, quality, and technological advancement has earned it recognition and trust within the industry.</w:t>
      </w:r>
    </w:p>
    <w:p w:rsidR="00A77CAB" w:rsidRDefault="00A77CAB" w:rsidP="00A77CAB">
      <w:pPr>
        <w:pStyle w:val="NormalWeb"/>
        <w:spacing w:line="360" w:lineRule="auto"/>
        <w:rPr>
          <w:rStyle w:val="Strong"/>
        </w:rPr>
      </w:pPr>
    </w:p>
    <w:p w:rsidR="00A77CAB" w:rsidRDefault="00A77CAB" w:rsidP="00A77CAB">
      <w:pPr>
        <w:pStyle w:val="NormalWeb"/>
        <w:spacing w:line="360" w:lineRule="auto"/>
        <w:rPr>
          <w:rStyle w:val="Strong"/>
        </w:rPr>
      </w:pPr>
    </w:p>
    <w:p w:rsidR="001075BC" w:rsidRPr="008C3B52" w:rsidRDefault="001075BC" w:rsidP="00A77CAB">
      <w:pPr>
        <w:pStyle w:val="NormalWeb"/>
        <w:spacing w:line="360" w:lineRule="auto"/>
        <w:rPr>
          <w:b/>
          <w:bCs/>
        </w:rPr>
      </w:pPr>
      <w:r>
        <w:rPr>
          <w:rStyle w:val="Strong"/>
        </w:rPr>
        <w:lastRenderedPageBreak/>
        <w:t>2.2 Organizational Structure</w:t>
      </w:r>
      <w:r>
        <w:br/>
        <w:t>The organization consists of various departments, including surveying, GIS mapping, and consultancy services. Each department is managed by skilled professionals who oversee project execution.</w:t>
      </w:r>
    </w:p>
    <w:p w:rsidR="00B7637D" w:rsidRPr="00B7637D" w:rsidRDefault="008C3B52" w:rsidP="00B7637D">
      <w:pPr>
        <w:spacing w:before="100" w:beforeAutospacing="1" w:after="100" w:afterAutospacing="1" w:line="360" w:lineRule="auto"/>
        <w:jc w:val="both"/>
        <w:rPr>
          <w:rFonts w:ascii="Times New Roman" w:eastAsia="Times New Roman" w:hAnsi="Times New Roman" w:cs="Times New Roman"/>
          <w:sz w:val="24"/>
          <w:szCs w:val="24"/>
        </w:rPr>
      </w:pPr>
      <w:r w:rsidRPr="008C3B52">
        <w:rPr>
          <w:rFonts w:ascii="Times New Roman" w:eastAsia="Times New Roman" w:hAnsi="Times New Roman" w:cs="Times New Roman"/>
          <w:b/>
          <w:bCs/>
          <w:sz w:val="24"/>
          <w:szCs w:val="24"/>
        </w:rPr>
        <w:t>2.2 Organizational Structure</w:t>
      </w:r>
      <w:r w:rsidRPr="008C3B52">
        <w:rPr>
          <w:rFonts w:ascii="Times New Roman" w:eastAsia="Times New Roman" w:hAnsi="Times New Roman" w:cs="Times New Roman"/>
          <w:sz w:val="24"/>
          <w:szCs w:val="24"/>
        </w:rPr>
        <w:br/>
        <w:t>The organization consists of various departments, including surveying, GIS mapping, and consultancy services. Each department is managed by skilled professionals who oversee project execution.</w:t>
      </w:r>
      <w:r w:rsidR="00B7637D">
        <w:br/>
        <w:t xml:space="preserve">Gabs </w:t>
      </w:r>
      <w:proofErr w:type="spellStart"/>
      <w:r w:rsidR="00B7637D">
        <w:t>Geomatic</w:t>
      </w:r>
      <w:proofErr w:type="spellEnd"/>
      <w:r w:rsidR="00B7637D">
        <w:t xml:space="preserve"> and Consult LTD is structured into several departments, each responsible for different aspects of the company's operations. The major components of the organizational structure include:</w:t>
      </w:r>
    </w:p>
    <w:p w:rsidR="00B7637D" w:rsidRDefault="00B7637D" w:rsidP="00B7637D">
      <w:pPr>
        <w:pStyle w:val="NormalWeb"/>
        <w:numPr>
          <w:ilvl w:val="0"/>
          <w:numId w:val="13"/>
        </w:numPr>
        <w:spacing w:line="360" w:lineRule="auto"/>
        <w:jc w:val="both"/>
      </w:pPr>
      <w:r>
        <w:rPr>
          <w:rStyle w:val="Strong"/>
        </w:rPr>
        <w:t>Managing Director (MD)</w:t>
      </w:r>
    </w:p>
    <w:p w:rsidR="00B7637D" w:rsidRDefault="00B7637D" w:rsidP="00B7637D">
      <w:pPr>
        <w:pStyle w:val="NormalWeb"/>
        <w:numPr>
          <w:ilvl w:val="1"/>
          <w:numId w:val="14"/>
        </w:numPr>
        <w:spacing w:line="360" w:lineRule="auto"/>
        <w:jc w:val="both"/>
      </w:pPr>
      <w:r>
        <w:t>The highest authority in the company, responsible for overall decision-making, strategy implementation, and business development.</w:t>
      </w:r>
    </w:p>
    <w:p w:rsidR="00B7637D" w:rsidRDefault="00B7637D" w:rsidP="00B7637D">
      <w:pPr>
        <w:pStyle w:val="NormalWeb"/>
        <w:numPr>
          <w:ilvl w:val="0"/>
          <w:numId w:val="13"/>
        </w:numPr>
        <w:spacing w:line="360" w:lineRule="auto"/>
        <w:jc w:val="both"/>
      </w:pPr>
      <w:r>
        <w:rPr>
          <w:rStyle w:val="Strong"/>
        </w:rPr>
        <w:t>General Manager (GM)</w:t>
      </w:r>
    </w:p>
    <w:p w:rsidR="00B7637D" w:rsidRDefault="00B7637D" w:rsidP="00B7637D">
      <w:pPr>
        <w:pStyle w:val="NormalWeb"/>
        <w:numPr>
          <w:ilvl w:val="1"/>
          <w:numId w:val="15"/>
        </w:numPr>
        <w:spacing w:line="360" w:lineRule="auto"/>
        <w:jc w:val="both"/>
      </w:pPr>
      <w:r>
        <w:t>Oversees the daily operations of the company, ensures projects are completed efficiently, and manages interdepartmental coordination.</w:t>
      </w:r>
    </w:p>
    <w:p w:rsidR="00B7637D" w:rsidRDefault="00B7637D" w:rsidP="00B7637D">
      <w:pPr>
        <w:pStyle w:val="NormalWeb"/>
        <w:numPr>
          <w:ilvl w:val="0"/>
          <w:numId w:val="13"/>
        </w:numPr>
        <w:spacing w:line="360" w:lineRule="auto"/>
        <w:jc w:val="both"/>
      </w:pPr>
      <w:r>
        <w:rPr>
          <w:rStyle w:val="Strong"/>
        </w:rPr>
        <w:t>Surveying Department</w:t>
      </w:r>
    </w:p>
    <w:p w:rsidR="00B7637D" w:rsidRDefault="00B7637D" w:rsidP="00B7637D">
      <w:pPr>
        <w:pStyle w:val="NormalWeb"/>
        <w:numPr>
          <w:ilvl w:val="1"/>
          <w:numId w:val="16"/>
        </w:numPr>
        <w:spacing w:line="360" w:lineRule="auto"/>
        <w:jc w:val="both"/>
      </w:pPr>
      <w:r>
        <w:t>Headed by the Chief Surveyor.</w:t>
      </w:r>
    </w:p>
    <w:p w:rsidR="00B7637D" w:rsidRDefault="00B7637D" w:rsidP="00B7637D">
      <w:pPr>
        <w:pStyle w:val="NormalWeb"/>
        <w:numPr>
          <w:ilvl w:val="1"/>
          <w:numId w:val="16"/>
        </w:numPr>
        <w:spacing w:line="360" w:lineRule="auto"/>
        <w:jc w:val="both"/>
      </w:pPr>
      <w:r>
        <w:t>Responsible for land and cadastral surveying, boundary demarcation, and geodetic surveying.</w:t>
      </w:r>
    </w:p>
    <w:p w:rsidR="00B7637D" w:rsidRDefault="00B7637D" w:rsidP="00B7637D">
      <w:pPr>
        <w:pStyle w:val="NormalWeb"/>
        <w:numPr>
          <w:ilvl w:val="0"/>
          <w:numId w:val="13"/>
        </w:numPr>
        <w:spacing w:line="360" w:lineRule="auto"/>
        <w:jc w:val="both"/>
      </w:pPr>
      <w:r>
        <w:rPr>
          <w:rStyle w:val="Strong"/>
        </w:rPr>
        <w:t>GIS and Remote Sensing Department</w:t>
      </w:r>
    </w:p>
    <w:p w:rsidR="00B7637D" w:rsidRDefault="00B7637D" w:rsidP="00B7637D">
      <w:pPr>
        <w:pStyle w:val="NormalWeb"/>
        <w:numPr>
          <w:ilvl w:val="1"/>
          <w:numId w:val="17"/>
        </w:numPr>
        <w:spacing w:line="360" w:lineRule="auto"/>
        <w:jc w:val="both"/>
      </w:pPr>
      <w:r>
        <w:t>Managed by a GIS Specialist.</w:t>
      </w:r>
    </w:p>
    <w:p w:rsidR="00B7637D" w:rsidRDefault="00B7637D" w:rsidP="00B7637D">
      <w:pPr>
        <w:pStyle w:val="NormalWeb"/>
        <w:numPr>
          <w:ilvl w:val="1"/>
          <w:numId w:val="17"/>
        </w:numPr>
        <w:spacing w:line="360" w:lineRule="auto"/>
        <w:jc w:val="both"/>
      </w:pPr>
      <w:r>
        <w:t>Handles spatial data analysis, remote sensing, digital mapping, and database management.</w:t>
      </w:r>
    </w:p>
    <w:p w:rsidR="00B7637D" w:rsidRDefault="00B7637D" w:rsidP="00B7637D">
      <w:pPr>
        <w:pStyle w:val="NormalWeb"/>
        <w:numPr>
          <w:ilvl w:val="0"/>
          <w:numId w:val="13"/>
        </w:numPr>
        <w:spacing w:line="360" w:lineRule="auto"/>
        <w:jc w:val="both"/>
      </w:pPr>
      <w:r>
        <w:rPr>
          <w:rStyle w:val="Strong"/>
        </w:rPr>
        <w:lastRenderedPageBreak/>
        <w:t>Engineering and Construction Surveying Department</w:t>
      </w:r>
    </w:p>
    <w:p w:rsidR="00B7637D" w:rsidRDefault="00B7637D" w:rsidP="00B7637D">
      <w:pPr>
        <w:pStyle w:val="NormalWeb"/>
        <w:numPr>
          <w:ilvl w:val="1"/>
          <w:numId w:val="18"/>
        </w:numPr>
        <w:spacing w:line="360" w:lineRule="auto"/>
        <w:jc w:val="both"/>
      </w:pPr>
      <w:r>
        <w:t>Focuses on topographic surveys, setting out for construction projects, and monitoring structural deformations.</w:t>
      </w:r>
    </w:p>
    <w:p w:rsidR="00B7637D" w:rsidRDefault="00B7637D" w:rsidP="00B7637D">
      <w:pPr>
        <w:pStyle w:val="NormalWeb"/>
        <w:numPr>
          <w:ilvl w:val="0"/>
          <w:numId w:val="13"/>
        </w:numPr>
        <w:spacing w:line="360" w:lineRule="auto"/>
        <w:jc w:val="both"/>
      </w:pPr>
      <w:r>
        <w:rPr>
          <w:rStyle w:val="Strong"/>
        </w:rPr>
        <w:t>Data Processing and Analysis Unit</w:t>
      </w:r>
    </w:p>
    <w:p w:rsidR="00B7637D" w:rsidRDefault="00B7637D" w:rsidP="00B7637D">
      <w:pPr>
        <w:pStyle w:val="NormalWeb"/>
        <w:numPr>
          <w:ilvl w:val="1"/>
          <w:numId w:val="19"/>
        </w:numPr>
        <w:spacing w:line="360" w:lineRule="auto"/>
        <w:jc w:val="both"/>
      </w:pPr>
      <w:r>
        <w:t xml:space="preserve">Uses specialized software such as AutoCAD, </w:t>
      </w:r>
      <w:proofErr w:type="spellStart"/>
      <w:r>
        <w:t>ArcGIS</w:t>
      </w:r>
      <w:proofErr w:type="spellEnd"/>
      <w:r>
        <w:t>, and Civil 3D for data processing and cartographic representation.</w:t>
      </w:r>
    </w:p>
    <w:p w:rsidR="00B7637D" w:rsidRDefault="00B7637D" w:rsidP="00B7637D">
      <w:pPr>
        <w:pStyle w:val="NormalWeb"/>
        <w:numPr>
          <w:ilvl w:val="0"/>
          <w:numId w:val="13"/>
        </w:numPr>
        <w:spacing w:line="360" w:lineRule="auto"/>
        <w:jc w:val="both"/>
      </w:pPr>
      <w:r>
        <w:rPr>
          <w:rStyle w:val="Strong"/>
        </w:rPr>
        <w:t>Administrative and Finance Department</w:t>
      </w:r>
    </w:p>
    <w:p w:rsidR="00B7637D" w:rsidRDefault="00B7637D" w:rsidP="00B7637D">
      <w:pPr>
        <w:pStyle w:val="NormalWeb"/>
        <w:numPr>
          <w:ilvl w:val="1"/>
          <w:numId w:val="19"/>
        </w:numPr>
        <w:spacing w:line="360" w:lineRule="auto"/>
        <w:jc w:val="both"/>
      </w:pPr>
      <w:r>
        <w:t>Handles personnel management, company finances, budgeting, and customer relations.</w:t>
      </w:r>
    </w:p>
    <w:p w:rsidR="00B7637D" w:rsidRDefault="00B7637D" w:rsidP="00B7637D">
      <w:pPr>
        <w:pStyle w:val="NormalWeb"/>
        <w:numPr>
          <w:ilvl w:val="0"/>
          <w:numId w:val="13"/>
        </w:numPr>
        <w:spacing w:line="360" w:lineRule="auto"/>
        <w:jc w:val="both"/>
      </w:pPr>
      <w:r>
        <w:rPr>
          <w:rStyle w:val="Strong"/>
        </w:rPr>
        <w:t>IT and Technical Support Unit</w:t>
      </w:r>
    </w:p>
    <w:p w:rsidR="00B7637D" w:rsidRDefault="00B7637D" w:rsidP="00B7637D">
      <w:pPr>
        <w:pStyle w:val="NormalWeb"/>
        <w:numPr>
          <w:ilvl w:val="1"/>
          <w:numId w:val="19"/>
        </w:numPr>
        <w:spacing w:line="360" w:lineRule="auto"/>
        <w:jc w:val="both"/>
      </w:pPr>
      <w:r>
        <w:t>Ensures smooth operation of software and equipment, manages data security, and provides technical support for field operations.</w:t>
      </w:r>
    </w:p>
    <w:p w:rsidR="00B7637D" w:rsidRPr="008C3B52" w:rsidRDefault="00B7637D"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Pr="008C3B52" w:rsidRDefault="008C3B52" w:rsidP="00A77CAB">
      <w:p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b/>
          <w:bCs/>
          <w:sz w:val="24"/>
          <w:szCs w:val="24"/>
        </w:rPr>
        <w:t>2.3 Services Offered</w:t>
      </w:r>
    </w:p>
    <w:p w:rsidR="008C3B52" w:rsidRPr="008C3B52" w:rsidRDefault="008C3B52" w:rsidP="00A77CAB">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Land and Cadastral Surveying</w:t>
      </w:r>
    </w:p>
    <w:p w:rsidR="008C3B52" w:rsidRPr="008C3B52" w:rsidRDefault="008C3B52" w:rsidP="00A77CAB">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GIS and Remote Sensing</w:t>
      </w:r>
    </w:p>
    <w:p w:rsidR="008C3B52" w:rsidRPr="008C3B52" w:rsidRDefault="008C3B52" w:rsidP="00A77CAB">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Topographic Mapping</w:t>
      </w:r>
    </w:p>
    <w:p w:rsidR="008C3B52" w:rsidRPr="008C3B52" w:rsidRDefault="008C3B52" w:rsidP="00A77CAB">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Engineering and Construction Surveying</w:t>
      </w:r>
    </w:p>
    <w:p w:rsidR="00D97F85" w:rsidRDefault="008C3B52" w:rsidP="00A77CAB">
      <w:p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b/>
          <w:bCs/>
          <w:sz w:val="24"/>
          <w:szCs w:val="24"/>
        </w:rPr>
        <w:t>2.4 Roles and Responsibilities of Staff</w:t>
      </w:r>
      <w:r w:rsidRPr="008C3B52">
        <w:rPr>
          <w:rFonts w:ascii="Times New Roman" w:eastAsia="Times New Roman" w:hAnsi="Times New Roman" w:cs="Times New Roman"/>
          <w:sz w:val="24"/>
          <w:szCs w:val="24"/>
        </w:rPr>
        <w:br/>
      </w:r>
      <w:proofErr w:type="gramStart"/>
      <w:r w:rsidRPr="008C3B52">
        <w:rPr>
          <w:rFonts w:ascii="Times New Roman" w:eastAsia="Times New Roman" w:hAnsi="Times New Roman" w:cs="Times New Roman"/>
          <w:sz w:val="24"/>
          <w:szCs w:val="24"/>
        </w:rPr>
        <w:t>Each</w:t>
      </w:r>
      <w:proofErr w:type="gramEnd"/>
      <w:r w:rsidRPr="008C3B52">
        <w:rPr>
          <w:rFonts w:ascii="Times New Roman" w:eastAsia="Times New Roman" w:hAnsi="Times New Roman" w:cs="Times New Roman"/>
          <w:sz w:val="24"/>
          <w:szCs w:val="24"/>
        </w:rPr>
        <w:t xml:space="preserve"> staff member plays a crucial role in ensuring the delivery of high-quality services. Responsibilities range from field data collection to data processing and project supervision.</w:t>
      </w:r>
    </w:p>
    <w:p w:rsidR="00B7637D" w:rsidRPr="00B7637D" w:rsidRDefault="00B7637D" w:rsidP="00A77CAB">
      <w:pPr>
        <w:spacing w:before="100" w:beforeAutospacing="1" w:after="100" w:afterAutospacing="1" w:line="360" w:lineRule="auto"/>
        <w:rPr>
          <w:rFonts w:ascii="Times New Roman" w:eastAsia="Times New Roman" w:hAnsi="Times New Roman" w:cs="Times New Roman"/>
          <w:sz w:val="24"/>
          <w:szCs w:val="24"/>
        </w:rPr>
      </w:pPr>
    </w:p>
    <w:p w:rsidR="00D97F85" w:rsidRDefault="00D97F85" w:rsidP="0007234C">
      <w:pPr>
        <w:spacing w:before="100" w:beforeAutospacing="1" w:after="100" w:afterAutospacing="1" w:line="360" w:lineRule="auto"/>
        <w:ind w:left="2880"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THREE</w:t>
      </w:r>
    </w:p>
    <w:p w:rsidR="008C3B52" w:rsidRPr="008C3B52" w:rsidRDefault="008C3B52" w:rsidP="00A77CAB">
      <w:p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b/>
          <w:bCs/>
          <w:sz w:val="24"/>
          <w:szCs w:val="24"/>
        </w:rPr>
        <w:t xml:space="preserve"> TRAINING ACTIVITIES</w:t>
      </w:r>
    </w:p>
    <w:p w:rsidR="008C3B52" w:rsidRPr="008C3B52" w:rsidRDefault="008C3B52" w:rsidP="00A77CAB">
      <w:p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b/>
          <w:bCs/>
          <w:sz w:val="24"/>
          <w:szCs w:val="24"/>
        </w:rPr>
        <w:t>3.1 Overview of Assigned Tasks</w:t>
      </w:r>
      <w:r w:rsidRPr="008C3B52">
        <w:rPr>
          <w:rFonts w:ascii="Times New Roman" w:eastAsia="Times New Roman" w:hAnsi="Times New Roman" w:cs="Times New Roman"/>
          <w:sz w:val="24"/>
          <w:szCs w:val="24"/>
        </w:rPr>
        <w:br/>
        <w:t>During the training, I was assigned various tasks, including field surveys, data collection, and mapping.</w:t>
      </w:r>
    </w:p>
    <w:p w:rsidR="008C3B52" w:rsidRPr="008C3B52" w:rsidRDefault="008C3B52" w:rsidP="00A77CAB">
      <w:p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b/>
          <w:bCs/>
          <w:sz w:val="24"/>
          <w:szCs w:val="24"/>
        </w:rPr>
        <w:t>3.2 Use of Surveying Instruments</w:t>
      </w:r>
      <w:r w:rsidRPr="008C3B52">
        <w:rPr>
          <w:rFonts w:ascii="Times New Roman" w:eastAsia="Times New Roman" w:hAnsi="Times New Roman" w:cs="Times New Roman"/>
          <w:sz w:val="24"/>
          <w:szCs w:val="24"/>
        </w:rPr>
        <w:br/>
        <w:t>I was trained in the use of modern surveying instruments such as:</w:t>
      </w:r>
    </w:p>
    <w:p w:rsidR="008C3B52" w:rsidRPr="008C3B52" w:rsidRDefault="008C3B52" w:rsidP="00A77CAB">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Total Station</w:t>
      </w:r>
    </w:p>
    <w:p w:rsidR="008C3B52" w:rsidRPr="008C3B52" w:rsidRDefault="008C3B52" w:rsidP="00A77CAB">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GPS Receivers</w:t>
      </w:r>
    </w:p>
    <w:p w:rsidR="008C3B52" w:rsidRPr="008C3B52" w:rsidRDefault="008C3B52" w:rsidP="00A77CAB">
      <w:pPr>
        <w:numPr>
          <w:ilvl w:val="0"/>
          <w:numId w:val="4"/>
        </w:numPr>
        <w:spacing w:before="100" w:beforeAutospacing="1" w:after="100" w:afterAutospacing="1" w:line="360" w:lineRule="auto"/>
        <w:rPr>
          <w:rFonts w:ascii="Times New Roman" w:eastAsia="Times New Roman" w:hAnsi="Times New Roman" w:cs="Times New Roman"/>
          <w:sz w:val="24"/>
          <w:szCs w:val="24"/>
        </w:rPr>
      </w:pPr>
      <w:proofErr w:type="spellStart"/>
      <w:r w:rsidRPr="008C3B52">
        <w:rPr>
          <w:rFonts w:ascii="Times New Roman" w:eastAsia="Times New Roman" w:hAnsi="Times New Roman" w:cs="Times New Roman"/>
          <w:sz w:val="24"/>
          <w:szCs w:val="24"/>
        </w:rPr>
        <w:t>Theodolite</w:t>
      </w:r>
      <w:proofErr w:type="spellEnd"/>
    </w:p>
    <w:p w:rsidR="008C3B52" w:rsidRDefault="008C3B52" w:rsidP="00A77CAB">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Leveling Instruments</w:t>
      </w:r>
    </w:p>
    <w:p w:rsidR="00920B7B" w:rsidRDefault="00920B7B" w:rsidP="00920B7B">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920B7B">
        <w:rPr>
          <w:rFonts w:ascii="Times New Roman" w:eastAsia="Times New Roman" w:hAnsi="Times New Roman" w:cs="Times New Roman"/>
          <w:b/>
          <w:bCs/>
          <w:sz w:val="24"/>
          <w:szCs w:val="24"/>
        </w:rPr>
        <w:t>Total Station</w:t>
      </w:r>
      <w:r w:rsidRPr="00920B7B">
        <w:rPr>
          <w:rFonts w:ascii="Times New Roman" w:eastAsia="Times New Roman" w:hAnsi="Times New Roman" w:cs="Times New Roman"/>
          <w:sz w:val="24"/>
          <w:szCs w:val="24"/>
        </w:rPr>
        <w:t xml:space="preserve">: A modern electronic/optical instrument used in surveying to measure angles and distances with high accuracy. It integrates an electronic distance measurement (EDM) device and a digital </w:t>
      </w:r>
      <w:proofErr w:type="spellStart"/>
      <w:r w:rsidRPr="00920B7B">
        <w:rPr>
          <w:rFonts w:ascii="Times New Roman" w:eastAsia="Times New Roman" w:hAnsi="Times New Roman" w:cs="Times New Roman"/>
          <w:sz w:val="24"/>
          <w:szCs w:val="24"/>
        </w:rPr>
        <w:t>theodolite</w:t>
      </w:r>
      <w:proofErr w:type="spellEnd"/>
      <w:r w:rsidRPr="00920B7B">
        <w:rPr>
          <w:rFonts w:ascii="Times New Roman" w:eastAsia="Times New Roman" w:hAnsi="Times New Roman" w:cs="Times New Roman"/>
          <w:sz w:val="24"/>
          <w:szCs w:val="24"/>
        </w:rPr>
        <w:t>, making it an essential tool for mapping and construction layout.</w:t>
      </w:r>
    </w:p>
    <w:p w:rsidR="001E37D2" w:rsidRDefault="001E37D2" w:rsidP="001E37D2">
      <w:pPr>
        <w:spacing w:before="100" w:beforeAutospacing="1" w:after="100" w:afterAutospacing="1"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43710" cy="2626360"/>
            <wp:effectExtent l="19050" t="0" r="8890" b="0"/>
            <wp:docPr id="32" name="Picture 32" descr="C:\Users\N\Pictures\Total Stations (potential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N\Pictures\Total Stations (potentially).jpg"/>
                    <pic:cNvPicPr>
                      <a:picLocks noChangeAspect="1" noChangeArrowheads="1"/>
                    </pic:cNvPicPr>
                  </pic:nvPicPr>
                  <pic:blipFill>
                    <a:blip r:embed="rId6"/>
                    <a:srcRect/>
                    <a:stretch>
                      <a:fillRect/>
                    </a:stretch>
                  </pic:blipFill>
                  <pic:spPr bwMode="auto">
                    <a:xfrm>
                      <a:off x="0" y="0"/>
                      <a:ext cx="1743710" cy="2626360"/>
                    </a:xfrm>
                    <a:prstGeom prst="rect">
                      <a:avLst/>
                    </a:prstGeom>
                    <a:noFill/>
                    <a:ln w="9525">
                      <a:noFill/>
                      <a:miter lim="800000"/>
                      <a:headEnd/>
                      <a:tailEnd/>
                    </a:ln>
                  </pic:spPr>
                </pic:pic>
              </a:graphicData>
            </a:graphic>
          </wp:inline>
        </w:drawing>
      </w:r>
    </w:p>
    <w:p w:rsidR="00920B7B" w:rsidRPr="00920B7B" w:rsidRDefault="00920B7B" w:rsidP="001E37D2">
      <w:pPr>
        <w:spacing w:before="100" w:beforeAutospacing="1" w:after="100" w:afterAutospacing="1" w:line="360" w:lineRule="auto"/>
        <w:jc w:val="both"/>
        <w:rPr>
          <w:rFonts w:ascii="Times New Roman" w:eastAsia="Times New Roman" w:hAnsi="Times New Roman" w:cs="Times New Roman"/>
          <w:sz w:val="24"/>
          <w:szCs w:val="24"/>
        </w:rPr>
      </w:pPr>
      <w:r w:rsidRPr="00920B7B">
        <w:rPr>
          <w:rFonts w:ascii="Times New Roman" w:eastAsia="Times New Roman" w:hAnsi="Times New Roman" w:cs="Times New Roman"/>
          <w:b/>
          <w:bCs/>
          <w:sz w:val="24"/>
          <w:szCs w:val="24"/>
        </w:rPr>
        <w:t>Total Station</w:t>
      </w:r>
    </w:p>
    <w:p w:rsidR="00920B7B" w:rsidRDefault="00920B7B" w:rsidP="00920B7B">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920B7B">
        <w:rPr>
          <w:rFonts w:ascii="Times New Roman" w:eastAsia="Times New Roman" w:hAnsi="Times New Roman" w:cs="Times New Roman"/>
          <w:b/>
          <w:bCs/>
          <w:sz w:val="24"/>
          <w:szCs w:val="24"/>
        </w:rPr>
        <w:lastRenderedPageBreak/>
        <w:t>GPS Receivers</w:t>
      </w:r>
      <w:r w:rsidRPr="00920B7B">
        <w:rPr>
          <w:rFonts w:ascii="Times New Roman" w:eastAsia="Times New Roman" w:hAnsi="Times New Roman" w:cs="Times New Roman"/>
          <w:sz w:val="24"/>
          <w:szCs w:val="24"/>
        </w:rPr>
        <w:t>: Used in surveying to determine precise geographic locations by receiving signals from satellites. They are instrumental in geodetic and topographic surveys.</w:t>
      </w:r>
    </w:p>
    <w:p w:rsidR="001E37D2" w:rsidRDefault="001E37D2" w:rsidP="001E37D2">
      <w:pPr>
        <w:spacing w:before="100" w:beforeAutospacing="1" w:after="100" w:afterAutospacing="1" w:line="360" w:lineRule="auto"/>
        <w:ind w:left="720"/>
        <w:jc w:val="both"/>
        <w:rPr>
          <w:rFonts w:ascii="Times New Roman" w:eastAsia="Times New Roman" w:hAnsi="Times New Roman" w:cs="Times New Roman"/>
          <w:snapToGrid w:val="0"/>
          <w:color w:val="000000"/>
          <w:w w:val="0"/>
          <w:sz w:val="0"/>
          <w:szCs w:val="0"/>
          <w:u w:color="000000"/>
          <w:bdr w:val="none" w:sz="0" w:space="0" w:color="000000"/>
          <w:shd w:val="clear" w:color="000000" w:fill="000000"/>
        </w:rPr>
      </w:pPr>
      <w:r>
        <w:rPr>
          <w:rFonts w:ascii="Times New Roman" w:eastAsia="Times New Roman" w:hAnsi="Times New Roman" w:cs="Times New Roman"/>
          <w:noProof/>
          <w:sz w:val="24"/>
          <w:szCs w:val="24"/>
        </w:rPr>
        <w:drawing>
          <wp:inline distT="0" distB="0" distL="0" distR="0">
            <wp:extent cx="2434590" cy="1414145"/>
            <wp:effectExtent l="19050" t="0" r="3810" b="0"/>
            <wp:docPr id="33" name="Picture 33" descr="C:\Users\N\Pictures\GPS Recei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N\Pictures\GPS ReceiveR.jpg"/>
                    <pic:cNvPicPr>
                      <a:picLocks noChangeAspect="1" noChangeArrowheads="1"/>
                    </pic:cNvPicPr>
                  </pic:nvPicPr>
                  <pic:blipFill>
                    <a:blip r:embed="rId7"/>
                    <a:srcRect/>
                    <a:stretch>
                      <a:fillRect/>
                    </a:stretch>
                  </pic:blipFill>
                  <pic:spPr bwMode="auto">
                    <a:xfrm>
                      <a:off x="0" y="0"/>
                      <a:ext cx="2434590" cy="1414145"/>
                    </a:xfrm>
                    <a:prstGeom prst="rect">
                      <a:avLst/>
                    </a:prstGeom>
                    <a:noFill/>
                    <a:ln w="9525">
                      <a:noFill/>
                      <a:miter lim="800000"/>
                      <a:headEnd/>
                      <a:tailEnd/>
                    </a:ln>
                  </pic:spPr>
                </pic:pic>
              </a:graphicData>
            </a:graphic>
          </wp:inline>
        </w:drawing>
      </w:r>
      <w:r w:rsidRPr="001E37D2">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1E37D2" w:rsidRPr="00920B7B" w:rsidRDefault="001E37D2" w:rsidP="001E37D2">
      <w:pPr>
        <w:spacing w:before="100" w:beforeAutospacing="1" w:after="100" w:afterAutospacing="1" w:line="360" w:lineRule="auto"/>
        <w:ind w:left="3600" w:firstLine="720"/>
        <w:jc w:val="both"/>
        <w:rPr>
          <w:rFonts w:ascii="Times New Roman" w:eastAsia="Times New Roman" w:hAnsi="Times New Roman" w:cs="Times New Roman"/>
          <w:sz w:val="24"/>
          <w:szCs w:val="24"/>
        </w:rPr>
      </w:pPr>
      <w:r w:rsidRPr="00920B7B">
        <w:rPr>
          <w:rFonts w:ascii="Times New Roman" w:eastAsia="Times New Roman" w:hAnsi="Times New Roman" w:cs="Times New Roman"/>
          <w:b/>
          <w:bCs/>
          <w:sz w:val="24"/>
          <w:szCs w:val="24"/>
        </w:rPr>
        <w:t>GPS Receivers</w:t>
      </w:r>
    </w:p>
    <w:p w:rsidR="00920B7B" w:rsidRDefault="00920B7B" w:rsidP="00920B7B">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920B7B">
        <w:rPr>
          <w:rFonts w:ascii="Times New Roman" w:eastAsia="Times New Roman" w:hAnsi="Times New Roman" w:cs="Times New Roman"/>
          <w:b/>
          <w:bCs/>
          <w:sz w:val="24"/>
          <w:szCs w:val="24"/>
        </w:rPr>
        <w:t>Theodolite</w:t>
      </w:r>
      <w:proofErr w:type="spellEnd"/>
      <w:r w:rsidRPr="00920B7B">
        <w:rPr>
          <w:rFonts w:ascii="Times New Roman" w:eastAsia="Times New Roman" w:hAnsi="Times New Roman" w:cs="Times New Roman"/>
          <w:sz w:val="24"/>
          <w:szCs w:val="24"/>
        </w:rPr>
        <w:t>: A precision instrument used for measuring horizontal and vertical angles. It is commonly used in triangulation networks and construction projects.</w:t>
      </w:r>
    </w:p>
    <w:p w:rsidR="001E37D2" w:rsidRDefault="001E37D2" w:rsidP="001E37D2">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1E37D2" w:rsidRDefault="001E37D2" w:rsidP="001E37D2">
      <w:pPr>
        <w:spacing w:before="100" w:beforeAutospacing="1" w:after="100" w:afterAutospacing="1" w:line="360" w:lineRule="auto"/>
        <w:ind w:left="720"/>
        <w:jc w:val="both"/>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0" distB="0" distL="0" distR="0">
            <wp:extent cx="2317750" cy="1414145"/>
            <wp:effectExtent l="19050" t="0" r="6350" b="0"/>
            <wp:docPr id="36" name="Picture 36" descr="C:\Users\N\Pictures\Theodol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N\Pictures\Theodolite.jpg"/>
                    <pic:cNvPicPr>
                      <a:picLocks noChangeAspect="1" noChangeArrowheads="1"/>
                    </pic:cNvPicPr>
                  </pic:nvPicPr>
                  <pic:blipFill>
                    <a:blip r:embed="rId8"/>
                    <a:srcRect/>
                    <a:stretch>
                      <a:fillRect/>
                    </a:stretch>
                  </pic:blipFill>
                  <pic:spPr bwMode="auto">
                    <a:xfrm>
                      <a:off x="0" y="0"/>
                      <a:ext cx="2317750" cy="1414145"/>
                    </a:xfrm>
                    <a:prstGeom prst="rect">
                      <a:avLst/>
                    </a:prstGeom>
                    <a:noFill/>
                    <a:ln w="9525">
                      <a:noFill/>
                      <a:miter lim="800000"/>
                      <a:headEnd/>
                      <a:tailEnd/>
                    </a:ln>
                  </pic:spPr>
                </pic:pic>
              </a:graphicData>
            </a:graphic>
          </wp:inline>
        </w:drawing>
      </w:r>
    </w:p>
    <w:p w:rsidR="001E37D2" w:rsidRPr="00920B7B" w:rsidRDefault="001E37D2" w:rsidP="001E37D2">
      <w:pPr>
        <w:spacing w:before="100" w:beforeAutospacing="1" w:after="100" w:afterAutospacing="1" w:line="360" w:lineRule="auto"/>
        <w:ind w:left="2880" w:firstLine="720"/>
        <w:jc w:val="both"/>
        <w:rPr>
          <w:rFonts w:ascii="Times New Roman" w:eastAsia="Times New Roman" w:hAnsi="Times New Roman" w:cs="Times New Roman"/>
          <w:sz w:val="24"/>
          <w:szCs w:val="24"/>
        </w:rPr>
      </w:pPr>
      <w:proofErr w:type="spellStart"/>
      <w:r w:rsidRPr="00920B7B">
        <w:rPr>
          <w:rFonts w:ascii="Times New Roman" w:eastAsia="Times New Roman" w:hAnsi="Times New Roman" w:cs="Times New Roman"/>
          <w:b/>
          <w:bCs/>
          <w:sz w:val="24"/>
          <w:szCs w:val="24"/>
        </w:rPr>
        <w:t>Theodolite</w:t>
      </w:r>
      <w:proofErr w:type="spellEnd"/>
    </w:p>
    <w:p w:rsidR="00920B7B" w:rsidRPr="00920B7B" w:rsidRDefault="00920B7B" w:rsidP="00920B7B">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920B7B">
        <w:rPr>
          <w:rFonts w:ascii="Times New Roman" w:eastAsia="Times New Roman" w:hAnsi="Times New Roman" w:cs="Times New Roman"/>
          <w:b/>
          <w:bCs/>
          <w:sz w:val="24"/>
          <w:szCs w:val="24"/>
        </w:rPr>
        <w:t>Leveling Instruments</w:t>
      </w:r>
      <w:r w:rsidRPr="00920B7B">
        <w:rPr>
          <w:rFonts w:ascii="Times New Roman" w:eastAsia="Times New Roman" w:hAnsi="Times New Roman" w:cs="Times New Roman"/>
          <w:sz w:val="24"/>
          <w:szCs w:val="24"/>
        </w:rPr>
        <w:t>: Instruments such as the dumpy level and automatic level are used to establish elevations and measure height differences, crucial for construction and engineering projects.</w:t>
      </w:r>
    </w:p>
    <w:p w:rsidR="00920B7B" w:rsidRPr="00920B7B" w:rsidRDefault="00920B7B" w:rsidP="00920B7B">
      <w:pPr>
        <w:spacing w:after="0" w:line="240" w:lineRule="auto"/>
        <w:rPr>
          <w:rFonts w:ascii="Times New Roman" w:eastAsia="Times New Roman" w:hAnsi="Times New Roman" w:cs="Times New Roman"/>
          <w:sz w:val="24"/>
          <w:szCs w:val="24"/>
        </w:rPr>
      </w:pPr>
    </w:p>
    <w:p w:rsidR="001E37D2" w:rsidRDefault="001E37D2" w:rsidP="00920B7B">
      <w:pPr>
        <w:spacing w:before="100" w:beforeAutospacing="1" w:after="100" w:afterAutospacing="1" w:line="360" w:lineRule="auto"/>
        <w:ind w:left="720"/>
        <w:rPr>
          <w:rFonts w:ascii="Times New Roman" w:eastAsia="Times New Roman" w:hAnsi="Times New Roman" w:cs="Times New Roman"/>
          <w:b/>
          <w:bCs/>
          <w:sz w:val="24"/>
          <w:szCs w:val="24"/>
        </w:rPr>
      </w:pPr>
    </w:p>
    <w:p w:rsidR="001E37D2" w:rsidRDefault="001E37D2" w:rsidP="00920B7B">
      <w:pPr>
        <w:spacing w:before="100" w:beforeAutospacing="1" w:after="100" w:afterAutospacing="1" w:line="360" w:lineRule="auto"/>
        <w:ind w:left="720"/>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lastRenderedPageBreak/>
        <w:drawing>
          <wp:inline distT="0" distB="0" distL="0" distR="0">
            <wp:extent cx="2745415" cy="1924493"/>
            <wp:effectExtent l="19050" t="0" r="0" b="0"/>
            <wp:docPr id="37" name="Picture 37" descr="C:\Users\N\Pictures\level insr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N\Pictures\level insrument.jpg"/>
                    <pic:cNvPicPr>
                      <a:picLocks noChangeAspect="1" noChangeArrowheads="1"/>
                    </pic:cNvPicPr>
                  </pic:nvPicPr>
                  <pic:blipFill>
                    <a:blip r:embed="rId9"/>
                    <a:srcRect/>
                    <a:stretch>
                      <a:fillRect/>
                    </a:stretch>
                  </pic:blipFill>
                  <pic:spPr bwMode="auto">
                    <a:xfrm>
                      <a:off x="0" y="0"/>
                      <a:ext cx="2745444" cy="1924513"/>
                    </a:xfrm>
                    <a:prstGeom prst="rect">
                      <a:avLst/>
                    </a:prstGeom>
                    <a:noFill/>
                    <a:ln w="9525">
                      <a:noFill/>
                      <a:miter lim="800000"/>
                      <a:headEnd/>
                      <a:tailEnd/>
                    </a:ln>
                  </pic:spPr>
                </pic:pic>
              </a:graphicData>
            </a:graphic>
          </wp:inline>
        </w:drawing>
      </w:r>
      <w:r w:rsidRPr="001E37D2">
        <w:rPr>
          <w:rFonts w:ascii="Times New Roman" w:eastAsia="Times New Roman" w:hAnsi="Times New Roman" w:cs="Times New Roman"/>
          <w:b/>
          <w:bCs/>
          <w:sz w:val="24"/>
          <w:szCs w:val="24"/>
        </w:rPr>
        <w:t xml:space="preserve"> </w:t>
      </w:r>
    </w:p>
    <w:p w:rsidR="00920B7B" w:rsidRPr="008C3B52" w:rsidRDefault="001E37D2" w:rsidP="001E37D2">
      <w:pPr>
        <w:spacing w:before="100" w:beforeAutospacing="1" w:after="100" w:afterAutospacing="1" w:line="360" w:lineRule="auto"/>
        <w:ind w:left="2880" w:firstLine="720"/>
        <w:rPr>
          <w:rFonts w:ascii="Times New Roman" w:eastAsia="Times New Roman" w:hAnsi="Times New Roman" w:cs="Times New Roman"/>
          <w:sz w:val="24"/>
          <w:szCs w:val="24"/>
        </w:rPr>
      </w:pPr>
      <w:r w:rsidRPr="00920B7B">
        <w:rPr>
          <w:rFonts w:ascii="Times New Roman" w:eastAsia="Times New Roman" w:hAnsi="Times New Roman" w:cs="Times New Roman"/>
          <w:b/>
          <w:bCs/>
          <w:sz w:val="24"/>
          <w:szCs w:val="24"/>
        </w:rPr>
        <w:t>Leveling Instruments</w:t>
      </w:r>
    </w:p>
    <w:p w:rsidR="008C3B52" w:rsidRPr="008C3B52" w:rsidRDefault="008C3B52" w:rsidP="00A77CAB">
      <w:p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b/>
          <w:bCs/>
          <w:sz w:val="24"/>
          <w:szCs w:val="24"/>
        </w:rPr>
        <w:t>3.3 GIS and Mapping Techniques</w:t>
      </w:r>
      <w:r w:rsidRPr="008C3B52">
        <w:rPr>
          <w:rFonts w:ascii="Times New Roman" w:eastAsia="Times New Roman" w:hAnsi="Times New Roman" w:cs="Times New Roman"/>
          <w:sz w:val="24"/>
          <w:szCs w:val="24"/>
        </w:rPr>
        <w:br/>
        <w:t>I gained experience in GIS software for data analysis, digital mapping, and spatial analysis.</w:t>
      </w:r>
    </w:p>
    <w:p w:rsidR="008C3B52" w:rsidRPr="008C3B52" w:rsidRDefault="008C3B52" w:rsidP="00A77CAB">
      <w:p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b/>
          <w:bCs/>
          <w:sz w:val="24"/>
          <w:szCs w:val="24"/>
        </w:rPr>
        <w:t>3.4 Data Collection and Processing</w:t>
      </w:r>
      <w:r w:rsidRPr="008C3B52">
        <w:rPr>
          <w:rFonts w:ascii="Times New Roman" w:eastAsia="Times New Roman" w:hAnsi="Times New Roman" w:cs="Times New Roman"/>
          <w:sz w:val="24"/>
          <w:szCs w:val="24"/>
        </w:rPr>
        <w:br/>
        <w:t xml:space="preserve">Field data was collected using various instruments and processed using software such as AutoCAD and </w:t>
      </w:r>
      <w:proofErr w:type="spellStart"/>
      <w:r w:rsidRPr="008C3B52">
        <w:rPr>
          <w:rFonts w:ascii="Times New Roman" w:eastAsia="Times New Roman" w:hAnsi="Times New Roman" w:cs="Times New Roman"/>
          <w:sz w:val="24"/>
          <w:szCs w:val="24"/>
        </w:rPr>
        <w:t>ArcGIS</w:t>
      </w:r>
      <w:proofErr w:type="spellEnd"/>
      <w:r w:rsidRPr="008C3B52">
        <w:rPr>
          <w:rFonts w:ascii="Times New Roman" w:eastAsia="Times New Roman" w:hAnsi="Times New Roman" w:cs="Times New Roman"/>
          <w:sz w:val="24"/>
          <w:szCs w:val="24"/>
        </w:rPr>
        <w:t>.</w:t>
      </w:r>
    </w:p>
    <w:p w:rsidR="008C3B52" w:rsidRPr="008C3B52" w:rsidRDefault="008C3B52" w:rsidP="00A77CAB">
      <w:pPr>
        <w:spacing w:after="0" w:line="360" w:lineRule="auto"/>
        <w:rPr>
          <w:rFonts w:ascii="Times New Roman" w:eastAsia="Times New Roman" w:hAnsi="Times New Roman" w:cs="Times New Roman"/>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50685C" w:rsidRDefault="0050685C" w:rsidP="00A77CAB">
      <w:pPr>
        <w:spacing w:before="100" w:beforeAutospacing="1" w:after="100" w:afterAutospacing="1" w:line="360" w:lineRule="auto"/>
        <w:rPr>
          <w:rFonts w:ascii="Times New Roman" w:eastAsia="Times New Roman" w:hAnsi="Times New Roman" w:cs="Times New Roman"/>
          <w:b/>
          <w:bCs/>
          <w:sz w:val="24"/>
          <w:szCs w:val="24"/>
        </w:rPr>
      </w:pPr>
    </w:p>
    <w:p w:rsidR="00D97F85" w:rsidRDefault="00D97F85" w:rsidP="001E37D2">
      <w:pPr>
        <w:spacing w:before="100" w:beforeAutospacing="1" w:after="100" w:afterAutospacing="1" w:line="360" w:lineRule="auto"/>
        <w:rPr>
          <w:rFonts w:ascii="Times New Roman" w:eastAsia="Times New Roman" w:hAnsi="Times New Roman" w:cs="Times New Roman"/>
          <w:b/>
          <w:bCs/>
          <w:sz w:val="24"/>
          <w:szCs w:val="24"/>
        </w:rPr>
      </w:pPr>
    </w:p>
    <w:p w:rsidR="001E37D2" w:rsidRDefault="001E37D2" w:rsidP="001E37D2">
      <w:pPr>
        <w:spacing w:before="100" w:beforeAutospacing="1" w:after="100" w:afterAutospacing="1" w:line="360" w:lineRule="auto"/>
        <w:rPr>
          <w:rFonts w:ascii="Times New Roman" w:eastAsia="Times New Roman" w:hAnsi="Times New Roman" w:cs="Times New Roman"/>
          <w:b/>
          <w:bCs/>
          <w:sz w:val="24"/>
          <w:szCs w:val="24"/>
        </w:rPr>
      </w:pPr>
    </w:p>
    <w:p w:rsidR="0050685C" w:rsidRDefault="0050685C" w:rsidP="00A77CAB">
      <w:pPr>
        <w:spacing w:before="100" w:beforeAutospacing="1" w:after="100" w:afterAutospacing="1" w:line="360" w:lineRule="auto"/>
        <w:ind w:left="2880"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FOUR</w:t>
      </w:r>
    </w:p>
    <w:p w:rsidR="008C3B52" w:rsidRPr="008C3B52" w:rsidRDefault="008C3B52" w:rsidP="00A77CAB">
      <w:p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b/>
          <w:bCs/>
          <w:sz w:val="24"/>
          <w:szCs w:val="24"/>
        </w:rPr>
        <w:t xml:space="preserve"> CHALLENGES AND SOLUTIONS</w:t>
      </w:r>
    </w:p>
    <w:p w:rsidR="008C3B52" w:rsidRPr="008C3B52" w:rsidRDefault="008C3B52" w:rsidP="00A77CAB">
      <w:p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b/>
          <w:bCs/>
          <w:sz w:val="24"/>
          <w:szCs w:val="24"/>
        </w:rPr>
        <w:t>4.1 Challenges Faced During the Training</w:t>
      </w:r>
    </w:p>
    <w:p w:rsidR="008C3B52" w:rsidRPr="008C3B52" w:rsidRDefault="008C3B52" w:rsidP="00A77CAB">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Difficulty in operating complex instruments.</w:t>
      </w:r>
    </w:p>
    <w:p w:rsidR="008C3B52" w:rsidRPr="008C3B52" w:rsidRDefault="008C3B52" w:rsidP="00A77CAB">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Harsh weather conditions during fieldwork.</w:t>
      </w:r>
    </w:p>
    <w:p w:rsidR="008C3B52" w:rsidRPr="008C3B52" w:rsidRDefault="008C3B52" w:rsidP="00A77CAB">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Errors in data collection and analysis.</w:t>
      </w:r>
    </w:p>
    <w:p w:rsidR="008C3B52" w:rsidRPr="008C3B52" w:rsidRDefault="008C3B52" w:rsidP="00A77CAB">
      <w:p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b/>
          <w:bCs/>
          <w:sz w:val="24"/>
          <w:szCs w:val="24"/>
        </w:rPr>
        <w:t>4.2 Strategies for Overcoming Challenges</w:t>
      </w:r>
    </w:p>
    <w:p w:rsidR="008C3B52" w:rsidRPr="008C3B52" w:rsidRDefault="008C3B52" w:rsidP="00A77CAB">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Continuous practice and guidance from supervisors.</w:t>
      </w:r>
    </w:p>
    <w:p w:rsidR="008C3B52" w:rsidRPr="008C3B52" w:rsidRDefault="008C3B52" w:rsidP="00A77CAB">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Using protective gear to mitigate environmental effects.</w:t>
      </w:r>
    </w:p>
    <w:p w:rsidR="008C3B52" w:rsidRPr="008C3B52" w:rsidRDefault="008C3B52" w:rsidP="00A77CAB">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Double-checking data for accuracy.</w:t>
      </w:r>
    </w:p>
    <w:p w:rsidR="008C3B52" w:rsidRPr="008C3B52" w:rsidRDefault="008C3B52" w:rsidP="00A77CAB">
      <w:p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b/>
          <w:bCs/>
          <w:sz w:val="24"/>
          <w:szCs w:val="24"/>
        </w:rPr>
        <w:t>4.3 Lessons Learned</w:t>
      </w:r>
    </w:p>
    <w:p w:rsidR="008C3B52" w:rsidRPr="008C3B52" w:rsidRDefault="008C3B52" w:rsidP="00A77CAB">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Importance of precision and accuracy in surveying.</w:t>
      </w:r>
    </w:p>
    <w:p w:rsidR="008C3B52" w:rsidRPr="008C3B52" w:rsidRDefault="008C3B52" w:rsidP="00A77CAB">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Teamwork and effective communication.</w:t>
      </w:r>
    </w:p>
    <w:p w:rsidR="008C3B52" w:rsidRPr="008C3B52" w:rsidRDefault="008C3B52" w:rsidP="00A77CAB">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Adaptability to field challenges.</w:t>
      </w:r>
    </w:p>
    <w:p w:rsidR="008C3B52" w:rsidRPr="008C3B52" w:rsidRDefault="008C3B52" w:rsidP="00A77CAB">
      <w:pPr>
        <w:spacing w:after="0" w:line="360" w:lineRule="auto"/>
        <w:rPr>
          <w:rFonts w:ascii="Times New Roman" w:eastAsia="Times New Roman" w:hAnsi="Times New Roman" w:cs="Times New Roman"/>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D97F85" w:rsidRDefault="00D97F85" w:rsidP="00A77CAB">
      <w:pPr>
        <w:spacing w:before="100" w:beforeAutospacing="1" w:after="100" w:afterAutospacing="1" w:line="360" w:lineRule="auto"/>
        <w:rPr>
          <w:rFonts w:ascii="Times New Roman" w:eastAsia="Times New Roman" w:hAnsi="Times New Roman" w:cs="Times New Roman"/>
          <w:b/>
          <w:bCs/>
          <w:sz w:val="24"/>
          <w:szCs w:val="24"/>
        </w:rPr>
      </w:pPr>
    </w:p>
    <w:p w:rsidR="00D97F85" w:rsidRDefault="00D97F85" w:rsidP="00A77CAB">
      <w:pPr>
        <w:spacing w:before="100" w:beforeAutospacing="1" w:after="100" w:afterAutospacing="1" w:line="360" w:lineRule="auto"/>
        <w:rPr>
          <w:rFonts w:ascii="Times New Roman" w:eastAsia="Times New Roman" w:hAnsi="Times New Roman" w:cs="Times New Roman"/>
          <w:b/>
          <w:bCs/>
          <w:sz w:val="24"/>
          <w:szCs w:val="24"/>
        </w:rPr>
      </w:pPr>
    </w:p>
    <w:p w:rsidR="002A6C44" w:rsidRDefault="002A6C44" w:rsidP="00A77CAB">
      <w:pPr>
        <w:spacing w:before="100" w:beforeAutospacing="1" w:after="100" w:afterAutospacing="1" w:line="360" w:lineRule="auto"/>
        <w:ind w:left="2880"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FIVE</w:t>
      </w:r>
    </w:p>
    <w:p w:rsidR="008C3B52" w:rsidRPr="008C3B52" w:rsidRDefault="008C3B52" w:rsidP="00A77CAB">
      <w:p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b/>
          <w:bCs/>
          <w:sz w:val="24"/>
          <w:szCs w:val="24"/>
        </w:rPr>
        <w:t xml:space="preserve"> CONCLUSION AND RECOMMENDATIONS</w:t>
      </w:r>
    </w:p>
    <w:p w:rsidR="008C3B52" w:rsidRPr="008C3B52" w:rsidRDefault="008C3B52" w:rsidP="00A77CAB">
      <w:p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b/>
          <w:bCs/>
          <w:sz w:val="24"/>
          <w:szCs w:val="24"/>
        </w:rPr>
        <w:t>5.1 Summary of Experience</w:t>
      </w:r>
      <w:r w:rsidRPr="008C3B52">
        <w:rPr>
          <w:rFonts w:ascii="Times New Roman" w:eastAsia="Times New Roman" w:hAnsi="Times New Roman" w:cs="Times New Roman"/>
          <w:sz w:val="24"/>
          <w:szCs w:val="24"/>
        </w:rPr>
        <w:br/>
        <w:t xml:space="preserve">My SIWES experience at Gabs </w:t>
      </w:r>
      <w:proofErr w:type="spellStart"/>
      <w:r w:rsidRPr="008C3B52">
        <w:rPr>
          <w:rFonts w:ascii="Times New Roman" w:eastAsia="Times New Roman" w:hAnsi="Times New Roman" w:cs="Times New Roman"/>
          <w:sz w:val="24"/>
          <w:szCs w:val="24"/>
        </w:rPr>
        <w:t>Geomatic</w:t>
      </w:r>
      <w:proofErr w:type="spellEnd"/>
      <w:r w:rsidRPr="008C3B52">
        <w:rPr>
          <w:rFonts w:ascii="Times New Roman" w:eastAsia="Times New Roman" w:hAnsi="Times New Roman" w:cs="Times New Roman"/>
          <w:sz w:val="24"/>
          <w:szCs w:val="24"/>
        </w:rPr>
        <w:t xml:space="preserve"> and Consult LTD has been rewarding. I have gained hands-on knowledge in land surveying, GIS applications, and data processing.</w:t>
      </w:r>
    </w:p>
    <w:p w:rsidR="008C3B52" w:rsidRPr="008C3B52" w:rsidRDefault="008C3B52" w:rsidP="00A77CAB">
      <w:p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b/>
          <w:bCs/>
          <w:sz w:val="24"/>
          <w:szCs w:val="24"/>
        </w:rPr>
        <w:t>5.2 Recommendations for Improvement</w:t>
      </w:r>
    </w:p>
    <w:p w:rsidR="008C3B52" w:rsidRPr="008C3B52" w:rsidRDefault="008C3B52" w:rsidP="00A77CAB">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More training sessions on advanced surveying techniques.</w:t>
      </w:r>
    </w:p>
    <w:p w:rsidR="008C3B52" w:rsidRPr="008C3B52" w:rsidRDefault="008C3B52" w:rsidP="00A77CAB">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Better access to modern surveying instruments.</w:t>
      </w:r>
    </w:p>
    <w:p w:rsidR="008C3B52" w:rsidRPr="008C3B52" w:rsidRDefault="008C3B52" w:rsidP="00A77CAB">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Increased collaboration between academia and industry.</w:t>
      </w:r>
    </w:p>
    <w:p w:rsidR="008C3B52" w:rsidRPr="008C3B52" w:rsidRDefault="008C3B52" w:rsidP="00A77CAB">
      <w:p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b/>
          <w:bCs/>
          <w:sz w:val="24"/>
          <w:szCs w:val="24"/>
        </w:rPr>
        <w:t>5.3 Conclusion</w:t>
      </w:r>
      <w:r w:rsidRPr="008C3B52">
        <w:rPr>
          <w:rFonts w:ascii="Times New Roman" w:eastAsia="Times New Roman" w:hAnsi="Times New Roman" w:cs="Times New Roman"/>
          <w:sz w:val="24"/>
          <w:szCs w:val="24"/>
        </w:rPr>
        <w:br/>
      </w:r>
      <w:proofErr w:type="gramStart"/>
      <w:r w:rsidRPr="008C3B52">
        <w:rPr>
          <w:rFonts w:ascii="Times New Roman" w:eastAsia="Times New Roman" w:hAnsi="Times New Roman" w:cs="Times New Roman"/>
          <w:sz w:val="24"/>
          <w:szCs w:val="24"/>
        </w:rPr>
        <w:t>The</w:t>
      </w:r>
      <w:proofErr w:type="gramEnd"/>
      <w:r w:rsidRPr="008C3B52">
        <w:rPr>
          <w:rFonts w:ascii="Times New Roman" w:eastAsia="Times New Roman" w:hAnsi="Times New Roman" w:cs="Times New Roman"/>
          <w:sz w:val="24"/>
          <w:szCs w:val="24"/>
        </w:rPr>
        <w:t xml:space="preserve"> SIWES program has been instrumental in bridging the gap between theory and practice. It has equipped me with relevant industry skills that will be beneficial in my future career.</w:t>
      </w:r>
    </w:p>
    <w:p w:rsidR="00500D40" w:rsidRDefault="00500D40" w:rsidP="00A77CAB">
      <w:pPr>
        <w:spacing w:line="360" w:lineRule="auto"/>
      </w:pPr>
    </w:p>
    <w:sectPr w:rsidR="00500D40" w:rsidSect="00500D4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B4C48"/>
    <w:multiLevelType w:val="hybridMultilevel"/>
    <w:tmpl w:val="622A5EB8"/>
    <w:lvl w:ilvl="0" w:tplc="0409000B">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041FAF"/>
    <w:multiLevelType w:val="multilevel"/>
    <w:tmpl w:val="4FA86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CE5864"/>
    <w:multiLevelType w:val="multilevel"/>
    <w:tmpl w:val="669AA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BE15A6"/>
    <w:multiLevelType w:val="multilevel"/>
    <w:tmpl w:val="592EA6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580A19"/>
    <w:multiLevelType w:val="multilevel"/>
    <w:tmpl w:val="195AFF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FA0428"/>
    <w:multiLevelType w:val="hybridMultilevel"/>
    <w:tmpl w:val="3684E796"/>
    <w:lvl w:ilvl="0" w:tplc="0409000B">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1A750F"/>
    <w:multiLevelType w:val="multilevel"/>
    <w:tmpl w:val="17A0B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FD335D"/>
    <w:multiLevelType w:val="hybridMultilevel"/>
    <w:tmpl w:val="5A0869A8"/>
    <w:lvl w:ilvl="0" w:tplc="0409000B">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4208EF"/>
    <w:multiLevelType w:val="multilevel"/>
    <w:tmpl w:val="D2406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606402"/>
    <w:multiLevelType w:val="multilevel"/>
    <w:tmpl w:val="CC8459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89154D9"/>
    <w:multiLevelType w:val="hybridMultilevel"/>
    <w:tmpl w:val="9092979E"/>
    <w:lvl w:ilvl="0" w:tplc="0409000B">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E4681B"/>
    <w:multiLevelType w:val="hybridMultilevel"/>
    <w:tmpl w:val="5E9CF72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201114"/>
    <w:multiLevelType w:val="multilevel"/>
    <w:tmpl w:val="AB267F0E"/>
    <w:lvl w:ilvl="0">
      <w:start w:val="1"/>
      <w:numFmt w:val="bullet"/>
      <w:lvlText w:val=""/>
      <w:lvlJc w:val="left"/>
      <w:pPr>
        <w:ind w:left="360" w:hanging="360"/>
      </w:pPr>
      <w:rPr>
        <w:rFonts w:ascii="Wingdings" w:hAnsi="Wingding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E5725AF"/>
    <w:multiLevelType w:val="multilevel"/>
    <w:tmpl w:val="C44C4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1003A3"/>
    <w:multiLevelType w:val="multilevel"/>
    <w:tmpl w:val="87E02E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621654B"/>
    <w:multiLevelType w:val="multilevel"/>
    <w:tmpl w:val="6E1ED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563505"/>
    <w:multiLevelType w:val="multilevel"/>
    <w:tmpl w:val="A2AC4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094ABD"/>
    <w:multiLevelType w:val="multilevel"/>
    <w:tmpl w:val="F5BA8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B16C5B"/>
    <w:multiLevelType w:val="hybridMultilevel"/>
    <w:tmpl w:val="3ED859B2"/>
    <w:lvl w:ilvl="0" w:tplc="0409000B">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457CFA"/>
    <w:multiLevelType w:val="multilevel"/>
    <w:tmpl w:val="99304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F377A0"/>
    <w:multiLevelType w:val="hybridMultilevel"/>
    <w:tmpl w:val="0588B562"/>
    <w:lvl w:ilvl="0" w:tplc="0409000B">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6"/>
  </w:num>
  <w:num w:numId="4">
    <w:abstractNumId w:val="15"/>
  </w:num>
  <w:num w:numId="5">
    <w:abstractNumId w:val="1"/>
  </w:num>
  <w:num w:numId="6">
    <w:abstractNumId w:val="17"/>
  </w:num>
  <w:num w:numId="7">
    <w:abstractNumId w:val="13"/>
  </w:num>
  <w:num w:numId="8">
    <w:abstractNumId w:val="16"/>
  </w:num>
  <w:num w:numId="9">
    <w:abstractNumId w:val="9"/>
  </w:num>
  <w:num w:numId="10">
    <w:abstractNumId w:val="19"/>
  </w:num>
  <w:num w:numId="11">
    <w:abstractNumId w:val="12"/>
  </w:num>
  <w:num w:numId="12">
    <w:abstractNumId w:val="3"/>
  </w:num>
  <w:num w:numId="13">
    <w:abstractNumId w:val="11"/>
  </w:num>
  <w:num w:numId="14">
    <w:abstractNumId w:val="10"/>
  </w:num>
  <w:num w:numId="15">
    <w:abstractNumId w:val="20"/>
  </w:num>
  <w:num w:numId="16">
    <w:abstractNumId w:val="18"/>
  </w:num>
  <w:num w:numId="17">
    <w:abstractNumId w:val="0"/>
  </w:num>
  <w:num w:numId="18">
    <w:abstractNumId w:val="5"/>
  </w:num>
  <w:num w:numId="19">
    <w:abstractNumId w:val="7"/>
  </w:num>
  <w:num w:numId="20">
    <w:abstractNumId w:val="2"/>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8C3B52"/>
    <w:rsid w:val="00004FE8"/>
    <w:rsid w:val="0007234C"/>
    <w:rsid w:val="000A6C03"/>
    <w:rsid w:val="001075BC"/>
    <w:rsid w:val="001A7682"/>
    <w:rsid w:val="001E37D2"/>
    <w:rsid w:val="0022007C"/>
    <w:rsid w:val="002349EA"/>
    <w:rsid w:val="002A6C44"/>
    <w:rsid w:val="002D137A"/>
    <w:rsid w:val="003954E4"/>
    <w:rsid w:val="0049201A"/>
    <w:rsid w:val="00500D40"/>
    <w:rsid w:val="0050685C"/>
    <w:rsid w:val="00527AA1"/>
    <w:rsid w:val="008C3B52"/>
    <w:rsid w:val="00920B7B"/>
    <w:rsid w:val="00A77CAB"/>
    <w:rsid w:val="00AA4CEF"/>
    <w:rsid w:val="00B052F2"/>
    <w:rsid w:val="00B7637D"/>
    <w:rsid w:val="00CA3568"/>
    <w:rsid w:val="00CB11D9"/>
    <w:rsid w:val="00D55AE4"/>
    <w:rsid w:val="00D97F85"/>
    <w:rsid w:val="00E5347B"/>
    <w:rsid w:val="00F12C92"/>
    <w:rsid w:val="00F24C03"/>
    <w:rsid w:val="00F721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D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3B5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3B52"/>
    <w:rPr>
      <w:b/>
      <w:bCs/>
    </w:rPr>
  </w:style>
  <w:style w:type="paragraph" w:styleId="ListParagraph">
    <w:name w:val="List Paragraph"/>
    <w:basedOn w:val="Normal"/>
    <w:uiPriority w:val="34"/>
    <w:qFormat/>
    <w:rsid w:val="001A7682"/>
    <w:pPr>
      <w:ind w:left="720"/>
      <w:contextualSpacing/>
    </w:pPr>
  </w:style>
  <w:style w:type="paragraph" w:styleId="BodyText">
    <w:name w:val="Body Text"/>
    <w:basedOn w:val="Normal"/>
    <w:link w:val="BodyTextChar"/>
    <w:uiPriority w:val="1"/>
    <w:qFormat/>
    <w:rsid w:val="00D55AE4"/>
    <w:pPr>
      <w:widowControl w:val="0"/>
      <w:autoSpaceDE w:val="0"/>
      <w:autoSpaceDN w:val="0"/>
      <w:spacing w:after="0" w:line="240" w:lineRule="auto"/>
    </w:pPr>
    <w:rPr>
      <w:rFonts w:ascii="Calibri" w:eastAsia="Calibri" w:hAnsi="Calibri" w:cs="Calibri"/>
      <w:sz w:val="25"/>
      <w:szCs w:val="25"/>
    </w:rPr>
  </w:style>
  <w:style w:type="character" w:customStyle="1" w:styleId="BodyTextChar">
    <w:name w:val="Body Text Char"/>
    <w:basedOn w:val="DefaultParagraphFont"/>
    <w:link w:val="BodyText"/>
    <w:uiPriority w:val="1"/>
    <w:rsid w:val="00D55AE4"/>
    <w:rPr>
      <w:rFonts w:ascii="Calibri" w:eastAsia="Calibri" w:hAnsi="Calibri" w:cs="Calibri"/>
      <w:sz w:val="25"/>
      <w:szCs w:val="25"/>
    </w:rPr>
  </w:style>
  <w:style w:type="paragraph" w:styleId="BalloonText">
    <w:name w:val="Balloon Text"/>
    <w:basedOn w:val="Normal"/>
    <w:link w:val="BalloonTextChar"/>
    <w:uiPriority w:val="99"/>
    <w:semiHidden/>
    <w:unhideWhenUsed/>
    <w:rsid w:val="00E534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4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1219671">
      <w:bodyDiv w:val="1"/>
      <w:marLeft w:val="0"/>
      <w:marRight w:val="0"/>
      <w:marTop w:val="0"/>
      <w:marBottom w:val="0"/>
      <w:divBdr>
        <w:top w:val="none" w:sz="0" w:space="0" w:color="auto"/>
        <w:left w:val="none" w:sz="0" w:space="0" w:color="auto"/>
        <w:bottom w:val="none" w:sz="0" w:space="0" w:color="auto"/>
        <w:right w:val="none" w:sz="0" w:space="0" w:color="auto"/>
      </w:divBdr>
      <w:divsChild>
        <w:div w:id="223296659">
          <w:marLeft w:val="0"/>
          <w:marRight w:val="0"/>
          <w:marTop w:val="0"/>
          <w:marBottom w:val="0"/>
          <w:divBdr>
            <w:top w:val="none" w:sz="0" w:space="0" w:color="auto"/>
            <w:left w:val="none" w:sz="0" w:space="0" w:color="auto"/>
            <w:bottom w:val="none" w:sz="0" w:space="0" w:color="auto"/>
            <w:right w:val="none" w:sz="0" w:space="0" w:color="auto"/>
          </w:divBdr>
        </w:div>
        <w:div w:id="2130388391">
          <w:marLeft w:val="0"/>
          <w:marRight w:val="0"/>
          <w:marTop w:val="0"/>
          <w:marBottom w:val="0"/>
          <w:divBdr>
            <w:top w:val="none" w:sz="0" w:space="0" w:color="auto"/>
            <w:left w:val="none" w:sz="0" w:space="0" w:color="auto"/>
            <w:bottom w:val="none" w:sz="0" w:space="0" w:color="auto"/>
            <w:right w:val="none" w:sz="0" w:space="0" w:color="auto"/>
          </w:divBdr>
        </w:div>
        <w:div w:id="412630763">
          <w:marLeft w:val="0"/>
          <w:marRight w:val="0"/>
          <w:marTop w:val="0"/>
          <w:marBottom w:val="0"/>
          <w:divBdr>
            <w:top w:val="none" w:sz="0" w:space="0" w:color="auto"/>
            <w:left w:val="none" w:sz="0" w:space="0" w:color="auto"/>
            <w:bottom w:val="none" w:sz="0" w:space="0" w:color="auto"/>
            <w:right w:val="none" w:sz="0" w:space="0" w:color="auto"/>
          </w:divBdr>
        </w:div>
        <w:div w:id="1204830088">
          <w:marLeft w:val="0"/>
          <w:marRight w:val="0"/>
          <w:marTop w:val="0"/>
          <w:marBottom w:val="0"/>
          <w:divBdr>
            <w:top w:val="none" w:sz="0" w:space="0" w:color="auto"/>
            <w:left w:val="none" w:sz="0" w:space="0" w:color="auto"/>
            <w:bottom w:val="none" w:sz="0" w:space="0" w:color="auto"/>
            <w:right w:val="none" w:sz="0" w:space="0" w:color="auto"/>
          </w:divBdr>
        </w:div>
        <w:div w:id="2096590143">
          <w:marLeft w:val="0"/>
          <w:marRight w:val="0"/>
          <w:marTop w:val="0"/>
          <w:marBottom w:val="0"/>
          <w:divBdr>
            <w:top w:val="none" w:sz="0" w:space="0" w:color="auto"/>
            <w:left w:val="none" w:sz="0" w:space="0" w:color="auto"/>
            <w:bottom w:val="none" w:sz="0" w:space="0" w:color="auto"/>
            <w:right w:val="none" w:sz="0" w:space="0" w:color="auto"/>
          </w:divBdr>
        </w:div>
        <w:div w:id="619803290">
          <w:marLeft w:val="0"/>
          <w:marRight w:val="0"/>
          <w:marTop w:val="0"/>
          <w:marBottom w:val="0"/>
          <w:divBdr>
            <w:top w:val="none" w:sz="0" w:space="0" w:color="auto"/>
            <w:left w:val="none" w:sz="0" w:space="0" w:color="auto"/>
            <w:bottom w:val="none" w:sz="0" w:space="0" w:color="auto"/>
            <w:right w:val="none" w:sz="0" w:space="0" w:color="auto"/>
          </w:divBdr>
        </w:div>
        <w:div w:id="1017535390">
          <w:marLeft w:val="0"/>
          <w:marRight w:val="0"/>
          <w:marTop w:val="0"/>
          <w:marBottom w:val="0"/>
          <w:divBdr>
            <w:top w:val="none" w:sz="0" w:space="0" w:color="auto"/>
            <w:left w:val="none" w:sz="0" w:space="0" w:color="auto"/>
            <w:bottom w:val="none" w:sz="0" w:space="0" w:color="auto"/>
            <w:right w:val="none" w:sz="0" w:space="0" w:color="auto"/>
          </w:divBdr>
        </w:div>
        <w:div w:id="882063484">
          <w:marLeft w:val="0"/>
          <w:marRight w:val="0"/>
          <w:marTop w:val="0"/>
          <w:marBottom w:val="0"/>
          <w:divBdr>
            <w:top w:val="none" w:sz="0" w:space="0" w:color="auto"/>
            <w:left w:val="none" w:sz="0" w:space="0" w:color="auto"/>
            <w:bottom w:val="none" w:sz="0" w:space="0" w:color="auto"/>
            <w:right w:val="none" w:sz="0" w:space="0" w:color="auto"/>
          </w:divBdr>
        </w:div>
        <w:div w:id="777724362">
          <w:marLeft w:val="0"/>
          <w:marRight w:val="0"/>
          <w:marTop w:val="0"/>
          <w:marBottom w:val="0"/>
          <w:divBdr>
            <w:top w:val="none" w:sz="0" w:space="0" w:color="auto"/>
            <w:left w:val="none" w:sz="0" w:space="0" w:color="auto"/>
            <w:bottom w:val="none" w:sz="0" w:space="0" w:color="auto"/>
            <w:right w:val="none" w:sz="0" w:space="0" w:color="auto"/>
          </w:divBdr>
        </w:div>
      </w:divsChild>
    </w:div>
    <w:div w:id="1046220497">
      <w:bodyDiv w:val="1"/>
      <w:marLeft w:val="0"/>
      <w:marRight w:val="0"/>
      <w:marTop w:val="0"/>
      <w:marBottom w:val="0"/>
      <w:divBdr>
        <w:top w:val="none" w:sz="0" w:space="0" w:color="auto"/>
        <w:left w:val="none" w:sz="0" w:space="0" w:color="auto"/>
        <w:bottom w:val="none" w:sz="0" w:space="0" w:color="auto"/>
        <w:right w:val="none" w:sz="0" w:space="0" w:color="auto"/>
      </w:divBdr>
    </w:div>
    <w:div w:id="1077367197">
      <w:bodyDiv w:val="1"/>
      <w:marLeft w:val="0"/>
      <w:marRight w:val="0"/>
      <w:marTop w:val="0"/>
      <w:marBottom w:val="0"/>
      <w:divBdr>
        <w:top w:val="none" w:sz="0" w:space="0" w:color="auto"/>
        <w:left w:val="none" w:sz="0" w:space="0" w:color="auto"/>
        <w:bottom w:val="none" w:sz="0" w:space="0" w:color="auto"/>
        <w:right w:val="none" w:sz="0" w:space="0" w:color="auto"/>
      </w:divBdr>
    </w:div>
    <w:div w:id="1700619203">
      <w:bodyDiv w:val="1"/>
      <w:marLeft w:val="0"/>
      <w:marRight w:val="0"/>
      <w:marTop w:val="0"/>
      <w:marBottom w:val="0"/>
      <w:divBdr>
        <w:top w:val="none" w:sz="0" w:space="0" w:color="auto"/>
        <w:left w:val="none" w:sz="0" w:space="0" w:color="auto"/>
        <w:bottom w:val="none" w:sz="0" w:space="0" w:color="auto"/>
        <w:right w:val="none" w:sz="0" w:space="0" w:color="auto"/>
      </w:divBdr>
      <w:divsChild>
        <w:div w:id="308706836">
          <w:marLeft w:val="0"/>
          <w:marRight w:val="0"/>
          <w:marTop w:val="0"/>
          <w:marBottom w:val="0"/>
          <w:divBdr>
            <w:top w:val="none" w:sz="0" w:space="0" w:color="auto"/>
            <w:left w:val="none" w:sz="0" w:space="0" w:color="auto"/>
            <w:bottom w:val="none" w:sz="0" w:space="0" w:color="auto"/>
            <w:right w:val="none" w:sz="0" w:space="0" w:color="auto"/>
          </w:divBdr>
        </w:div>
      </w:divsChild>
    </w:div>
    <w:div w:id="183129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17</Pages>
  <Words>1897</Words>
  <Characters>10813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24</cp:revision>
  <cp:lastPrinted>2025-03-03T09:29:00Z</cp:lastPrinted>
  <dcterms:created xsi:type="dcterms:W3CDTF">2025-03-03T02:04:00Z</dcterms:created>
  <dcterms:modified xsi:type="dcterms:W3CDTF">2025-03-03T11:21:00Z</dcterms:modified>
</cp:coreProperties>
</file>