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1463">
      <w:pPr>
        <w:jc w:val="center"/>
        <w:rPr>
          <w:rFonts w:ascii="Times New Roman" w:hAnsi="Times New Roman" w:cs="Times New Roman"/>
          <w:b/>
          <w:bCs/>
          <w:sz w:val="32"/>
          <w:szCs w:val="32"/>
        </w:rPr>
      </w:pPr>
      <w:r>
        <w:rPr>
          <w:rFonts w:ascii="Times New Roman" w:hAnsi="Times New Roman" w:cs="Times New Roman"/>
          <w:b/>
          <w:bCs/>
          <w:sz w:val="32"/>
          <w:szCs w:val="32"/>
        </w:rPr>
        <w:t>STUDENTS INDUSTRIAL WORK EXPERIENCE SCHEME (SIWES)</w:t>
      </w:r>
    </w:p>
    <w:p w14:paraId="4270C5F3">
      <w:pPr>
        <w:rPr>
          <w:rFonts w:ascii="Times New Roman" w:hAnsi="Times New Roman" w:cs="Times New Roman"/>
          <w:b/>
          <w:bCs/>
          <w:sz w:val="32"/>
          <w:szCs w:val="32"/>
        </w:rPr>
      </w:pPr>
      <w:r>
        <w:rPr>
          <w:rFonts w:ascii="Times New Roman" w:hAnsi="Times New Roman" w:cs="Times New Roman"/>
          <w:b/>
          <w:bCs/>
          <w:sz w:val="32"/>
          <w:szCs w:val="32"/>
        </w:rPr>
        <w:t xml:space="preserve">                                              </w:t>
      </w:r>
    </w:p>
    <w:p w14:paraId="7B66C6A7">
      <w:pPr>
        <w:jc w:val="center"/>
        <w:rPr>
          <w:rFonts w:ascii="Times New Roman" w:hAnsi="Times New Roman" w:cs="Times New Roman"/>
          <w:b/>
          <w:bCs/>
          <w:sz w:val="32"/>
          <w:szCs w:val="32"/>
        </w:rPr>
      </w:pPr>
      <w:r>
        <w:rPr>
          <w:rFonts w:ascii="Times New Roman" w:hAnsi="Times New Roman" w:cs="Times New Roman"/>
          <w:b/>
          <w:bCs/>
          <w:sz w:val="32"/>
          <w:szCs w:val="32"/>
        </w:rPr>
        <w:t>REPORT BY</w:t>
      </w:r>
      <w:r>
        <w:rPr>
          <w:rFonts w:hint="default" w:ascii="Times New Roman" w:hAnsi="Times New Roman" w:cs="Times New Roman"/>
          <w:b/>
          <w:bCs/>
          <w:sz w:val="32"/>
          <w:szCs w:val="32"/>
          <w:lang w:val="en-US"/>
        </w:rPr>
        <w:t xml:space="preserve"> </w:t>
      </w:r>
    </w:p>
    <w:p w14:paraId="30DFEA88">
      <w:pPr>
        <w:jc w:val="center"/>
        <w:rPr>
          <w:rFonts w:ascii="Times New Roman" w:hAnsi="Times New Roman" w:cs="Times New Roman"/>
          <w:b/>
          <w:bCs/>
          <w:sz w:val="32"/>
          <w:szCs w:val="32"/>
        </w:rPr>
      </w:pPr>
    </w:p>
    <w:p w14:paraId="578B316E">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SABA HAWAU NNAGADA</w:t>
      </w:r>
    </w:p>
    <w:p w14:paraId="28E33DED">
      <w:pPr>
        <w:jc w:val="center"/>
        <w:rPr>
          <w:rFonts w:hint="default" w:ascii="Times New Roman" w:hAnsi="Times New Roman" w:cs="Times New Roman"/>
          <w:b/>
          <w:bCs/>
          <w:lang w:val="en-US"/>
        </w:rPr>
      </w:pPr>
      <w:r>
        <w:rPr>
          <w:rFonts w:ascii="Times New Roman" w:hAnsi="Times New Roman" w:cs="Times New Roman"/>
          <w:b/>
          <w:bCs/>
          <w:sz w:val="32"/>
          <w:szCs w:val="32"/>
          <w:lang w:val="en-US"/>
        </w:rPr>
        <w:t>ND/23/COM/PT/0096</w:t>
      </w:r>
    </w:p>
    <w:p w14:paraId="30CB69DE">
      <w:pPr>
        <w:jc w:val="center"/>
        <w:rPr>
          <w:rFonts w:ascii="Times New Roman" w:hAnsi="Times New Roman" w:cs="Times New Roman"/>
          <w:b/>
          <w:bCs/>
          <w:sz w:val="32"/>
          <w:szCs w:val="32"/>
        </w:rPr>
      </w:pPr>
    </w:p>
    <w:p w14:paraId="06A9290B">
      <w:pPr>
        <w:jc w:val="center"/>
        <w:rPr>
          <w:rFonts w:ascii="Times New Roman" w:hAnsi="Times New Roman" w:cs="Times New Roman"/>
          <w:b/>
          <w:bCs/>
          <w:sz w:val="32"/>
          <w:szCs w:val="32"/>
        </w:rPr>
      </w:pPr>
      <w:r>
        <w:rPr>
          <w:rFonts w:ascii="Times New Roman" w:hAnsi="Times New Roman" w:cs="Times New Roman"/>
          <w:b/>
          <w:bCs/>
          <w:sz w:val="32"/>
          <w:szCs w:val="32"/>
        </w:rPr>
        <w:t>AT COMPUTER SERVICES AND INFORMATION TECHNOLOGY (</w:t>
      </w:r>
      <w:r>
        <w:rPr>
          <w:rFonts w:ascii="Times New Roman" w:hAnsi="Times New Roman" w:cs="Times New Roman"/>
          <w:b/>
          <w:bCs/>
          <w:sz w:val="32"/>
          <w:szCs w:val="32"/>
          <w:lang w:val="en-US"/>
        </w:rPr>
        <w:t>STATISTICS</w:t>
      </w:r>
      <w:r>
        <w:rPr>
          <w:rFonts w:ascii="Times New Roman" w:hAnsi="Times New Roman" w:cs="Times New Roman"/>
          <w:b/>
          <w:bCs/>
          <w:sz w:val="32"/>
          <w:szCs w:val="32"/>
        </w:rPr>
        <w:t xml:space="preserve">) </w:t>
      </w:r>
    </w:p>
    <w:p w14:paraId="229831BC">
      <w:pPr>
        <w:jc w:val="center"/>
        <w:rPr>
          <w:rFonts w:ascii="Times New Roman" w:hAnsi="Times New Roman" w:cs="Times New Roman"/>
          <w:b/>
          <w:bCs/>
          <w:sz w:val="32"/>
          <w:szCs w:val="32"/>
        </w:rPr>
      </w:pPr>
    </w:p>
    <w:p w14:paraId="43B8CF9D">
      <w:pPr>
        <w:spacing w:after="0" w:line="360" w:lineRule="auto"/>
        <w:jc w:val="center"/>
        <w:rPr>
          <w:rFonts w:ascii="Times New Roman" w:hAnsi="Times New Roman" w:cs="Times New Roman"/>
          <w:b/>
          <w:bCs/>
          <w:sz w:val="32"/>
          <w:szCs w:val="32"/>
        </w:rPr>
      </w:pPr>
      <w:r>
        <w:rPr>
          <w:rFonts w:ascii="Times New Roman" w:hAnsi="Times New Roman" w:eastAsia="Arial" w:cs="Times New Roman"/>
          <w:b/>
          <w:bCs/>
          <w:sz w:val="32"/>
          <w:szCs w:val="32"/>
          <w:lang w:val="en"/>
        </w:rPr>
        <w:t>SUBMITTED TO THE:</w:t>
      </w:r>
    </w:p>
    <w:p w14:paraId="78875062">
      <w:pPr>
        <w:spacing w:after="0" w:line="360" w:lineRule="auto"/>
        <w:jc w:val="center"/>
        <w:rPr>
          <w:rFonts w:ascii="Times New Roman" w:hAnsi="Times New Roman" w:eastAsia="Arial" w:cs="Times New Roman"/>
          <w:b/>
          <w:bCs/>
          <w:sz w:val="32"/>
          <w:szCs w:val="32"/>
          <w:lang w:val="en"/>
        </w:rPr>
        <w:sectPr>
          <w:headerReference r:id="rId5" w:type="default"/>
          <w:footerReference r:id="rId6" w:type="default"/>
          <w:pgSz w:w="12240" w:h="15840"/>
          <w:pgMar w:top="1440" w:right="1440" w:bottom="1440" w:left="1440" w:header="720" w:footer="720" w:gutter="0"/>
          <w:pgBorders w:display="firstPage" w:offsetFrom="page">
            <w:top w:val="swirligig" w:color="auto" w:sz="22" w:space="24"/>
            <w:left w:val="swirligig" w:color="auto" w:sz="22" w:space="24"/>
            <w:bottom w:val="swirligig" w:color="auto" w:sz="22" w:space="24"/>
            <w:right w:val="swirligig" w:color="auto" w:sz="22" w:space="24"/>
          </w:pgBorders>
          <w:pgNumType w:fmt="lowerRoman" w:start="1"/>
          <w:cols w:space="720" w:num="1"/>
          <w:docGrid w:linePitch="360" w:charSpace="0"/>
        </w:sectPr>
      </w:pPr>
    </w:p>
    <w:p w14:paraId="0053A3A8">
      <w:pPr>
        <w:spacing w:after="0" w:line="360" w:lineRule="auto"/>
        <w:jc w:val="center"/>
        <w:rPr>
          <w:rFonts w:ascii="Times New Roman" w:hAnsi="Times New Roman" w:eastAsia="Arial" w:cs="Times New Roman"/>
          <w:b/>
          <w:bCs/>
          <w:sz w:val="32"/>
          <w:szCs w:val="32"/>
          <w:lang w:val="en"/>
        </w:rPr>
        <w:sectPr>
          <w:type w:val="continuous"/>
          <w:pgSz w:w="12240" w:h="15840"/>
          <w:pgMar w:top="1440" w:right="1440" w:bottom="1440" w:left="1440" w:header="720" w:footer="720" w:gutter="0"/>
          <w:pgNumType w:fmt="lowerRoman" w:start="1"/>
          <w:cols w:space="720" w:num="1"/>
          <w:docGrid w:linePitch="360" w:charSpace="0"/>
        </w:sectPr>
      </w:pPr>
      <w:r>
        <w:rPr>
          <w:rFonts w:ascii="Times New Roman" w:hAnsi="Times New Roman" w:eastAsia="Arial" w:cs="Times New Roman"/>
          <w:b/>
          <w:bCs/>
          <w:sz w:val="32"/>
          <w:szCs w:val="32"/>
          <w:lang w:val="en"/>
        </w:rPr>
        <w:t xml:space="preserve">DEPARTMENT OF INFORMATION TECHNOLOGY, FACULTY OF COMMUNICATION AND INFORMATION SCIENCES, </w:t>
      </w:r>
      <w:r>
        <w:rPr>
          <w:rFonts w:ascii="Times New Roman" w:hAnsi="Times New Roman" w:eastAsia="Arial" w:cs="Times New Roman"/>
          <w:b/>
          <w:bCs/>
          <w:sz w:val="32"/>
          <w:szCs w:val="32"/>
          <w:lang w:val="en-US"/>
        </w:rPr>
        <w:t>BUREAU OF STATISTICS</w:t>
      </w:r>
      <w:r>
        <w:rPr>
          <w:rFonts w:ascii="Times New Roman" w:hAnsi="Times New Roman" w:eastAsia="Arial" w:cs="Times New Roman"/>
          <w:b/>
          <w:bCs/>
          <w:sz w:val="32"/>
          <w:szCs w:val="32"/>
          <w:lang w:val="en"/>
        </w:rPr>
        <w:t xml:space="preserve">, ILORIN, KWARA </w:t>
      </w:r>
    </w:p>
    <w:p w14:paraId="1C92F9C2">
      <w:pPr>
        <w:spacing w:after="0" w:line="360" w:lineRule="auto"/>
        <w:jc w:val="center"/>
        <w:rPr>
          <w:rFonts w:hint="default" w:ascii="Times New Roman" w:hAnsi="Times New Roman" w:eastAsia="Arial" w:cs="Times New Roman"/>
          <w:b/>
          <w:bCs/>
          <w:sz w:val="32"/>
          <w:szCs w:val="32"/>
          <w:lang w:val="en-US"/>
        </w:rPr>
      </w:pPr>
      <w:r>
        <w:rPr>
          <w:rFonts w:ascii="Times New Roman" w:hAnsi="Times New Roman" w:eastAsia="Arial" w:cs="Times New Roman"/>
          <w:b/>
          <w:bCs/>
          <w:sz w:val="32"/>
          <w:szCs w:val="32"/>
          <w:lang w:val="en"/>
        </w:rPr>
        <w:t>STATE</w:t>
      </w:r>
      <w:r>
        <w:rPr>
          <w:rFonts w:hint="default" w:ascii="Times New Roman" w:hAnsi="Times New Roman" w:eastAsia="Arial" w:cs="Times New Roman"/>
          <w:b/>
          <w:bCs/>
          <w:sz w:val="32"/>
          <w:szCs w:val="32"/>
          <w:lang w:val="en-US"/>
        </w:rPr>
        <w:t>.</w:t>
      </w:r>
    </w:p>
    <w:p w14:paraId="59FD3AE8">
      <w:pPr>
        <w:spacing w:after="0" w:line="360" w:lineRule="auto"/>
        <w:jc w:val="center"/>
        <w:rPr>
          <w:rFonts w:hint="default" w:ascii="Times New Roman" w:hAnsi="Times New Roman" w:eastAsia="Arial" w:cs="Times New Roman"/>
          <w:b/>
          <w:bCs/>
          <w:sz w:val="32"/>
          <w:szCs w:val="32"/>
          <w:lang w:val="en-US"/>
        </w:rPr>
      </w:pPr>
    </w:p>
    <w:p w14:paraId="4D843901">
      <w:pPr>
        <w:spacing w:after="0" w:line="360" w:lineRule="auto"/>
        <w:jc w:val="center"/>
        <w:rPr>
          <w:rFonts w:ascii="Times New Roman" w:hAnsi="Times New Roman" w:cs="Times New Roman"/>
          <w:b/>
          <w:bCs/>
          <w:sz w:val="28"/>
          <w:szCs w:val="28"/>
        </w:rPr>
      </w:pPr>
      <w:r>
        <w:rPr>
          <w:rFonts w:ascii="Times New Roman" w:hAnsi="Times New Roman" w:eastAsia="Arial" w:cs="Times New Roman"/>
          <w:b/>
          <w:bCs/>
          <w:sz w:val="28"/>
          <w:szCs w:val="28"/>
          <w:lang w:val="en"/>
        </w:rPr>
        <w:t xml:space="preserve">IN PARTIAL FULFILLMENT OF THE REQUIREMENTS FOR THE AWARD OF NATIONA L DIPLOMA (ND) </w:t>
      </w:r>
      <w:r>
        <w:rPr>
          <w:rFonts w:ascii="Times New Roman" w:hAnsi="Times New Roman" w:cs="Times New Roman"/>
          <w:b/>
          <w:bCs/>
          <w:sz w:val="28"/>
          <w:szCs w:val="28"/>
        </w:rPr>
        <w:t>INFORMATION TECHNOLOGY</w:t>
      </w:r>
    </w:p>
    <w:p w14:paraId="648BB7AC">
      <w:pPr>
        <w:spacing w:after="0" w:line="360" w:lineRule="auto"/>
        <w:rPr>
          <w:rFonts w:ascii="Times New Roman" w:hAnsi="Times New Roman" w:cs="Times New Roman"/>
          <w:b/>
          <w:bCs/>
          <w:sz w:val="32"/>
          <w:szCs w:val="32"/>
        </w:rPr>
      </w:pPr>
    </w:p>
    <w:p w14:paraId="0F45358A">
      <w:pPr>
        <w:spacing w:after="0" w:line="360" w:lineRule="auto"/>
        <w:rPr>
          <w:rFonts w:ascii="Times New Roman" w:hAnsi="Times New Roman" w:cs="Times New Roman"/>
          <w:b/>
          <w:bCs/>
          <w:sz w:val="32"/>
          <w:szCs w:val="32"/>
        </w:rPr>
        <w:sectPr>
          <w:type w:val="continuous"/>
          <w:pgSz w:w="12240" w:h="15840"/>
          <w:pgMar w:top="1440" w:right="1440" w:bottom="1440" w:left="1440" w:header="720" w:footer="720" w:gutter="0"/>
          <w:pgNumType w:fmt="lowerRoman" w:start="1"/>
          <w:cols w:space="720" w:num="1"/>
          <w:docGrid w:linePitch="360" w:charSpace="0"/>
        </w:sectPr>
      </w:pPr>
    </w:p>
    <w:p w14:paraId="41C9D11F">
      <w:pPr>
        <w:jc w:val="right"/>
        <w:rPr>
          <w:rFonts w:ascii="Times New Roman" w:hAnsi="Times New Roman" w:cs="Times New Roman"/>
          <w:b/>
          <w:bCs/>
          <w:sz w:val="32"/>
          <w:szCs w:val="32"/>
        </w:rPr>
        <w:sectPr>
          <w:footerReference r:id="rId7" w:type="default"/>
          <w:type w:val="continuous"/>
          <w:pgSz w:w="12240" w:h="15840"/>
          <w:pgMar w:top="1440" w:right="1440" w:bottom="1440" w:left="1440" w:header="720" w:footer="720" w:gutter="0"/>
          <w:pgNumType w:fmt="lowerRoman" w:start="1"/>
          <w:cols w:space="720" w:num="1"/>
          <w:docGrid w:linePitch="360" w:charSpace="0"/>
        </w:sectPr>
      </w:pPr>
      <w:r>
        <w:rPr>
          <w:rFonts w:ascii="Times New Roman" w:hAnsi="Times New Roman" w:cs="Times New Roman"/>
          <w:b/>
          <w:bCs/>
          <w:sz w:val="32"/>
          <w:szCs w:val="32"/>
        </w:rPr>
        <w:t>DECEMBER, 2024</w:t>
      </w:r>
    </w:p>
    <w:p w14:paraId="292ABC4F">
      <w:pPr>
        <w:rPr>
          <w:rFonts w:ascii="Times New Roman" w:hAnsi="Times New Roman" w:cs="Times New Roman"/>
          <w:b/>
          <w:bCs/>
          <w:sz w:val="28"/>
          <w:szCs w:val="28"/>
        </w:rPr>
      </w:pPr>
    </w:p>
    <w:p w14:paraId="6786ED53">
      <w:pPr>
        <w:jc w:val="center"/>
        <w:rPr>
          <w:rFonts w:ascii="Times New Roman" w:hAnsi="Times New Roman" w:cs="Times New Roman"/>
          <w:b/>
          <w:bCs/>
          <w:sz w:val="28"/>
          <w:szCs w:val="28"/>
        </w:rPr>
      </w:pPr>
    </w:p>
    <w:p w14:paraId="3E4B860F">
      <w:pPr>
        <w:jc w:val="center"/>
        <w:rPr>
          <w:rFonts w:ascii="Times New Roman" w:hAnsi="Times New Roman" w:cs="Times New Roman"/>
          <w:b/>
          <w:bCs/>
          <w:sz w:val="28"/>
          <w:szCs w:val="28"/>
        </w:rPr>
      </w:pPr>
    </w:p>
    <w:p w14:paraId="7262BF6B">
      <w:pPr>
        <w:jc w:val="center"/>
        <w:rPr>
          <w:rFonts w:ascii="Times New Roman" w:hAnsi="Times New Roman" w:cs="Times New Roman"/>
          <w:sz w:val="28"/>
          <w:szCs w:val="28"/>
        </w:rPr>
      </w:pPr>
      <w:r>
        <w:rPr>
          <w:rFonts w:ascii="Times New Roman" w:hAnsi="Times New Roman" w:cs="Times New Roman"/>
          <w:b/>
          <w:bCs/>
          <w:sz w:val="28"/>
          <w:szCs w:val="28"/>
        </w:rPr>
        <w:t>REPORT OVERVIEW</w:t>
      </w:r>
    </w:p>
    <w:p w14:paraId="51566122">
      <w:pPr>
        <w:spacing w:line="360" w:lineRule="auto"/>
        <w:jc w:val="both"/>
        <w:rPr>
          <w:rFonts w:ascii="Times New Roman" w:hAnsi="Times New Roman" w:cs="Times New Roman"/>
          <w:sz w:val="24"/>
          <w:szCs w:val="24"/>
        </w:rPr>
      </w:pPr>
      <w:r>
        <w:rPr>
          <w:rFonts w:ascii="Times New Roman" w:hAnsi="Times New Roman" w:cs="Times New Roman"/>
          <w:sz w:val="24"/>
          <w:szCs w:val="24"/>
        </w:rPr>
        <w:t>This report gives a detailed representation of the Students Industrial Work Experience Scheme (SIWES) program which I participated in from 22nd April 2024 and completed successfully on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2024 at Computer Services and Information Technology (</w:t>
      </w:r>
      <w:r>
        <w:rPr>
          <w:rFonts w:ascii="Times New Roman" w:hAnsi="Times New Roman" w:cs="Times New Roman"/>
          <w:sz w:val="24"/>
          <w:szCs w:val="24"/>
          <w:lang w:val="en-US"/>
        </w:rPr>
        <w:t>STATISTICS</w:t>
      </w:r>
      <w:r>
        <w:rPr>
          <w:rFonts w:ascii="Times New Roman" w:hAnsi="Times New Roman" w:cs="Times New Roman"/>
          <w:sz w:val="24"/>
          <w:szCs w:val="24"/>
        </w:rPr>
        <w:t xml:space="preserve">) situated at the </w:t>
      </w:r>
      <w:r>
        <w:rPr>
          <w:rFonts w:ascii="Times New Roman" w:hAnsi="Times New Roman" w:cs="Times New Roman"/>
          <w:sz w:val="24"/>
          <w:szCs w:val="24"/>
          <w:lang w:val="en-US"/>
        </w:rPr>
        <w:t>BUREAU OF STATISTICS</w:t>
      </w:r>
      <w:r>
        <w:rPr>
          <w:rFonts w:ascii="Times New Roman" w:hAnsi="Times New Roman" w:cs="Times New Roman"/>
          <w:sz w:val="24"/>
          <w:szCs w:val="24"/>
        </w:rPr>
        <w:t>, Ilorin, Kwara state.</w:t>
      </w:r>
    </w:p>
    <w:p w14:paraId="79D939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full details of the activities carried out, the knowledge I gained and also the experience I got while working at </w:t>
      </w:r>
      <w:r>
        <w:rPr>
          <w:rFonts w:ascii="Times New Roman" w:hAnsi="Times New Roman" w:cs="Times New Roman"/>
          <w:sz w:val="24"/>
          <w:szCs w:val="24"/>
          <w:lang w:val="en-US"/>
        </w:rPr>
        <w:t>STATISTICS</w:t>
      </w:r>
      <w:r>
        <w:rPr>
          <w:rFonts w:ascii="Times New Roman" w:hAnsi="Times New Roman" w:cs="Times New Roman"/>
          <w:sz w:val="24"/>
          <w:szCs w:val="24"/>
        </w:rPr>
        <w:t xml:space="preserve"> are contained here in this report. During my stay in the organization, I developed skills in Web Development and </w:t>
      </w:r>
      <w:r>
        <w:rPr>
          <w:rFonts w:ascii="Times New Roman" w:hAnsi="Times New Roman" w:cs="Times New Roman"/>
          <w:sz w:val="24"/>
          <w:szCs w:val="24"/>
          <w:lang w:val="en-US"/>
        </w:rPr>
        <w:t>STATISTICS</w:t>
      </w:r>
      <w:r>
        <w:rPr>
          <w:rFonts w:ascii="Times New Roman" w:hAnsi="Times New Roman" w:cs="Times New Roman"/>
          <w:sz w:val="24"/>
          <w:szCs w:val="24"/>
        </w:rPr>
        <w:t xml:space="preserve"> base works which are relevant to the Information Technology field of study.</w:t>
      </w:r>
    </w:p>
    <w:p w14:paraId="1D80EAA1">
      <w:pPr>
        <w:rPr>
          <w:rFonts w:ascii="Times New Roman" w:hAnsi="Times New Roman" w:cs="Times New Roman"/>
          <w:sz w:val="24"/>
          <w:szCs w:val="24"/>
        </w:rPr>
      </w:pPr>
    </w:p>
    <w:p w14:paraId="75B5DC41">
      <w:pPr>
        <w:rPr>
          <w:rFonts w:ascii="Times New Roman" w:hAnsi="Times New Roman" w:cs="Times New Roman"/>
          <w:sz w:val="24"/>
          <w:szCs w:val="24"/>
        </w:rPr>
      </w:pPr>
    </w:p>
    <w:p w14:paraId="5CCFAB8A">
      <w:pPr>
        <w:rPr>
          <w:rFonts w:ascii="Times New Roman" w:hAnsi="Times New Roman" w:cs="Times New Roman"/>
          <w:sz w:val="24"/>
          <w:szCs w:val="24"/>
        </w:rPr>
      </w:pPr>
    </w:p>
    <w:p w14:paraId="25F4A5C6">
      <w:pPr>
        <w:rPr>
          <w:rFonts w:ascii="Times New Roman" w:hAnsi="Times New Roman" w:cs="Times New Roman"/>
          <w:sz w:val="24"/>
          <w:szCs w:val="24"/>
        </w:rPr>
      </w:pPr>
    </w:p>
    <w:p w14:paraId="35887233">
      <w:pPr>
        <w:rPr>
          <w:rFonts w:ascii="Times New Roman" w:hAnsi="Times New Roman" w:cs="Times New Roman"/>
          <w:sz w:val="24"/>
          <w:szCs w:val="24"/>
        </w:rPr>
      </w:pPr>
    </w:p>
    <w:p w14:paraId="4E91DD20">
      <w:pPr>
        <w:rPr>
          <w:rFonts w:ascii="Times New Roman" w:hAnsi="Times New Roman" w:cs="Times New Roman"/>
          <w:sz w:val="24"/>
          <w:szCs w:val="24"/>
        </w:rPr>
      </w:pPr>
    </w:p>
    <w:p w14:paraId="4CDD0338">
      <w:pPr>
        <w:rPr>
          <w:rFonts w:ascii="Times New Roman" w:hAnsi="Times New Roman" w:cs="Times New Roman"/>
          <w:sz w:val="24"/>
          <w:szCs w:val="24"/>
        </w:rPr>
      </w:pPr>
    </w:p>
    <w:p w14:paraId="55D15914">
      <w:pPr>
        <w:rPr>
          <w:rFonts w:ascii="Times New Roman" w:hAnsi="Times New Roman" w:cs="Times New Roman"/>
          <w:sz w:val="24"/>
          <w:szCs w:val="24"/>
        </w:rPr>
      </w:pPr>
    </w:p>
    <w:p w14:paraId="5B533705">
      <w:pPr>
        <w:rPr>
          <w:rFonts w:ascii="Times New Roman" w:hAnsi="Times New Roman" w:cs="Times New Roman"/>
          <w:sz w:val="24"/>
          <w:szCs w:val="24"/>
        </w:rPr>
      </w:pPr>
    </w:p>
    <w:p w14:paraId="2272A418">
      <w:pPr>
        <w:rPr>
          <w:rFonts w:ascii="Times New Roman" w:hAnsi="Times New Roman" w:eastAsiaTheme="majorEastAsia" w:cstheme="majorBidi"/>
          <w:b/>
          <w:color w:val="000000" w:themeColor="text1"/>
          <w:sz w:val="28"/>
          <w:szCs w:val="32"/>
          <w14:textFill>
            <w14:solidFill>
              <w14:schemeClr w14:val="tx1"/>
            </w14:solidFill>
          </w14:textFill>
        </w:rPr>
      </w:pPr>
      <w:bookmarkStart w:id="0" w:name="_Toc181804531"/>
      <w:bookmarkStart w:id="1" w:name="_Toc153770980"/>
      <w:bookmarkStart w:id="2" w:name="_Toc153771915"/>
      <w:r>
        <w:br w:type="page"/>
      </w:r>
    </w:p>
    <w:p w14:paraId="230DE810">
      <w:pPr>
        <w:pStyle w:val="3"/>
      </w:pPr>
      <w:bookmarkStart w:id="3" w:name="_Toc182853219"/>
      <w:bookmarkStart w:id="4" w:name="_Toc182852939"/>
      <w:bookmarkStart w:id="5" w:name="_Toc182859504"/>
      <w:r>
        <w:t>CERTIFICATION</w:t>
      </w:r>
      <w:bookmarkEnd w:id="0"/>
      <w:bookmarkEnd w:id="1"/>
      <w:bookmarkEnd w:id="2"/>
      <w:bookmarkEnd w:id="3"/>
      <w:bookmarkEnd w:id="4"/>
      <w:bookmarkEnd w:id="5"/>
      <w:r>
        <w:t xml:space="preserve"> </w:t>
      </w:r>
    </w:p>
    <w:p w14:paraId="678C8241">
      <w:pPr>
        <w:pStyle w:val="3"/>
        <w:rPr>
          <w:rFonts w:cs="Times New Roman"/>
        </w:rPr>
      </w:pPr>
    </w:p>
    <w:p w14:paraId="146DEC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w:t>
      </w:r>
      <w:r>
        <w:rPr>
          <w:rFonts w:ascii="Times New Roman" w:hAnsi="Times New Roman" w:cs="Times New Roman"/>
          <w:b/>
          <w:bCs/>
          <w:sz w:val="24"/>
          <w:szCs w:val="24"/>
          <w:lang w:val="en-US"/>
        </w:rPr>
        <w:t>SABA HAWAU NNAGADA</w:t>
      </w:r>
      <w:r>
        <w:rPr>
          <w:rFonts w:ascii="Times New Roman" w:hAnsi="Times New Roman" w:cs="Times New Roman"/>
          <w:sz w:val="24"/>
          <w:szCs w:val="24"/>
        </w:rPr>
        <w:t xml:space="preserve"> with matriculation number </w:t>
      </w:r>
      <w:r>
        <w:rPr>
          <w:rFonts w:ascii="Times New Roman" w:hAnsi="Times New Roman" w:cs="Times New Roman"/>
          <w:b/>
          <w:bCs/>
          <w:sz w:val="24"/>
          <w:szCs w:val="24"/>
          <w:lang w:val="en-US"/>
        </w:rPr>
        <w:t>ND/23/COM/PT/0096</w:t>
      </w:r>
      <w:r>
        <w:rPr>
          <w:rFonts w:ascii="Times New Roman" w:hAnsi="Times New Roman" w:cs="Times New Roman"/>
          <w:b/>
          <w:bCs/>
          <w:sz w:val="24"/>
          <w:szCs w:val="24"/>
        </w:rPr>
        <w:t xml:space="preserve"> </w:t>
      </w:r>
      <w:r>
        <w:rPr>
          <w:rFonts w:ascii="Times New Roman" w:hAnsi="Times New Roman" w:cs="Times New Roman"/>
          <w:sz w:val="24"/>
          <w:szCs w:val="24"/>
        </w:rPr>
        <w:t>of the Department of Information Technology, carried out his Student Industrial Work Experience Scheme (SIWES) at Computer Services and Information Technology (</w:t>
      </w:r>
      <w:r>
        <w:rPr>
          <w:rFonts w:ascii="Times New Roman" w:hAnsi="Times New Roman" w:cs="Times New Roman"/>
          <w:sz w:val="24"/>
          <w:szCs w:val="24"/>
          <w:lang w:val="en-US"/>
        </w:rPr>
        <w:t>STATISTICS</w:t>
      </w:r>
      <w:r>
        <w:rPr>
          <w:rFonts w:ascii="Times New Roman" w:hAnsi="Times New Roman" w:cs="Times New Roman"/>
          <w:sz w:val="24"/>
          <w:szCs w:val="24"/>
        </w:rPr>
        <w:t xml:space="preserve">), </w:t>
      </w:r>
      <w:r>
        <w:rPr>
          <w:rFonts w:ascii="Times New Roman" w:hAnsi="Times New Roman" w:cs="Times New Roman"/>
          <w:sz w:val="24"/>
          <w:szCs w:val="24"/>
          <w:lang w:val="en-US"/>
        </w:rPr>
        <w:t>BUREAU OF STATISTICS</w:t>
      </w:r>
      <w:r>
        <w:rPr>
          <w:rFonts w:ascii="Times New Roman" w:hAnsi="Times New Roman" w:cs="Times New Roman"/>
          <w:sz w:val="24"/>
          <w:szCs w:val="24"/>
        </w:rPr>
        <w:t xml:space="preserve">, Ilorin, Kwara state from April 2024 to October 2024 and submitted to the Department of Information Technology </w:t>
      </w:r>
      <w:r>
        <w:rPr>
          <w:rFonts w:ascii="Times New Roman" w:hAnsi="Times New Roman" w:cs="Times New Roman"/>
          <w:sz w:val="24"/>
          <w:szCs w:val="24"/>
          <w:lang w:val="en-US"/>
        </w:rPr>
        <w:t>BUREAU OF STATISTICS</w:t>
      </w:r>
      <w:r>
        <w:rPr>
          <w:rFonts w:ascii="Times New Roman" w:hAnsi="Times New Roman" w:cs="Times New Roman"/>
          <w:sz w:val="24"/>
          <w:szCs w:val="24"/>
        </w:rPr>
        <w:t>, Ilorin, Nigeria.</w:t>
      </w:r>
    </w:p>
    <w:p w14:paraId="581C91DE">
      <w:pPr>
        <w:spacing w:after="274"/>
        <w:rPr>
          <w:rFonts w:ascii="Times New Roman" w:hAnsi="Times New Roman" w:cs="Times New Roman"/>
          <w:sz w:val="28"/>
          <w:szCs w:val="28"/>
        </w:rPr>
      </w:pPr>
      <w:r>
        <w:rPr>
          <w:rFonts w:ascii="Times New Roman" w:hAnsi="Times New Roman" w:cs="Times New Roman"/>
          <w:sz w:val="28"/>
          <w:szCs w:val="28"/>
        </w:rPr>
        <w:t xml:space="preserve"> </w:t>
      </w:r>
    </w:p>
    <w:p w14:paraId="5B14CB43">
      <w:pPr>
        <w:spacing w:after="271"/>
        <w:rPr>
          <w:rFonts w:ascii="Times New Roman" w:hAnsi="Times New Roman" w:cs="Times New Roman"/>
          <w:sz w:val="28"/>
          <w:szCs w:val="28"/>
        </w:rPr>
      </w:pPr>
      <w:r>
        <w:rPr>
          <w:rFonts w:ascii="Times New Roman" w:hAnsi="Times New Roman" w:cs="Times New Roman"/>
          <w:sz w:val="28"/>
          <w:szCs w:val="28"/>
        </w:rPr>
        <w:t xml:space="preserve"> </w:t>
      </w:r>
    </w:p>
    <w:p w14:paraId="47C6AC78">
      <w:pPr>
        <w:tabs>
          <w:tab w:val="center" w:pos="3601"/>
          <w:tab w:val="center" w:pos="4321"/>
          <w:tab w:val="center" w:pos="5041"/>
          <w:tab w:val="center" w:pos="7261"/>
        </w:tabs>
        <w:rPr>
          <w:rFonts w:ascii="Times New Roman" w:hAnsi="Times New Roman" w:cs="Times New Roman"/>
          <w:sz w:val="28"/>
          <w:szCs w:val="28"/>
        </w:rPr>
      </w:pPr>
      <w:r>
        <w:rPr>
          <w:rFonts w:ascii="Times New Roman" w:hAnsi="Times New Roman" w:cs="Times New Roman"/>
          <w:sz w:val="28"/>
          <w:szCs w:val="28"/>
        </w:rPr>
        <w:t xml:space="preserve">_______________________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_____________________ </w:t>
      </w:r>
    </w:p>
    <w:p w14:paraId="2BD35D59">
      <w:pPr>
        <w:tabs>
          <w:tab w:val="center" w:pos="1199"/>
          <w:tab w:val="center" w:pos="2160"/>
          <w:tab w:val="center" w:pos="2881"/>
          <w:tab w:val="center" w:pos="3601"/>
          <w:tab w:val="center" w:pos="4321"/>
          <w:tab w:val="center" w:pos="5041"/>
          <w:tab w:val="center" w:pos="5761"/>
          <w:tab w:val="center" w:pos="7080"/>
        </w:tabs>
        <w:rPr>
          <w:rFonts w:ascii="Times New Roman" w:hAnsi="Times New Roman" w:cs="Times New Roman"/>
          <w:sz w:val="28"/>
          <w:szCs w:val="28"/>
        </w:rPr>
      </w:pPr>
      <w:r>
        <w:rPr>
          <w:rFonts w:ascii="Times New Roman" w:hAnsi="Times New Roman" w:cs="Times New Roman"/>
          <w:sz w:val="28"/>
          <w:szCs w:val="28"/>
        </w:rPr>
        <w:t xml:space="preserve"> Supervisor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Sign/Date  </w:t>
      </w:r>
    </w:p>
    <w:p w14:paraId="66B0EC6E">
      <w:pPr>
        <w:spacing w:after="139"/>
        <w:rPr>
          <w:rFonts w:ascii="Times New Roman" w:hAnsi="Times New Roman" w:cs="Times New Roman"/>
          <w:sz w:val="28"/>
          <w:szCs w:val="28"/>
        </w:rPr>
      </w:pPr>
      <w:r>
        <w:rPr>
          <w:rFonts w:ascii="Times New Roman" w:hAnsi="Times New Roman" w:cs="Times New Roman"/>
          <w:sz w:val="28"/>
          <w:szCs w:val="28"/>
        </w:rPr>
        <w:t xml:space="preserve"> </w:t>
      </w:r>
    </w:p>
    <w:p w14:paraId="2C6B34A5">
      <w:pPr>
        <w:spacing w:after="271"/>
        <w:rPr>
          <w:rFonts w:ascii="Times New Roman" w:hAnsi="Times New Roman" w:cs="Times New Roman"/>
          <w:sz w:val="28"/>
          <w:szCs w:val="28"/>
        </w:rPr>
      </w:pPr>
      <w:r>
        <w:rPr>
          <w:rFonts w:ascii="Times New Roman" w:hAnsi="Times New Roman" w:cs="Times New Roman"/>
          <w:sz w:val="28"/>
          <w:szCs w:val="28"/>
        </w:rPr>
        <w:t xml:space="preserve"> </w:t>
      </w:r>
    </w:p>
    <w:p w14:paraId="27CF5B03">
      <w:pPr>
        <w:tabs>
          <w:tab w:val="center" w:pos="3601"/>
          <w:tab w:val="center" w:pos="4321"/>
          <w:tab w:val="center" w:pos="7021"/>
        </w:tabs>
        <w:rPr>
          <w:rFonts w:ascii="Times New Roman" w:hAnsi="Times New Roman" w:cs="Times New Roman"/>
          <w:sz w:val="28"/>
          <w:szCs w:val="28"/>
        </w:rPr>
      </w:pPr>
      <w:r>
        <w:rPr>
          <w:rFonts w:ascii="Times New Roman" w:hAnsi="Times New Roman" w:cs="Times New Roman"/>
          <w:sz w:val="28"/>
          <w:szCs w:val="28"/>
        </w:rPr>
        <w:t xml:space="preserve">_________________________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_________________________ </w:t>
      </w:r>
    </w:p>
    <w:p w14:paraId="58E336FD">
      <w:pPr>
        <w:tabs>
          <w:tab w:val="center" w:pos="2881"/>
          <w:tab w:val="center" w:pos="3601"/>
          <w:tab w:val="center" w:pos="4321"/>
          <w:tab w:val="center" w:pos="5041"/>
          <w:tab w:val="center" w:pos="5761"/>
          <w:tab w:val="center" w:pos="7140"/>
        </w:tabs>
        <w:rPr>
          <w:rFonts w:ascii="Times New Roman" w:hAnsi="Times New Roman" w:cs="Times New Roman"/>
          <w:sz w:val="28"/>
          <w:szCs w:val="28"/>
        </w:rPr>
      </w:pPr>
      <w:r>
        <w:rPr>
          <w:rFonts w:ascii="Times New Roman" w:hAnsi="Times New Roman" w:cs="Times New Roman"/>
          <w:sz w:val="28"/>
          <w:szCs w:val="28"/>
        </w:rPr>
        <w:t xml:space="preserve"> Head of Department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Sign/Date</w:t>
      </w:r>
      <w:r>
        <w:rPr>
          <w:rFonts w:ascii="Times New Roman" w:hAnsi="Times New Roman" w:cs="Times New Roman"/>
          <w:sz w:val="28"/>
          <w:szCs w:val="28"/>
        </w:rPr>
        <w:tab/>
      </w:r>
      <w:r>
        <w:rPr>
          <w:rFonts w:ascii="Times New Roman" w:hAnsi="Times New Roman" w:cs="Times New Roman"/>
          <w:sz w:val="28"/>
          <w:szCs w:val="28"/>
        </w:rPr>
        <w:t xml:space="preserve">                                                                                                                                                                                                                                    </w:t>
      </w:r>
    </w:p>
    <w:p w14:paraId="1FC16AE5">
      <w:pPr>
        <w:spacing w:after="136"/>
        <w:rPr>
          <w:rFonts w:ascii="Times New Roman" w:hAnsi="Times New Roman" w:cs="Times New Roman"/>
          <w:sz w:val="28"/>
          <w:szCs w:val="28"/>
        </w:rPr>
      </w:pPr>
      <w:r>
        <w:rPr>
          <w:rFonts w:ascii="Times New Roman" w:hAnsi="Times New Roman" w:cs="Times New Roman"/>
          <w:sz w:val="28"/>
          <w:szCs w:val="28"/>
        </w:rPr>
        <w:t xml:space="preserve"> </w:t>
      </w:r>
    </w:p>
    <w:p w14:paraId="5A2E84A5">
      <w:pPr>
        <w:spacing w:after="271"/>
        <w:rPr>
          <w:rFonts w:ascii="Times New Roman" w:hAnsi="Times New Roman" w:cs="Times New Roman"/>
          <w:sz w:val="28"/>
          <w:szCs w:val="28"/>
        </w:rPr>
      </w:pPr>
      <w:r>
        <w:rPr>
          <w:rFonts w:ascii="Times New Roman" w:hAnsi="Times New Roman" w:cs="Times New Roman"/>
          <w:sz w:val="28"/>
          <w:szCs w:val="28"/>
        </w:rPr>
        <w:t xml:space="preserve"> </w:t>
      </w:r>
    </w:p>
    <w:p w14:paraId="45A38349">
      <w:pPr>
        <w:spacing w:after="37"/>
        <w:ind w:right="263"/>
        <w:rPr>
          <w:rFonts w:ascii="Times New Roman" w:hAnsi="Times New Roman" w:cs="Times New Roman"/>
          <w:sz w:val="28"/>
          <w:szCs w:val="28"/>
        </w:rPr>
      </w:pPr>
      <w:r>
        <w:rPr>
          <w:rFonts w:ascii="Times New Roman" w:hAnsi="Times New Roman" w:cs="Times New Roman"/>
          <w:sz w:val="28"/>
          <w:szCs w:val="28"/>
        </w:rPr>
        <w:t xml:space="preserve">                                                                                                      _______________________                                    ____________________                                             SIWES Coordinator                                                                  Sign/Date</w:t>
      </w:r>
    </w:p>
    <w:p w14:paraId="2CF05D17">
      <w:pPr>
        <w:spacing w:after="134"/>
        <w:rPr>
          <w:rFonts w:ascii="Times New Roman" w:hAnsi="Times New Roman" w:cs="Times New Roman"/>
          <w:sz w:val="28"/>
          <w:szCs w:val="28"/>
        </w:rPr>
      </w:pPr>
      <w:r>
        <w:rPr>
          <w:rFonts w:ascii="Times New Roman" w:hAnsi="Times New Roman" w:eastAsia="Times New Roman" w:cs="Times New Roman"/>
          <w:b/>
          <w:sz w:val="28"/>
          <w:szCs w:val="28"/>
        </w:rPr>
        <w:t xml:space="preserve"> </w:t>
      </w:r>
    </w:p>
    <w:p w14:paraId="1C2FFF78">
      <w:pPr>
        <w:rPr>
          <w:rFonts w:ascii="Times New Roman" w:hAnsi="Times New Roman" w:cs="Times New Roman"/>
          <w:b/>
          <w:bCs/>
          <w:sz w:val="24"/>
          <w:szCs w:val="24"/>
        </w:rPr>
      </w:pPr>
    </w:p>
    <w:p w14:paraId="78685656">
      <w:pPr>
        <w:tabs>
          <w:tab w:val="left" w:pos="3615"/>
        </w:tabs>
        <w:spacing w:after="134"/>
        <w:rPr>
          <w:rFonts w:ascii="Times New Roman" w:hAnsi="Times New Roman" w:cs="Times New Roman"/>
          <w:b/>
          <w:sz w:val="28"/>
          <w:szCs w:val="28"/>
        </w:rPr>
      </w:pPr>
      <w:r>
        <w:rPr>
          <w:rFonts w:ascii="Times New Roman" w:hAnsi="Times New Roman" w:cs="Times New Roman"/>
          <w:b/>
          <w:sz w:val="28"/>
          <w:szCs w:val="28"/>
        </w:rPr>
        <w:tab/>
      </w:r>
    </w:p>
    <w:p w14:paraId="55C526D7">
      <w:pPr>
        <w:spacing w:after="134"/>
        <w:jc w:val="center"/>
        <w:rPr>
          <w:rFonts w:ascii="Times New Roman" w:hAnsi="Times New Roman" w:cs="Times New Roman"/>
          <w:b/>
          <w:sz w:val="28"/>
          <w:szCs w:val="28"/>
        </w:rPr>
      </w:pPr>
    </w:p>
    <w:p w14:paraId="076FDADA">
      <w:pPr>
        <w:spacing w:after="134"/>
        <w:rPr>
          <w:rFonts w:ascii="Times New Roman" w:hAnsi="Times New Roman" w:cs="Times New Roman"/>
          <w:b/>
          <w:sz w:val="28"/>
          <w:szCs w:val="28"/>
        </w:rPr>
      </w:pPr>
    </w:p>
    <w:p w14:paraId="692BA161">
      <w:pPr>
        <w:pStyle w:val="3"/>
      </w:pPr>
      <w:bookmarkStart w:id="6" w:name="_Toc182859505"/>
      <w:bookmarkStart w:id="7" w:name="_Toc182852940"/>
      <w:bookmarkStart w:id="8" w:name="_Toc181804532"/>
      <w:bookmarkStart w:id="9" w:name="_Toc182853220"/>
      <w:r>
        <w:t>DEDICATION</w:t>
      </w:r>
      <w:bookmarkEnd w:id="6"/>
      <w:bookmarkEnd w:id="7"/>
      <w:bookmarkEnd w:id="8"/>
      <w:bookmarkEnd w:id="9"/>
    </w:p>
    <w:p w14:paraId="49DAEB51">
      <w:pPr>
        <w:spacing w:line="360" w:lineRule="auto"/>
        <w:jc w:val="both"/>
        <w:rPr>
          <w:rFonts w:ascii="Times New Roman" w:hAnsi="Times New Roman" w:cs="Times New Roman"/>
          <w:sz w:val="24"/>
          <w:szCs w:val="24"/>
        </w:rPr>
      </w:pPr>
      <w:r>
        <w:rPr>
          <w:rFonts w:ascii="Times New Roman" w:hAnsi="Times New Roman" w:cs="Times New Roman"/>
          <w:sz w:val="24"/>
          <w:szCs w:val="24"/>
        </w:rPr>
        <w:t>First and foremost, I dedicate this report to Almighty Allah for seeing me through and giving me strength and good health to successfully complete my SIWES program. I thank Him for His protection over me, His support and all HIS numerous blessings that are beyond enumeration. I would also like to dedicate this report to my family, my SIWES coordinator (Mr. Abubakar Musa) and the entire staffs at Computer Services and Information Technology (</w:t>
      </w:r>
      <w:r>
        <w:rPr>
          <w:rFonts w:ascii="Times New Roman" w:hAnsi="Times New Roman" w:cs="Times New Roman"/>
          <w:sz w:val="24"/>
          <w:szCs w:val="24"/>
          <w:lang w:val="en-US"/>
        </w:rPr>
        <w:t>STATISTICS</w:t>
      </w:r>
      <w:r>
        <w:rPr>
          <w:rFonts w:ascii="Times New Roman" w:hAnsi="Times New Roman" w:cs="Times New Roman"/>
          <w:sz w:val="24"/>
          <w:szCs w:val="24"/>
        </w:rPr>
        <w:t>), for their tremendous help and support during</w:t>
      </w:r>
      <w:bookmarkStart w:id="145" w:name="_GoBack"/>
      <w:bookmarkEnd w:id="145"/>
      <w:r>
        <w:rPr>
          <w:rFonts w:ascii="Times New Roman" w:hAnsi="Times New Roman" w:cs="Times New Roman"/>
          <w:sz w:val="24"/>
          <w:szCs w:val="24"/>
        </w:rPr>
        <w:t xml:space="preserve"> my period, providing knowledge and opportunity to get hands-on experience in my field of academic learning. </w:t>
      </w:r>
    </w:p>
    <w:p w14:paraId="6E825D89">
      <w:pPr>
        <w:rPr>
          <w:rFonts w:ascii="Times New Roman" w:hAnsi="Times New Roman" w:cs="Times New Roman"/>
          <w:b/>
          <w:bCs/>
          <w:sz w:val="24"/>
          <w:szCs w:val="24"/>
        </w:rPr>
      </w:pPr>
    </w:p>
    <w:p w14:paraId="1A4B4C2E">
      <w:pPr>
        <w:rPr>
          <w:rFonts w:ascii="Times New Roman" w:hAnsi="Times New Roman" w:cs="Times New Roman"/>
          <w:b/>
          <w:bCs/>
          <w:sz w:val="24"/>
          <w:szCs w:val="24"/>
        </w:rPr>
      </w:pPr>
    </w:p>
    <w:p w14:paraId="55B63A7B">
      <w:pPr>
        <w:rPr>
          <w:rFonts w:ascii="Times New Roman" w:hAnsi="Times New Roman" w:cs="Times New Roman"/>
          <w:b/>
          <w:bCs/>
          <w:sz w:val="24"/>
          <w:szCs w:val="24"/>
        </w:rPr>
      </w:pPr>
    </w:p>
    <w:p w14:paraId="4AEE5C3F">
      <w:pPr>
        <w:rPr>
          <w:rFonts w:ascii="Times New Roman" w:hAnsi="Times New Roman" w:cs="Times New Roman"/>
          <w:b/>
          <w:bCs/>
          <w:sz w:val="24"/>
          <w:szCs w:val="24"/>
        </w:rPr>
      </w:pPr>
    </w:p>
    <w:p w14:paraId="3555B561">
      <w:pPr>
        <w:rPr>
          <w:rFonts w:ascii="Times New Roman" w:hAnsi="Times New Roman" w:cs="Times New Roman"/>
          <w:b/>
          <w:bCs/>
          <w:sz w:val="24"/>
          <w:szCs w:val="24"/>
        </w:rPr>
      </w:pPr>
    </w:p>
    <w:p w14:paraId="341C1192">
      <w:pPr>
        <w:rPr>
          <w:rFonts w:ascii="Times New Roman" w:hAnsi="Times New Roman" w:cs="Times New Roman"/>
          <w:b/>
          <w:bCs/>
          <w:sz w:val="24"/>
          <w:szCs w:val="24"/>
        </w:rPr>
      </w:pPr>
    </w:p>
    <w:p w14:paraId="33DAE4E2">
      <w:pPr>
        <w:rPr>
          <w:rFonts w:ascii="Times New Roman" w:hAnsi="Times New Roman" w:cs="Times New Roman"/>
          <w:b/>
          <w:bCs/>
          <w:sz w:val="24"/>
          <w:szCs w:val="24"/>
        </w:rPr>
      </w:pPr>
    </w:p>
    <w:p w14:paraId="6F8B7995">
      <w:pPr>
        <w:rPr>
          <w:rFonts w:ascii="Times New Roman" w:hAnsi="Times New Roman" w:cs="Times New Roman"/>
          <w:b/>
          <w:bCs/>
          <w:sz w:val="24"/>
          <w:szCs w:val="24"/>
        </w:rPr>
      </w:pPr>
    </w:p>
    <w:p w14:paraId="54C42DE8">
      <w:pPr>
        <w:rPr>
          <w:rFonts w:ascii="Times New Roman" w:hAnsi="Times New Roman" w:cs="Times New Roman"/>
          <w:b/>
          <w:bCs/>
          <w:sz w:val="24"/>
          <w:szCs w:val="24"/>
        </w:rPr>
      </w:pPr>
    </w:p>
    <w:p w14:paraId="052202F6">
      <w:pPr>
        <w:rPr>
          <w:rFonts w:ascii="Times New Roman" w:hAnsi="Times New Roman" w:cs="Times New Roman" w:eastAsiaTheme="majorEastAsia"/>
          <w:b/>
          <w:color w:val="000000" w:themeColor="text1"/>
          <w:sz w:val="28"/>
          <w:szCs w:val="32"/>
          <w14:textFill>
            <w14:solidFill>
              <w14:schemeClr w14:val="tx1"/>
            </w14:solidFill>
          </w14:textFill>
        </w:rPr>
      </w:pPr>
      <w:bookmarkStart w:id="10" w:name="_Toc181804533"/>
      <w:r>
        <w:rPr>
          <w:rFonts w:cs="Times New Roman"/>
        </w:rPr>
        <w:br w:type="page"/>
      </w:r>
    </w:p>
    <w:p w14:paraId="04D85D81">
      <w:pPr>
        <w:pStyle w:val="3"/>
      </w:pPr>
      <w:bookmarkStart w:id="11" w:name="_Toc182853221"/>
      <w:bookmarkStart w:id="12" w:name="_Toc182859506"/>
      <w:bookmarkStart w:id="13" w:name="_Toc182852941"/>
      <w:r>
        <w:rPr>
          <w:rFonts w:cs="Times New Roman"/>
        </w:rPr>
        <w:t>ACKNOWLEDGEMENT</w:t>
      </w:r>
      <w:bookmarkEnd w:id="10"/>
      <w:bookmarkEnd w:id="11"/>
      <w:bookmarkEnd w:id="12"/>
      <w:bookmarkEnd w:id="13"/>
    </w:p>
    <w:p w14:paraId="7B87D1EF">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grateful to Almighty Allah who has made it possible for me to successfully complete my Student Industrial Work Experience Scheme (SIWES) and to Industrial Training Fund (ITF) for their foresight in putting this program in place for students.  </w:t>
      </w:r>
    </w:p>
    <w:p w14:paraId="248DC73F">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My special appreciation goes to my family especially my parent Prof. Abdulrazaq Oniye and Alhaja D.A Oniye for their financial support and moral encouragement to push through and have a successful completion.</w:t>
      </w:r>
    </w:p>
    <w:p w14:paraId="6E217475">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also goes staffs of </w:t>
      </w:r>
      <w:r>
        <w:rPr>
          <w:rFonts w:ascii="Times New Roman" w:hAnsi="Times New Roman" w:cs="Times New Roman"/>
          <w:sz w:val="24"/>
          <w:szCs w:val="24"/>
          <w:lang w:val="en-US"/>
        </w:rPr>
        <w:t>STATISTICS</w:t>
      </w:r>
      <w:r>
        <w:rPr>
          <w:rFonts w:ascii="Times New Roman" w:hAnsi="Times New Roman" w:cs="Times New Roman"/>
          <w:sz w:val="24"/>
          <w:szCs w:val="24"/>
        </w:rPr>
        <w:t xml:space="preserve"> for their relentless effort and encouragement in passing knowledge to me.</w:t>
      </w:r>
    </w:p>
    <w:p w14:paraId="147D8BAA">
      <w:pPr>
        <w:pStyle w:val="44"/>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Professor Jimoh</w:t>
      </w:r>
    </w:p>
    <w:p w14:paraId="2F63C69C">
      <w:pPr>
        <w:pStyle w:val="44"/>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Suleiman Yekeen</w:t>
      </w:r>
    </w:p>
    <w:p w14:paraId="21C71DF3">
      <w:pPr>
        <w:pStyle w:val="44"/>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Abubakar Musa</w:t>
      </w:r>
    </w:p>
    <w:p w14:paraId="6ED4AD7E">
      <w:pPr>
        <w:pStyle w:val="44"/>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Abdulrahman</w:t>
      </w:r>
    </w:p>
    <w:p w14:paraId="7010C025">
      <w:pPr>
        <w:pStyle w:val="44"/>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Atoyibo Abdullahi</w:t>
      </w:r>
    </w:p>
    <w:p w14:paraId="4DA83191">
      <w:pPr>
        <w:pStyle w:val="44"/>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Mubarak</w:t>
      </w:r>
    </w:p>
    <w:p w14:paraId="488277B2">
      <w:pPr>
        <w:pStyle w:val="44"/>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Ridwan</w:t>
      </w:r>
    </w:p>
    <w:p w14:paraId="5036B058">
      <w:pPr>
        <w:pStyle w:val="44"/>
        <w:numPr>
          <w:ilvl w:val="0"/>
          <w:numId w:val="1"/>
        </w:num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Mr. Zayn</w:t>
      </w:r>
    </w:p>
    <w:p w14:paraId="5D180126">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rPr>
        <w:t>I am so grateful for your contributions.</w:t>
      </w:r>
    </w:p>
    <w:p w14:paraId="7CF0FF32">
      <w:pPr>
        <w:tabs>
          <w:tab w:val="left" w:pos="1980"/>
        </w:tabs>
        <w:spacing w:line="360" w:lineRule="auto"/>
        <w:jc w:val="both"/>
        <w:rPr>
          <w:rFonts w:ascii="Times New Roman" w:hAnsi="Times New Roman" w:cs="Times New Roman"/>
          <w:sz w:val="28"/>
          <w:szCs w:val="28"/>
        </w:rPr>
      </w:pPr>
    </w:p>
    <w:p w14:paraId="447B0CB0">
      <w:pPr>
        <w:tabs>
          <w:tab w:val="left" w:pos="1980"/>
        </w:tabs>
        <w:spacing w:line="360" w:lineRule="auto"/>
        <w:jc w:val="both"/>
        <w:rPr>
          <w:rFonts w:ascii="Times New Roman" w:hAnsi="Times New Roman" w:cs="Times New Roman"/>
          <w:sz w:val="28"/>
          <w:szCs w:val="28"/>
        </w:rPr>
      </w:pPr>
    </w:p>
    <w:p w14:paraId="3FA28897">
      <w:pPr>
        <w:tabs>
          <w:tab w:val="left" w:pos="1980"/>
        </w:tabs>
        <w:spacing w:line="360" w:lineRule="auto"/>
        <w:jc w:val="both"/>
        <w:rPr>
          <w:rFonts w:ascii="Times New Roman" w:hAnsi="Times New Roman" w:cs="Times New Roman"/>
          <w:sz w:val="28"/>
          <w:szCs w:val="28"/>
        </w:rPr>
      </w:pPr>
    </w:p>
    <w:p w14:paraId="595EDBBA">
      <w:pPr>
        <w:tabs>
          <w:tab w:val="left" w:pos="1980"/>
        </w:tabs>
        <w:spacing w:line="360" w:lineRule="auto"/>
        <w:jc w:val="both"/>
        <w:rPr>
          <w:rFonts w:ascii="Times New Roman" w:hAnsi="Times New Roman" w:cs="Times New Roman"/>
          <w:sz w:val="28"/>
          <w:szCs w:val="28"/>
        </w:rPr>
      </w:pPr>
    </w:p>
    <w:p w14:paraId="2720445D">
      <w:pPr>
        <w:rPr>
          <w:rFonts w:ascii="Times New Roman" w:hAnsi="Times New Roman" w:cs="Times New Roman"/>
          <w:sz w:val="28"/>
          <w:szCs w:val="28"/>
        </w:rPr>
      </w:pPr>
      <w:r>
        <w:rPr>
          <w:rFonts w:ascii="Times New Roman" w:hAnsi="Times New Roman" w:cs="Times New Roman"/>
          <w:sz w:val="28"/>
          <w:szCs w:val="28"/>
        </w:rPr>
        <w:br w:type="page"/>
      </w:r>
    </w:p>
    <w:p w14:paraId="1BEB7CCD">
      <w:pPr>
        <w:pStyle w:val="22"/>
      </w:pPr>
      <w:r>
        <w:t>TABLE OF CONTENT</w:t>
      </w:r>
    </w:p>
    <w:p w14:paraId="341F9638">
      <w:pPr>
        <w:pStyle w:val="22"/>
        <w:jc w:val="left"/>
        <w:rPr>
          <w:rFonts w:eastAsiaTheme="minorEastAsia"/>
          <w:b w:val="0"/>
          <w:bCs w:val="0"/>
          <w:kern w:val="2"/>
          <w:sz w:val="24"/>
          <w:szCs w:val="24"/>
          <w:u w:val="none"/>
          <w:lang w:val="en-GB" w:eastAsia="en-GB"/>
        </w:rPr>
      </w:pPr>
      <w:r>
        <w:rPr>
          <w:b w:val="0"/>
          <w:bCs w:val="0"/>
          <w:sz w:val="24"/>
          <w:szCs w:val="24"/>
        </w:rPr>
        <w:fldChar w:fldCharType="begin"/>
      </w:r>
      <w:r>
        <w:rPr>
          <w:b w:val="0"/>
          <w:bCs w:val="0"/>
          <w:sz w:val="24"/>
          <w:szCs w:val="24"/>
        </w:rPr>
        <w:instrText xml:space="preserve"> TOC \o "1-1" \h \z \t "Heading 2,1,Header,1" </w:instrText>
      </w:r>
      <w:r>
        <w:rPr>
          <w:b w:val="0"/>
          <w:bCs w:val="0"/>
          <w:sz w:val="24"/>
          <w:szCs w:val="24"/>
        </w:rPr>
        <w:fldChar w:fldCharType="separate"/>
      </w:r>
      <w:r>
        <w:fldChar w:fldCharType="begin"/>
      </w:r>
      <w:r>
        <w:instrText xml:space="preserve"> HYPERLINK \l "_Toc182859504" </w:instrText>
      </w:r>
      <w:r>
        <w:fldChar w:fldCharType="separate"/>
      </w:r>
      <w:r>
        <w:rPr>
          <w:rStyle w:val="16"/>
          <w:b w:val="0"/>
          <w:bCs w:val="0"/>
          <w:sz w:val="24"/>
          <w:szCs w:val="24"/>
        </w:rPr>
        <w:t>CERTIFICATION</w:t>
      </w:r>
      <w:r>
        <w:rPr>
          <w:b w:val="0"/>
          <w:bCs w:val="0"/>
          <w:sz w:val="24"/>
          <w:szCs w:val="24"/>
        </w:rPr>
        <w:tab/>
      </w:r>
      <w:r>
        <w:rPr>
          <w:b w:val="0"/>
          <w:bCs w:val="0"/>
          <w:sz w:val="24"/>
          <w:szCs w:val="24"/>
        </w:rPr>
        <w:fldChar w:fldCharType="begin"/>
      </w:r>
      <w:r>
        <w:rPr>
          <w:b w:val="0"/>
          <w:bCs w:val="0"/>
          <w:sz w:val="24"/>
          <w:szCs w:val="24"/>
        </w:rPr>
        <w:instrText xml:space="preserve"> PAGEREF _Toc182859504 \h </w:instrText>
      </w:r>
      <w:r>
        <w:rPr>
          <w:b w:val="0"/>
          <w:bCs w:val="0"/>
          <w:sz w:val="24"/>
          <w:szCs w:val="24"/>
        </w:rPr>
        <w:fldChar w:fldCharType="separate"/>
      </w:r>
      <w:r>
        <w:rPr>
          <w:b w:val="0"/>
          <w:bCs w:val="0"/>
          <w:sz w:val="24"/>
          <w:szCs w:val="24"/>
        </w:rPr>
        <w:t>iii</w:t>
      </w:r>
      <w:r>
        <w:rPr>
          <w:b w:val="0"/>
          <w:bCs w:val="0"/>
          <w:sz w:val="24"/>
          <w:szCs w:val="24"/>
        </w:rPr>
        <w:fldChar w:fldCharType="end"/>
      </w:r>
      <w:r>
        <w:rPr>
          <w:b w:val="0"/>
          <w:bCs w:val="0"/>
          <w:sz w:val="24"/>
          <w:szCs w:val="24"/>
        </w:rPr>
        <w:fldChar w:fldCharType="end"/>
      </w:r>
    </w:p>
    <w:p w14:paraId="3AD2C2B4">
      <w:pPr>
        <w:pStyle w:val="22"/>
        <w:jc w:val="left"/>
        <w:rPr>
          <w:rFonts w:eastAsiaTheme="minorEastAsia"/>
          <w:b w:val="0"/>
          <w:bCs w:val="0"/>
          <w:kern w:val="2"/>
          <w:sz w:val="24"/>
          <w:szCs w:val="24"/>
          <w:u w:val="none"/>
          <w:lang w:val="en-GB" w:eastAsia="en-GB"/>
        </w:rPr>
      </w:pPr>
      <w:r>
        <w:fldChar w:fldCharType="begin"/>
      </w:r>
      <w:r>
        <w:instrText xml:space="preserve"> HYPERLINK \l "_Toc182859505" </w:instrText>
      </w:r>
      <w:r>
        <w:fldChar w:fldCharType="separate"/>
      </w:r>
      <w:r>
        <w:rPr>
          <w:rStyle w:val="16"/>
          <w:b w:val="0"/>
          <w:bCs w:val="0"/>
          <w:sz w:val="24"/>
          <w:szCs w:val="24"/>
        </w:rPr>
        <w:t>DEDICATION</w:t>
      </w:r>
      <w:r>
        <w:rPr>
          <w:b w:val="0"/>
          <w:bCs w:val="0"/>
          <w:sz w:val="24"/>
          <w:szCs w:val="24"/>
        </w:rPr>
        <w:tab/>
      </w:r>
      <w:r>
        <w:rPr>
          <w:b w:val="0"/>
          <w:bCs w:val="0"/>
          <w:sz w:val="24"/>
          <w:szCs w:val="24"/>
        </w:rPr>
        <w:fldChar w:fldCharType="begin"/>
      </w:r>
      <w:r>
        <w:rPr>
          <w:b w:val="0"/>
          <w:bCs w:val="0"/>
          <w:sz w:val="24"/>
          <w:szCs w:val="24"/>
        </w:rPr>
        <w:instrText xml:space="preserve"> PAGEREF _Toc182859505 \h </w:instrText>
      </w:r>
      <w:r>
        <w:rPr>
          <w:b w:val="0"/>
          <w:bCs w:val="0"/>
          <w:sz w:val="24"/>
          <w:szCs w:val="24"/>
        </w:rPr>
        <w:fldChar w:fldCharType="separate"/>
      </w:r>
      <w:r>
        <w:rPr>
          <w:b w:val="0"/>
          <w:bCs w:val="0"/>
          <w:sz w:val="24"/>
          <w:szCs w:val="24"/>
        </w:rPr>
        <w:t>iv</w:t>
      </w:r>
      <w:r>
        <w:rPr>
          <w:b w:val="0"/>
          <w:bCs w:val="0"/>
          <w:sz w:val="24"/>
          <w:szCs w:val="24"/>
        </w:rPr>
        <w:fldChar w:fldCharType="end"/>
      </w:r>
      <w:r>
        <w:rPr>
          <w:b w:val="0"/>
          <w:bCs w:val="0"/>
          <w:sz w:val="24"/>
          <w:szCs w:val="24"/>
        </w:rPr>
        <w:fldChar w:fldCharType="end"/>
      </w:r>
    </w:p>
    <w:p w14:paraId="42843D7F">
      <w:pPr>
        <w:pStyle w:val="22"/>
        <w:jc w:val="left"/>
        <w:rPr>
          <w:rFonts w:eastAsiaTheme="minorEastAsia"/>
          <w:b w:val="0"/>
          <w:bCs w:val="0"/>
          <w:kern w:val="2"/>
          <w:sz w:val="24"/>
          <w:szCs w:val="24"/>
          <w:u w:val="none"/>
          <w:lang w:val="en-GB" w:eastAsia="en-GB"/>
        </w:rPr>
      </w:pPr>
      <w:r>
        <w:fldChar w:fldCharType="begin"/>
      </w:r>
      <w:r>
        <w:instrText xml:space="preserve"> HYPERLINK \l "_Toc182859506" </w:instrText>
      </w:r>
      <w:r>
        <w:fldChar w:fldCharType="separate"/>
      </w:r>
      <w:r>
        <w:rPr>
          <w:rStyle w:val="16"/>
          <w:b w:val="0"/>
          <w:bCs w:val="0"/>
          <w:sz w:val="24"/>
          <w:szCs w:val="24"/>
        </w:rPr>
        <w:t>ACKNOWLEDGEMENT</w:t>
      </w:r>
      <w:r>
        <w:rPr>
          <w:b w:val="0"/>
          <w:bCs w:val="0"/>
          <w:sz w:val="24"/>
          <w:szCs w:val="24"/>
        </w:rPr>
        <w:tab/>
      </w:r>
      <w:r>
        <w:rPr>
          <w:b w:val="0"/>
          <w:bCs w:val="0"/>
          <w:sz w:val="24"/>
          <w:szCs w:val="24"/>
        </w:rPr>
        <w:fldChar w:fldCharType="begin"/>
      </w:r>
      <w:r>
        <w:rPr>
          <w:b w:val="0"/>
          <w:bCs w:val="0"/>
          <w:sz w:val="24"/>
          <w:szCs w:val="24"/>
        </w:rPr>
        <w:instrText xml:space="preserve"> PAGEREF _Toc182859506 \h </w:instrText>
      </w:r>
      <w:r>
        <w:rPr>
          <w:b w:val="0"/>
          <w:bCs w:val="0"/>
          <w:sz w:val="24"/>
          <w:szCs w:val="24"/>
        </w:rPr>
        <w:fldChar w:fldCharType="separate"/>
      </w:r>
      <w:r>
        <w:rPr>
          <w:b w:val="0"/>
          <w:bCs w:val="0"/>
          <w:sz w:val="24"/>
          <w:szCs w:val="24"/>
        </w:rPr>
        <w:t>v</w:t>
      </w:r>
      <w:r>
        <w:rPr>
          <w:b w:val="0"/>
          <w:bCs w:val="0"/>
          <w:sz w:val="24"/>
          <w:szCs w:val="24"/>
        </w:rPr>
        <w:fldChar w:fldCharType="end"/>
      </w:r>
      <w:r>
        <w:rPr>
          <w:b w:val="0"/>
          <w:bCs w:val="0"/>
          <w:sz w:val="24"/>
          <w:szCs w:val="24"/>
        </w:rPr>
        <w:fldChar w:fldCharType="end"/>
      </w:r>
    </w:p>
    <w:p w14:paraId="6637FD43">
      <w:pPr>
        <w:pStyle w:val="22"/>
        <w:jc w:val="left"/>
        <w:rPr>
          <w:rFonts w:eastAsiaTheme="minorEastAsia"/>
          <w:b w:val="0"/>
          <w:bCs w:val="0"/>
          <w:kern w:val="2"/>
          <w:sz w:val="24"/>
          <w:szCs w:val="24"/>
          <w:u w:val="none"/>
          <w:lang w:val="en-GB" w:eastAsia="en-GB"/>
        </w:rPr>
      </w:pPr>
      <w:r>
        <w:fldChar w:fldCharType="begin"/>
      </w:r>
      <w:r>
        <w:instrText xml:space="preserve"> HYPERLINK \l "_Toc182859507" </w:instrText>
      </w:r>
      <w:r>
        <w:fldChar w:fldCharType="separate"/>
      </w:r>
      <w:r>
        <w:rPr>
          <w:rStyle w:val="16"/>
          <w:b w:val="0"/>
          <w:bCs w:val="0"/>
          <w:sz w:val="24"/>
          <w:szCs w:val="24"/>
        </w:rPr>
        <w:t>CHAPTER ONE</w:t>
      </w:r>
      <w:r>
        <w:rPr>
          <w:b w:val="0"/>
          <w:bCs w:val="0"/>
          <w:sz w:val="24"/>
          <w:szCs w:val="24"/>
        </w:rPr>
        <w:tab/>
      </w:r>
      <w:r>
        <w:rPr>
          <w:b w:val="0"/>
          <w:bCs w:val="0"/>
          <w:sz w:val="24"/>
          <w:szCs w:val="24"/>
        </w:rPr>
        <w:fldChar w:fldCharType="begin"/>
      </w:r>
      <w:r>
        <w:rPr>
          <w:b w:val="0"/>
          <w:bCs w:val="0"/>
          <w:sz w:val="24"/>
          <w:szCs w:val="24"/>
        </w:rPr>
        <w:instrText xml:space="preserve"> PAGEREF _Toc182859507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14:paraId="0CFBE22A">
      <w:pPr>
        <w:pStyle w:val="22"/>
        <w:jc w:val="left"/>
        <w:rPr>
          <w:rFonts w:eastAsiaTheme="minorEastAsia"/>
          <w:b w:val="0"/>
          <w:bCs w:val="0"/>
          <w:kern w:val="2"/>
          <w:sz w:val="24"/>
          <w:szCs w:val="24"/>
          <w:u w:val="none"/>
          <w:lang w:val="en-GB" w:eastAsia="en-GB"/>
        </w:rPr>
      </w:pPr>
      <w:r>
        <w:fldChar w:fldCharType="begin"/>
      </w:r>
      <w:r>
        <w:instrText xml:space="preserve"> HYPERLINK \l "_Toc182859508" </w:instrText>
      </w:r>
      <w:r>
        <w:fldChar w:fldCharType="separate"/>
      </w:r>
      <w:r>
        <w:rPr>
          <w:rStyle w:val="16"/>
          <w:b w:val="0"/>
          <w:bCs w:val="0"/>
          <w:sz w:val="24"/>
          <w:szCs w:val="24"/>
        </w:rPr>
        <w:t>INTRODUCTION</w:t>
      </w:r>
      <w:r>
        <w:rPr>
          <w:b w:val="0"/>
          <w:bCs w:val="0"/>
          <w:sz w:val="24"/>
          <w:szCs w:val="24"/>
        </w:rPr>
        <w:tab/>
      </w:r>
      <w:r>
        <w:rPr>
          <w:b w:val="0"/>
          <w:bCs w:val="0"/>
          <w:sz w:val="24"/>
          <w:szCs w:val="24"/>
        </w:rPr>
        <w:fldChar w:fldCharType="begin"/>
      </w:r>
      <w:r>
        <w:rPr>
          <w:b w:val="0"/>
          <w:bCs w:val="0"/>
          <w:sz w:val="24"/>
          <w:szCs w:val="24"/>
        </w:rPr>
        <w:instrText xml:space="preserve"> PAGEREF _Toc182859508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14:paraId="36200B2C">
      <w:pPr>
        <w:pStyle w:val="22"/>
        <w:jc w:val="left"/>
        <w:rPr>
          <w:rFonts w:eastAsiaTheme="minorEastAsia"/>
          <w:b w:val="0"/>
          <w:bCs w:val="0"/>
          <w:kern w:val="2"/>
          <w:sz w:val="24"/>
          <w:szCs w:val="24"/>
          <w:u w:val="none"/>
          <w:lang w:val="en-GB" w:eastAsia="en-GB"/>
        </w:rPr>
      </w:pPr>
      <w:r>
        <w:fldChar w:fldCharType="begin"/>
      </w:r>
      <w:r>
        <w:instrText xml:space="preserve"> HYPERLINK \l "_Toc182859509" </w:instrText>
      </w:r>
      <w:r>
        <w:fldChar w:fldCharType="separate"/>
      </w:r>
      <w:r>
        <w:rPr>
          <w:rStyle w:val="16"/>
          <w:b w:val="0"/>
          <w:bCs w:val="0"/>
          <w:sz w:val="24"/>
          <w:szCs w:val="24"/>
        </w:rPr>
        <w:t>1.1</w:t>
      </w:r>
      <w:r>
        <w:rPr>
          <w:rFonts w:eastAsiaTheme="minorEastAsia"/>
          <w:b w:val="0"/>
          <w:bCs w:val="0"/>
          <w:kern w:val="2"/>
          <w:sz w:val="24"/>
          <w:szCs w:val="24"/>
          <w:u w:val="none"/>
          <w:lang w:val="en-GB" w:eastAsia="en-GB"/>
        </w:rPr>
        <w:t xml:space="preserve"> </w:t>
      </w:r>
      <w:r>
        <w:rPr>
          <w:rStyle w:val="16"/>
          <w:b w:val="0"/>
          <w:bCs w:val="0"/>
          <w:sz w:val="24"/>
          <w:szCs w:val="24"/>
        </w:rPr>
        <w:t>Background</w:t>
      </w:r>
      <w:r>
        <w:rPr>
          <w:b w:val="0"/>
          <w:bCs w:val="0"/>
          <w:sz w:val="24"/>
          <w:szCs w:val="24"/>
        </w:rPr>
        <w:tab/>
      </w:r>
      <w:r>
        <w:rPr>
          <w:b w:val="0"/>
          <w:bCs w:val="0"/>
          <w:sz w:val="24"/>
          <w:szCs w:val="24"/>
        </w:rPr>
        <w:fldChar w:fldCharType="begin"/>
      </w:r>
      <w:r>
        <w:rPr>
          <w:b w:val="0"/>
          <w:bCs w:val="0"/>
          <w:sz w:val="24"/>
          <w:szCs w:val="24"/>
        </w:rPr>
        <w:instrText xml:space="preserve"> PAGEREF _Toc182859509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14:paraId="06596D61">
      <w:pPr>
        <w:pStyle w:val="22"/>
        <w:jc w:val="left"/>
        <w:rPr>
          <w:rFonts w:eastAsiaTheme="minorEastAsia"/>
          <w:b w:val="0"/>
          <w:bCs w:val="0"/>
          <w:kern w:val="2"/>
          <w:sz w:val="24"/>
          <w:szCs w:val="24"/>
          <w:u w:val="none"/>
          <w:lang w:val="en-GB" w:eastAsia="en-GB"/>
        </w:rPr>
      </w:pPr>
      <w:r>
        <w:fldChar w:fldCharType="begin"/>
      </w:r>
      <w:r>
        <w:instrText xml:space="preserve"> HYPERLINK \l "_Toc182859510" </w:instrText>
      </w:r>
      <w:r>
        <w:fldChar w:fldCharType="separate"/>
      </w:r>
      <w:r>
        <w:rPr>
          <w:rStyle w:val="16"/>
          <w:b w:val="0"/>
          <w:bCs w:val="0"/>
          <w:sz w:val="24"/>
          <w:szCs w:val="24"/>
        </w:rPr>
        <w:t>1.2</w:t>
      </w:r>
      <w:r>
        <w:rPr>
          <w:rFonts w:eastAsiaTheme="minorEastAsia"/>
          <w:b w:val="0"/>
          <w:bCs w:val="0"/>
          <w:kern w:val="2"/>
          <w:sz w:val="24"/>
          <w:szCs w:val="24"/>
          <w:u w:val="none"/>
          <w:lang w:val="en-GB" w:eastAsia="en-GB"/>
        </w:rPr>
        <w:t xml:space="preserve"> </w:t>
      </w:r>
      <w:r>
        <w:rPr>
          <w:rStyle w:val="16"/>
          <w:b w:val="0"/>
          <w:bCs w:val="0"/>
          <w:sz w:val="24"/>
          <w:szCs w:val="24"/>
        </w:rPr>
        <w:t>Obejctives of SIWES</w:t>
      </w:r>
      <w:r>
        <w:rPr>
          <w:b w:val="0"/>
          <w:bCs w:val="0"/>
          <w:sz w:val="24"/>
          <w:szCs w:val="24"/>
        </w:rPr>
        <w:tab/>
      </w:r>
      <w:r>
        <w:rPr>
          <w:b w:val="0"/>
          <w:bCs w:val="0"/>
          <w:sz w:val="24"/>
          <w:szCs w:val="24"/>
        </w:rPr>
        <w:fldChar w:fldCharType="begin"/>
      </w:r>
      <w:r>
        <w:rPr>
          <w:b w:val="0"/>
          <w:bCs w:val="0"/>
          <w:sz w:val="24"/>
          <w:szCs w:val="24"/>
        </w:rPr>
        <w:instrText xml:space="preserve"> PAGEREF _Toc182859510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14:paraId="2FC5E646">
      <w:pPr>
        <w:pStyle w:val="22"/>
        <w:jc w:val="left"/>
        <w:rPr>
          <w:rFonts w:eastAsiaTheme="minorEastAsia"/>
          <w:b w:val="0"/>
          <w:bCs w:val="0"/>
          <w:kern w:val="2"/>
          <w:sz w:val="24"/>
          <w:szCs w:val="24"/>
          <w:u w:val="none"/>
          <w:lang w:val="en-GB" w:eastAsia="en-GB"/>
        </w:rPr>
      </w:pPr>
      <w:r>
        <w:fldChar w:fldCharType="begin"/>
      </w:r>
      <w:r>
        <w:instrText xml:space="preserve"> HYPERLINK \l "_Toc182859511" </w:instrText>
      </w:r>
      <w:r>
        <w:fldChar w:fldCharType="separate"/>
      </w:r>
      <w:r>
        <w:rPr>
          <w:rStyle w:val="16"/>
          <w:b w:val="0"/>
          <w:bCs w:val="0"/>
          <w:sz w:val="24"/>
          <w:szCs w:val="24"/>
        </w:rPr>
        <w:t>1.3 Location and Brief History of Place Attachment</w:t>
      </w:r>
      <w:r>
        <w:rPr>
          <w:b w:val="0"/>
          <w:bCs w:val="0"/>
          <w:sz w:val="24"/>
          <w:szCs w:val="24"/>
        </w:rPr>
        <w:tab/>
      </w:r>
      <w:r>
        <w:rPr>
          <w:b w:val="0"/>
          <w:bCs w:val="0"/>
          <w:sz w:val="24"/>
          <w:szCs w:val="24"/>
        </w:rPr>
        <w:fldChar w:fldCharType="begin"/>
      </w:r>
      <w:r>
        <w:rPr>
          <w:b w:val="0"/>
          <w:bCs w:val="0"/>
          <w:sz w:val="24"/>
          <w:szCs w:val="24"/>
        </w:rPr>
        <w:instrText xml:space="preserve"> PAGEREF _Toc182859511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14:paraId="561FE292">
      <w:pPr>
        <w:pStyle w:val="22"/>
        <w:jc w:val="left"/>
        <w:rPr>
          <w:rFonts w:eastAsiaTheme="minorEastAsia"/>
          <w:b w:val="0"/>
          <w:bCs w:val="0"/>
          <w:kern w:val="2"/>
          <w:sz w:val="24"/>
          <w:szCs w:val="24"/>
          <w:u w:val="none"/>
          <w:lang w:val="en-GB" w:eastAsia="en-GB"/>
        </w:rPr>
      </w:pPr>
      <w:r>
        <w:fldChar w:fldCharType="begin"/>
      </w:r>
      <w:r>
        <w:instrText xml:space="preserve"> HYPERLINK \l "_Toc182859512" </w:instrText>
      </w:r>
      <w:r>
        <w:fldChar w:fldCharType="separate"/>
      </w:r>
      <w:r>
        <w:rPr>
          <w:rStyle w:val="16"/>
          <w:b w:val="0"/>
          <w:bCs w:val="0"/>
          <w:sz w:val="24"/>
          <w:szCs w:val="24"/>
        </w:rPr>
        <w:t>CHAPTER TWO</w:t>
      </w:r>
      <w:r>
        <w:rPr>
          <w:b w:val="0"/>
          <w:bCs w:val="0"/>
          <w:sz w:val="24"/>
          <w:szCs w:val="24"/>
        </w:rPr>
        <w:tab/>
      </w:r>
      <w:r>
        <w:rPr>
          <w:b w:val="0"/>
          <w:bCs w:val="0"/>
          <w:sz w:val="24"/>
          <w:szCs w:val="24"/>
        </w:rPr>
        <w:fldChar w:fldCharType="begin"/>
      </w:r>
      <w:r>
        <w:rPr>
          <w:b w:val="0"/>
          <w:bCs w:val="0"/>
          <w:sz w:val="24"/>
          <w:szCs w:val="24"/>
        </w:rPr>
        <w:instrText xml:space="preserve"> PAGEREF _Toc182859512 \h </w:instrText>
      </w:r>
      <w:r>
        <w:rPr>
          <w:b w:val="0"/>
          <w:bCs w:val="0"/>
          <w:sz w:val="24"/>
          <w:szCs w:val="24"/>
        </w:rPr>
        <w:fldChar w:fldCharType="separate"/>
      </w:r>
      <w:r>
        <w:rPr>
          <w:b w:val="0"/>
          <w:bCs w:val="0"/>
          <w:sz w:val="24"/>
          <w:szCs w:val="24"/>
        </w:rPr>
        <w:t>5</w:t>
      </w:r>
      <w:r>
        <w:rPr>
          <w:b w:val="0"/>
          <w:bCs w:val="0"/>
          <w:sz w:val="24"/>
          <w:szCs w:val="24"/>
        </w:rPr>
        <w:fldChar w:fldCharType="end"/>
      </w:r>
      <w:r>
        <w:rPr>
          <w:b w:val="0"/>
          <w:bCs w:val="0"/>
          <w:sz w:val="24"/>
          <w:szCs w:val="24"/>
        </w:rPr>
        <w:fldChar w:fldCharType="end"/>
      </w:r>
    </w:p>
    <w:p w14:paraId="2043DE65">
      <w:pPr>
        <w:pStyle w:val="22"/>
        <w:jc w:val="left"/>
        <w:rPr>
          <w:rFonts w:eastAsiaTheme="minorEastAsia"/>
          <w:b w:val="0"/>
          <w:bCs w:val="0"/>
          <w:kern w:val="2"/>
          <w:sz w:val="24"/>
          <w:szCs w:val="24"/>
          <w:u w:val="none"/>
          <w:lang w:val="en-GB" w:eastAsia="en-GB"/>
        </w:rPr>
      </w:pPr>
      <w:r>
        <w:fldChar w:fldCharType="begin"/>
      </w:r>
      <w:r>
        <w:instrText xml:space="preserve"> HYPERLINK \l "_Toc182859513" </w:instrText>
      </w:r>
      <w:r>
        <w:fldChar w:fldCharType="separate"/>
      </w:r>
      <w:r>
        <w:rPr>
          <w:rStyle w:val="16"/>
          <w:b w:val="0"/>
          <w:bCs w:val="0"/>
          <w:sz w:val="24"/>
          <w:szCs w:val="24"/>
          <w:lang w:val="en-GB"/>
        </w:rPr>
        <w:t>THE INDUSTRIAL TRAINING PROGRAMME</w:t>
      </w:r>
      <w:r>
        <w:rPr>
          <w:b w:val="0"/>
          <w:bCs w:val="0"/>
          <w:sz w:val="24"/>
          <w:szCs w:val="24"/>
        </w:rPr>
        <w:tab/>
      </w:r>
      <w:r>
        <w:rPr>
          <w:b w:val="0"/>
          <w:bCs w:val="0"/>
          <w:sz w:val="24"/>
          <w:szCs w:val="24"/>
        </w:rPr>
        <w:fldChar w:fldCharType="begin"/>
      </w:r>
      <w:r>
        <w:rPr>
          <w:b w:val="0"/>
          <w:bCs w:val="0"/>
          <w:sz w:val="24"/>
          <w:szCs w:val="24"/>
        </w:rPr>
        <w:instrText xml:space="preserve"> PAGEREF _Toc182859513 \h </w:instrText>
      </w:r>
      <w:r>
        <w:rPr>
          <w:b w:val="0"/>
          <w:bCs w:val="0"/>
          <w:sz w:val="24"/>
          <w:szCs w:val="24"/>
        </w:rPr>
        <w:fldChar w:fldCharType="separate"/>
      </w:r>
      <w:r>
        <w:rPr>
          <w:b w:val="0"/>
          <w:bCs w:val="0"/>
          <w:sz w:val="24"/>
          <w:szCs w:val="24"/>
        </w:rPr>
        <w:t>5</w:t>
      </w:r>
      <w:r>
        <w:rPr>
          <w:b w:val="0"/>
          <w:bCs w:val="0"/>
          <w:sz w:val="24"/>
          <w:szCs w:val="24"/>
        </w:rPr>
        <w:fldChar w:fldCharType="end"/>
      </w:r>
      <w:r>
        <w:rPr>
          <w:b w:val="0"/>
          <w:bCs w:val="0"/>
          <w:sz w:val="24"/>
          <w:szCs w:val="24"/>
        </w:rPr>
        <w:fldChar w:fldCharType="end"/>
      </w:r>
    </w:p>
    <w:p w14:paraId="66B79CFC">
      <w:pPr>
        <w:pStyle w:val="22"/>
        <w:jc w:val="left"/>
        <w:rPr>
          <w:rFonts w:eastAsiaTheme="minorEastAsia"/>
          <w:b w:val="0"/>
          <w:bCs w:val="0"/>
          <w:kern w:val="2"/>
          <w:sz w:val="24"/>
          <w:szCs w:val="24"/>
          <w:u w:val="none"/>
          <w:lang w:val="en-GB" w:eastAsia="en-GB"/>
        </w:rPr>
      </w:pPr>
      <w:r>
        <w:fldChar w:fldCharType="begin"/>
      </w:r>
      <w:r>
        <w:instrText xml:space="preserve"> HYPERLINK \l "_Toc182859514" </w:instrText>
      </w:r>
      <w:r>
        <w:fldChar w:fldCharType="separate"/>
      </w:r>
      <w:r>
        <w:rPr>
          <w:rStyle w:val="16"/>
          <w:b w:val="0"/>
          <w:bCs w:val="0"/>
          <w:sz w:val="24"/>
          <w:szCs w:val="24"/>
        </w:rPr>
        <w:t>CHAPTER THREE</w:t>
      </w:r>
      <w:r>
        <w:rPr>
          <w:b w:val="0"/>
          <w:bCs w:val="0"/>
          <w:sz w:val="24"/>
          <w:szCs w:val="24"/>
        </w:rPr>
        <w:tab/>
      </w:r>
      <w:r>
        <w:rPr>
          <w:b w:val="0"/>
          <w:bCs w:val="0"/>
          <w:sz w:val="24"/>
          <w:szCs w:val="24"/>
        </w:rPr>
        <w:fldChar w:fldCharType="begin"/>
      </w:r>
      <w:r>
        <w:rPr>
          <w:b w:val="0"/>
          <w:bCs w:val="0"/>
          <w:sz w:val="24"/>
          <w:szCs w:val="24"/>
        </w:rPr>
        <w:instrText xml:space="preserve"> PAGEREF _Toc182859514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14:paraId="2D0E56A6">
      <w:pPr>
        <w:pStyle w:val="22"/>
        <w:jc w:val="left"/>
        <w:rPr>
          <w:rFonts w:eastAsiaTheme="minorEastAsia"/>
          <w:b w:val="0"/>
          <w:bCs w:val="0"/>
          <w:kern w:val="2"/>
          <w:sz w:val="24"/>
          <w:szCs w:val="24"/>
          <w:u w:val="none"/>
          <w:lang w:val="en-GB" w:eastAsia="en-GB"/>
        </w:rPr>
      </w:pPr>
      <w:r>
        <w:fldChar w:fldCharType="begin"/>
      </w:r>
      <w:r>
        <w:instrText xml:space="preserve"> HYPERLINK \l "_Toc182859515" </w:instrText>
      </w:r>
      <w:r>
        <w:fldChar w:fldCharType="separate"/>
      </w:r>
      <w:r>
        <w:rPr>
          <w:rStyle w:val="16"/>
          <w:rFonts w:eastAsia="Times New Roman"/>
          <w:b w:val="0"/>
          <w:bCs w:val="0"/>
          <w:sz w:val="24"/>
          <w:szCs w:val="24"/>
          <w:lang w:eastAsia="en-GB"/>
        </w:rPr>
        <w:t>Industrial Training Assignments</w:t>
      </w:r>
      <w:r>
        <w:rPr>
          <w:b w:val="0"/>
          <w:bCs w:val="0"/>
          <w:sz w:val="24"/>
          <w:szCs w:val="24"/>
        </w:rPr>
        <w:tab/>
      </w:r>
      <w:r>
        <w:rPr>
          <w:b w:val="0"/>
          <w:bCs w:val="0"/>
          <w:sz w:val="24"/>
          <w:szCs w:val="24"/>
        </w:rPr>
        <w:fldChar w:fldCharType="begin"/>
      </w:r>
      <w:r>
        <w:rPr>
          <w:b w:val="0"/>
          <w:bCs w:val="0"/>
          <w:sz w:val="24"/>
          <w:szCs w:val="24"/>
        </w:rPr>
        <w:instrText xml:space="preserve"> PAGEREF _Toc182859515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14:paraId="1A1EF5C0">
      <w:pPr>
        <w:pStyle w:val="22"/>
        <w:jc w:val="left"/>
        <w:rPr>
          <w:rFonts w:eastAsiaTheme="minorEastAsia"/>
          <w:b w:val="0"/>
          <w:bCs w:val="0"/>
          <w:kern w:val="2"/>
          <w:sz w:val="24"/>
          <w:szCs w:val="24"/>
          <w:u w:val="none"/>
          <w:lang w:val="en-GB" w:eastAsia="en-GB"/>
        </w:rPr>
      </w:pPr>
      <w:r>
        <w:fldChar w:fldCharType="begin"/>
      </w:r>
      <w:r>
        <w:instrText xml:space="preserve"> HYPERLINK \l "_Toc182859517" </w:instrText>
      </w:r>
      <w:r>
        <w:fldChar w:fldCharType="separate"/>
      </w:r>
      <w:r>
        <w:rPr>
          <w:rStyle w:val="16"/>
          <w:b w:val="0"/>
          <w:bCs w:val="0"/>
          <w:sz w:val="24"/>
          <w:szCs w:val="24"/>
        </w:rPr>
        <w:t>3.0 OVERVIEW OF JOB DESCRIPTION</w:t>
      </w:r>
      <w:r>
        <w:rPr>
          <w:b w:val="0"/>
          <w:bCs w:val="0"/>
          <w:sz w:val="24"/>
          <w:szCs w:val="24"/>
        </w:rPr>
        <w:tab/>
      </w:r>
      <w:r>
        <w:rPr>
          <w:b w:val="0"/>
          <w:bCs w:val="0"/>
          <w:sz w:val="24"/>
          <w:szCs w:val="24"/>
        </w:rPr>
        <w:fldChar w:fldCharType="begin"/>
      </w:r>
      <w:r>
        <w:rPr>
          <w:b w:val="0"/>
          <w:bCs w:val="0"/>
          <w:sz w:val="24"/>
          <w:szCs w:val="24"/>
        </w:rPr>
        <w:instrText xml:space="preserve"> PAGEREF _Toc182859517 \h </w:instrText>
      </w:r>
      <w:r>
        <w:rPr>
          <w:b w:val="0"/>
          <w:bCs w:val="0"/>
          <w:sz w:val="24"/>
          <w:szCs w:val="24"/>
        </w:rPr>
        <w:fldChar w:fldCharType="separate"/>
      </w:r>
      <w:r>
        <w:rPr>
          <w:b w:val="0"/>
          <w:bCs w:val="0"/>
          <w:sz w:val="24"/>
          <w:szCs w:val="24"/>
        </w:rPr>
        <w:t>8</w:t>
      </w:r>
      <w:r>
        <w:rPr>
          <w:b w:val="0"/>
          <w:bCs w:val="0"/>
          <w:sz w:val="24"/>
          <w:szCs w:val="24"/>
        </w:rPr>
        <w:fldChar w:fldCharType="end"/>
      </w:r>
      <w:r>
        <w:rPr>
          <w:b w:val="0"/>
          <w:bCs w:val="0"/>
          <w:sz w:val="24"/>
          <w:szCs w:val="24"/>
        </w:rPr>
        <w:fldChar w:fldCharType="end"/>
      </w:r>
    </w:p>
    <w:p w14:paraId="30C67941">
      <w:pPr>
        <w:pStyle w:val="22"/>
        <w:jc w:val="left"/>
        <w:rPr>
          <w:rFonts w:eastAsiaTheme="minorEastAsia"/>
          <w:b w:val="0"/>
          <w:bCs w:val="0"/>
          <w:kern w:val="2"/>
          <w:sz w:val="24"/>
          <w:szCs w:val="24"/>
          <w:u w:val="none"/>
          <w:lang w:val="en-GB" w:eastAsia="en-GB"/>
        </w:rPr>
      </w:pPr>
      <w:r>
        <w:fldChar w:fldCharType="begin"/>
      </w:r>
      <w:r>
        <w:instrText xml:space="preserve"> HYPERLINK \l "_Toc182859518" </w:instrText>
      </w:r>
      <w:r>
        <w:fldChar w:fldCharType="separate"/>
      </w:r>
      <w:r>
        <w:rPr>
          <w:rStyle w:val="16"/>
          <w:b w:val="0"/>
          <w:bCs w:val="0"/>
          <w:sz w:val="24"/>
          <w:szCs w:val="24"/>
        </w:rPr>
        <w:t xml:space="preserve">3.2   </w:t>
      </w:r>
      <w:r>
        <w:rPr>
          <w:rStyle w:val="16"/>
          <w:b w:val="0"/>
          <w:bCs w:val="0"/>
          <w:sz w:val="24"/>
          <w:szCs w:val="24"/>
          <w:lang w:val="en-GB"/>
        </w:rPr>
        <w:t xml:space="preserve">REVIEW OF THE </w:t>
      </w:r>
      <w:r>
        <w:rPr>
          <w:rStyle w:val="16"/>
          <w:b w:val="0"/>
          <w:bCs w:val="0"/>
          <w:sz w:val="24"/>
          <w:szCs w:val="24"/>
          <w:lang w:val="en-US"/>
        </w:rPr>
        <w:t>BUREAU OF STATISTICS</w:t>
      </w:r>
      <w:r>
        <w:rPr>
          <w:rStyle w:val="16"/>
          <w:b w:val="0"/>
          <w:bCs w:val="0"/>
          <w:sz w:val="24"/>
          <w:szCs w:val="24"/>
          <w:lang w:val="en-GB"/>
        </w:rPr>
        <w:t xml:space="preserve"> ONGOING WEBSITE</w:t>
      </w:r>
      <w:r>
        <w:rPr>
          <w:b w:val="0"/>
          <w:bCs w:val="0"/>
          <w:sz w:val="24"/>
          <w:szCs w:val="24"/>
        </w:rPr>
        <w:tab/>
      </w:r>
      <w:r>
        <w:rPr>
          <w:b w:val="0"/>
          <w:bCs w:val="0"/>
          <w:sz w:val="24"/>
          <w:szCs w:val="24"/>
        </w:rPr>
        <w:fldChar w:fldCharType="begin"/>
      </w:r>
      <w:r>
        <w:rPr>
          <w:b w:val="0"/>
          <w:bCs w:val="0"/>
          <w:sz w:val="24"/>
          <w:szCs w:val="24"/>
        </w:rPr>
        <w:instrText xml:space="preserve"> PAGEREF _Toc182859518 \h </w:instrText>
      </w:r>
      <w:r>
        <w:rPr>
          <w:b w:val="0"/>
          <w:bCs w:val="0"/>
          <w:sz w:val="24"/>
          <w:szCs w:val="24"/>
        </w:rPr>
        <w:fldChar w:fldCharType="separate"/>
      </w:r>
      <w:r>
        <w:rPr>
          <w:b w:val="0"/>
          <w:bCs w:val="0"/>
          <w:sz w:val="24"/>
          <w:szCs w:val="24"/>
        </w:rPr>
        <w:t>12</w:t>
      </w:r>
      <w:r>
        <w:rPr>
          <w:b w:val="0"/>
          <w:bCs w:val="0"/>
          <w:sz w:val="24"/>
          <w:szCs w:val="24"/>
        </w:rPr>
        <w:fldChar w:fldCharType="end"/>
      </w:r>
      <w:r>
        <w:rPr>
          <w:b w:val="0"/>
          <w:bCs w:val="0"/>
          <w:sz w:val="24"/>
          <w:szCs w:val="24"/>
        </w:rPr>
        <w:fldChar w:fldCharType="end"/>
      </w:r>
    </w:p>
    <w:p w14:paraId="4926766C">
      <w:pPr>
        <w:pStyle w:val="22"/>
        <w:jc w:val="left"/>
        <w:rPr>
          <w:rFonts w:eastAsiaTheme="minorEastAsia"/>
          <w:b w:val="0"/>
          <w:bCs w:val="0"/>
          <w:kern w:val="2"/>
          <w:sz w:val="24"/>
          <w:szCs w:val="24"/>
          <w:u w:val="none"/>
          <w:lang w:val="en-GB" w:eastAsia="en-GB"/>
        </w:rPr>
      </w:pPr>
      <w:r>
        <w:fldChar w:fldCharType="begin"/>
      </w:r>
      <w:r>
        <w:instrText xml:space="preserve"> HYPERLINK \l "_Toc182859519" </w:instrText>
      </w:r>
      <w:r>
        <w:fldChar w:fldCharType="separate"/>
      </w:r>
      <w:r>
        <w:rPr>
          <w:rStyle w:val="16"/>
          <w:b w:val="0"/>
          <w:bCs w:val="0"/>
          <w:sz w:val="24"/>
          <w:szCs w:val="24"/>
          <w:lang w:val="en-GB"/>
        </w:rPr>
        <w:t xml:space="preserve">3.3 WEB </w:t>
      </w:r>
      <w:r>
        <w:rPr>
          <w:rStyle w:val="16"/>
          <w:b w:val="0"/>
          <w:bCs w:val="0"/>
          <w:sz w:val="24"/>
          <w:szCs w:val="24"/>
        </w:rPr>
        <w:t>DEVELOPMENT</w:t>
      </w:r>
      <w:r>
        <w:rPr>
          <w:rStyle w:val="16"/>
          <w:b w:val="0"/>
          <w:bCs w:val="0"/>
          <w:sz w:val="24"/>
          <w:szCs w:val="24"/>
          <w:lang w:val="en-GB"/>
        </w:rPr>
        <w:t xml:space="preserve"> WITH PHP AND LOCALHOST DURING SIWES AT </w:t>
      </w:r>
      <w:r>
        <w:rPr>
          <w:rStyle w:val="16"/>
          <w:b w:val="0"/>
          <w:bCs w:val="0"/>
          <w:sz w:val="24"/>
          <w:szCs w:val="24"/>
          <w:lang w:val="en-US"/>
        </w:rPr>
        <w:t>STATISTICS</w:t>
      </w:r>
      <w:r>
        <w:rPr>
          <w:rStyle w:val="16"/>
          <w:b w:val="0"/>
          <w:bCs w:val="0"/>
          <w:sz w:val="24"/>
          <w:szCs w:val="24"/>
          <w:lang w:val="en-GB"/>
        </w:rPr>
        <w:t xml:space="preserve">, </w:t>
      </w:r>
      <w:r>
        <w:rPr>
          <w:rStyle w:val="16"/>
          <w:b w:val="0"/>
          <w:bCs w:val="0"/>
          <w:sz w:val="24"/>
          <w:szCs w:val="24"/>
          <w:lang w:val="en-US"/>
        </w:rPr>
        <w:t>BUREAU OF STATISTICS</w:t>
      </w:r>
      <w:r>
        <w:rPr>
          <w:b w:val="0"/>
          <w:bCs w:val="0"/>
          <w:sz w:val="24"/>
          <w:szCs w:val="24"/>
        </w:rPr>
        <w:tab/>
      </w:r>
      <w:r>
        <w:rPr>
          <w:b w:val="0"/>
          <w:bCs w:val="0"/>
          <w:sz w:val="24"/>
          <w:szCs w:val="24"/>
        </w:rPr>
        <w:fldChar w:fldCharType="begin"/>
      </w:r>
      <w:r>
        <w:rPr>
          <w:b w:val="0"/>
          <w:bCs w:val="0"/>
          <w:sz w:val="24"/>
          <w:szCs w:val="24"/>
        </w:rPr>
        <w:instrText xml:space="preserve"> PAGEREF _Toc182859519 \h </w:instrText>
      </w:r>
      <w:r>
        <w:rPr>
          <w:b w:val="0"/>
          <w:bCs w:val="0"/>
          <w:sz w:val="24"/>
          <w:szCs w:val="24"/>
        </w:rPr>
        <w:fldChar w:fldCharType="separate"/>
      </w:r>
      <w:r>
        <w:rPr>
          <w:b w:val="0"/>
          <w:bCs w:val="0"/>
          <w:sz w:val="24"/>
          <w:szCs w:val="24"/>
        </w:rPr>
        <w:t>17</w:t>
      </w:r>
      <w:r>
        <w:rPr>
          <w:b w:val="0"/>
          <w:bCs w:val="0"/>
          <w:sz w:val="24"/>
          <w:szCs w:val="24"/>
        </w:rPr>
        <w:fldChar w:fldCharType="end"/>
      </w:r>
      <w:r>
        <w:rPr>
          <w:b w:val="0"/>
          <w:bCs w:val="0"/>
          <w:sz w:val="24"/>
          <w:szCs w:val="24"/>
        </w:rPr>
        <w:fldChar w:fldCharType="end"/>
      </w:r>
    </w:p>
    <w:p w14:paraId="6399F5D5">
      <w:pPr>
        <w:pStyle w:val="22"/>
        <w:jc w:val="left"/>
        <w:rPr>
          <w:rFonts w:eastAsiaTheme="minorEastAsia"/>
          <w:b w:val="0"/>
          <w:bCs w:val="0"/>
          <w:kern w:val="2"/>
          <w:sz w:val="24"/>
          <w:szCs w:val="24"/>
          <w:u w:val="none"/>
          <w:lang w:val="en-GB" w:eastAsia="en-GB"/>
        </w:rPr>
      </w:pPr>
      <w:r>
        <w:fldChar w:fldCharType="begin"/>
      </w:r>
      <w:r>
        <w:instrText xml:space="preserve"> HYPERLINK \l "_Toc182859520" </w:instrText>
      </w:r>
      <w:r>
        <w:fldChar w:fldCharType="separate"/>
      </w:r>
      <w:r>
        <w:rPr>
          <w:rStyle w:val="16"/>
          <w:b w:val="0"/>
          <w:bCs w:val="0"/>
          <w:sz w:val="24"/>
          <w:szCs w:val="24"/>
          <w:lang w:val="en-GB"/>
        </w:rPr>
        <w:t>3.4 Introduction to Content Management Systems (CMS)</w:t>
      </w:r>
      <w:r>
        <w:rPr>
          <w:b w:val="0"/>
          <w:bCs w:val="0"/>
          <w:sz w:val="24"/>
          <w:szCs w:val="24"/>
        </w:rPr>
        <w:tab/>
      </w:r>
      <w:r>
        <w:rPr>
          <w:b w:val="0"/>
          <w:bCs w:val="0"/>
          <w:sz w:val="24"/>
          <w:szCs w:val="24"/>
        </w:rPr>
        <w:fldChar w:fldCharType="begin"/>
      </w:r>
      <w:r>
        <w:rPr>
          <w:b w:val="0"/>
          <w:bCs w:val="0"/>
          <w:sz w:val="24"/>
          <w:szCs w:val="24"/>
        </w:rPr>
        <w:instrText xml:space="preserve"> PAGEREF _Toc182859520 \h </w:instrText>
      </w:r>
      <w:r>
        <w:rPr>
          <w:b w:val="0"/>
          <w:bCs w:val="0"/>
          <w:sz w:val="24"/>
          <w:szCs w:val="24"/>
        </w:rPr>
        <w:fldChar w:fldCharType="separate"/>
      </w:r>
      <w:r>
        <w:rPr>
          <w:b w:val="0"/>
          <w:bCs w:val="0"/>
          <w:sz w:val="24"/>
          <w:szCs w:val="24"/>
        </w:rPr>
        <w:t>27</w:t>
      </w:r>
      <w:r>
        <w:rPr>
          <w:b w:val="0"/>
          <w:bCs w:val="0"/>
          <w:sz w:val="24"/>
          <w:szCs w:val="24"/>
        </w:rPr>
        <w:fldChar w:fldCharType="end"/>
      </w:r>
      <w:r>
        <w:rPr>
          <w:b w:val="0"/>
          <w:bCs w:val="0"/>
          <w:sz w:val="24"/>
          <w:szCs w:val="24"/>
        </w:rPr>
        <w:fldChar w:fldCharType="end"/>
      </w:r>
    </w:p>
    <w:p w14:paraId="2478DC19">
      <w:pPr>
        <w:pStyle w:val="22"/>
        <w:jc w:val="left"/>
        <w:rPr>
          <w:rFonts w:eastAsiaTheme="minorEastAsia"/>
          <w:b w:val="0"/>
          <w:bCs w:val="0"/>
          <w:kern w:val="2"/>
          <w:sz w:val="24"/>
          <w:szCs w:val="24"/>
          <w:u w:val="none"/>
          <w:lang w:val="en-GB" w:eastAsia="en-GB"/>
        </w:rPr>
      </w:pPr>
      <w:r>
        <w:fldChar w:fldCharType="begin"/>
      </w:r>
      <w:r>
        <w:instrText xml:space="preserve"> HYPERLINK \l "_Toc182859521" </w:instrText>
      </w:r>
      <w:r>
        <w:fldChar w:fldCharType="separate"/>
      </w:r>
      <w:r>
        <w:rPr>
          <w:rStyle w:val="16"/>
          <w:b w:val="0"/>
          <w:bCs w:val="0"/>
          <w:sz w:val="24"/>
          <w:szCs w:val="24"/>
          <w:lang w:val="en-GB"/>
        </w:rPr>
        <w:t>Introduction to Joomla</w:t>
      </w:r>
      <w:r>
        <w:rPr>
          <w:b w:val="0"/>
          <w:bCs w:val="0"/>
          <w:sz w:val="24"/>
          <w:szCs w:val="24"/>
        </w:rPr>
        <w:tab/>
      </w:r>
      <w:r>
        <w:rPr>
          <w:b w:val="0"/>
          <w:bCs w:val="0"/>
          <w:sz w:val="24"/>
          <w:szCs w:val="24"/>
        </w:rPr>
        <w:fldChar w:fldCharType="begin"/>
      </w:r>
      <w:r>
        <w:rPr>
          <w:b w:val="0"/>
          <w:bCs w:val="0"/>
          <w:sz w:val="24"/>
          <w:szCs w:val="24"/>
        </w:rPr>
        <w:instrText xml:space="preserve"> PAGEREF _Toc182859521 \h </w:instrText>
      </w:r>
      <w:r>
        <w:rPr>
          <w:b w:val="0"/>
          <w:bCs w:val="0"/>
          <w:sz w:val="24"/>
          <w:szCs w:val="24"/>
        </w:rPr>
        <w:fldChar w:fldCharType="separate"/>
      </w:r>
      <w:r>
        <w:rPr>
          <w:b w:val="0"/>
          <w:bCs w:val="0"/>
          <w:sz w:val="24"/>
          <w:szCs w:val="24"/>
        </w:rPr>
        <w:t>29</w:t>
      </w:r>
      <w:r>
        <w:rPr>
          <w:b w:val="0"/>
          <w:bCs w:val="0"/>
          <w:sz w:val="24"/>
          <w:szCs w:val="24"/>
        </w:rPr>
        <w:fldChar w:fldCharType="end"/>
      </w:r>
      <w:r>
        <w:rPr>
          <w:b w:val="0"/>
          <w:bCs w:val="0"/>
          <w:sz w:val="24"/>
          <w:szCs w:val="24"/>
        </w:rPr>
        <w:fldChar w:fldCharType="end"/>
      </w:r>
    </w:p>
    <w:p w14:paraId="4BA07E41">
      <w:pPr>
        <w:pStyle w:val="22"/>
        <w:jc w:val="left"/>
        <w:rPr>
          <w:rFonts w:eastAsiaTheme="minorEastAsia"/>
          <w:b w:val="0"/>
          <w:bCs w:val="0"/>
          <w:kern w:val="2"/>
          <w:sz w:val="24"/>
          <w:szCs w:val="24"/>
          <w:u w:val="none"/>
          <w:lang w:val="en-GB" w:eastAsia="en-GB"/>
        </w:rPr>
      </w:pPr>
      <w:r>
        <w:fldChar w:fldCharType="begin"/>
      </w:r>
      <w:r>
        <w:instrText xml:space="preserve"> HYPERLINK \l "_Toc182859522" </w:instrText>
      </w:r>
      <w:r>
        <w:fldChar w:fldCharType="separate"/>
      </w:r>
      <w:r>
        <w:rPr>
          <w:rStyle w:val="16"/>
          <w:b w:val="0"/>
          <w:bCs w:val="0"/>
          <w:sz w:val="24"/>
          <w:szCs w:val="24"/>
        </w:rPr>
        <w:t xml:space="preserve">3.5 </w:t>
      </w:r>
      <w:r>
        <w:rPr>
          <w:rStyle w:val="16"/>
          <w:b w:val="0"/>
          <w:bCs w:val="0"/>
          <w:sz w:val="24"/>
          <w:szCs w:val="24"/>
          <w:lang w:val="en-GB"/>
        </w:rPr>
        <w:t xml:space="preserve">Use of Microsoft Excel During IT at </w:t>
      </w:r>
      <w:r>
        <w:rPr>
          <w:rStyle w:val="16"/>
          <w:b w:val="0"/>
          <w:bCs w:val="0"/>
          <w:sz w:val="24"/>
          <w:szCs w:val="24"/>
          <w:lang w:val="en-US"/>
        </w:rPr>
        <w:t>STATISTICS</w:t>
      </w:r>
      <w:r>
        <w:rPr>
          <w:b w:val="0"/>
          <w:bCs w:val="0"/>
          <w:sz w:val="24"/>
          <w:szCs w:val="24"/>
        </w:rPr>
        <w:tab/>
      </w:r>
      <w:r>
        <w:rPr>
          <w:b w:val="0"/>
          <w:bCs w:val="0"/>
          <w:sz w:val="24"/>
          <w:szCs w:val="24"/>
        </w:rPr>
        <w:fldChar w:fldCharType="begin"/>
      </w:r>
      <w:r>
        <w:rPr>
          <w:b w:val="0"/>
          <w:bCs w:val="0"/>
          <w:sz w:val="24"/>
          <w:szCs w:val="24"/>
        </w:rPr>
        <w:instrText xml:space="preserve"> PAGEREF _Toc182859522 \h </w:instrText>
      </w:r>
      <w:r>
        <w:rPr>
          <w:b w:val="0"/>
          <w:bCs w:val="0"/>
          <w:sz w:val="24"/>
          <w:szCs w:val="24"/>
        </w:rPr>
        <w:fldChar w:fldCharType="separate"/>
      </w:r>
      <w:r>
        <w:rPr>
          <w:b w:val="0"/>
          <w:bCs w:val="0"/>
          <w:sz w:val="24"/>
          <w:szCs w:val="24"/>
        </w:rPr>
        <w:t>32</w:t>
      </w:r>
      <w:r>
        <w:rPr>
          <w:b w:val="0"/>
          <w:bCs w:val="0"/>
          <w:sz w:val="24"/>
          <w:szCs w:val="24"/>
        </w:rPr>
        <w:fldChar w:fldCharType="end"/>
      </w:r>
      <w:r>
        <w:rPr>
          <w:b w:val="0"/>
          <w:bCs w:val="0"/>
          <w:sz w:val="24"/>
          <w:szCs w:val="24"/>
        </w:rPr>
        <w:fldChar w:fldCharType="end"/>
      </w:r>
    </w:p>
    <w:p w14:paraId="67184EEA">
      <w:pPr>
        <w:pStyle w:val="22"/>
        <w:jc w:val="left"/>
        <w:rPr>
          <w:rFonts w:eastAsiaTheme="minorEastAsia"/>
          <w:b w:val="0"/>
          <w:bCs w:val="0"/>
          <w:kern w:val="2"/>
          <w:sz w:val="24"/>
          <w:szCs w:val="24"/>
          <w:u w:val="none"/>
          <w:lang w:val="en-GB" w:eastAsia="en-GB"/>
        </w:rPr>
      </w:pPr>
      <w:r>
        <w:fldChar w:fldCharType="begin"/>
      </w:r>
      <w:r>
        <w:instrText xml:space="preserve"> HYPERLINK \l "_Toc182859523" </w:instrText>
      </w:r>
      <w:r>
        <w:fldChar w:fldCharType="separate"/>
      </w:r>
      <w:r>
        <w:rPr>
          <w:rStyle w:val="16"/>
          <w:b w:val="0"/>
          <w:bCs w:val="0"/>
          <w:sz w:val="24"/>
          <w:szCs w:val="24"/>
          <w:lang w:val="en-GB"/>
        </w:rPr>
        <w:t>CHAPTER FOUR</w:t>
      </w:r>
      <w:r>
        <w:rPr>
          <w:b w:val="0"/>
          <w:bCs w:val="0"/>
          <w:sz w:val="24"/>
          <w:szCs w:val="24"/>
        </w:rPr>
        <w:tab/>
      </w:r>
      <w:r>
        <w:rPr>
          <w:b w:val="0"/>
          <w:bCs w:val="0"/>
          <w:sz w:val="24"/>
          <w:szCs w:val="24"/>
        </w:rPr>
        <w:fldChar w:fldCharType="begin"/>
      </w:r>
      <w:r>
        <w:rPr>
          <w:b w:val="0"/>
          <w:bCs w:val="0"/>
          <w:sz w:val="24"/>
          <w:szCs w:val="24"/>
        </w:rPr>
        <w:instrText xml:space="preserve"> PAGEREF _Toc182859523 \h </w:instrText>
      </w:r>
      <w:r>
        <w:rPr>
          <w:b w:val="0"/>
          <w:bCs w:val="0"/>
          <w:sz w:val="24"/>
          <w:szCs w:val="24"/>
        </w:rPr>
        <w:fldChar w:fldCharType="separate"/>
      </w:r>
      <w:r>
        <w:rPr>
          <w:b w:val="0"/>
          <w:bCs w:val="0"/>
          <w:sz w:val="24"/>
          <w:szCs w:val="24"/>
        </w:rPr>
        <w:t>37</w:t>
      </w:r>
      <w:r>
        <w:rPr>
          <w:b w:val="0"/>
          <w:bCs w:val="0"/>
          <w:sz w:val="24"/>
          <w:szCs w:val="24"/>
        </w:rPr>
        <w:fldChar w:fldCharType="end"/>
      </w:r>
      <w:r>
        <w:rPr>
          <w:b w:val="0"/>
          <w:bCs w:val="0"/>
          <w:sz w:val="24"/>
          <w:szCs w:val="24"/>
        </w:rPr>
        <w:fldChar w:fldCharType="end"/>
      </w:r>
    </w:p>
    <w:p w14:paraId="2A9855E7">
      <w:pPr>
        <w:pStyle w:val="22"/>
        <w:jc w:val="left"/>
        <w:rPr>
          <w:rFonts w:eastAsiaTheme="minorEastAsia"/>
          <w:b w:val="0"/>
          <w:bCs w:val="0"/>
          <w:kern w:val="2"/>
          <w:sz w:val="24"/>
          <w:szCs w:val="24"/>
          <w:u w:val="none"/>
          <w:lang w:val="en-GB" w:eastAsia="en-GB"/>
        </w:rPr>
      </w:pPr>
      <w:r>
        <w:fldChar w:fldCharType="begin"/>
      </w:r>
      <w:r>
        <w:instrText xml:space="preserve"> HYPERLINK \l "_Toc182859524" </w:instrText>
      </w:r>
      <w:r>
        <w:fldChar w:fldCharType="separate"/>
      </w:r>
      <w:r>
        <w:rPr>
          <w:rStyle w:val="16"/>
          <w:b w:val="0"/>
          <w:bCs w:val="0"/>
          <w:sz w:val="24"/>
          <w:szCs w:val="24"/>
          <w:lang w:val="en-GB"/>
        </w:rPr>
        <w:t>Innovative Suggestions to Overcome Problems/Weaknesses Detected</w:t>
      </w:r>
      <w:r>
        <w:rPr>
          <w:b w:val="0"/>
          <w:bCs w:val="0"/>
          <w:sz w:val="24"/>
          <w:szCs w:val="24"/>
        </w:rPr>
        <w:tab/>
      </w:r>
      <w:r>
        <w:rPr>
          <w:b w:val="0"/>
          <w:bCs w:val="0"/>
          <w:sz w:val="24"/>
          <w:szCs w:val="24"/>
        </w:rPr>
        <w:fldChar w:fldCharType="begin"/>
      </w:r>
      <w:r>
        <w:rPr>
          <w:b w:val="0"/>
          <w:bCs w:val="0"/>
          <w:sz w:val="24"/>
          <w:szCs w:val="24"/>
        </w:rPr>
        <w:instrText xml:space="preserve"> PAGEREF _Toc182859524 \h </w:instrText>
      </w:r>
      <w:r>
        <w:rPr>
          <w:b w:val="0"/>
          <w:bCs w:val="0"/>
          <w:sz w:val="24"/>
          <w:szCs w:val="24"/>
        </w:rPr>
        <w:fldChar w:fldCharType="separate"/>
      </w:r>
      <w:r>
        <w:rPr>
          <w:b w:val="0"/>
          <w:bCs w:val="0"/>
          <w:sz w:val="24"/>
          <w:szCs w:val="24"/>
        </w:rPr>
        <w:t>37</w:t>
      </w:r>
      <w:r>
        <w:rPr>
          <w:b w:val="0"/>
          <w:bCs w:val="0"/>
          <w:sz w:val="24"/>
          <w:szCs w:val="24"/>
        </w:rPr>
        <w:fldChar w:fldCharType="end"/>
      </w:r>
      <w:r>
        <w:rPr>
          <w:b w:val="0"/>
          <w:bCs w:val="0"/>
          <w:sz w:val="24"/>
          <w:szCs w:val="24"/>
        </w:rPr>
        <w:fldChar w:fldCharType="end"/>
      </w:r>
    </w:p>
    <w:p w14:paraId="3124522A">
      <w:pPr>
        <w:pStyle w:val="22"/>
        <w:jc w:val="left"/>
        <w:rPr>
          <w:rFonts w:eastAsiaTheme="minorEastAsia"/>
          <w:b w:val="0"/>
          <w:bCs w:val="0"/>
          <w:kern w:val="2"/>
          <w:sz w:val="24"/>
          <w:szCs w:val="24"/>
          <w:u w:val="none"/>
          <w:lang w:val="en-GB" w:eastAsia="en-GB"/>
        </w:rPr>
      </w:pPr>
      <w:r>
        <w:fldChar w:fldCharType="begin"/>
      </w:r>
      <w:r>
        <w:instrText xml:space="preserve"> HYPERLINK \l "_Toc182859526" </w:instrText>
      </w:r>
      <w:r>
        <w:fldChar w:fldCharType="separate"/>
      </w:r>
      <w:r>
        <w:rPr>
          <w:rStyle w:val="16"/>
          <w:b w:val="0"/>
          <w:bCs w:val="0"/>
          <w:sz w:val="24"/>
          <w:szCs w:val="24"/>
          <w:lang w:val="en-GB"/>
        </w:rPr>
        <w:t xml:space="preserve">4.1 </w:t>
      </w:r>
      <w:r>
        <w:rPr>
          <w:rStyle w:val="16"/>
          <w:b w:val="0"/>
          <w:bCs w:val="0"/>
          <w:sz w:val="24"/>
          <w:szCs w:val="24"/>
        </w:rPr>
        <w:t>Problem</w:t>
      </w:r>
      <w:r>
        <w:rPr>
          <w:rStyle w:val="16"/>
          <w:b w:val="0"/>
          <w:bCs w:val="0"/>
          <w:sz w:val="24"/>
          <w:szCs w:val="24"/>
          <w:lang w:val="en-GB"/>
        </w:rPr>
        <w:t xml:space="preserve"> 1: Inefficient Management of Student Data</w:t>
      </w:r>
      <w:r>
        <w:rPr>
          <w:b w:val="0"/>
          <w:bCs w:val="0"/>
          <w:sz w:val="24"/>
          <w:szCs w:val="24"/>
        </w:rPr>
        <w:tab/>
      </w:r>
      <w:r>
        <w:rPr>
          <w:b w:val="0"/>
          <w:bCs w:val="0"/>
          <w:sz w:val="24"/>
          <w:szCs w:val="24"/>
        </w:rPr>
        <w:fldChar w:fldCharType="begin"/>
      </w:r>
      <w:r>
        <w:rPr>
          <w:b w:val="0"/>
          <w:bCs w:val="0"/>
          <w:sz w:val="24"/>
          <w:szCs w:val="24"/>
        </w:rPr>
        <w:instrText xml:space="preserve"> PAGEREF _Toc182859526 \h </w:instrText>
      </w:r>
      <w:r>
        <w:rPr>
          <w:b w:val="0"/>
          <w:bCs w:val="0"/>
          <w:sz w:val="24"/>
          <w:szCs w:val="24"/>
        </w:rPr>
        <w:fldChar w:fldCharType="separate"/>
      </w:r>
      <w:r>
        <w:rPr>
          <w:b w:val="0"/>
          <w:bCs w:val="0"/>
          <w:sz w:val="24"/>
          <w:szCs w:val="24"/>
        </w:rPr>
        <w:t>37</w:t>
      </w:r>
      <w:r>
        <w:rPr>
          <w:b w:val="0"/>
          <w:bCs w:val="0"/>
          <w:sz w:val="24"/>
          <w:szCs w:val="24"/>
        </w:rPr>
        <w:fldChar w:fldCharType="end"/>
      </w:r>
      <w:r>
        <w:rPr>
          <w:b w:val="0"/>
          <w:bCs w:val="0"/>
          <w:sz w:val="24"/>
          <w:szCs w:val="24"/>
        </w:rPr>
        <w:fldChar w:fldCharType="end"/>
      </w:r>
    </w:p>
    <w:p w14:paraId="5970E787">
      <w:pPr>
        <w:pStyle w:val="22"/>
        <w:jc w:val="left"/>
        <w:rPr>
          <w:rFonts w:eastAsiaTheme="minorEastAsia"/>
          <w:b w:val="0"/>
          <w:bCs w:val="0"/>
          <w:kern w:val="2"/>
          <w:sz w:val="24"/>
          <w:szCs w:val="24"/>
          <w:u w:val="none"/>
          <w:lang w:val="en-GB" w:eastAsia="en-GB"/>
        </w:rPr>
      </w:pPr>
      <w:r>
        <w:fldChar w:fldCharType="begin"/>
      </w:r>
      <w:r>
        <w:instrText xml:space="preserve"> HYPERLINK \l "_Toc182859538" </w:instrText>
      </w:r>
      <w:r>
        <w:fldChar w:fldCharType="separate"/>
      </w:r>
      <w:r>
        <w:rPr>
          <w:rStyle w:val="16"/>
          <w:b w:val="0"/>
          <w:bCs w:val="0"/>
          <w:sz w:val="24"/>
          <w:szCs w:val="24"/>
          <w:lang w:val="en-GB"/>
        </w:rPr>
        <w:t xml:space="preserve">4.2 </w:t>
      </w:r>
      <w:r>
        <w:rPr>
          <w:rStyle w:val="16"/>
          <w:b w:val="0"/>
          <w:bCs w:val="0"/>
          <w:sz w:val="24"/>
          <w:szCs w:val="24"/>
        </w:rPr>
        <w:t>Problem</w:t>
      </w:r>
      <w:r>
        <w:rPr>
          <w:rStyle w:val="16"/>
          <w:b w:val="0"/>
          <w:bCs w:val="0"/>
          <w:sz w:val="24"/>
          <w:szCs w:val="24"/>
          <w:lang w:val="en-GB"/>
        </w:rPr>
        <w:t xml:space="preserve"> 2: Limited Access to Remote Desktop Tools</w:t>
      </w:r>
      <w:r>
        <w:rPr>
          <w:b w:val="0"/>
          <w:bCs w:val="0"/>
          <w:sz w:val="24"/>
          <w:szCs w:val="24"/>
        </w:rPr>
        <w:tab/>
      </w:r>
      <w:r>
        <w:rPr>
          <w:b w:val="0"/>
          <w:bCs w:val="0"/>
          <w:sz w:val="24"/>
          <w:szCs w:val="24"/>
        </w:rPr>
        <w:fldChar w:fldCharType="begin"/>
      </w:r>
      <w:r>
        <w:rPr>
          <w:b w:val="0"/>
          <w:bCs w:val="0"/>
          <w:sz w:val="24"/>
          <w:szCs w:val="24"/>
        </w:rPr>
        <w:instrText xml:space="preserve"> PAGEREF _Toc182859538 \h </w:instrText>
      </w:r>
      <w:r>
        <w:rPr>
          <w:b w:val="0"/>
          <w:bCs w:val="0"/>
          <w:sz w:val="24"/>
          <w:szCs w:val="24"/>
        </w:rPr>
        <w:fldChar w:fldCharType="separate"/>
      </w:r>
      <w:r>
        <w:rPr>
          <w:b w:val="0"/>
          <w:bCs w:val="0"/>
          <w:sz w:val="24"/>
          <w:szCs w:val="24"/>
        </w:rPr>
        <w:t>38</w:t>
      </w:r>
      <w:r>
        <w:rPr>
          <w:b w:val="0"/>
          <w:bCs w:val="0"/>
          <w:sz w:val="24"/>
          <w:szCs w:val="24"/>
        </w:rPr>
        <w:fldChar w:fldCharType="end"/>
      </w:r>
      <w:r>
        <w:rPr>
          <w:b w:val="0"/>
          <w:bCs w:val="0"/>
          <w:sz w:val="24"/>
          <w:szCs w:val="24"/>
        </w:rPr>
        <w:fldChar w:fldCharType="end"/>
      </w:r>
    </w:p>
    <w:p w14:paraId="5B6F10D0">
      <w:pPr>
        <w:pStyle w:val="22"/>
        <w:jc w:val="left"/>
        <w:rPr>
          <w:rFonts w:eastAsiaTheme="minorEastAsia"/>
          <w:b w:val="0"/>
          <w:bCs w:val="0"/>
          <w:kern w:val="2"/>
          <w:sz w:val="24"/>
          <w:szCs w:val="24"/>
          <w:u w:val="none"/>
          <w:lang w:val="en-GB" w:eastAsia="en-GB"/>
        </w:rPr>
      </w:pPr>
      <w:r>
        <w:fldChar w:fldCharType="begin"/>
      </w:r>
      <w:r>
        <w:instrText xml:space="preserve"> HYPERLINK \l "_Toc182859573" </w:instrText>
      </w:r>
      <w:r>
        <w:fldChar w:fldCharType="separate"/>
      </w:r>
      <w:r>
        <w:rPr>
          <w:rStyle w:val="16"/>
          <w:b w:val="0"/>
          <w:bCs w:val="0"/>
          <w:sz w:val="24"/>
          <w:szCs w:val="24"/>
        </w:rPr>
        <w:t>CHAPTER FIVE</w:t>
      </w:r>
      <w:r>
        <w:rPr>
          <w:b w:val="0"/>
          <w:bCs w:val="0"/>
          <w:sz w:val="24"/>
          <w:szCs w:val="24"/>
        </w:rPr>
        <w:tab/>
      </w:r>
      <w:r>
        <w:rPr>
          <w:b w:val="0"/>
          <w:bCs w:val="0"/>
          <w:sz w:val="24"/>
          <w:szCs w:val="24"/>
        </w:rPr>
        <w:fldChar w:fldCharType="begin"/>
      </w:r>
      <w:r>
        <w:rPr>
          <w:b w:val="0"/>
          <w:bCs w:val="0"/>
          <w:sz w:val="24"/>
          <w:szCs w:val="24"/>
        </w:rPr>
        <w:instrText xml:space="preserve"> PAGEREF _Toc182859573 \h </w:instrText>
      </w:r>
      <w:r>
        <w:rPr>
          <w:b w:val="0"/>
          <w:bCs w:val="0"/>
          <w:sz w:val="24"/>
          <w:szCs w:val="24"/>
        </w:rPr>
        <w:fldChar w:fldCharType="separate"/>
      </w:r>
      <w:r>
        <w:rPr>
          <w:b w:val="0"/>
          <w:bCs w:val="0"/>
          <w:sz w:val="24"/>
          <w:szCs w:val="24"/>
        </w:rPr>
        <w:t>41</w:t>
      </w:r>
      <w:r>
        <w:rPr>
          <w:b w:val="0"/>
          <w:bCs w:val="0"/>
          <w:sz w:val="24"/>
          <w:szCs w:val="24"/>
        </w:rPr>
        <w:fldChar w:fldCharType="end"/>
      </w:r>
      <w:r>
        <w:rPr>
          <w:b w:val="0"/>
          <w:bCs w:val="0"/>
          <w:sz w:val="24"/>
          <w:szCs w:val="24"/>
        </w:rPr>
        <w:fldChar w:fldCharType="end"/>
      </w:r>
    </w:p>
    <w:p w14:paraId="4EE4F58C">
      <w:pPr>
        <w:pStyle w:val="22"/>
        <w:jc w:val="left"/>
        <w:rPr>
          <w:rFonts w:eastAsiaTheme="minorEastAsia"/>
          <w:b w:val="0"/>
          <w:bCs w:val="0"/>
          <w:kern w:val="2"/>
          <w:sz w:val="24"/>
          <w:szCs w:val="24"/>
          <w:u w:val="none"/>
          <w:lang w:val="en-GB" w:eastAsia="en-GB"/>
        </w:rPr>
      </w:pPr>
      <w:r>
        <w:fldChar w:fldCharType="begin"/>
      </w:r>
      <w:r>
        <w:instrText xml:space="preserve"> HYPERLINK \l "_Toc182859574" </w:instrText>
      </w:r>
      <w:r>
        <w:fldChar w:fldCharType="separate"/>
      </w:r>
      <w:r>
        <w:rPr>
          <w:rStyle w:val="16"/>
          <w:b w:val="0"/>
          <w:bCs w:val="0"/>
          <w:sz w:val="24"/>
          <w:szCs w:val="24"/>
        </w:rPr>
        <w:t>CONCLUSION AND SUGGESTION FOR BACHELOR DEGREE DISSERTATIO</w:t>
      </w:r>
      <w:r>
        <w:rPr>
          <w:b w:val="0"/>
          <w:bCs w:val="0"/>
          <w:sz w:val="24"/>
          <w:szCs w:val="24"/>
        </w:rPr>
        <w:tab/>
      </w:r>
      <w:r>
        <w:rPr>
          <w:b w:val="0"/>
          <w:bCs w:val="0"/>
          <w:sz w:val="24"/>
          <w:szCs w:val="24"/>
        </w:rPr>
        <w:fldChar w:fldCharType="begin"/>
      </w:r>
      <w:r>
        <w:rPr>
          <w:b w:val="0"/>
          <w:bCs w:val="0"/>
          <w:sz w:val="24"/>
          <w:szCs w:val="24"/>
        </w:rPr>
        <w:instrText xml:space="preserve"> PAGEREF _Toc182859574 \h </w:instrText>
      </w:r>
      <w:r>
        <w:rPr>
          <w:b w:val="0"/>
          <w:bCs w:val="0"/>
          <w:sz w:val="24"/>
          <w:szCs w:val="24"/>
        </w:rPr>
        <w:fldChar w:fldCharType="separate"/>
      </w:r>
      <w:r>
        <w:rPr>
          <w:b w:val="0"/>
          <w:bCs w:val="0"/>
          <w:sz w:val="24"/>
          <w:szCs w:val="24"/>
        </w:rPr>
        <w:t>41</w:t>
      </w:r>
      <w:r>
        <w:rPr>
          <w:b w:val="0"/>
          <w:bCs w:val="0"/>
          <w:sz w:val="24"/>
          <w:szCs w:val="24"/>
        </w:rPr>
        <w:fldChar w:fldCharType="end"/>
      </w:r>
      <w:r>
        <w:rPr>
          <w:b w:val="0"/>
          <w:bCs w:val="0"/>
          <w:sz w:val="24"/>
          <w:szCs w:val="24"/>
        </w:rPr>
        <w:fldChar w:fldCharType="end"/>
      </w:r>
    </w:p>
    <w:p w14:paraId="40ACCA9C">
      <w:pPr>
        <w:pStyle w:val="22"/>
        <w:jc w:val="left"/>
        <w:rPr>
          <w:rFonts w:eastAsiaTheme="minorEastAsia"/>
          <w:b w:val="0"/>
          <w:bCs w:val="0"/>
          <w:kern w:val="2"/>
          <w:sz w:val="24"/>
          <w:szCs w:val="24"/>
          <w:u w:val="none"/>
          <w:lang w:val="en-GB" w:eastAsia="en-GB"/>
        </w:rPr>
      </w:pPr>
      <w:r>
        <w:fldChar w:fldCharType="begin"/>
      </w:r>
      <w:r>
        <w:instrText xml:space="preserve"> HYPERLINK \l "_Toc182859575" </w:instrText>
      </w:r>
      <w:r>
        <w:fldChar w:fldCharType="separate"/>
      </w:r>
      <w:r>
        <w:rPr>
          <w:rStyle w:val="16"/>
          <w:b w:val="0"/>
          <w:bCs w:val="0"/>
          <w:sz w:val="24"/>
          <w:szCs w:val="24"/>
          <w:lang w:val="en-GB"/>
        </w:rPr>
        <w:t>5.1 CONCLUSION</w:t>
      </w:r>
      <w:r>
        <w:rPr>
          <w:b w:val="0"/>
          <w:bCs w:val="0"/>
          <w:sz w:val="24"/>
          <w:szCs w:val="24"/>
        </w:rPr>
        <w:tab/>
      </w:r>
      <w:r>
        <w:rPr>
          <w:b w:val="0"/>
          <w:bCs w:val="0"/>
          <w:sz w:val="24"/>
          <w:szCs w:val="24"/>
        </w:rPr>
        <w:fldChar w:fldCharType="begin"/>
      </w:r>
      <w:r>
        <w:rPr>
          <w:b w:val="0"/>
          <w:bCs w:val="0"/>
          <w:sz w:val="24"/>
          <w:szCs w:val="24"/>
        </w:rPr>
        <w:instrText xml:space="preserve"> PAGEREF _Toc182859575 \h </w:instrText>
      </w:r>
      <w:r>
        <w:rPr>
          <w:b w:val="0"/>
          <w:bCs w:val="0"/>
          <w:sz w:val="24"/>
          <w:szCs w:val="24"/>
        </w:rPr>
        <w:fldChar w:fldCharType="separate"/>
      </w:r>
      <w:r>
        <w:rPr>
          <w:b w:val="0"/>
          <w:bCs w:val="0"/>
          <w:sz w:val="24"/>
          <w:szCs w:val="24"/>
        </w:rPr>
        <w:t>41</w:t>
      </w:r>
      <w:r>
        <w:rPr>
          <w:b w:val="0"/>
          <w:bCs w:val="0"/>
          <w:sz w:val="24"/>
          <w:szCs w:val="24"/>
        </w:rPr>
        <w:fldChar w:fldCharType="end"/>
      </w:r>
      <w:r>
        <w:rPr>
          <w:b w:val="0"/>
          <w:bCs w:val="0"/>
          <w:sz w:val="24"/>
          <w:szCs w:val="24"/>
        </w:rPr>
        <w:fldChar w:fldCharType="end"/>
      </w:r>
    </w:p>
    <w:p w14:paraId="3FE598D7">
      <w:pPr>
        <w:pStyle w:val="22"/>
        <w:jc w:val="left"/>
        <w:rPr>
          <w:rFonts w:eastAsiaTheme="minorEastAsia"/>
          <w:b w:val="0"/>
          <w:bCs w:val="0"/>
          <w:kern w:val="2"/>
          <w:sz w:val="24"/>
          <w:szCs w:val="24"/>
          <w:u w:val="none"/>
          <w:lang w:val="en-GB" w:eastAsia="en-GB"/>
        </w:rPr>
      </w:pPr>
      <w:r>
        <w:fldChar w:fldCharType="begin"/>
      </w:r>
      <w:r>
        <w:instrText xml:space="preserve"> HYPERLINK \l "_Toc182859576" </w:instrText>
      </w:r>
      <w:r>
        <w:fldChar w:fldCharType="separate"/>
      </w:r>
      <w:r>
        <w:rPr>
          <w:rStyle w:val="16"/>
          <w:b w:val="0"/>
          <w:bCs w:val="0"/>
          <w:sz w:val="24"/>
          <w:szCs w:val="24"/>
          <w:lang w:val="en-GB"/>
        </w:rPr>
        <w:t>5.2 SUGGESTION FOR BACHELOR DEGREE DISSERTATION</w:t>
      </w:r>
      <w:r>
        <w:rPr>
          <w:b w:val="0"/>
          <w:bCs w:val="0"/>
          <w:sz w:val="24"/>
          <w:szCs w:val="24"/>
        </w:rPr>
        <w:tab/>
      </w:r>
      <w:r>
        <w:rPr>
          <w:b w:val="0"/>
          <w:bCs w:val="0"/>
          <w:sz w:val="24"/>
          <w:szCs w:val="24"/>
        </w:rPr>
        <w:fldChar w:fldCharType="begin"/>
      </w:r>
      <w:r>
        <w:rPr>
          <w:b w:val="0"/>
          <w:bCs w:val="0"/>
          <w:sz w:val="24"/>
          <w:szCs w:val="24"/>
        </w:rPr>
        <w:instrText xml:space="preserve"> PAGEREF _Toc182859576 \h </w:instrText>
      </w:r>
      <w:r>
        <w:rPr>
          <w:b w:val="0"/>
          <w:bCs w:val="0"/>
          <w:sz w:val="24"/>
          <w:szCs w:val="24"/>
        </w:rPr>
        <w:fldChar w:fldCharType="separate"/>
      </w:r>
      <w:r>
        <w:rPr>
          <w:b w:val="0"/>
          <w:bCs w:val="0"/>
          <w:sz w:val="24"/>
          <w:szCs w:val="24"/>
        </w:rPr>
        <w:t>41</w:t>
      </w:r>
      <w:r>
        <w:rPr>
          <w:b w:val="0"/>
          <w:bCs w:val="0"/>
          <w:sz w:val="24"/>
          <w:szCs w:val="24"/>
        </w:rPr>
        <w:fldChar w:fldCharType="end"/>
      </w:r>
      <w:r>
        <w:rPr>
          <w:b w:val="0"/>
          <w:bCs w:val="0"/>
          <w:sz w:val="24"/>
          <w:szCs w:val="24"/>
        </w:rPr>
        <w:fldChar w:fldCharType="end"/>
      </w:r>
    </w:p>
    <w:p w14:paraId="66254599">
      <w:pP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75CC633F">
      <w:pPr>
        <w:rPr>
          <w:rFonts w:ascii="Times New Roman" w:hAnsi="Times New Roman" w:cs="Times New Roman"/>
          <w:b/>
          <w:bCs/>
          <w:sz w:val="32"/>
          <w:szCs w:val="32"/>
        </w:rPr>
        <w:sectPr>
          <w:type w:val="continuous"/>
          <w:pgSz w:w="12240" w:h="15840"/>
          <w:pgMar w:top="1440" w:right="1440" w:bottom="1440" w:left="1440" w:header="720" w:footer="720" w:gutter="0"/>
          <w:pgNumType w:fmt="lowerRoman"/>
          <w:cols w:space="720" w:num="1"/>
          <w:docGrid w:linePitch="360" w:charSpace="0"/>
        </w:sectPr>
      </w:pPr>
    </w:p>
    <w:p w14:paraId="23EAB103">
      <w:pPr>
        <w:pStyle w:val="3"/>
        <w:sectPr>
          <w:type w:val="continuous"/>
          <w:pgSz w:w="12240" w:h="15840"/>
          <w:pgMar w:top="1440" w:right="1440" w:bottom="1440" w:left="1440" w:header="720" w:footer="720" w:gutter="0"/>
          <w:pgNumType w:start="0"/>
          <w:cols w:space="720" w:num="1"/>
          <w:docGrid w:linePitch="360" w:charSpace="0"/>
        </w:sectPr>
      </w:pPr>
      <w:bookmarkStart w:id="14" w:name="_Toc181804534"/>
    </w:p>
    <w:p w14:paraId="3F1AA377">
      <w:pPr>
        <w:rPr>
          <w:rFonts w:ascii="Times New Roman" w:hAnsi="Times New Roman" w:eastAsiaTheme="majorEastAsia" w:cstheme="majorBidi"/>
          <w:b/>
          <w:color w:val="000000" w:themeColor="text1"/>
          <w:sz w:val="28"/>
          <w:szCs w:val="32"/>
          <w14:textFill>
            <w14:solidFill>
              <w14:schemeClr w14:val="tx1"/>
            </w14:solidFill>
          </w14:textFill>
        </w:rPr>
      </w:pPr>
      <w:bookmarkStart w:id="15" w:name="_Toc182852942"/>
      <w:bookmarkStart w:id="16" w:name="_Toc182853222"/>
      <w:r>
        <w:br w:type="page"/>
      </w:r>
    </w:p>
    <w:p w14:paraId="7BFDDA01">
      <w:pPr>
        <w:pStyle w:val="3"/>
        <w:jc w:val="center"/>
      </w:pPr>
      <w:bookmarkStart w:id="17" w:name="_Toc182859507"/>
      <w:r>
        <w:t>CHAPTER ONE</w:t>
      </w:r>
      <w:bookmarkEnd w:id="14"/>
      <w:bookmarkEnd w:id="15"/>
      <w:bookmarkEnd w:id="16"/>
      <w:bookmarkEnd w:id="17"/>
    </w:p>
    <w:p w14:paraId="54A14708">
      <w:pPr>
        <w:pStyle w:val="2"/>
      </w:pPr>
      <w:bookmarkStart w:id="18" w:name="_Toc182859508"/>
      <w:bookmarkStart w:id="19" w:name="_Toc182852943"/>
      <w:bookmarkStart w:id="20" w:name="_Toc182853223"/>
      <w:bookmarkStart w:id="21" w:name="_Toc182854755"/>
      <w:bookmarkStart w:id="22" w:name="_Toc181804535"/>
      <w:r>
        <w:t>INTRODUCTION</w:t>
      </w:r>
      <w:bookmarkEnd w:id="18"/>
      <w:bookmarkEnd w:id="19"/>
      <w:bookmarkEnd w:id="20"/>
      <w:bookmarkEnd w:id="21"/>
      <w:bookmarkEnd w:id="22"/>
    </w:p>
    <w:p w14:paraId="4A2EE2AF">
      <w:r>
        <w:rPr>
          <w:rFonts w:ascii="Times New Roman" w:hAnsi="Times New Roman" w:eastAsiaTheme="majorEastAsia" w:cstheme="majorBidi"/>
          <w:b/>
          <w:color w:val="000000" w:themeColor="text1"/>
          <w:sz w:val="32"/>
          <w:szCs w:val="32"/>
          <w:lang w:val="en-GB"/>
          <w14:textFill>
            <w14:solidFill>
              <w14:schemeClr w14:val="tx1"/>
            </w14:solidFill>
          </w14:textFill>
        </w:rPr>
        <w:pict>
          <v:rect id="_x0000_i1025" o:spt="1" style="height:1.5pt;width:0pt;" fillcolor="#343F44" filled="t" stroked="f" coordsize="21600,21600" o:hr="t" o:hrstd="t" o:hralign="center">
            <v:path/>
            <v:fill on="t" focussize="0,0"/>
            <v:stroke on="f"/>
            <v:imagedata o:title=""/>
            <o:lock v:ext="edit"/>
            <w10:wrap type="none"/>
            <w10:anchorlock/>
          </v:rect>
        </w:pict>
      </w:r>
    </w:p>
    <w:p w14:paraId="03BB392E">
      <w:pPr>
        <w:pStyle w:val="3"/>
        <w:numPr>
          <w:ilvl w:val="1"/>
          <w:numId w:val="2"/>
        </w:numPr>
        <w:tabs>
          <w:tab w:val="left" w:pos="360"/>
        </w:tabs>
        <w:ind w:left="0" w:firstLine="0"/>
        <w:rPr>
          <w:rFonts w:cs="Times New Roman"/>
        </w:rPr>
      </w:pPr>
      <w:bookmarkStart w:id="23" w:name="_Toc182859509"/>
      <w:bookmarkStart w:id="24" w:name="_Toc182852944"/>
      <w:bookmarkStart w:id="25" w:name="_Toc182853224"/>
      <w:bookmarkStart w:id="26" w:name="_Toc181804536"/>
      <w:r>
        <w:rPr>
          <w:rFonts w:cs="Times New Roman"/>
        </w:rPr>
        <w:t>Background</w:t>
      </w:r>
      <w:bookmarkEnd w:id="23"/>
      <w:bookmarkEnd w:id="24"/>
      <w:bookmarkEnd w:id="25"/>
      <w:bookmarkEnd w:id="26"/>
      <w:r>
        <w:rPr>
          <w:rFonts w:cs="Times New Roman"/>
        </w:rPr>
        <w:t xml:space="preserve"> </w:t>
      </w:r>
    </w:p>
    <w:p w14:paraId="408D58E0">
      <w:pPr>
        <w:rPr>
          <w:rFonts w:ascii="Times New Roman" w:hAnsi="Times New Roman" w:cs="Times New Roman"/>
          <w:sz w:val="10"/>
          <w:szCs w:val="10"/>
        </w:rPr>
      </w:pPr>
    </w:p>
    <w:p w14:paraId="099767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 Industrial Work Experience Scheme (SIWES), also known as the Industrial Training (IT) is a skill-oriented training program, designed to expose and prepare students of tertiary institutions in Nigeria, ahead of industrial work situations they are most likely to encounter after graduation. </w:t>
      </w:r>
    </w:p>
    <w:p w14:paraId="107B1E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SIWES offers students the opportunity to be exposed to the needed experience in handling equipment and machinery that are usually not readily available in their institution of learning. Thus, it aims to bridge the gap between theoretical knowledge gained in classrooms and practical skills required in the workplace. </w:t>
      </w:r>
    </w:p>
    <w:p w14:paraId="5E4E1D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the establishment of the scheme, there was a rising concern among industrialists that graduates of higher institutions lacked the needed practical experience for employment. As a result, employers believed that theoretical education in higher institutions was not responsive to the needs of employers of labour. </w:t>
      </w:r>
    </w:p>
    <w:p w14:paraId="75C1E072">
      <w:pPr>
        <w:spacing w:line="360" w:lineRule="auto"/>
        <w:jc w:val="both"/>
        <w:rPr>
          <w:rFonts w:ascii="Times New Roman" w:hAnsi="Times New Roman" w:cs="Times New Roman"/>
          <w:sz w:val="24"/>
          <w:szCs w:val="24"/>
        </w:rPr>
      </w:pPr>
      <w:r>
        <w:rPr>
          <w:rFonts w:ascii="Times New Roman" w:hAnsi="Times New Roman" w:cs="Times New Roman"/>
          <w:sz w:val="24"/>
          <w:szCs w:val="24"/>
        </w:rPr>
        <w:t>Thus, SIWES was introduced by the Industrial Training Fund (ITF) in 1973 to acquaint students with the skills of handling employers’ equipment and machinery but the scheme was officially approved and presented by the Federal Government of Nigeria in 1974.</w:t>
      </w:r>
    </w:p>
    <w:p w14:paraId="29CC6FD9">
      <w:pPr>
        <w:spacing w:line="360" w:lineRule="auto"/>
        <w:jc w:val="both"/>
        <w:rPr>
          <w:rFonts w:ascii="Times New Roman" w:hAnsi="Times New Roman" w:cs="Times New Roman"/>
          <w:sz w:val="24"/>
          <w:szCs w:val="24"/>
        </w:rPr>
      </w:pPr>
      <w:r>
        <w:rPr>
          <w:rFonts w:ascii="Times New Roman" w:hAnsi="Times New Roman" w:cs="Times New Roman"/>
          <w:sz w:val="24"/>
          <w:szCs w:val="24"/>
        </w:rPr>
        <w:t>During its early years, ITF solely funded the scheme, however, due to financial constraints, the ITF withdrew from the scheme in 1978. The National Universities Commission (NUC) and the National Board for Technical Education (NBTE) were then given control of the scheme in 1979.</w:t>
      </w:r>
    </w:p>
    <w:p w14:paraId="22EBAA2E">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in November 1984, the management and implementation of the scheme were reverted to ITF by the Federal Government and the administration was effectively taken over by ITF in July 1985, with the funding solely borne by the Federal Government.</w:t>
      </w:r>
    </w:p>
    <w:p w14:paraId="45EC72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duration for SIWES varies but it is usually 24 weeks (6 months) for most programmes and it is usually conducted at the end of the 1st or 2nd semester examination of either 300, 400 or 500 level. </w:t>
      </w:r>
    </w:p>
    <w:p w14:paraId="1AE1ABDB">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in SIWES has become a requirement for the award of degree certificates for specific disciplines in most tertiary institutions in Nigeria.</w:t>
      </w:r>
    </w:p>
    <w:p w14:paraId="5E8ABFAE">
      <w:pPr>
        <w:pStyle w:val="3"/>
        <w:numPr>
          <w:ilvl w:val="1"/>
          <w:numId w:val="2"/>
        </w:numPr>
        <w:tabs>
          <w:tab w:val="left" w:pos="360"/>
        </w:tabs>
        <w:ind w:left="0" w:firstLine="0"/>
        <w:jc w:val="both"/>
        <w:rPr>
          <w:rFonts w:cs="Times New Roman"/>
          <w:szCs w:val="28"/>
        </w:rPr>
      </w:pPr>
      <w:bookmarkStart w:id="27" w:name="_Toc181804537"/>
      <w:r>
        <w:rPr>
          <w:rFonts w:cs="Times New Roman"/>
          <w:szCs w:val="28"/>
        </w:rPr>
        <w:t xml:space="preserve"> </w:t>
      </w:r>
      <w:bookmarkStart w:id="28" w:name="_Toc182852945"/>
      <w:bookmarkStart w:id="29" w:name="_Toc182853225"/>
      <w:bookmarkStart w:id="30" w:name="_Toc182859510"/>
      <w:r>
        <w:rPr>
          <w:rFonts w:cs="Times New Roman"/>
          <w:szCs w:val="28"/>
        </w:rPr>
        <w:t>Objectives of SIWES</w:t>
      </w:r>
      <w:bookmarkEnd w:id="27"/>
      <w:bookmarkEnd w:id="28"/>
      <w:bookmarkEnd w:id="29"/>
      <w:bookmarkEnd w:id="30"/>
    </w:p>
    <w:p w14:paraId="0BE86F39">
      <w:pPr>
        <w:pStyle w:val="44"/>
        <w:ind w:left="420"/>
        <w:jc w:val="both"/>
        <w:rPr>
          <w:rFonts w:ascii="Times New Roman" w:hAnsi="Times New Roman" w:cs="Times New Roman"/>
          <w:sz w:val="10"/>
          <w:szCs w:val="10"/>
        </w:rPr>
      </w:pPr>
    </w:p>
    <w:p w14:paraId="6EFF9E98">
      <w:pPr>
        <w:pStyle w:val="4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provide an avenue for students in higher institutions to acquire industrial skills and experience in their course of study. </w:t>
      </w:r>
    </w:p>
    <w:p w14:paraId="5F741298">
      <w:pPr>
        <w:pStyle w:val="4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expose students to work methods and techniques in the handling of equipment and machinery that may not be available in their institutions. </w:t>
      </w:r>
    </w:p>
    <w:p w14:paraId="02FA4849">
      <w:pPr>
        <w:pStyle w:val="4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equip students with the right skills and experience to make the transition from school to the world of work easier, and improve students' networks for possible future work placements. </w:t>
      </w:r>
    </w:p>
    <w:p w14:paraId="56B3BDAF">
      <w:pPr>
        <w:pStyle w:val="4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provide students an opportunity to apply their theoretical knowledge in real work situations thereby bridging the gap between theory and practice. </w:t>
      </w:r>
    </w:p>
    <w:p w14:paraId="4880C003">
      <w:pPr>
        <w:pStyle w:val="4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enlist and strengthen employers’ involvement in the entire educational process of preparing students for employment after graduation.</w:t>
      </w:r>
    </w:p>
    <w:p w14:paraId="0E5310FA">
      <w:pPr>
        <w:pStyle w:val="3"/>
      </w:pPr>
      <w:bookmarkStart w:id="31" w:name="_Toc182859511"/>
      <w:r>
        <w:t>1.3 Location and Brief History of Place Attachment</w:t>
      </w:r>
      <w:bookmarkEnd w:id="31"/>
    </w:p>
    <w:p w14:paraId="23BF1127">
      <w:pPr>
        <w:pStyle w:val="4"/>
      </w:pPr>
      <w:r>
        <w:t>Historical Development</w:t>
      </w:r>
    </w:p>
    <w:p w14:paraId="7401BFD5">
      <w:pPr>
        <w:spacing w:line="360" w:lineRule="auto"/>
        <w:jc w:val="both"/>
        <w:rPr>
          <w:rFonts w:ascii="Times New Roman" w:hAnsi="Times New Roman" w:cs="Times New Roman"/>
          <w:sz w:val="24"/>
          <w:szCs w:val="24"/>
        </w:rPr>
      </w:pPr>
      <w:r>
        <w:rPr>
          <w:rFonts w:ascii="Times New Roman" w:hAnsi="Times New Roman" w:cs="Times New Roman"/>
          <w:sz w:val="24"/>
          <w:szCs w:val="24"/>
        </w:rPr>
        <w:t>The Computer Services and Information Technology (</w:t>
      </w:r>
      <w:r>
        <w:rPr>
          <w:rFonts w:ascii="Times New Roman" w:hAnsi="Times New Roman" w:cs="Times New Roman"/>
          <w:sz w:val="24"/>
          <w:szCs w:val="24"/>
          <w:lang w:val="en-US"/>
        </w:rPr>
        <w:t>STATISTICS</w:t>
      </w:r>
      <w:r>
        <w:rPr>
          <w:rFonts w:ascii="Times New Roman" w:hAnsi="Times New Roman" w:cs="Times New Roman"/>
          <w:sz w:val="24"/>
          <w:szCs w:val="24"/>
        </w:rPr>
        <w:t xml:space="preserve">) Directorate at the </w:t>
      </w:r>
      <w:r>
        <w:rPr>
          <w:rFonts w:ascii="Times New Roman" w:hAnsi="Times New Roman" w:cs="Times New Roman"/>
          <w:sz w:val="24"/>
          <w:szCs w:val="24"/>
          <w:lang w:val="en-US"/>
        </w:rPr>
        <w:t>BUREAU OF STATISTICS</w:t>
      </w:r>
      <w:r>
        <w:rPr>
          <w:rFonts w:ascii="Times New Roman" w:hAnsi="Times New Roman" w:cs="Times New Roman"/>
          <w:sz w:val="24"/>
          <w:szCs w:val="24"/>
        </w:rPr>
        <w:t xml:space="preserve"> was established to streamline and enhance the university's technological infrastructure. It resulted from merging three units: the Computer Centre, Management Information System (MIS), and the Unilorin Nigeria Universities Network Office (NUNet), in alignment with the institution's ICT Policy and Strategic Plan in 2001/2002.</w:t>
      </w:r>
    </w:p>
    <w:p w14:paraId="02295734">
      <w:pPr>
        <w:spacing w:line="360" w:lineRule="auto"/>
        <w:jc w:val="both"/>
        <w:rPr>
          <w:rFonts w:ascii="Times New Roman" w:hAnsi="Times New Roman" w:cs="Times New Roman"/>
          <w:sz w:val="24"/>
          <w:szCs w:val="24"/>
        </w:rPr>
      </w:pPr>
      <w:r>
        <w:rPr>
          <w:rFonts w:ascii="Times New Roman" w:hAnsi="Times New Roman" w:cs="Times New Roman"/>
          <w:sz w:val="24"/>
          <w:szCs w:val="24"/>
        </w:rPr>
        <w:t>Initially, the Computer Centre focused on technical support and training, MIS on deploying the university's portal system, and NUNet on network services, including the creation of the university's web presence. The merger allowed these units to consolidate their efforts, enhancing the delivery of ICT services and establishing the university as a leader in digital innovation. By 2007/2008, the university's portal system and web services were recognized nationally and globally, earning accolades for their impact.</w:t>
      </w:r>
    </w:p>
    <w:p w14:paraId="07030D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the years, the addition of units such as the Network Operations Centre (NOC) and the Helpdesk Unit has strengthened the directorate's capacity to provide wireless connectivity, intranet services, and user support. </w:t>
      </w:r>
      <w:r>
        <w:rPr>
          <w:rFonts w:ascii="Times New Roman" w:hAnsi="Times New Roman" w:cs="Times New Roman"/>
          <w:sz w:val="24"/>
          <w:szCs w:val="24"/>
          <w:lang w:val="en-US"/>
        </w:rPr>
        <w:t>STATISTICS</w:t>
      </w:r>
      <w:r>
        <w:rPr>
          <w:rFonts w:ascii="Times New Roman" w:hAnsi="Times New Roman" w:cs="Times New Roman"/>
          <w:sz w:val="24"/>
          <w:szCs w:val="24"/>
        </w:rPr>
        <w:t xml:space="preserve"> has also facilitated the expansion of the university's network to offsite locations and established a reputation for maintaining a robust online presence.</w:t>
      </w:r>
    </w:p>
    <w:p w14:paraId="6DA2F488">
      <w:pPr>
        <w:rPr>
          <w:rFonts w:ascii="Times New Roman" w:hAnsi="Times New Roman" w:cs="Times New Roman"/>
          <w:sz w:val="24"/>
          <w:szCs w:val="24"/>
        </w:rPr>
      </w:pPr>
    </w:p>
    <w:p w14:paraId="1B199209">
      <w:pPr>
        <w:pStyle w:val="4"/>
        <w:spacing w:line="360" w:lineRule="auto"/>
        <w:jc w:val="both"/>
        <w:rPr>
          <w:rFonts w:hint="default"/>
          <w:lang w:val="en-US"/>
        </w:rPr>
      </w:pPr>
      <w:r>
        <w:t xml:space="preserve">1.4 Objectives of </w:t>
      </w:r>
      <w:r>
        <w:rPr>
          <w:lang w:val="en-US"/>
        </w:rPr>
        <w:t>STATISTICS</w:t>
      </w:r>
    </w:p>
    <w:p w14:paraId="3F041E9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STATISTICS</w:t>
      </w:r>
      <w:r>
        <w:rPr>
          <w:rFonts w:ascii="Times New Roman" w:hAnsi="Times New Roman" w:cs="Times New Roman"/>
          <w:sz w:val="24"/>
          <w:szCs w:val="24"/>
        </w:rPr>
        <w:t xml:space="preserve"> is dedicated to deploying cutting-edge ICT infrastructure and services to support administration, teaching, research, and learning. Its key objectives include:</w:t>
      </w:r>
    </w:p>
    <w:p w14:paraId="7F36A7ED">
      <w:pPr>
        <w:spacing w:line="360" w:lineRule="auto"/>
        <w:jc w:val="both"/>
        <w:rPr>
          <w:rFonts w:ascii="Times New Roman" w:hAnsi="Times New Roman" w:cs="Times New Roman"/>
          <w:sz w:val="24"/>
          <w:szCs w:val="24"/>
        </w:rPr>
      </w:pPr>
      <w:r>
        <w:rPr>
          <w:rFonts w:ascii="Times New Roman" w:hAnsi="Times New Roman" w:cs="Times New Roman"/>
          <w:sz w:val="24"/>
          <w:szCs w:val="24"/>
        </w:rPr>
        <w:t>- Ensuring secure, seamless IT operations across the university.</w:t>
      </w:r>
    </w:p>
    <w:p w14:paraId="16FAAA85">
      <w:pPr>
        <w:spacing w:line="360" w:lineRule="auto"/>
        <w:jc w:val="both"/>
        <w:rPr>
          <w:rFonts w:ascii="Times New Roman" w:hAnsi="Times New Roman" w:cs="Times New Roman"/>
          <w:sz w:val="24"/>
          <w:szCs w:val="24"/>
        </w:rPr>
      </w:pPr>
      <w:r>
        <w:rPr>
          <w:rFonts w:ascii="Times New Roman" w:hAnsi="Times New Roman" w:cs="Times New Roman"/>
          <w:sz w:val="24"/>
          <w:szCs w:val="24"/>
        </w:rPr>
        <w:t>- Managing an efficient and user-friendly school portal.</w:t>
      </w:r>
    </w:p>
    <w:p w14:paraId="4D702E86">
      <w:pPr>
        <w:spacing w:line="360" w:lineRule="auto"/>
        <w:jc w:val="both"/>
        <w:rPr>
          <w:rFonts w:ascii="Times New Roman" w:hAnsi="Times New Roman" w:cs="Times New Roman"/>
          <w:sz w:val="24"/>
          <w:szCs w:val="24"/>
        </w:rPr>
      </w:pPr>
      <w:r>
        <w:rPr>
          <w:rFonts w:ascii="Times New Roman" w:hAnsi="Times New Roman" w:cs="Times New Roman"/>
          <w:sz w:val="24"/>
          <w:szCs w:val="24"/>
        </w:rPr>
        <w:t>- Providing reliable internet and intranet connectivity.</w:t>
      </w:r>
    </w:p>
    <w:p w14:paraId="766B6B71">
      <w:pPr>
        <w:spacing w:line="360" w:lineRule="auto"/>
        <w:jc w:val="both"/>
        <w:rPr>
          <w:rFonts w:ascii="Times New Roman" w:hAnsi="Times New Roman" w:cs="Times New Roman"/>
          <w:sz w:val="24"/>
          <w:szCs w:val="24"/>
        </w:rPr>
      </w:pPr>
      <w:r>
        <w:rPr>
          <w:rFonts w:ascii="Times New Roman" w:hAnsi="Times New Roman" w:cs="Times New Roman"/>
          <w:sz w:val="24"/>
          <w:szCs w:val="24"/>
        </w:rPr>
        <w:t>- Delivering targeted IT training programs for the university community.</w:t>
      </w:r>
    </w:p>
    <w:p w14:paraId="1C16E582">
      <w:pPr>
        <w:spacing w:line="360" w:lineRule="auto"/>
        <w:jc w:val="both"/>
        <w:rPr>
          <w:rFonts w:ascii="Times New Roman" w:hAnsi="Times New Roman" w:cs="Times New Roman"/>
          <w:sz w:val="24"/>
          <w:szCs w:val="24"/>
        </w:rPr>
      </w:pPr>
      <w:r>
        <w:rPr>
          <w:rFonts w:ascii="Times New Roman" w:hAnsi="Times New Roman" w:cs="Times New Roman"/>
          <w:sz w:val="24"/>
          <w:szCs w:val="24"/>
        </w:rPr>
        <w:t>- Developing and maintaining customized software solutions for administrative and academic purposes.</w:t>
      </w:r>
      <w:r>
        <w:rPr>
          <w:rFonts w:ascii="Times New Roman" w:hAnsi="Times New Roman" w:cs="Times New Roman"/>
          <w:sz w:val="24"/>
          <w:szCs w:val="24"/>
        </w:rPr>
        <w:br w:type="textWrapping"/>
      </w:r>
      <w:r>
        <w:rPr>
          <w:rFonts w:ascii="Times New Roman" w:hAnsi="Times New Roman" w:cs="Times New Roman"/>
          <w:sz w:val="24"/>
          <w:szCs w:val="24"/>
        </w:rPr>
        <w:t>- Offering frontline IT support and effective resolution of technical issues.</w:t>
      </w:r>
    </w:p>
    <w:p w14:paraId="356F6912">
      <w:pPr>
        <w:pStyle w:val="4"/>
        <w:spacing w:line="360" w:lineRule="auto"/>
        <w:jc w:val="both"/>
      </w:pPr>
      <w:r>
        <w:t>Vision</w:t>
      </w:r>
    </w:p>
    <w:p w14:paraId="0E1E9DE6">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STATISTICS</w:t>
      </w:r>
      <w:r>
        <w:rPr>
          <w:rFonts w:ascii="Times New Roman" w:hAnsi="Times New Roman" w:cs="Times New Roman"/>
          <w:sz w:val="24"/>
          <w:szCs w:val="24"/>
        </w:rPr>
        <w:t xml:space="preserve"> aims to be a pioneer in ICT development within the academic sector, equipping the university with world-class digital tools to enhance administration, research, and learning.</w:t>
      </w:r>
    </w:p>
    <w:p w14:paraId="479C4989">
      <w:pPr>
        <w:pStyle w:val="4"/>
        <w:spacing w:line="360" w:lineRule="auto"/>
        <w:jc w:val="both"/>
      </w:pPr>
      <w:r>
        <w:t>Mission</w:t>
      </w:r>
    </w:p>
    <w:p w14:paraId="51BDE376">
      <w:pPr>
        <w:spacing w:line="360" w:lineRule="auto"/>
        <w:jc w:val="both"/>
        <w:rPr>
          <w:rFonts w:ascii="Times New Roman" w:hAnsi="Times New Roman" w:cs="Times New Roman"/>
          <w:sz w:val="24"/>
          <w:szCs w:val="24"/>
        </w:rPr>
      </w:pPr>
      <w:r>
        <w:rPr>
          <w:rFonts w:ascii="Times New Roman" w:hAnsi="Times New Roman" w:cs="Times New Roman"/>
          <w:sz w:val="24"/>
          <w:szCs w:val="24"/>
        </w:rPr>
        <w:t>The directorate is committed to advancing the digital landscape of the university through sustainable ICT growth, efficient management systems, and robust support services that promote academic excellence.</w:t>
      </w:r>
    </w:p>
    <w:p w14:paraId="7CCC05C6">
      <w:pPr>
        <w:pStyle w:val="4"/>
        <w:spacing w:line="360" w:lineRule="auto"/>
        <w:jc w:val="both"/>
      </w:pPr>
      <w:r>
        <w:t>Core Values</w:t>
      </w:r>
    </w:p>
    <w:p w14:paraId="3A0669F3">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STATISTICS</w:t>
      </w:r>
      <w:r>
        <w:rPr>
          <w:rFonts w:ascii="Times New Roman" w:hAnsi="Times New Roman" w:cs="Times New Roman"/>
          <w:sz w:val="24"/>
          <w:szCs w:val="24"/>
        </w:rPr>
        <w:t xml:space="preserve"> upholds values such as innovation, excellence, service, collaboration, capacity building, integrity, and sustainability, ensuring its operations align with the university's goals.</w:t>
      </w:r>
    </w:p>
    <w:p w14:paraId="231B7435">
      <w:pPr>
        <w:pStyle w:val="4"/>
        <w:spacing w:line="360" w:lineRule="auto"/>
        <w:jc w:val="both"/>
      </w:pPr>
      <w:r>
        <w:t xml:space="preserve"> 1.5 Organizational Structure</w:t>
      </w:r>
    </w:p>
    <w:p w14:paraId="6F45E26D">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STATISTICS</w:t>
      </w:r>
      <w:r>
        <w:rPr>
          <w:rFonts w:ascii="Times New Roman" w:hAnsi="Times New Roman" w:cs="Times New Roman"/>
          <w:sz w:val="24"/>
          <w:szCs w:val="24"/>
        </w:rPr>
        <w:t xml:space="preserve"> operates with a robust organizational structure to ensure efficiency and effectiveness. The hierarchy includes:</w:t>
      </w:r>
    </w:p>
    <w:p w14:paraId="470B6A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Vice-Chancellor</w:t>
      </w:r>
      <w:r>
        <w:rPr>
          <w:rFonts w:ascii="Times New Roman" w:hAnsi="Times New Roman" w:cs="Times New Roman"/>
          <w:sz w:val="24"/>
          <w:szCs w:val="24"/>
        </w:rPr>
        <w:t>: Overall head of the university.</w:t>
      </w:r>
    </w:p>
    <w:p w14:paraId="52C337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Director of </w:t>
      </w:r>
      <w:r>
        <w:rPr>
          <w:rFonts w:ascii="Times New Roman" w:hAnsi="Times New Roman" w:cs="Times New Roman"/>
          <w:b/>
          <w:bCs/>
          <w:sz w:val="24"/>
          <w:szCs w:val="24"/>
          <w:lang w:val="en-US"/>
        </w:rPr>
        <w:t>STATISTICS</w:t>
      </w:r>
      <w:r>
        <w:rPr>
          <w:rFonts w:ascii="Times New Roman" w:hAnsi="Times New Roman" w:cs="Times New Roman"/>
          <w:sz w:val="24"/>
          <w:szCs w:val="24"/>
        </w:rPr>
        <w:t>: Oversees all operations within the directorate.</w:t>
      </w:r>
      <w:r>
        <w:rPr>
          <w:rFonts w:ascii="Times New Roman" w:hAnsi="Times New Roman" w:cs="Times New Roman"/>
          <w:sz w:val="24"/>
          <w:szCs w:val="24"/>
        </w:rPr>
        <w:br w:type="textWrapping"/>
      </w:r>
      <w:r>
        <w:rPr>
          <w:rFonts w:ascii="Times New Roman" w:hAnsi="Times New Roman" w:cs="Times New Roman"/>
          <w:sz w:val="24"/>
          <w:szCs w:val="24"/>
        </w:rPr>
        <w:t xml:space="preserve">- </w:t>
      </w:r>
      <w:r>
        <w:rPr>
          <w:rFonts w:ascii="Times New Roman" w:hAnsi="Times New Roman" w:cs="Times New Roman"/>
          <w:b/>
          <w:bCs/>
          <w:sz w:val="24"/>
          <w:szCs w:val="24"/>
        </w:rPr>
        <w:t>Deputy Directors</w:t>
      </w:r>
      <w:r>
        <w:rPr>
          <w:rFonts w:ascii="Times New Roman" w:hAnsi="Times New Roman" w:cs="Times New Roman"/>
          <w:sz w:val="24"/>
          <w:szCs w:val="24"/>
        </w:rPr>
        <w:t>: Support the Director in managing specific units.</w:t>
      </w:r>
    </w:p>
    <w:p w14:paraId="670C73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Unit Heads</w:t>
      </w:r>
      <w:r>
        <w:rPr>
          <w:rFonts w:ascii="Times New Roman" w:hAnsi="Times New Roman" w:cs="Times New Roman"/>
          <w:sz w:val="24"/>
          <w:szCs w:val="24"/>
        </w:rPr>
        <w:t>: Lead individual units and report to the Deputy Directors</w:t>
      </w:r>
    </w:p>
    <w:p w14:paraId="63AE1745">
      <w:pPr>
        <w:rPr>
          <w:rFonts w:ascii="Times New Roman" w:hAnsi="Times New Roman" w:cs="Times New Roman"/>
          <w:sz w:val="24"/>
          <w:szCs w:val="24"/>
        </w:rPr>
      </w:pPr>
      <w:r>
        <w:rPr>
          <w:rFonts w:ascii="Times New Roman" w:hAnsi="Times New Roman" w:cs="Times New Roman"/>
          <w:b/>
          <w:bCs/>
          <w:sz w:val="28"/>
          <w:szCs w:val="28"/>
        </w:rPr>
        <w:drawing>
          <wp:inline distT="0" distB="0" distL="0" distR="0">
            <wp:extent cx="5943600" cy="2469515"/>
            <wp:effectExtent l="0" t="0" r="0" b="6985"/>
            <wp:docPr id="4946556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55637"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43600" cy="2469515"/>
                    </a:xfrm>
                    <a:prstGeom prst="rect">
                      <a:avLst/>
                    </a:prstGeom>
                    <a:noFill/>
                    <a:ln>
                      <a:noFill/>
                    </a:ln>
                  </pic:spPr>
                </pic:pic>
              </a:graphicData>
            </a:graphic>
          </wp:inline>
        </w:drawing>
      </w:r>
    </w:p>
    <w:p w14:paraId="58B765D2">
      <w:pPr>
        <w:rPr>
          <w:rFonts w:ascii="Times New Roman" w:hAnsi="Times New Roman" w:cs="Times New Roman"/>
          <w:sz w:val="28"/>
          <w:szCs w:val="28"/>
        </w:rPr>
      </w:pPr>
    </w:p>
    <w:p w14:paraId="0ECA133E">
      <w:pPr>
        <w:pStyle w:val="4"/>
      </w:pPr>
      <w:r>
        <w:t>1.6 Units and Functions</w:t>
      </w:r>
    </w:p>
    <w:p w14:paraId="7950DEDA">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STATISTICS</w:t>
      </w:r>
      <w:r>
        <w:rPr>
          <w:rFonts w:ascii="Times New Roman" w:hAnsi="Times New Roman" w:cs="Times New Roman"/>
          <w:sz w:val="24"/>
          <w:szCs w:val="24"/>
        </w:rPr>
        <w:t xml:space="preserve"> comprises various units, each specializing in key areas of ICT services:</w:t>
      </w:r>
    </w:p>
    <w:p w14:paraId="72B9050A">
      <w:pPr>
        <w:spacing w:line="360" w:lineRule="auto"/>
        <w:jc w:val="both"/>
        <w:rPr>
          <w:rFonts w:ascii="Times New Roman" w:hAnsi="Times New Roman" w:cs="Times New Roman"/>
          <w:sz w:val="24"/>
          <w:szCs w:val="24"/>
        </w:rPr>
      </w:pPr>
      <w:r>
        <w:rPr>
          <w:rFonts w:ascii="Times New Roman" w:hAnsi="Times New Roman" w:cs="Times New Roman"/>
          <w:sz w:val="24"/>
          <w:szCs w:val="24"/>
        </w:rPr>
        <w:t>- Portal/Web Unit: Manages the university's website and online student portal, ensuring accessibility and functionality.</w:t>
      </w:r>
    </w:p>
    <w:p w14:paraId="2E824D47">
      <w:pPr>
        <w:spacing w:line="360" w:lineRule="auto"/>
        <w:jc w:val="both"/>
        <w:rPr>
          <w:rFonts w:ascii="Times New Roman" w:hAnsi="Times New Roman" w:cs="Times New Roman"/>
          <w:sz w:val="24"/>
          <w:szCs w:val="24"/>
        </w:rPr>
      </w:pPr>
      <w:r>
        <w:rPr>
          <w:rFonts w:ascii="Times New Roman" w:hAnsi="Times New Roman" w:cs="Times New Roman"/>
          <w:sz w:val="24"/>
          <w:szCs w:val="24"/>
        </w:rPr>
        <w:t>- ICT Support Unit: Provides technical assistance and troubleshooting for hardware and software issues.</w:t>
      </w:r>
    </w:p>
    <w:p w14:paraId="579A9D60">
      <w:pPr>
        <w:spacing w:line="360" w:lineRule="auto"/>
        <w:jc w:val="both"/>
        <w:rPr>
          <w:rFonts w:ascii="Times New Roman" w:hAnsi="Times New Roman" w:cs="Times New Roman"/>
          <w:sz w:val="24"/>
          <w:szCs w:val="24"/>
        </w:rPr>
      </w:pPr>
      <w:r>
        <w:rPr>
          <w:rFonts w:ascii="Times New Roman" w:hAnsi="Times New Roman" w:cs="Times New Roman"/>
          <w:sz w:val="24"/>
          <w:szCs w:val="24"/>
        </w:rPr>
        <w:t>- Network Operations Centre (NOC): Monitors and maintains the university's network infrastructure.</w:t>
      </w:r>
      <w:r>
        <w:rPr>
          <w:rFonts w:ascii="Times New Roman" w:hAnsi="Times New Roman" w:cs="Times New Roman"/>
          <w:sz w:val="24"/>
          <w:szCs w:val="24"/>
        </w:rPr>
        <w:br w:type="textWrapping"/>
      </w:r>
      <w:r>
        <w:rPr>
          <w:rFonts w:ascii="Times New Roman" w:hAnsi="Times New Roman" w:cs="Times New Roman"/>
          <w:sz w:val="24"/>
          <w:szCs w:val="24"/>
        </w:rPr>
        <w:t>- Software Development Unit: Develops customized software solutions for academic and administrative purposes.</w:t>
      </w:r>
    </w:p>
    <w:p w14:paraId="57DB6ED7">
      <w:pPr>
        <w:spacing w:line="360" w:lineRule="auto"/>
        <w:jc w:val="both"/>
        <w:rPr>
          <w:rFonts w:ascii="Times New Roman" w:hAnsi="Times New Roman" w:cs="Times New Roman"/>
          <w:sz w:val="24"/>
          <w:szCs w:val="24"/>
        </w:rPr>
      </w:pPr>
      <w:r>
        <w:rPr>
          <w:rFonts w:ascii="Times New Roman" w:hAnsi="Times New Roman" w:cs="Times New Roman"/>
          <w:sz w:val="24"/>
          <w:szCs w:val="24"/>
        </w:rPr>
        <w:t>- Help Desk Unit: Offers frontline support for ICT-related inquiries and issue resolution.</w:t>
      </w:r>
      <w:r>
        <w:rPr>
          <w:rFonts w:ascii="Times New Roman" w:hAnsi="Times New Roman" w:cs="Times New Roman"/>
          <w:sz w:val="24"/>
          <w:szCs w:val="24"/>
        </w:rPr>
        <w:br w:type="textWrapping"/>
      </w:r>
      <w:r>
        <w:rPr>
          <w:rFonts w:ascii="Times New Roman" w:hAnsi="Times New Roman" w:cs="Times New Roman"/>
          <w:sz w:val="24"/>
          <w:szCs w:val="24"/>
        </w:rPr>
        <w:t>- Training Unit: Conducts IT training programs to enhance the skills of staff and students.</w:t>
      </w:r>
    </w:p>
    <w:p w14:paraId="183803FA">
      <w:pPr>
        <w:rPr>
          <w:rFonts w:ascii="Times New Roman" w:hAnsi="Times New Roman" w:cs="Times New Roman"/>
          <w:sz w:val="24"/>
          <w:szCs w:val="24"/>
        </w:rPr>
      </w:pPr>
    </w:p>
    <w:p w14:paraId="37FD4771">
      <w:pPr>
        <w:rPr>
          <w:rFonts w:ascii="Times New Roman" w:hAnsi="Times New Roman" w:cs="Times New Roman"/>
          <w:sz w:val="28"/>
          <w:szCs w:val="28"/>
        </w:rPr>
      </w:pPr>
    </w:p>
    <w:p w14:paraId="0AAA87AE">
      <w:pPr>
        <w:spacing w:line="360" w:lineRule="auto"/>
        <w:rPr>
          <w:rFonts w:ascii="Times New Roman" w:hAnsi="Times New Roman" w:cs="Times New Roman"/>
          <w:b/>
          <w:bCs/>
          <w:sz w:val="28"/>
          <w:szCs w:val="28"/>
        </w:rPr>
      </w:pPr>
    </w:p>
    <w:p w14:paraId="4B23D894">
      <w:pPr>
        <w:rPr>
          <w:rFonts w:ascii="Times New Roman" w:hAnsi="Times New Roman" w:eastAsiaTheme="majorEastAsia" w:cstheme="majorBidi"/>
          <w:b/>
          <w:color w:val="000000" w:themeColor="text1"/>
          <w:sz w:val="28"/>
          <w:szCs w:val="32"/>
          <w14:textFill>
            <w14:solidFill>
              <w14:schemeClr w14:val="tx1"/>
            </w14:solidFill>
          </w14:textFill>
        </w:rPr>
      </w:pPr>
      <w:r>
        <w:br w:type="page"/>
      </w:r>
      <w:bookmarkStart w:id="32" w:name="_Toc181804538"/>
    </w:p>
    <w:p w14:paraId="393892B6">
      <w:pPr>
        <w:pStyle w:val="2"/>
      </w:pPr>
      <w:bookmarkStart w:id="33" w:name="_Toc182853226"/>
      <w:bookmarkStart w:id="34" w:name="_Toc182859512"/>
      <w:bookmarkStart w:id="35" w:name="_Toc182854756"/>
      <w:bookmarkStart w:id="36" w:name="_Toc182852946"/>
      <w:r>
        <w:t>CHAPTER TWO</w:t>
      </w:r>
      <w:bookmarkEnd w:id="33"/>
      <w:bookmarkEnd w:id="34"/>
      <w:bookmarkEnd w:id="35"/>
      <w:bookmarkEnd w:id="36"/>
    </w:p>
    <w:p w14:paraId="4A612E01">
      <w:pPr>
        <w:rPr>
          <w:b/>
          <w:bCs/>
          <w:lang w:val="en-GB"/>
        </w:rPr>
      </w:pPr>
    </w:p>
    <w:p w14:paraId="0D2EA6B2">
      <w:pPr>
        <w:pStyle w:val="3"/>
        <w:rPr>
          <w:lang w:val="en-GB"/>
        </w:rPr>
      </w:pPr>
      <w:bookmarkStart w:id="37" w:name="_Toc182859513"/>
      <w:r>
        <w:rPr>
          <w:lang w:val="en-GB"/>
        </w:rPr>
        <w:t>THE INDUSTRIAL TRAINING PROGRAMME</w:t>
      </w:r>
      <w:bookmarkEnd w:id="37"/>
    </w:p>
    <w:p w14:paraId="51BDB555">
      <w:pPr>
        <w:rPr>
          <w:lang w:val="en-GB"/>
        </w:rPr>
      </w:pPr>
      <w:r>
        <w:rPr>
          <w:rFonts w:ascii="Times New Roman" w:hAnsi="Times New Roman" w:eastAsiaTheme="majorEastAsia" w:cstheme="majorBidi"/>
          <w:b/>
          <w:color w:val="000000" w:themeColor="text1"/>
          <w:sz w:val="32"/>
          <w:szCs w:val="32"/>
          <w:lang w:val="en-GB"/>
          <w14:textFill>
            <w14:solidFill>
              <w14:schemeClr w14:val="tx1"/>
            </w14:solidFill>
          </w14:textFill>
        </w:rPr>
        <w:pict>
          <v:rect id="_x0000_i1026" o:spt="1" style="height:1.5pt;width:0pt;" fillcolor="#343F44" filled="t" stroked="f" coordsize="21600,21600" o:hr="t" o:hrstd="t" o:hralign="center">
            <v:path/>
            <v:fill on="t" focussize="0,0"/>
            <v:stroke on="f"/>
            <v:imagedata o:title=""/>
            <o:lock v:ext="edit"/>
            <w10:wrap type="none"/>
            <w10:anchorlock/>
          </v:rect>
        </w:pict>
      </w:r>
    </w:p>
    <w:p w14:paraId="75E26055">
      <w:pPr>
        <w:pStyle w:val="4"/>
        <w:rPr>
          <w:lang w:val="en-GB"/>
        </w:rPr>
      </w:pPr>
      <w:r>
        <w:rPr>
          <w:lang w:val="en-GB"/>
        </w:rPr>
        <w:t>2.1 Scope of My Duty/Responsibility</w:t>
      </w:r>
    </w:p>
    <w:p w14:paraId="089690A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Industrial Training (IT) program offered by the </w:t>
      </w:r>
      <w:r>
        <w:rPr>
          <w:rFonts w:ascii="Times New Roman" w:hAnsi="Times New Roman" w:cs="Times New Roman"/>
          <w:sz w:val="24"/>
          <w:szCs w:val="24"/>
          <w:lang w:val="en-US"/>
        </w:rPr>
        <w:t>BUREAU OF STATISTICS</w:t>
      </w:r>
      <w:r>
        <w:rPr>
          <w:rFonts w:ascii="Times New Roman" w:hAnsi="Times New Roman" w:cs="Times New Roman"/>
          <w:sz w:val="24"/>
          <w:szCs w:val="24"/>
          <w:lang w:val="en-GB"/>
        </w:rPr>
        <w:t xml:space="preserve"> is a vital component of academic progression for students in Information Technology. It enables practical exposure to professional environments, bridging the gap between theoretical knowledge and real-world applications. My placement at the Computer Services and Information Technology (</w:t>
      </w:r>
      <w:r>
        <w:rPr>
          <w:rFonts w:ascii="Times New Roman" w:hAnsi="Times New Roman" w:cs="Times New Roman"/>
          <w:sz w:val="24"/>
          <w:szCs w:val="24"/>
          <w:lang w:val="en-US"/>
        </w:rPr>
        <w:t>STATISTICS</w:t>
      </w:r>
      <w:r>
        <w:rPr>
          <w:rFonts w:ascii="Times New Roman" w:hAnsi="Times New Roman" w:cs="Times New Roman"/>
          <w:sz w:val="24"/>
          <w:szCs w:val="24"/>
          <w:lang w:val="en-GB"/>
        </w:rPr>
        <w:t>) department provided me with diverse responsibilities, each contributing to my technical growth and organizational effectiveness.</w:t>
      </w:r>
    </w:p>
    <w:p w14:paraId="1337D5D9">
      <w:pPr>
        <w:pStyle w:val="4"/>
        <w:spacing w:line="360" w:lineRule="auto"/>
        <w:jc w:val="both"/>
        <w:rPr>
          <w:lang w:val="en-GB"/>
        </w:rPr>
      </w:pPr>
      <w:r>
        <w:rPr>
          <w:lang w:val="en-GB"/>
        </w:rPr>
        <w:t>Responsibilities and Their Relevance</w:t>
      </w:r>
    </w:p>
    <w:p w14:paraId="60139962">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 Web Design and Development</w:t>
      </w:r>
    </w:p>
    <w:p w14:paraId="6AF01D3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 of my primary responsibilities during the training was developing and maintaining websites that met organizational and institutional needs. I contributed to:</w:t>
      </w:r>
    </w:p>
    <w:p w14:paraId="189EA8CB">
      <w:pPr>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Designing and deploying a new website for Kwara Sharia Court, ensuring it was user-friendly and met professional standards.</w:t>
      </w:r>
    </w:p>
    <w:p w14:paraId="19BE4280">
      <w:pPr>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Using PHP and Bootstrap to create responsive and interactive web interfaces.</w:t>
      </w:r>
    </w:p>
    <w:p w14:paraId="3309D84E">
      <w:pPr>
        <w:numPr>
          <w:ilvl w:val="0"/>
          <w:numId w:val="4"/>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Working with Joomla, a Content Management System (CMS), for content updates and management.</w:t>
      </w:r>
    </w:p>
    <w:p w14:paraId="5B22681D">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Importance to </w:t>
      </w:r>
      <w:r>
        <w:rPr>
          <w:rFonts w:ascii="Times New Roman" w:hAnsi="Times New Roman" w:cs="Times New Roman"/>
          <w:b/>
          <w:bCs/>
          <w:sz w:val="24"/>
          <w:szCs w:val="24"/>
          <w:lang w:val="en-US"/>
        </w:rPr>
        <w:t>STATISTICS</w:t>
      </w:r>
      <w:r>
        <w:rPr>
          <w:rFonts w:ascii="Times New Roman" w:hAnsi="Times New Roman" w:cs="Times New Roman"/>
          <w:b/>
          <w:bCs/>
          <w:sz w:val="24"/>
          <w:szCs w:val="24"/>
          <w:lang w:val="en-GB"/>
        </w:rPr>
        <w:t>:</w:t>
      </w:r>
    </w:p>
    <w:p w14:paraId="1BBBFDD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website improved accessibility for users seeking legal information and enhanced the online presence of the Sharia Court, reflecting positively on </w:t>
      </w:r>
      <w:r>
        <w:rPr>
          <w:rFonts w:ascii="Times New Roman" w:hAnsi="Times New Roman" w:cs="Times New Roman"/>
          <w:sz w:val="24"/>
          <w:szCs w:val="24"/>
          <w:lang w:val="en-US"/>
        </w:rPr>
        <w:t>STATISTICS</w:t>
      </w:r>
      <w:r>
        <w:rPr>
          <w:rFonts w:ascii="Times New Roman" w:hAnsi="Times New Roman" w:cs="Times New Roman"/>
          <w:sz w:val="24"/>
          <w:szCs w:val="24"/>
          <w:lang w:val="en-GB"/>
        </w:rPr>
        <w:t>’s capacity to deliver modern IT solutions.</w:t>
      </w:r>
    </w:p>
    <w:p w14:paraId="16059186">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Connection to Coursework:</w:t>
      </w:r>
    </w:p>
    <w:p w14:paraId="6EAC7D8B">
      <w:pPr>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Web Design: Implementing clean, responsive designs directly utilized principles learned in this course.</w:t>
      </w:r>
    </w:p>
    <w:p w14:paraId="6A5942B7">
      <w:pPr>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Human-Computer Interaction (HCI): The project emphasized creating intuitive interfaces to ensure accessibility for a broad audience.</w:t>
      </w:r>
    </w:p>
    <w:p w14:paraId="7D61652E">
      <w:pPr>
        <w:pStyle w:val="4"/>
        <w:rPr>
          <w:lang w:val="en-GB"/>
        </w:rPr>
      </w:pPr>
      <w:r>
        <w:rPr>
          <w:lang w:val="en-GB"/>
        </w:rPr>
        <w:t>2. Database Design and Management</w:t>
      </w:r>
    </w:p>
    <w:p w14:paraId="1C739BD6">
      <w:pPr>
        <w:rPr>
          <w:rFonts w:ascii="Times New Roman" w:hAnsi="Times New Roman" w:cs="Times New Roman"/>
          <w:sz w:val="24"/>
          <w:szCs w:val="24"/>
          <w:lang w:val="en-GB"/>
        </w:rPr>
      </w:pPr>
      <w:r>
        <w:rPr>
          <w:rFonts w:ascii="Times New Roman" w:hAnsi="Times New Roman" w:cs="Times New Roman"/>
          <w:sz w:val="24"/>
          <w:szCs w:val="24"/>
          <w:lang w:val="en-GB"/>
        </w:rPr>
        <w:t>Effective data handling was a critical part of my responsibilities. I:</w:t>
      </w:r>
    </w:p>
    <w:p w14:paraId="1A2E199E">
      <w:pPr>
        <w:numPr>
          <w:ilvl w:val="0"/>
          <w:numId w:val="6"/>
        </w:numPr>
        <w:rPr>
          <w:rFonts w:ascii="Times New Roman" w:hAnsi="Times New Roman" w:cs="Times New Roman"/>
          <w:sz w:val="24"/>
          <w:szCs w:val="24"/>
          <w:lang w:val="en-GB"/>
        </w:rPr>
      </w:pPr>
      <w:r>
        <w:rPr>
          <w:rFonts w:ascii="Times New Roman" w:hAnsi="Times New Roman" w:cs="Times New Roman"/>
          <w:sz w:val="24"/>
          <w:szCs w:val="24"/>
          <w:lang w:val="en-GB"/>
        </w:rPr>
        <w:t>Designed databases using phpMyAdmin to manage backend functionalities of web applications.</w:t>
      </w:r>
    </w:p>
    <w:p w14:paraId="759970B4">
      <w:pPr>
        <w:numPr>
          <w:ilvl w:val="0"/>
          <w:numId w:val="6"/>
        </w:numPr>
        <w:rPr>
          <w:rFonts w:ascii="Times New Roman" w:hAnsi="Times New Roman" w:cs="Times New Roman"/>
          <w:sz w:val="24"/>
          <w:szCs w:val="24"/>
          <w:lang w:val="en-GB"/>
        </w:rPr>
      </w:pPr>
      <w:r>
        <w:rPr>
          <w:rFonts w:ascii="Times New Roman" w:hAnsi="Times New Roman" w:cs="Times New Roman"/>
          <w:sz w:val="24"/>
          <w:szCs w:val="24"/>
          <w:lang w:val="en-GB"/>
        </w:rPr>
        <w:t>Wrote SQL queries to retrieve and manipulate data, ensuring accurate information processing.</w:t>
      </w:r>
    </w:p>
    <w:p w14:paraId="1A858CF9">
      <w:pPr>
        <w:numPr>
          <w:ilvl w:val="0"/>
          <w:numId w:val="6"/>
        </w:numPr>
        <w:rPr>
          <w:rFonts w:ascii="Times New Roman" w:hAnsi="Times New Roman" w:cs="Times New Roman"/>
          <w:sz w:val="24"/>
          <w:szCs w:val="24"/>
          <w:lang w:val="en-GB"/>
        </w:rPr>
      </w:pPr>
      <w:r>
        <w:rPr>
          <w:rFonts w:ascii="Times New Roman" w:hAnsi="Times New Roman" w:cs="Times New Roman"/>
          <w:sz w:val="24"/>
          <w:szCs w:val="24"/>
          <w:lang w:val="en-GB"/>
        </w:rPr>
        <w:t>Regularly backed up data to prevent loss and enhance security.</w:t>
      </w:r>
      <w:r>
        <w:rPr>
          <w:lang w:val="en-GB"/>
        </w:rPr>
        <w:t>3. Remote IT Support and File Management</w:t>
      </w:r>
    </w:p>
    <w:p w14:paraId="107DEF5F">
      <w:pPr>
        <w:rPr>
          <w:rFonts w:ascii="Times New Roman" w:hAnsi="Times New Roman" w:cs="Times New Roman"/>
          <w:sz w:val="24"/>
          <w:szCs w:val="24"/>
          <w:lang w:val="en-GB"/>
        </w:rPr>
      </w:pPr>
      <w:r>
        <w:rPr>
          <w:rFonts w:ascii="Times New Roman" w:hAnsi="Times New Roman" w:cs="Times New Roman"/>
          <w:sz w:val="24"/>
          <w:szCs w:val="24"/>
          <w:lang w:val="en-GB"/>
        </w:rPr>
        <w:t>Providing technical support and managing organizational files were essential duties. This included:</w:t>
      </w:r>
    </w:p>
    <w:p w14:paraId="4A54CADB">
      <w:pPr>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Using tools like TeamViewer and FileZilla to troubleshoot remotely and transfer files securely.</w:t>
      </w:r>
    </w:p>
    <w:p w14:paraId="31F70801">
      <w:pPr>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 xml:space="preserve">Assisting </w:t>
      </w:r>
      <w:r>
        <w:rPr>
          <w:rFonts w:ascii="Times New Roman" w:hAnsi="Times New Roman" w:cs="Times New Roman"/>
          <w:sz w:val="24"/>
          <w:szCs w:val="24"/>
          <w:lang w:val="en-US"/>
        </w:rPr>
        <w:t>STATISTICS</w:t>
      </w:r>
      <w:r>
        <w:rPr>
          <w:rFonts w:ascii="Times New Roman" w:hAnsi="Times New Roman" w:cs="Times New Roman"/>
          <w:sz w:val="24"/>
          <w:szCs w:val="24"/>
          <w:lang w:val="en-GB"/>
        </w:rPr>
        <w:t xml:space="preserve"> staff with system errors and file retrieval during critical operations.</w:t>
      </w:r>
    </w:p>
    <w:p w14:paraId="6CFADD09">
      <w:pPr>
        <w:rPr>
          <w:rFonts w:ascii="Times New Roman" w:hAnsi="Times New Roman" w:cs="Times New Roman"/>
          <w:sz w:val="24"/>
          <w:szCs w:val="24"/>
          <w:lang w:val="en-GB"/>
        </w:rPr>
      </w:pPr>
      <w:r>
        <w:rPr>
          <w:rFonts w:ascii="Times New Roman" w:hAnsi="Times New Roman" w:cs="Times New Roman"/>
          <w:b/>
          <w:bCs/>
          <w:sz w:val="24"/>
          <w:szCs w:val="24"/>
          <w:lang w:val="en-GB"/>
        </w:rPr>
        <w:t xml:space="preserve">Importance to </w:t>
      </w:r>
      <w:r>
        <w:rPr>
          <w:rFonts w:ascii="Times New Roman" w:hAnsi="Times New Roman" w:cs="Times New Roman"/>
          <w:b/>
          <w:bCs/>
          <w:sz w:val="24"/>
          <w:szCs w:val="24"/>
          <w:lang w:val="en-US"/>
        </w:rPr>
        <w:t>STATISTICS</w:t>
      </w:r>
      <w:r>
        <w:rPr>
          <w:rFonts w:ascii="Times New Roman" w:hAnsi="Times New Roman" w:cs="Times New Roman"/>
          <w:b/>
          <w:bCs/>
          <w:sz w:val="24"/>
          <w:szCs w:val="24"/>
          <w:lang w:val="en-GB"/>
        </w:rPr>
        <w:t>:</w:t>
      </w:r>
      <w:r>
        <w:rPr>
          <w:rFonts w:ascii="Times New Roman" w:hAnsi="Times New Roman" w:cs="Times New Roman"/>
          <w:sz w:val="24"/>
          <w:szCs w:val="24"/>
          <w:lang w:val="en-GB"/>
        </w:rPr>
        <w:br w:type="textWrapping"/>
      </w:r>
      <w:r>
        <w:rPr>
          <w:rFonts w:ascii="Times New Roman" w:hAnsi="Times New Roman" w:cs="Times New Roman"/>
          <w:sz w:val="24"/>
          <w:szCs w:val="24"/>
          <w:lang w:val="en-GB"/>
        </w:rPr>
        <w:t>Quick and efficient resolution of IT issues ensured uninterrupted workflows and increased staff productivity.</w:t>
      </w:r>
    </w:p>
    <w:p w14:paraId="6EFE97D4">
      <w:pPr>
        <w:rPr>
          <w:rFonts w:ascii="Times New Roman" w:hAnsi="Times New Roman" w:cs="Times New Roman"/>
          <w:b/>
          <w:bCs/>
          <w:sz w:val="24"/>
          <w:szCs w:val="24"/>
          <w:lang w:val="en-GB"/>
        </w:rPr>
      </w:pPr>
      <w:r>
        <w:rPr>
          <w:rFonts w:ascii="Times New Roman" w:hAnsi="Times New Roman" w:cs="Times New Roman"/>
          <w:b/>
          <w:bCs/>
          <w:sz w:val="24"/>
          <w:szCs w:val="24"/>
          <w:lang w:val="en-GB"/>
        </w:rPr>
        <w:t>Connection to Coursework:</w:t>
      </w:r>
    </w:p>
    <w:p w14:paraId="3813A012">
      <w:pPr>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Principles of system troubleshooting and understanding remote desktop operations were directly applicable to this role.</w:t>
      </w:r>
    </w:p>
    <w:p w14:paraId="63F09659">
      <w:pPr>
        <w:rPr>
          <w:rFonts w:ascii="Times New Roman" w:hAnsi="Times New Roman" w:cs="Times New Roman"/>
          <w:b/>
          <w:bCs/>
          <w:sz w:val="24"/>
          <w:szCs w:val="24"/>
          <w:lang w:val="en-GB"/>
        </w:rPr>
      </w:pPr>
      <w:r>
        <w:rPr>
          <w:rFonts w:ascii="Times New Roman" w:hAnsi="Times New Roman" w:cs="Times New Roman"/>
          <w:b/>
          <w:bCs/>
          <w:sz w:val="24"/>
          <w:szCs w:val="24"/>
          <w:lang w:val="en-GB"/>
        </w:rPr>
        <w:t>4. Data Analysis and Processing</w:t>
      </w:r>
    </w:p>
    <w:p w14:paraId="1FC4BCEF">
      <w:pPr>
        <w:rPr>
          <w:rFonts w:ascii="Times New Roman" w:hAnsi="Times New Roman" w:cs="Times New Roman"/>
          <w:sz w:val="24"/>
          <w:szCs w:val="24"/>
          <w:lang w:val="en-GB"/>
        </w:rPr>
      </w:pPr>
      <w:r>
        <w:rPr>
          <w:rFonts w:ascii="Times New Roman" w:hAnsi="Times New Roman" w:cs="Times New Roman"/>
          <w:sz w:val="24"/>
          <w:szCs w:val="24"/>
          <w:lang w:val="en-GB"/>
        </w:rPr>
        <w:t>Data handling formed another major part of my responsibilities, particularly:</w:t>
      </w:r>
    </w:p>
    <w:p w14:paraId="5990E62E">
      <w:pPr>
        <w:numPr>
          <w:ilvl w:val="0"/>
          <w:numId w:val="9"/>
        </w:numPr>
        <w:rPr>
          <w:rFonts w:ascii="Times New Roman" w:hAnsi="Times New Roman" w:cs="Times New Roman"/>
          <w:sz w:val="24"/>
          <w:szCs w:val="24"/>
          <w:lang w:val="en-GB"/>
        </w:rPr>
      </w:pPr>
      <w:r>
        <w:rPr>
          <w:rFonts w:ascii="Times New Roman" w:hAnsi="Times New Roman" w:cs="Times New Roman"/>
          <w:sz w:val="24"/>
          <w:szCs w:val="24"/>
          <w:lang w:val="en-GB"/>
        </w:rPr>
        <w:t>Generating RRR numbers for student fee payments using Microsoft Excel.</w:t>
      </w:r>
    </w:p>
    <w:p w14:paraId="26DB45E2">
      <w:pPr>
        <w:numPr>
          <w:ilvl w:val="0"/>
          <w:numId w:val="9"/>
        </w:numPr>
        <w:rPr>
          <w:rFonts w:ascii="Times New Roman" w:hAnsi="Times New Roman" w:cs="Times New Roman"/>
          <w:sz w:val="24"/>
          <w:szCs w:val="24"/>
          <w:lang w:val="en-GB"/>
        </w:rPr>
      </w:pPr>
      <w:r>
        <w:rPr>
          <w:rFonts w:ascii="Times New Roman" w:hAnsi="Times New Roman" w:cs="Times New Roman"/>
          <w:sz w:val="24"/>
          <w:szCs w:val="24"/>
          <w:lang w:val="en-GB"/>
        </w:rPr>
        <w:t>Sorting the NYSC graduating list, ensuring accurate data for administrative processes.</w:t>
      </w:r>
    </w:p>
    <w:p w14:paraId="4514BA68">
      <w:pPr>
        <w:rPr>
          <w:rFonts w:ascii="Times New Roman" w:hAnsi="Times New Roman" w:cs="Times New Roman"/>
          <w:sz w:val="24"/>
          <w:szCs w:val="24"/>
          <w:lang w:val="en-GB"/>
        </w:rPr>
      </w:pPr>
      <w:r>
        <w:rPr>
          <w:rFonts w:ascii="Times New Roman" w:hAnsi="Times New Roman" w:cs="Times New Roman"/>
          <w:b/>
          <w:bCs/>
          <w:sz w:val="24"/>
          <w:szCs w:val="24"/>
          <w:lang w:val="en-GB"/>
        </w:rPr>
        <w:t xml:space="preserve">Importance to </w:t>
      </w:r>
      <w:r>
        <w:rPr>
          <w:rFonts w:ascii="Times New Roman" w:hAnsi="Times New Roman" w:cs="Times New Roman"/>
          <w:b/>
          <w:bCs/>
          <w:sz w:val="24"/>
          <w:szCs w:val="24"/>
          <w:lang w:val="en-US"/>
        </w:rPr>
        <w:t>STATISTICS</w:t>
      </w:r>
      <w:r>
        <w:rPr>
          <w:rFonts w:ascii="Times New Roman" w:hAnsi="Times New Roman" w:cs="Times New Roman"/>
          <w:b/>
          <w:bCs/>
          <w:sz w:val="24"/>
          <w:szCs w:val="24"/>
          <w:lang w:val="en-GB"/>
        </w:rPr>
        <w:t>:</w:t>
      </w:r>
      <w:r>
        <w:rPr>
          <w:rFonts w:ascii="Times New Roman" w:hAnsi="Times New Roman" w:cs="Times New Roman"/>
          <w:b/>
          <w:bCs/>
          <w:sz w:val="24"/>
          <w:szCs w:val="24"/>
          <w:lang w:val="en-GB"/>
        </w:rPr>
        <w:br w:type="textWrapping"/>
      </w:r>
      <w:r>
        <w:rPr>
          <w:rFonts w:ascii="Times New Roman" w:hAnsi="Times New Roman" w:cs="Times New Roman"/>
          <w:sz w:val="24"/>
          <w:szCs w:val="24"/>
          <w:lang w:val="en-GB"/>
        </w:rPr>
        <w:t>Optimizing data processing workflows significantly reduced manual errors and streamlined reporting.</w:t>
      </w:r>
    </w:p>
    <w:p w14:paraId="473FF050">
      <w:pPr>
        <w:rPr>
          <w:rFonts w:ascii="Times New Roman" w:hAnsi="Times New Roman" w:cs="Times New Roman"/>
          <w:b/>
          <w:bCs/>
          <w:sz w:val="24"/>
          <w:szCs w:val="24"/>
          <w:lang w:val="en-GB"/>
        </w:rPr>
      </w:pPr>
      <w:r>
        <w:rPr>
          <w:rFonts w:ascii="Times New Roman" w:hAnsi="Times New Roman" w:cs="Times New Roman"/>
          <w:b/>
          <w:bCs/>
          <w:sz w:val="24"/>
          <w:szCs w:val="24"/>
          <w:lang w:val="en-GB"/>
        </w:rPr>
        <w:t>Connection to Coursework:</w:t>
      </w:r>
    </w:p>
    <w:p w14:paraId="7AF3004E">
      <w:pPr>
        <w:numPr>
          <w:ilvl w:val="0"/>
          <w:numId w:val="10"/>
        </w:numPr>
        <w:rPr>
          <w:rFonts w:ascii="Times New Roman" w:hAnsi="Times New Roman" w:cs="Times New Roman"/>
          <w:sz w:val="24"/>
          <w:szCs w:val="24"/>
          <w:lang w:val="en-GB"/>
        </w:rPr>
      </w:pPr>
      <w:r>
        <w:rPr>
          <w:rFonts w:ascii="Times New Roman" w:hAnsi="Times New Roman" w:cs="Times New Roman"/>
          <w:sz w:val="24"/>
          <w:szCs w:val="24"/>
          <w:lang w:val="en-GB"/>
        </w:rPr>
        <w:t>Human-Computer Interaction (HCI): Understanding user-friendly interfaces helped automate data sorting tasks in Excel.</w:t>
      </w:r>
    </w:p>
    <w:p w14:paraId="575FA8F8">
      <w:pPr>
        <w:pStyle w:val="4"/>
        <w:rPr>
          <w:lang w:val="en-GB"/>
        </w:rPr>
      </w:pPr>
      <w:r>
        <w:rPr>
          <w:lang w:val="en-GB"/>
        </w:rPr>
        <w:t>5. Application Development</w:t>
      </w:r>
    </w:p>
    <w:p w14:paraId="0BE21D05">
      <w:pPr>
        <w:rPr>
          <w:rFonts w:ascii="Times New Roman" w:hAnsi="Times New Roman" w:cs="Times New Roman"/>
          <w:sz w:val="24"/>
          <w:szCs w:val="24"/>
          <w:lang w:val="en-GB"/>
        </w:rPr>
      </w:pPr>
      <w:r>
        <w:rPr>
          <w:rFonts w:ascii="Times New Roman" w:hAnsi="Times New Roman" w:cs="Times New Roman"/>
          <w:sz w:val="24"/>
          <w:szCs w:val="24"/>
          <w:lang w:val="en-GB"/>
        </w:rPr>
        <w:t>I also worked on developing and deploying software solutions to solve real-world problems, including:</w:t>
      </w:r>
    </w:p>
    <w:p w14:paraId="7C800402">
      <w:pPr>
        <w:numPr>
          <w:ilvl w:val="0"/>
          <w:numId w:val="11"/>
        </w:numPr>
        <w:rPr>
          <w:rFonts w:ascii="Times New Roman" w:hAnsi="Times New Roman" w:cs="Times New Roman"/>
          <w:sz w:val="24"/>
          <w:szCs w:val="24"/>
          <w:lang w:val="en-GB"/>
        </w:rPr>
      </w:pPr>
      <w:r>
        <w:rPr>
          <w:rFonts w:ascii="Times New Roman" w:hAnsi="Times New Roman" w:cs="Times New Roman"/>
          <w:sz w:val="24"/>
          <w:szCs w:val="24"/>
          <w:lang w:val="en-GB"/>
        </w:rPr>
        <w:t>A restaurant management system that automated inventory tracking, order processing, and financial reporting.</w:t>
      </w:r>
    </w:p>
    <w:p w14:paraId="5626AD99">
      <w:pPr>
        <w:numPr>
          <w:ilvl w:val="0"/>
          <w:numId w:val="11"/>
        </w:numPr>
        <w:rPr>
          <w:rFonts w:ascii="Times New Roman" w:hAnsi="Times New Roman" w:cs="Times New Roman"/>
          <w:sz w:val="24"/>
          <w:szCs w:val="24"/>
          <w:lang w:val="en-GB"/>
        </w:rPr>
      </w:pPr>
      <w:r>
        <w:rPr>
          <w:rFonts w:ascii="Times New Roman" w:hAnsi="Times New Roman" w:cs="Times New Roman"/>
          <w:sz w:val="24"/>
          <w:szCs w:val="24"/>
          <w:lang w:val="en-GB"/>
        </w:rPr>
        <w:t xml:space="preserve">A portfolio website showcasing my skills, which served as a testament to </w:t>
      </w:r>
      <w:r>
        <w:rPr>
          <w:rFonts w:ascii="Times New Roman" w:hAnsi="Times New Roman" w:cs="Times New Roman"/>
          <w:sz w:val="24"/>
          <w:szCs w:val="24"/>
          <w:lang w:val="en-US"/>
        </w:rPr>
        <w:t>STATISTICS</w:t>
      </w:r>
      <w:r>
        <w:rPr>
          <w:rFonts w:ascii="Times New Roman" w:hAnsi="Times New Roman" w:cs="Times New Roman"/>
          <w:sz w:val="24"/>
          <w:szCs w:val="24"/>
          <w:lang w:val="en-GB"/>
        </w:rPr>
        <w:t>’s training quality.</w:t>
      </w:r>
    </w:p>
    <w:p w14:paraId="24DE9D93">
      <w:pPr>
        <w:rPr>
          <w:rFonts w:ascii="Times New Roman" w:hAnsi="Times New Roman" w:cs="Times New Roman"/>
          <w:sz w:val="24"/>
          <w:szCs w:val="24"/>
          <w:lang w:val="en-GB"/>
        </w:rPr>
      </w:pPr>
      <w:r>
        <w:rPr>
          <w:rFonts w:ascii="Times New Roman" w:hAnsi="Times New Roman" w:cs="Times New Roman"/>
          <w:b/>
          <w:bCs/>
          <w:sz w:val="24"/>
          <w:szCs w:val="24"/>
          <w:lang w:val="en-GB"/>
        </w:rPr>
        <w:t xml:space="preserve">Importance to </w:t>
      </w:r>
      <w:r>
        <w:rPr>
          <w:rFonts w:ascii="Times New Roman" w:hAnsi="Times New Roman" w:cs="Times New Roman"/>
          <w:b/>
          <w:bCs/>
          <w:sz w:val="24"/>
          <w:szCs w:val="24"/>
          <w:lang w:val="en-US"/>
        </w:rPr>
        <w:t>STATISTICS</w:t>
      </w:r>
      <w:r>
        <w:rPr>
          <w:rFonts w:ascii="Times New Roman" w:hAnsi="Times New Roman" w:cs="Times New Roman"/>
          <w:b/>
          <w:bCs/>
          <w:sz w:val="24"/>
          <w:szCs w:val="24"/>
          <w:lang w:val="en-GB"/>
        </w:rPr>
        <w:t>:</w:t>
      </w:r>
      <w:r>
        <w:rPr>
          <w:rFonts w:ascii="Times New Roman" w:hAnsi="Times New Roman" w:cs="Times New Roman"/>
          <w:b/>
          <w:bCs/>
          <w:sz w:val="24"/>
          <w:szCs w:val="24"/>
          <w:lang w:val="en-GB"/>
        </w:rPr>
        <w:br w:type="textWrapping"/>
      </w:r>
      <w:r>
        <w:rPr>
          <w:rFonts w:ascii="Times New Roman" w:hAnsi="Times New Roman" w:cs="Times New Roman"/>
          <w:sz w:val="24"/>
          <w:szCs w:val="24"/>
          <w:lang w:val="en-GB"/>
        </w:rPr>
        <w:t>These applications demonstrated the role of IT in addressing specific needs, enhancing the organization’s reputation as an IT solutions provider.</w:t>
      </w:r>
    </w:p>
    <w:p w14:paraId="0B4FE5D3">
      <w:pPr>
        <w:rPr>
          <w:rFonts w:ascii="Times New Roman" w:hAnsi="Times New Roman" w:cs="Times New Roman"/>
          <w:b/>
          <w:bCs/>
          <w:sz w:val="24"/>
          <w:szCs w:val="24"/>
          <w:lang w:val="en-GB"/>
        </w:rPr>
      </w:pPr>
      <w:r>
        <w:rPr>
          <w:rFonts w:ascii="Times New Roman" w:hAnsi="Times New Roman" w:cs="Times New Roman"/>
          <w:b/>
          <w:bCs/>
          <w:sz w:val="24"/>
          <w:szCs w:val="24"/>
          <w:lang w:val="en-GB"/>
        </w:rPr>
        <w:t>Connection to Coursework:</w:t>
      </w:r>
    </w:p>
    <w:p w14:paraId="133085D4">
      <w:pPr>
        <w:numPr>
          <w:ilvl w:val="0"/>
          <w:numId w:val="12"/>
        </w:numPr>
        <w:rPr>
          <w:rFonts w:ascii="Times New Roman" w:hAnsi="Times New Roman" w:cs="Times New Roman"/>
          <w:sz w:val="24"/>
          <w:szCs w:val="24"/>
          <w:lang w:val="en-GB"/>
        </w:rPr>
      </w:pPr>
      <w:r>
        <w:rPr>
          <w:rFonts w:ascii="Times New Roman" w:hAnsi="Times New Roman" w:cs="Times New Roman"/>
          <w:sz w:val="24"/>
          <w:szCs w:val="24"/>
          <w:lang w:val="en-GB"/>
        </w:rPr>
        <w:t>Application Development: From planning to deployment, this responsibility exemplified concepts covered in class.</w:t>
      </w:r>
    </w:p>
    <w:p w14:paraId="478AD601">
      <w:pPr>
        <w:rPr>
          <w:rFonts w:ascii="Times New Roman" w:hAnsi="Times New Roman" w:cs="Times New Roman"/>
          <w:b/>
          <w:bCs/>
          <w:sz w:val="24"/>
          <w:szCs w:val="24"/>
          <w:lang w:val="en-GB"/>
        </w:rPr>
      </w:pPr>
      <w:r>
        <w:rPr>
          <w:rFonts w:ascii="Times New Roman" w:hAnsi="Times New Roman" w:cs="Times New Roman"/>
          <w:b/>
          <w:bCs/>
          <w:sz w:val="24"/>
          <w:szCs w:val="24"/>
          <w:lang w:val="en-GB"/>
        </w:rPr>
        <w:t>General Reflections on Responsibilities</w:t>
      </w:r>
    </w:p>
    <w:p w14:paraId="3440C2D9">
      <w:pPr>
        <w:rPr>
          <w:rFonts w:ascii="Times New Roman" w:hAnsi="Times New Roman" w:cs="Times New Roman"/>
          <w:sz w:val="24"/>
          <w:szCs w:val="24"/>
          <w:lang w:val="en-GB"/>
        </w:rPr>
      </w:pPr>
      <w:r>
        <w:rPr>
          <w:rFonts w:ascii="Times New Roman" w:hAnsi="Times New Roman" w:cs="Times New Roman"/>
          <w:sz w:val="24"/>
          <w:szCs w:val="24"/>
          <w:lang w:val="en-GB"/>
        </w:rPr>
        <w:t>Each of the above responsibilities required meticulous attention to detail, problem-solving, and innovation. For instance:</w:t>
      </w:r>
    </w:p>
    <w:p w14:paraId="337FDA8C">
      <w:pPr>
        <w:numPr>
          <w:ilvl w:val="0"/>
          <w:numId w:val="13"/>
        </w:numPr>
        <w:rPr>
          <w:rFonts w:ascii="Times New Roman" w:hAnsi="Times New Roman" w:cs="Times New Roman"/>
          <w:sz w:val="24"/>
          <w:szCs w:val="24"/>
          <w:lang w:val="en-GB"/>
        </w:rPr>
      </w:pPr>
      <w:r>
        <w:rPr>
          <w:rFonts w:ascii="Times New Roman" w:hAnsi="Times New Roman" w:cs="Times New Roman"/>
          <w:sz w:val="24"/>
          <w:szCs w:val="24"/>
          <w:lang w:val="en-GB"/>
        </w:rPr>
        <w:t>Building the Sharia Court website involved overcoming initial challenges with Joomla, such as configuring templates and managing extensions.</w:t>
      </w:r>
    </w:p>
    <w:p w14:paraId="4AEFECEC">
      <w:pPr>
        <w:numPr>
          <w:ilvl w:val="0"/>
          <w:numId w:val="13"/>
        </w:numPr>
        <w:rPr>
          <w:rFonts w:ascii="Times New Roman" w:hAnsi="Times New Roman" w:cs="Times New Roman"/>
          <w:sz w:val="24"/>
          <w:szCs w:val="24"/>
          <w:lang w:val="en-GB"/>
        </w:rPr>
      </w:pPr>
      <w:r>
        <w:rPr>
          <w:rFonts w:ascii="Times New Roman" w:hAnsi="Times New Roman" w:cs="Times New Roman"/>
          <w:sz w:val="24"/>
          <w:szCs w:val="24"/>
          <w:lang w:val="en-GB"/>
        </w:rPr>
        <w:t>Database management tasks taught me to optimize queries for better performance.</w:t>
      </w:r>
    </w:p>
    <w:p w14:paraId="7160FF2F">
      <w:pPr>
        <w:numPr>
          <w:ilvl w:val="0"/>
          <w:numId w:val="13"/>
        </w:numPr>
        <w:rPr>
          <w:rFonts w:ascii="Times New Roman" w:hAnsi="Times New Roman" w:cs="Times New Roman"/>
          <w:sz w:val="24"/>
          <w:szCs w:val="24"/>
          <w:lang w:val="en-GB"/>
        </w:rPr>
      </w:pPr>
      <w:r>
        <w:rPr>
          <w:rFonts w:ascii="Times New Roman" w:hAnsi="Times New Roman" w:cs="Times New Roman"/>
          <w:sz w:val="24"/>
          <w:szCs w:val="24"/>
          <w:lang w:val="en-GB"/>
        </w:rPr>
        <w:t>Remote IT support highlighted the importance of swift troubleshooting and maintaining robust IT infrastructure.</w:t>
      </w:r>
    </w:p>
    <w:p w14:paraId="312AAC08">
      <w:pPr>
        <w:rPr>
          <w:rFonts w:hint="default" w:ascii="Times New Roman" w:hAnsi="Times New Roman" w:cs="Times New Roman"/>
          <w:b/>
          <w:bCs/>
          <w:sz w:val="24"/>
          <w:szCs w:val="24"/>
          <w:lang w:val="en-US"/>
        </w:rPr>
      </w:pPr>
      <w:r>
        <w:rPr>
          <w:rFonts w:ascii="Times New Roman" w:hAnsi="Times New Roman" w:cs="Times New Roman"/>
          <w:b/>
          <w:bCs/>
          <w:sz w:val="24"/>
          <w:szCs w:val="24"/>
          <w:lang w:val="en-GB"/>
        </w:rPr>
        <w:t xml:space="preserve">Significance of Responsibilities to </w:t>
      </w:r>
      <w:r>
        <w:rPr>
          <w:rFonts w:ascii="Times New Roman" w:hAnsi="Times New Roman" w:cs="Times New Roman"/>
          <w:b/>
          <w:bCs/>
          <w:sz w:val="24"/>
          <w:szCs w:val="24"/>
          <w:lang w:val="en-US"/>
        </w:rPr>
        <w:t>STATISTICS</w:t>
      </w:r>
    </w:p>
    <w:p w14:paraId="4D166F6B">
      <w:pPr>
        <w:rPr>
          <w:rFonts w:ascii="Times New Roman" w:hAnsi="Times New Roman" w:cs="Times New Roman"/>
          <w:sz w:val="24"/>
          <w:szCs w:val="24"/>
          <w:lang w:val="en-GB"/>
        </w:rPr>
      </w:pPr>
      <w:r>
        <w:rPr>
          <w:rFonts w:ascii="Times New Roman" w:hAnsi="Times New Roman" w:cs="Times New Roman"/>
          <w:sz w:val="24"/>
          <w:szCs w:val="24"/>
          <w:lang w:val="en-GB"/>
        </w:rPr>
        <w:t xml:space="preserve">The scope of my work at </w:t>
      </w:r>
      <w:r>
        <w:rPr>
          <w:rFonts w:ascii="Times New Roman" w:hAnsi="Times New Roman" w:cs="Times New Roman"/>
          <w:sz w:val="24"/>
          <w:szCs w:val="24"/>
          <w:lang w:val="en-US"/>
        </w:rPr>
        <w:t>STATISTICS</w:t>
      </w:r>
      <w:r>
        <w:rPr>
          <w:rFonts w:ascii="Times New Roman" w:hAnsi="Times New Roman" w:cs="Times New Roman"/>
          <w:sz w:val="24"/>
          <w:szCs w:val="24"/>
          <w:lang w:val="en-GB"/>
        </w:rPr>
        <w:t xml:space="preserve"> extended beyond individual tasks, reflecting a broader vision of leveraging technology to solve organizational challenges. My contributions:</w:t>
      </w:r>
    </w:p>
    <w:p w14:paraId="70BD44C5">
      <w:pPr>
        <w:numPr>
          <w:ilvl w:val="0"/>
          <w:numId w:val="14"/>
        </w:numPr>
        <w:rPr>
          <w:rFonts w:ascii="Times New Roman" w:hAnsi="Times New Roman" w:cs="Times New Roman"/>
          <w:sz w:val="24"/>
          <w:szCs w:val="24"/>
          <w:lang w:val="en-GB"/>
        </w:rPr>
      </w:pPr>
      <w:r>
        <w:rPr>
          <w:rFonts w:ascii="Times New Roman" w:hAnsi="Times New Roman" w:cs="Times New Roman"/>
          <w:sz w:val="24"/>
          <w:szCs w:val="24"/>
          <w:lang w:val="en-GB"/>
        </w:rPr>
        <w:t xml:space="preserve">Enhanced </w:t>
      </w:r>
      <w:r>
        <w:rPr>
          <w:rFonts w:ascii="Times New Roman" w:hAnsi="Times New Roman" w:cs="Times New Roman"/>
          <w:sz w:val="24"/>
          <w:szCs w:val="24"/>
          <w:lang w:val="en-US"/>
        </w:rPr>
        <w:t>STATISTICS</w:t>
      </w:r>
      <w:r>
        <w:rPr>
          <w:rFonts w:ascii="Times New Roman" w:hAnsi="Times New Roman" w:cs="Times New Roman"/>
          <w:sz w:val="24"/>
          <w:szCs w:val="24"/>
          <w:lang w:val="en-GB"/>
        </w:rPr>
        <w:t>’s capacity to offer innovative IT solutions.</w:t>
      </w:r>
    </w:p>
    <w:p w14:paraId="28041ECC">
      <w:pPr>
        <w:numPr>
          <w:ilvl w:val="0"/>
          <w:numId w:val="14"/>
        </w:numPr>
        <w:rPr>
          <w:rFonts w:ascii="Times New Roman" w:hAnsi="Times New Roman" w:cs="Times New Roman"/>
          <w:sz w:val="24"/>
          <w:szCs w:val="24"/>
          <w:lang w:val="en-GB"/>
        </w:rPr>
      </w:pPr>
      <w:r>
        <w:rPr>
          <w:rFonts w:ascii="Times New Roman" w:hAnsi="Times New Roman" w:cs="Times New Roman"/>
          <w:sz w:val="24"/>
          <w:szCs w:val="24"/>
          <w:lang w:val="en-GB"/>
        </w:rPr>
        <w:t>Streamlined administrative processes, saving time and resources.</w:t>
      </w:r>
    </w:p>
    <w:p w14:paraId="411E3ADF">
      <w:pPr>
        <w:numPr>
          <w:ilvl w:val="0"/>
          <w:numId w:val="14"/>
        </w:numPr>
        <w:rPr>
          <w:rFonts w:ascii="Times New Roman" w:hAnsi="Times New Roman" w:cs="Times New Roman"/>
          <w:sz w:val="24"/>
          <w:szCs w:val="24"/>
          <w:lang w:val="en-GB"/>
        </w:rPr>
      </w:pPr>
      <w:r>
        <w:rPr>
          <w:rFonts w:ascii="Times New Roman" w:hAnsi="Times New Roman" w:cs="Times New Roman"/>
          <w:sz w:val="24"/>
          <w:szCs w:val="24"/>
          <w:lang w:val="en-GB"/>
        </w:rPr>
        <w:t>Reinforced the organization’s reputation as a leader in Information Technology.</w:t>
      </w:r>
    </w:p>
    <w:p w14:paraId="3FC550C8">
      <w:pPr>
        <w:rPr>
          <w:b/>
          <w:bCs/>
          <w:lang w:val="en-GB"/>
        </w:rPr>
      </w:pPr>
    </w:p>
    <w:p w14:paraId="43432EE5">
      <w:pPr>
        <w:rPr>
          <w:rFonts w:ascii="Times New Roman" w:hAnsi="Times New Roman" w:eastAsiaTheme="majorEastAsia" w:cstheme="majorBidi"/>
          <w:bCs/>
          <w:color w:val="000000" w:themeColor="text1"/>
          <w:sz w:val="32"/>
          <w:szCs w:val="40"/>
          <w14:textFill>
            <w14:solidFill>
              <w14:schemeClr w14:val="tx1"/>
            </w14:solidFill>
          </w14:textFill>
        </w:rPr>
      </w:pPr>
      <w:r>
        <w:rPr>
          <w:b/>
          <w:bCs/>
        </w:rPr>
        <w:br w:type="page"/>
      </w:r>
    </w:p>
    <w:bookmarkEnd w:id="32"/>
    <w:p w14:paraId="036ADD70">
      <w:pPr>
        <w:pStyle w:val="2"/>
      </w:pPr>
      <w:bookmarkStart w:id="38" w:name="_Toc182854758"/>
      <w:bookmarkStart w:id="39" w:name="_Toc182852956"/>
      <w:bookmarkStart w:id="40" w:name="_Toc182859514"/>
      <w:bookmarkStart w:id="41" w:name="_Toc182853236"/>
      <w:r>
        <w:t>CHAPTER THREE</w:t>
      </w:r>
      <w:bookmarkEnd w:id="38"/>
      <w:bookmarkEnd w:id="39"/>
      <w:bookmarkEnd w:id="40"/>
      <w:bookmarkEnd w:id="41"/>
    </w:p>
    <w:p w14:paraId="35BDC7C9">
      <w:pPr>
        <w:pStyle w:val="2"/>
      </w:pPr>
      <w:bookmarkStart w:id="42" w:name="_Toc182853438"/>
      <w:bookmarkStart w:id="43" w:name="_Toc182854759"/>
      <w:bookmarkStart w:id="44" w:name="_Toc182859515"/>
      <w:bookmarkStart w:id="45" w:name="_Toc182852957"/>
      <w:bookmarkStart w:id="46" w:name="_Toc182853237"/>
      <w:r>
        <w:rPr>
          <w:lang w:eastAsia="en-GB"/>
        </w:rPr>
        <w:t>Industrial Training Assignments</w:t>
      </w:r>
      <w:bookmarkEnd w:id="42"/>
      <w:bookmarkEnd w:id="43"/>
      <w:bookmarkEnd w:id="44"/>
      <w:bookmarkEnd w:id="45"/>
      <w:bookmarkEnd w:id="46"/>
    </w:p>
    <w:p w14:paraId="4CA64967">
      <w:pPr>
        <w:pStyle w:val="3"/>
        <w:jc w:val="both"/>
      </w:pPr>
      <w:bookmarkStart w:id="47" w:name="_Toc182859517"/>
      <w:r>
        <w:t>3.0</w:t>
      </w:r>
      <w:r>
        <w:rPr>
          <w:szCs w:val="28"/>
        </w:rPr>
        <w:t xml:space="preserve"> </w:t>
      </w:r>
      <w:r>
        <w:t>OVERVIEW OF JOB DESCRIPTION</w:t>
      </w:r>
      <w:bookmarkEnd w:id="47"/>
    </w:p>
    <w:p w14:paraId="225AD70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During my Industrial Training (IT) at the Centre for Open and Distance Learning and Information Technology Services (</w:t>
      </w:r>
      <w:r>
        <w:rPr>
          <w:rFonts w:ascii="Times New Roman" w:hAnsi="Times New Roman" w:cs="Times New Roman"/>
          <w:sz w:val="24"/>
          <w:szCs w:val="24"/>
          <w:lang w:val="en-US"/>
        </w:rPr>
        <w:t>STATISTICS</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BUREAU OF STATISTICS</w:t>
      </w:r>
      <w:r>
        <w:rPr>
          <w:rFonts w:ascii="Times New Roman" w:hAnsi="Times New Roman" w:cs="Times New Roman"/>
          <w:sz w:val="24"/>
          <w:szCs w:val="24"/>
          <w:lang w:val="en-GB"/>
        </w:rPr>
        <w:t>, I undertook various tasks and responsibilities that significantly enhanced my practical skills and knowledge in the field of Information Technology. These tasks encompassed a diverse range of activities including web development, database management, IT support services, and administrative functions.</w:t>
      </w:r>
    </w:p>
    <w:p w14:paraId="11F7DC8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actively contributed to web development projects using technologies such as PHP, Bootstrap, and Joomla. This included designing and implementing a new website for the Kwara State Sharia Court and creating a personal portfolio website. I also developed a restaurant web application and linked its database to the application using MySQL and php My Admin through the XAMPP local development environment.</w:t>
      </w:r>
    </w:p>
    <w:p w14:paraId="6CD39DE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addition to web development, I engaged in hosting and domain management activities, utilizing cPanel for managing website hosting processes. I was also tasked with cross-checking and updating information on the </w:t>
      </w:r>
      <w:r>
        <w:rPr>
          <w:rFonts w:ascii="Times New Roman" w:hAnsi="Times New Roman" w:cs="Times New Roman"/>
          <w:sz w:val="24"/>
          <w:szCs w:val="24"/>
          <w:lang w:val="en-US"/>
        </w:rPr>
        <w:t>BUREAU OF STATISTICS</w:t>
      </w:r>
      <w:r>
        <w:rPr>
          <w:rFonts w:ascii="Times New Roman" w:hAnsi="Times New Roman" w:cs="Times New Roman"/>
          <w:sz w:val="24"/>
          <w:szCs w:val="24"/>
          <w:lang w:val="en-GB"/>
        </w:rPr>
        <w:t>’s official website, particularly for faculties such as Education, Management Sciences, Social Sciences, Veterinary Medicine, and Agriculture.</w:t>
      </w:r>
    </w:p>
    <w:p w14:paraId="0D5D7A9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provided IT support services, including assisting students with complaints, managing remote desktop sessions using TeamViewer and FileZilla, and uploading student transcripts using the University T-Xtractor system. Furthermore, I gained hands-on experience with Microsoft Excel for data organization and analysis.</w:t>
      </w:r>
    </w:p>
    <w:p w14:paraId="6480D40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These responsibilities provided a comprehensive understanding of IT processes in a professional environment, enabling me to apply theoretical knowledge to real-world scenarios and develop critical problem-solving and technical skills.</w:t>
      </w:r>
    </w:p>
    <w:p w14:paraId="3D5308A7">
      <w:pPr>
        <w:pStyle w:val="4"/>
        <w:rPr>
          <w:lang w:val="en-GB"/>
        </w:rPr>
      </w:pPr>
      <w:r>
        <w:rPr>
          <w:sz w:val="32"/>
          <w:szCs w:val="32"/>
        </w:rPr>
        <w:t>3.1</w:t>
      </w:r>
      <w:r>
        <w:t xml:space="preserve"> </w:t>
      </w:r>
      <w:r>
        <w:rPr>
          <w:lang w:val="en-GB"/>
        </w:rPr>
        <w:t>TRANSCRIPT UPLOAD ON T-XTRACTOR</w:t>
      </w:r>
    </w:p>
    <w:p w14:paraId="357FCF0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part of my industrial training at </w:t>
      </w:r>
      <w:r>
        <w:rPr>
          <w:rFonts w:ascii="Times New Roman" w:hAnsi="Times New Roman" w:cs="Times New Roman"/>
          <w:sz w:val="24"/>
          <w:szCs w:val="24"/>
          <w:lang w:val="en-US"/>
        </w:rPr>
        <w:t>STATISTICS</w:t>
      </w:r>
      <w:r>
        <w:rPr>
          <w:rFonts w:ascii="Times New Roman" w:hAnsi="Times New Roman" w:cs="Times New Roman"/>
          <w:sz w:val="24"/>
          <w:szCs w:val="24"/>
          <w:lang w:val="en-GB"/>
        </w:rPr>
        <w:t xml:space="preserve">, I participated in several essential administrative processes, one of which was the transcript upload operation using the T-Xtractor platform. This process was integral to the department’s mission to facilitate seamless academic and administrative workflows. A transcript, being an official record of a student’s academic achievements, plays a vital role in numerous applications, including job placements, further education, and scholarships. The transcript upload task allowed me to develop a deeper understanding of administrative systems and contribute meaningfully to the operations of </w:t>
      </w:r>
      <w:r>
        <w:rPr>
          <w:rFonts w:ascii="Times New Roman" w:hAnsi="Times New Roman" w:cs="Times New Roman"/>
          <w:sz w:val="24"/>
          <w:szCs w:val="24"/>
          <w:lang w:val="en-US"/>
        </w:rPr>
        <w:t>STATISTICS</w:t>
      </w:r>
      <w:r>
        <w:rPr>
          <w:rFonts w:ascii="Times New Roman" w:hAnsi="Times New Roman" w:cs="Times New Roman"/>
          <w:sz w:val="24"/>
          <w:szCs w:val="24"/>
          <w:lang w:val="en-GB"/>
        </w:rPr>
        <w:t>.</w:t>
      </w:r>
    </w:p>
    <w:p w14:paraId="033609A7">
      <w:pPr>
        <w:pStyle w:val="4"/>
        <w:jc w:val="both"/>
        <w:rPr>
          <w:lang w:val="en-GB"/>
        </w:rPr>
      </w:pPr>
      <w:r>
        <w:rPr>
          <w:lang w:val="en-GB"/>
        </w:rPr>
        <w:t>Understanding the Role of Transcripts in Academic Administration</w:t>
      </w:r>
    </w:p>
    <w:p w14:paraId="4B1CF16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During my training, I gained a comprehensive understanding of the importance of academic transcripts. These documents are official representations of a student's academic performance, detailing courses completed, grades received, and cumulative credits earned. They are indispensable for students seeking verification of their academic history for employment, postgraduate admissions, or scholarship opportunities.</w:t>
      </w:r>
    </w:p>
    <w:p w14:paraId="3066F7C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At </w:t>
      </w:r>
      <w:r>
        <w:rPr>
          <w:rFonts w:ascii="Times New Roman" w:hAnsi="Times New Roman" w:cs="Times New Roman"/>
          <w:sz w:val="24"/>
          <w:szCs w:val="24"/>
          <w:lang w:val="en-US"/>
        </w:rPr>
        <w:t>STATISTICS</w:t>
      </w:r>
      <w:r>
        <w:rPr>
          <w:rFonts w:ascii="Times New Roman" w:hAnsi="Times New Roman" w:cs="Times New Roman"/>
          <w:sz w:val="24"/>
          <w:szCs w:val="24"/>
          <w:lang w:val="en-GB"/>
        </w:rPr>
        <w:t xml:space="preserve">, I observed the emphasis placed on accuracy and efficiency in handling transcripts. Any error in the transcript content or format could delay critical processes for students or institutions requiring verification. This understanding made me appreciate the significance of precise data handling in academic administration. I also learned that the T-Xtractor platform was introduced as part of </w:t>
      </w:r>
      <w:r>
        <w:rPr>
          <w:rFonts w:ascii="Times New Roman" w:hAnsi="Times New Roman" w:cs="Times New Roman"/>
          <w:sz w:val="24"/>
          <w:szCs w:val="24"/>
          <w:lang w:val="en-US"/>
        </w:rPr>
        <w:t>STATISTICS</w:t>
      </w:r>
      <w:r>
        <w:rPr>
          <w:rFonts w:ascii="Times New Roman" w:hAnsi="Times New Roman" w:cs="Times New Roman"/>
          <w:sz w:val="24"/>
          <w:szCs w:val="24"/>
          <w:lang w:val="en-GB"/>
        </w:rPr>
        <w:t>’s effort to modernize and optimize these processes.</w:t>
      </w:r>
    </w:p>
    <w:p w14:paraId="793C96EF">
      <w:pPr>
        <w:pStyle w:val="4"/>
        <w:jc w:val="both"/>
        <w:rPr>
          <w:lang w:val="en-GB"/>
        </w:rPr>
      </w:pPr>
      <w:r>
        <w:rPr>
          <w:lang w:val="en-GB"/>
        </w:rPr>
        <w:t>Familiarizing Myself with the T-Xtractor Platform</w:t>
      </w:r>
    </w:p>
    <w:p w14:paraId="3623B0A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Before engaging in the upload tasks, I was trained on the functionalities and operations of the T-Xtractor platform. This tool is specifically designed to facilitate the storage and submission of academic transcripts in an organized and efficient manner. During my training, I explored the interface of T-Xtractor, learning how it streamlines the transcript upload process while ensuring compliance with institutional policies.</w:t>
      </w:r>
    </w:p>
    <w:p w14:paraId="123BECE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also became familiar with the platform’s requirements for acceptable document formats, particularly the use of PDF files. PDFs are preferred for their ability to maintain document integrity and compatibility across various systems. By understanding these specifications, I ensured that transcripts met the technical and quality standards required for submission.</w:t>
      </w:r>
    </w:p>
    <w:p w14:paraId="1FFB25CB">
      <w:pPr>
        <w:pStyle w:val="4"/>
        <w:rPr>
          <w:lang w:val="en-GB"/>
        </w:rPr>
      </w:pPr>
      <w:r>
        <w:rPr>
          <w:lang w:val="en-GB"/>
        </w:rPr>
        <w:t>The Transcript Upload Process</w:t>
      </w:r>
    </w:p>
    <w:p w14:paraId="00E59D1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primary task assigned to me was to assist in the uploading of student transcripts onto the T-Xtractor system. This process began with verifying the format and completeness of the transcripts provided. I ensured that each document was appropriately named, free from errors, and prepared for upload.</w:t>
      </w:r>
    </w:p>
    <w:p w14:paraId="75968315">
      <w:pPr>
        <w:pStyle w:val="4"/>
        <w:rPr>
          <w:lang w:val="en-GB"/>
        </w:rPr>
      </w:pPr>
      <w:r>
        <w:rPr>
          <w:lang w:val="en-GB"/>
        </w:rPr>
        <w:t>Practical Contributions and Observations</w:t>
      </w:r>
    </w:p>
    <w:p w14:paraId="2A2FBDE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My involvement extended beyond the technical aspects of transcript uploading. I provided support to students who encountered challenges with their transcript submissions. This included clarifying formatting requirements, guiding them through the process, and offering technical assistance when issues arose. Through these interactions, I developed strong communication skills and the ability to simplify complex processes for non-technical users.</w:t>
      </w:r>
    </w:p>
    <w:p w14:paraId="0494475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a broader perspective, this experience gave me valuable insights into the operational structure of academic administration at </w:t>
      </w:r>
      <w:r>
        <w:rPr>
          <w:rFonts w:ascii="Times New Roman" w:hAnsi="Times New Roman" w:cs="Times New Roman"/>
          <w:sz w:val="24"/>
          <w:szCs w:val="24"/>
          <w:lang w:val="en-US"/>
        </w:rPr>
        <w:t>STATISTICS</w:t>
      </w:r>
      <w:r>
        <w:rPr>
          <w:rFonts w:ascii="Times New Roman" w:hAnsi="Times New Roman" w:cs="Times New Roman"/>
          <w:sz w:val="24"/>
          <w:szCs w:val="24"/>
          <w:lang w:val="en-GB"/>
        </w:rPr>
        <w:t>. The task highlighted the importance of accuracy, timeliness, and teamwork in managing institutional workflows. It also reinforced my understanding of the role of technology in modernizing administrative systems.</w:t>
      </w:r>
    </w:p>
    <w:p w14:paraId="4780BB74">
      <w:pPr>
        <w:pStyle w:val="4"/>
        <w:rPr>
          <w:lang w:val="en-GB"/>
        </w:rPr>
      </w:pPr>
      <w:r>
        <w:rPr>
          <w:lang w:val="en-GB"/>
        </w:rPr>
        <w:t>Observation</w:t>
      </w:r>
    </w:p>
    <w:p w14:paraId="12DF01A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Participating in the transcript upload process at </w:t>
      </w:r>
      <w:r>
        <w:rPr>
          <w:rFonts w:ascii="Times New Roman" w:hAnsi="Times New Roman" w:cs="Times New Roman"/>
          <w:sz w:val="24"/>
          <w:szCs w:val="24"/>
          <w:lang w:val="en-US"/>
        </w:rPr>
        <w:t>STATISTICS</w:t>
      </w:r>
      <w:r>
        <w:rPr>
          <w:rFonts w:ascii="Times New Roman" w:hAnsi="Times New Roman" w:cs="Times New Roman"/>
          <w:sz w:val="24"/>
          <w:szCs w:val="24"/>
          <w:lang w:val="en-GB"/>
        </w:rPr>
        <w:t xml:space="preserve"> was a significant aspect of my industrial training. This task enabled me to develop technical skills related to data management and platform operations while also contributing to the efficiency of the department. By ensuring accurate and seamless uploads, I played a role in enhancing the reliability of </w:t>
      </w:r>
      <w:r>
        <w:rPr>
          <w:rFonts w:ascii="Times New Roman" w:hAnsi="Times New Roman" w:cs="Times New Roman"/>
          <w:sz w:val="24"/>
          <w:szCs w:val="24"/>
          <w:lang w:val="en-US"/>
        </w:rPr>
        <w:t>STATISTICS</w:t>
      </w:r>
      <w:r>
        <w:rPr>
          <w:rFonts w:ascii="Times New Roman" w:hAnsi="Times New Roman" w:cs="Times New Roman"/>
          <w:sz w:val="24"/>
          <w:szCs w:val="24"/>
          <w:lang w:val="en-GB"/>
        </w:rPr>
        <w:t>’s academic record-keeping systems. Furthermore, the experience underscored the importance of precision, problem-solving, and effective communication in administrative settings. This assignment not only deepened my technical expertise but also provided me with a clearer perspective on the critical role of academic records in shaping students’ academic and professional journeys.</w:t>
      </w:r>
    </w:p>
    <w:p w14:paraId="104F38CA">
      <w:pPr>
        <w:pStyle w:val="4"/>
        <w:rPr>
          <w:lang w:val="en-GB"/>
        </w:rPr>
      </w:pPr>
      <w:r>
        <w:rPr>
          <w:lang w:val="en-GB"/>
        </w:rPr>
        <w:t>Reporting and Recommendations</w:t>
      </w:r>
    </w:p>
    <w:p w14:paraId="4A425E0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After identifying these issues, I moved on to the next critical phase: reporting my findings. I carefully documented all errors, providing detailed descriptions and, where applicable, examples of the problems encountered. Each issue was categorized for clarity, with recommendations for corrective actions. For instance, broken links were listed alongside their corresponding URLs and suggestions for the correct or updated links to replace them. Missing images were documented with notes on the specific profiles affected, and I recommended coordinating with the relevant departments to gather and upload the necessary media files.</w:t>
      </w:r>
    </w:p>
    <w:p w14:paraId="6F1EC2D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case of incomplete biographies, I proposed that the information be collected from staff members or departmental offices. I also suggested implementing a standard template for staff profiles to ensure uniformity and completeness across the website. Furthermore, I emphasized the need for regular website audits to prevent such issues from recurring. Regular checks would help identify and resolve broken links, outdated content, and other technical problems promptly.</w:t>
      </w:r>
    </w:p>
    <w:p w14:paraId="0A25425E">
      <w:pPr>
        <w:pStyle w:val="4"/>
        <w:jc w:val="both"/>
        <w:rPr>
          <w:lang w:val="en-GB"/>
        </w:rPr>
      </w:pPr>
      <w:r>
        <w:rPr>
          <w:lang w:val="en-GB"/>
        </w:rPr>
        <w:t>Challenges and Learning Outcomes</w:t>
      </w:r>
    </w:p>
    <w:p w14:paraId="526FD3A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Participating in the website review process was not without its challenges. One of the primary difficulties was ensuring thoroughness within the limited time frame available for the review. The website comprised numerous pages, each containing a wealth of information that needed to be scrutinized. Balancing the depth of my review with the need to meet deadlines required effective time management and prioritization skills.</w:t>
      </w:r>
    </w:p>
    <w:p w14:paraId="2717C71F">
      <w:pPr>
        <w:jc w:val="both"/>
        <w:rPr>
          <w:rFonts w:ascii="Times New Roman" w:hAnsi="Times New Roman" w:cs="Times New Roman"/>
          <w:sz w:val="24"/>
          <w:szCs w:val="24"/>
          <w:lang w:val="en-GB"/>
        </w:rPr>
      </w:pPr>
      <w:r>
        <w:rPr>
          <w:rFonts w:ascii="Times New Roman" w:hAnsi="Times New Roman" w:cs="Times New Roman"/>
          <w:sz w:val="24"/>
          <w:szCs w:val="24"/>
          <w:lang w:val="en-GB"/>
        </w:rPr>
        <w:t>Additionally, communicating the identified issues to the relevant stakeholders required clarity and diplomacy. Providing constructive feedback in a way that encouraged action without sounding overly critical was an essential part of the process. This experience helped me develop strong communication and interpersonal skills, which are invaluable in any professional setting.</w:t>
      </w:r>
    </w:p>
    <w:p w14:paraId="563ECA1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Through this task, I gained practical insights into the complexities of managing and maintaining a large-scale website for an institution. I learned the importance of attention to detail, as even minor errors, such as a broken link or a missing image, could significantly impact user perception. The exercise also reinforced my understanding of the role that websites play in shaping the image of an organization.</w:t>
      </w:r>
    </w:p>
    <w:p w14:paraId="41DC191E">
      <w:pPr>
        <w:pStyle w:val="4"/>
        <w:rPr>
          <w:lang w:val="en-GB"/>
        </w:rPr>
      </w:pPr>
      <w:r>
        <w:rPr>
          <w:lang w:val="en-GB"/>
        </w:rPr>
        <w:t>Reflection and Impact</w:t>
      </w:r>
    </w:p>
    <w:p w14:paraId="33BC6D4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Looking back, my involvement in the website review process was a rewarding experience. It allowed me to contribute meaningfully to a project that has a lasting impact on the university’s digital presence. By identifying errors and recommending improvements, I played a role in enhancing the website’s functionality and reliability. This task also provided me with a platform to apply my training in Information Technology to a real-world scenario, bridging the gap between theory and practice.</w:t>
      </w:r>
    </w:p>
    <w:p w14:paraId="5EB97E1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conclusion, the website review task was not just an opportunity to showcase my technical skills but also a chance to grow as a professional. The experience highlighted the value of teamwork, meticulousness, and effective communication in achieving a shared goal. I am confident that the skills and knowledge gained from this experience will continue to benefit me in my future endeavours.</w:t>
      </w:r>
    </w:p>
    <w:p w14:paraId="26705E7C">
      <w:pPr>
        <w:pStyle w:val="2"/>
        <w:rPr>
          <w:lang w:val="en-GB"/>
        </w:rPr>
      </w:pPr>
      <w:bookmarkStart w:id="48" w:name="_Toc182852967"/>
      <w:bookmarkStart w:id="49" w:name="_Toc182853247"/>
      <w:bookmarkStart w:id="50" w:name="_Toc182854761"/>
      <w:bookmarkStart w:id="51" w:name="_Toc182859523"/>
      <w:r>
        <w:rPr>
          <w:lang w:val="en-GB"/>
        </w:rPr>
        <w:t>CHAPTER FOUR</w:t>
      </w:r>
      <w:bookmarkEnd w:id="48"/>
      <w:bookmarkEnd w:id="49"/>
      <w:bookmarkEnd w:id="50"/>
      <w:bookmarkEnd w:id="51"/>
    </w:p>
    <w:p w14:paraId="3FE58287">
      <w:pPr>
        <w:pStyle w:val="3"/>
        <w:rPr>
          <w:sz w:val="32"/>
          <w:lang w:val="en-GB"/>
        </w:rPr>
      </w:pPr>
      <w:bookmarkStart w:id="52" w:name="_Toc182853248"/>
      <w:bookmarkStart w:id="53" w:name="_Toc182859524"/>
      <w:bookmarkStart w:id="54" w:name="_Toc182852968"/>
      <w:r>
        <w:rPr>
          <w:bCs/>
          <w:sz w:val="32"/>
          <w:lang w:val="en-GB"/>
        </w:rPr>
        <w:t>Innovative Suggestions to Overcome Problems/Weaknesses Detected</w:t>
      </w:r>
      <w:bookmarkEnd w:id="52"/>
      <w:bookmarkEnd w:id="53"/>
      <w:bookmarkEnd w:id="54"/>
    </w:p>
    <w:p w14:paraId="62CD59D2">
      <w:pPr>
        <w:pStyle w:val="3"/>
        <w:rPr>
          <w:sz w:val="32"/>
          <w:lang w:val="en-GB"/>
        </w:rPr>
      </w:pPr>
      <w:bookmarkStart w:id="55" w:name="_Toc182853249"/>
      <w:bookmarkStart w:id="56" w:name="_Toc182859525"/>
      <w:bookmarkStart w:id="57" w:name="_Toc182852969"/>
      <w:r>
        <w:rPr>
          <w:sz w:val="32"/>
          <w:lang w:val="en-GB"/>
        </w:rPr>
        <w:pict>
          <v:rect id="_x0000_i1027" o:spt="1" style="height:1.5pt;width:0pt;" fillcolor="#343F44" filled="t" stroked="f" coordsize="21600,21600" o:hr="t" o:hrstd="t" o:hralign="center">
            <v:path/>
            <v:fill on="t" focussize="0,0"/>
            <v:stroke on="f"/>
            <v:imagedata o:title=""/>
            <o:lock v:ext="edit"/>
            <w10:wrap type="none"/>
            <w10:anchorlock/>
          </v:rect>
        </w:pict>
      </w:r>
      <w:bookmarkEnd w:id="55"/>
      <w:bookmarkEnd w:id="56"/>
      <w:bookmarkEnd w:id="57"/>
    </w:p>
    <w:p w14:paraId="7AFBB2E3">
      <w:pPr>
        <w:pStyle w:val="3"/>
        <w:rPr>
          <w:lang w:val="en-GB"/>
        </w:rPr>
      </w:pPr>
      <w:bookmarkStart w:id="58" w:name="_Toc182859526"/>
      <w:bookmarkStart w:id="59" w:name="_Toc182853250"/>
      <w:bookmarkStart w:id="60" w:name="_Toc182852970"/>
      <w:r>
        <w:rPr>
          <w:lang w:val="en-GB"/>
        </w:rPr>
        <w:t xml:space="preserve">4.1 </w:t>
      </w:r>
      <w:r>
        <w:t>Problem</w:t>
      </w:r>
      <w:r>
        <w:rPr>
          <w:lang w:val="en-GB"/>
        </w:rPr>
        <w:t xml:space="preserve"> 1: Inefficient Management of Student Data</w:t>
      </w:r>
      <w:bookmarkEnd w:id="58"/>
      <w:bookmarkEnd w:id="59"/>
      <w:bookmarkEnd w:id="60"/>
    </w:p>
    <w:p w14:paraId="250ABA5C">
      <w:pPr>
        <w:pStyle w:val="4"/>
        <w:spacing w:line="360" w:lineRule="auto"/>
        <w:jc w:val="both"/>
        <w:rPr>
          <w:b w:val="0"/>
          <w:bCs/>
          <w:sz w:val="24"/>
          <w:szCs w:val="24"/>
          <w:lang w:val="en-GB"/>
        </w:rPr>
      </w:pPr>
      <w:bookmarkStart w:id="61" w:name="_Toc182852971"/>
      <w:bookmarkStart w:id="62" w:name="_Toc182859033"/>
      <w:bookmarkStart w:id="63" w:name="_Toc182854891"/>
      <w:bookmarkStart w:id="64" w:name="_Toc182853452"/>
      <w:bookmarkStart w:id="65" w:name="_Toc182853251"/>
      <w:r>
        <w:rPr>
          <w:bCs/>
          <w:lang w:val="en-GB"/>
        </w:rPr>
        <w:t>Observation:</w:t>
      </w:r>
      <w:r>
        <w:rPr>
          <w:lang w:val="en-GB"/>
        </w:rPr>
        <w:br w:type="textWrapping"/>
      </w:r>
      <w:r>
        <w:rPr>
          <w:b w:val="0"/>
          <w:bCs/>
          <w:sz w:val="24"/>
          <w:szCs w:val="24"/>
          <w:lang w:val="en-GB"/>
        </w:rPr>
        <w:t xml:space="preserve">During my Industrial Training (IT) at </w:t>
      </w:r>
      <w:r>
        <w:rPr>
          <w:b w:val="0"/>
          <w:bCs/>
          <w:sz w:val="24"/>
          <w:szCs w:val="24"/>
          <w:lang w:val="en-US"/>
        </w:rPr>
        <w:t>STATISTICS</w:t>
      </w:r>
      <w:r>
        <w:rPr>
          <w:b w:val="0"/>
          <w:bCs/>
          <w:sz w:val="24"/>
          <w:szCs w:val="24"/>
          <w:lang w:val="en-GB"/>
        </w:rPr>
        <w:t>, I encountered challenges in the management of large volumes of student data. The existing processes for sorting, storing, and retrieving records relied heavily on manual operations, which introduced inefficiencies and heightened the likelihood of errors. For example, searching for specific student records often required significant time and effort, occasionally causing delays in operational workflows. Moreover, the lack of automation made it difficult to maintain data consistency and security, further complicating the process.</w:t>
      </w:r>
      <w:bookmarkEnd w:id="61"/>
      <w:bookmarkEnd w:id="62"/>
      <w:bookmarkEnd w:id="63"/>
      <w:bookmarkEnd w:id="64"/>
      <w:bookmarkEnd w:id="65"/>
    </w:p>
    <w:p w14:paraId="279C13B2">
      <w:pPr>
        <w:pStyle w:val="3"/>
        <w:rPr>
          <w:rFonts w:cs="Times New Roman"/>
          <w:b w:val="0"/>
          <w:bCs/>
          <w:sz w:val="24"/>
          <w:szCs w:val="24"/>
          <w:lang w:val="en-GB"/>
        </w:rPr>
      </w:pPr>
      <w:bookmarkStart w:id="66" w:name="_Toc182859527"/>
      <w:bookmarkStart w:id="67" w:name="_Toc182852972"/>
      <w:bookmarkStart w:id="68" w:name="_Toc182853252"/>
      <w:bookmarkStart w:id="69" w:name="_Toc182853453"/>
      <w:r>
        <w:rPr>
          <w:rFonts w:cs="Times New Roman"/>
          <w:b w:val="0"/>
          <w:bCs/>
          <w:sz w:val="24"/>
          <w:szCs w:val="24"/>
          <w:lang w:val="en-GB"/>
        </w:rPr>
        <w:t xml:space="preserve">This issue is not unique to </w:t>
      </w:r>
      <w:r>
        <w:rPr>
          <w:rFonts w:cs="Times New Roman"/>
          <w:b w:val="0"/>
          <w:bCs/>
          <w:sz w:val="24"/>
          <w:szCs w:val="24"/>
          <w:lang w:val="en-US"/>
        </w:rPr>
        <w:t>STATISTICS</w:t>
      </w:r>
      <w:r>
        <w:rPr>
          <w:rFonts w:cs="Times New Roman"/>
          <w:b w:val="0"/>
          <w:bCs/>
          <w:sz w:val="24"/>
          <w:szCs w:val="24"/>
          <w:lang w:val="en-GB"/>
        </w:rPr>
        <w:t xml:space="preserve"> but is a common challenge across educational institutions in Nigeria, where traditional methods of data management persist due to limited technological adoption.</w:t>
      </w:r>
      <w:bookmarkEnd w:id="66"/>
      <w:bookmarkEnd w:id="67"/>
      <w:bookmarkEnd w:id="68"/>
      <w:bookmarkEnd w:id="69"/>
    </w:p>
    <w:p w14:paraId="29AC56F4">
      <w:pPr>
        <w:pStyle w:val="4"/>
        <w:rPr>
          <w:lang w:val="en-GB"/>
        </w:rPr>
      </w:pPr>
      <w:bookmarkStart w:id="70" w:name="_Toc182854892"/>
      <w:bookmarkStart w:id="71" w:name="_Toc182852973"/>
      <w:bookmarkStart w:id="72" w:name="_Toc182853454"/>
      <w:bookmarkStart w:id="73" w:name="_Toc182853253"/>
      <w:bookmarkStart w:id="74" w:name="_Toc182859034"/>
      <w:r>
        <w:rPr>
          <w:lang w:val="en-GB"/>
        </w:rPr>
        <w:t>Innovative Suggestions for Problem 1:</w:t>
      </w:r>
      <w:r>
        <w:rPr>
          <w:lang w:val="en-GB"/>
        </w:rPr>
        <w:br w:type="textWrapping"/>
      </w:r>
      <w:r>
        <w:rPr>
          <w:b w:val="0"/>
          <w:bCs/>
          <w:sz w:val="24"/>
          <w:szCs w:val="24"/>
          <w:lang w:val="en-GB"/>
        </w:rPr>
        <w:t>To address this issue, I propose the development and implementation of an Automated Student Information Management System (ASIMS). The system should include the following features:</w:t>
      </w:r>
      <w:bookmarkEnd w:id="70"/>
      <w:bookmarkEnd w:id="71"/>
      <w:bookmarkEnd w:id="72"/>
      <w:bookmarkEnd w:id="73"/>
      <w:bookmarkEnd w:id="74"/>
    </w:p>
    <w:p w14:paraId="53908676">
      <w:pPr>
        <w:pStyle w:val="3"/>
        <w:numPr>
          <w:ilvl w:val="0"/>
          <w:numId w:val="15"/>
        </w:numPr>
        <w:rPr>
          <w:rFonts w:cs="Times New Roman"/>
          <w:b w:val="0"/>
          <w:sz w:val="24"/>
          <w:szCs w:val="24"/>
          <w:lang w:val="en-GB"/>
        </w:rPr>
      </w:pPr>
      <w:bookmarkStart w:id="75" w:name="_Toc182852974"/>
      <w:bookmarkStart w:id="76" w:name="_Toc182859528"/>
      <w:bookmarkStart w:id="77" w:name="_Toc182853254"/>
      <w:bookmarkStart w:id="78" w:name="_Toc182853455"/>
      <w:r>
        <w:rPr>
          <w:rFonts w:cs="Times New Roman"/>
          <w:b w:val="0"/>
          <w:sz w:val="24"/>
          <w:szCs w:val="24"/>
          <w:lang w:val="en-GB"/>
        </w:rPr>
        <w:t>Real-Time Data Updates:</w:t>
      </w:r>
      <w:bookmarkEnd w:id="75"/>
      <w:bookmarkEnd w:id="76"/>
      <w:bookmarkEnd w:id="77"/>
      <w:bookmarkEnd w:id="78"/>
    </w:p>
    <w:p w14:paraId="6A834311">
      <w:pPr>
        <w:pStyle w:val="3"/>
        <w:numPr>
          <w:ilvl w:val="1"/>
          <w:numId w:val="15"/>
        </w:numPr>
        <w:rPr>
          <w:rFonts w:cs="Times New Roman"/>
          <w:b w:val="0"/>
          <w:sz w:val="24"/>
          <w:szCs w:val="24"/>
          <w:lang w:val="en-GB"/>
        </w:rPr>
      </w:pPr>
      <w:bookmarkStart w:id="79" w:name="_Toc182853255"/>
      <w:bookmarkStart w:id="80" w:name="_Toc182853456"/>
      <w:bookmarkStart w:id="81" w:name="_Toc182852975"/>
      <w:bookmarkStart w:id="82" w:name="_Toc182859529"/>
      <w:r>
        <w:rPr>
          <w:rFonts w:cs="Times New Roman"/>
          <w:b w:val="0"/>
          <w:sz w:val="24"/>
          <w:szCs w:val="24"/>
          <w:lang w:val="en-GB"/>
        </w:rPr>
        <w:t>Data entries and updates should occur in real-time to ensure the accuracy and currency of information.</w:t>
      </w:r>
      <w:bookmarkEnd w:id="79"/>
      <w:bookmarkEnd w:id="80"/>
      <w:bookmarkEnd w:id="81"/>
      <w:bookmarkEnd w:id="82"/>
    </w:p>
    <w:p w14:paraId="48B0DA16">
      <w:pPr>
        <w:pStyle w:val="3"/>
        <w:numPr>
          <w:ilvl w:val="0"/>
          <w:numId w:val="15"/>
        </w:numPr>
        <w:rPr>
          <w:rFonts w:cs="Times New Roman"/>
          <w:b w:val="0"/>
          <w:sz w:val="24"/>
          <w:szCs w:val="24"/>
          <w:lang w:val="en-GB"/>
        </w:rPr>
      </w:pPr>
      <w:bookmarkStart w:id="83" w:name="_Toc182853256"/>
      <w:bookmarkStart w:id="84" w:name="_Toc182859530"/>
      <w:bookmarkStart w:id="85" w:name="_Toc182853457"/>
      <w:bookmarkStart w:id="86" w:name="_Toc182852976"/>
      <w:r>
        <w:rPr>
          <w:rFonts w:cs="Times New Roman"/>
          <w:b w:val="0"/>
          <w:sz w:val="24"/>
          <w:szCs w:val="24"/>
          <w:lang w:val="en-GB"/>
        </w:rPr>
        <w:t>Automated Sorting and Error Detection:</w:t>
      </w:r>
      <w:bookmarkEnd w:id="83"/>
      <w:bookmarkEnd w:id="84"/>
      <w:bookmarkEnd w:id="85"/>
      <w:bookmarkEnd w:id="86"/>
    </w:p>
    <w:p w14:paraId="43AB61F2">
      <w:pPr>
        <w:pStyle w:val="3"/>
        <w:numPr>
          <w:ilvl w:val="1"/>
          <w:numId w:val="15"/>
        </w:numPr>
        <w:rPr>
          <w:rFonts w:cs="Times New Roman"/>
          <w:b w:val="0"/>
          <w:sz w:val="24"/>
          <w:szCs w:val="24"/>
          <w:lang w:val="en-GB"/>
        </w:rPr>
      </w:pPr>
      <w:bookmarkStart w:id="87" w:name="_Toc182859531"/>
      <w:bookmarkStart w:id="88" w:name="_Toc182852977"/>
      <w:bookmarkStart w:id="89" w:name="_Toc182853458"/>
      <w:bookmarkStart w:id="90" w:name="_Toc182853257"/>
      <w:r>
        <w:rPr>
          <w:rFonts w:cs="Times New Roman"/>
          <w:b w:val="0"/>
          <w:sz w:val="24"/>
          <w:szCs w:val="24"/>
          <w:lang w:val="en-GB"/>
        </w:rPr>
        <w:t>Advanced algorithms can automate the sorting of student records based on predefined criteria such as matriculation numbers, departments, or academic standings. Built-in error-checking mechanisms can further ensure data consistency and minimize inaccuracies.</w:t>
      </w:r>
      <w:bookmarkEnd w:id="87"/>
      <w:bookmarkEnd w:id="88"/>
      <w:bookmarkEnd w:id="89"/>
      <w:bookmarkEnd w:id="90"/>
    </w:p>
    <w:p w14:paraId="20D96698">
      <w:pPr>
        <w:pStyle w:val="3"/>
        <w:numPr>
          <w:ilvl w:val="0"/>
          <w:numId w:val="15"/>
        </w:numPr>
        <w:rPr>
          <w:rFonts w:cs="Times New Roman"/>
          <w:b w:val="0"/>
          <w:sz w:val="24"/>
          <w:szCs w:val="24"/>
          <w:lang w:val="en-GB"/>
        </w:rPr>
      </w:pPr>
      <w:bookmarkStart w:id="91" w:name="_Toc182853258"/>
      <w:bookmarkStart w:id="92" w:name="_Toc182853459"/>
      <w:bookmarkStart w:id="93" w:name="_Toc182852978"/>
      <w:bookmarkStart w:id="94" w:name="_Toc182859532"/>
      <w:r>
        <w:rPr>
          <w:rFonts w:cs="Times New Roman"/>
          <w:b w:val="0"/>
          <w:sz w:val="24"/>
          <w:szCs w:val="24"/>
          <w:lang w:val="en-GB"/>
        </w:rPr>
        <w:t>Cloud-Based Storage Integration:</w:t>
      </w:r>
      <w:bookmarkEnd w:id="91"/>
      <w:bookmarkEnd w:id="92"/>
      <w:bookmarkEnd w:id="93"/>
      <w:bookmarkEnd w:id="94"/>
    </w:p>
    <w:p w14:paraId="4F419B5A">
      <w:pPr>
        <w:pStyle w:val="3"/>
        <w:numPr>
          <w:ilvl w:val="1"/>
          <w:numId w:val="15"/>
        </w:numPr>
        <w:rPr>
          <w:rFonts w:cs="Times New Roman"/>
          <w:b w:val="0"/>
          <w:sz w:val="24"/>
          <w:szCs w:val="24"/>
          <w:lang w:val="en-GB"/>
        </w:rPr>
      </w:pPr>
      <w:bookmarkStart w:id="95" w:name="_Toc182859533"/>
      <w:bookmarkStart w:id="96" w:name="_Toc182853259"/>
      <w:bookmarkStart w:id="97" w:name="_Toc182853460"/>
      <w:bookmarkStart w:id="98" w:name="_Toc182852979"/>
      <w:r>
        <w:rPr>
          <w:rFonts w:cs="Times New Roman"/>
          <w:b w:val="0"/>
          <w:sz w:val="24"/>
          <w:szCs w:val="24"/>
          <w:lang w:val="en-GB"/>
        </w:rPr>
        <w:t>Integrating the system with a cloud-based storage solution enhances data accessibility from multiple locations and ensures data backup and recovery capabilities in case of hardware failures.</w:t>
      </w:r>
      <w:bookmarkEnd w:id="95"/>
      <w:bookmarkEnd w:id="96"/>
      <w:bookmarkEnd w:id="97"/>
      <w:bookmarkEnd w:id="98"/>
    </w:p>
    <w:p w14:paraId="22F1A623">
      <w:pPr>
        <w:pStyle w:val="3"/>
        <w:numPr>
          <w:ilvl w:val="0"/>
          <w:numId w:val="15"/>
        </w:numPr>
        <w:rPr>
          <w:rFonts w:cs="Times New Roman"/>
          <w:b w:val="0"/>
          <w:sz w:val="24"/>
          <w:szCs w:val="24"/>
          <w:lang w:val="en-GB"/>
        </w:rPr>
      </w:pPr>
      <w:bookmarkStart w:id="99" w:name="_Toc182859534"/>
      <w:bookmarkStart w:id="100" w:name="_Toc182853461"/>
      <w:bookmarkStart w:id="101" w:name="_Toc182852980"/>
      <w:bookmarkStart w:id="102" w:name="_Toc182853260"/>
      <w:r>
        <w:rPr>
          <w:rFonts w:cs="Times New Roman"/>
          <w:b w:val="0"/>
          <w:sz w:val="24"/>
          <w:szCs w:val="24"/>
          <w:lang w:val="en-GB"/>
        </w:rPr>
        <w:t>Search Functionality:</w:t>
      </w:r>
      <w:bookmarkEnd w:id="99"/>
      <w:bookmarkEnd w:id="100"/>
      <w:bookmarkEnd w:id="101"/>
      <w:bookmarkEnd w:id="102"/>
    </w:p>
    <w:p w14:paraId="2B7F4969">
      <w:pPr>
        <w:pStyle w:val="3"/>
        <w:numPr>
          <w:ilvl w:val="1"/>
          <w:numId w:val="15"/>
        </w:numPr>
        <w:rPr>
          <w:rFonts w:cs="Times New Roman"/>
          <w:b w:val="0"/>
          <w:sz w:val="24"/>
          <w:szCs w:val="24"/>
          <w:lang w:val="en-GB"/>
        </w:rPr>
      </w:pPr>
      <w:bookmarkStart w:id="103" w:name="_Toc182853261"/>
      <w:bookmarkStart w:id="104" w:name="_Toc182852981"/>
      <w:bookmarkStart w:id="105" w:name="_Toc182853462"/>
      <w:bookmarkStart w:id="106" w:name="_Toc182859535"/>
      <w:r>
        <w:rPr>
          <w:rFonts w:cs="Times New Roman"/>
          <w:b w:val="0"/>
          <w:sz w:val="24"/>
          <w:szCs w:val="24"/>
          <w:lang w:val="en-GB"/>
        </w:rPr>
        <w:t>Implementing an intuitive and robust search feature can significantly reduce the time required to locate specific records, thereby improving operational efficiency.</w:t>
      </w:r>
      <w:bookmarkEnd w:id="103"/>
      <w:bookmarkEnd w:id="104"/>
      <w:bookmarkEnd w:id="105"/>
      <w:bookmarkEnd w:id="106"/>
    </w:p>
    <w:p w14:paraId="4D2FF991">
      <w:pPr>
        <w:pStyle w:val="3"/>
        <w:numPr>
          <w:ilvl w:val="0"/>
          <w:numId w:val="15"/>
        </w:numPr>
        <w:rPr>
          <w:rFonts w:cs="Times New Roman"/>
          <w:b w:val="0"/>
          <w:sz w:val="24"/>
          <w:szCs w:val="24"/>
          <w:lang w:val="en-GB"/>
        </w:rPr>
      </w:pPr>
      <w:bookmarkStart w:id="107" w:name="_Toc182859536"/>
      <w:bookmarkStart w:id="108" w:name="_Toc182852982"/>
      <w:bookmarkStart w:id="109" w:name="_Toc182853463"/>
      <w:bookmarkStart w:id="110" w:name="_Toc182853262"/>
      <w:r>
        <w:rPr>
          <w:rFonts w:cs="Times New Roman"/>
          <w:b w:val="0"/>
          <w:sz w:val="24"/>
          <w:szCs w:val="24"/>
          <w:lang w:val="en-GB"/>
        </w:rPr>
        <w:t>Data Security Protocols:</w:t>
      </w:r>
      <w:bookmarkEnd w:id="107"/>
      <w:bookmarkEnd w:id="108"/>
      <w:bookmarkEnd w:id="109"/>
      <w:bookmarkEnd w:id="110"/>
    </w:p>
    <w:p w14:paraId="448600E6">
      <w:pPr>
        <w:pStyle w:val="3"/>
        <w:numPr>
          <w:ilvl w:val="1"/>
          <w:numId w:val="15"/>
        </w:numPr>
        <w:rPr>
          <w:rFonts w:cs="Times New Roman"/>
          <w:b w:val="0"/>
          <w:sz w:val="24"/>
          <w:szCs w:val="24"/>
          <w:lang w:val="en-GB"/>
        </w:rPr>
      </w:pPr>
      <w:bookmarkStart w:id="111" w:name="_Toc182852983"/>
      <w:bookmarkStart w:id="112" w:name="_Toc182859537"/>
      <w:bookmarkStart w:id="113" w:name="_Toc182853464"/>
      <w:bookmarkStart w:id="114" w:name="_Toc182853263"/>
      <w:bookmarkStart w:id="115" w:name="_Toc182859282"/>
      <w:r>
        <w:rPr>
          <w:rFonts w:cs="Times New Roman"/>
          <w:b w:val="0"/>
          <w:sz w:val="24"/>
          <w:szCs w:val="24"/>
          <w:lang w:val="en-GB"/>
        </w:rPr>
        <w:t>To address concerns about data privacy and security, the system should include multi-factor authentication, encryption, and role-based access controls.</w:t>
      </w:r>
      <w:bookmarkEnd w:id="111"/>
      <w:bookmarkEnd w:id="112"/>
      <w:bookmarkEnd w:id="113"/>
      <w:bookmarkEnd w:id="114"/>
      <w:bookmarkEnd w:id="115"/>
    </w:p>
    <w:p w14:paraId="13FCBA71">
      <w:pPr>
        <w:pStyle w:val="4"/>
        <w:jc w:val="both"/>
        <w:rPr>
          <w:bCs/>
          <w:lang w:val="en-GB"/>
        </w:rPr>
      </w:pPr>
      <w:bookmarkStart w:id="116" w:name="_Toc182852984"/>
      <w:bookmarkStart w:id="117" w:name="_Toc182853465"/>
      <w:bookmarkStart w:id="118" w:name="_Toc182859283"/>
      <w:bookmarkStart w:id="119" w:name="_Toc182853264"/>
      <w:bookmarkStart w:id="120" w:name="_Toc182859035"/>
      <w:bookmarkStart w:id="121" w:name="_Toc182854893"/>
      <w:r>
        <w:rPr>
          <w:bCs/>
          <w:lang w:val="en-GB"/>
        </w:rPr>
        <w:t>Broader Implications for Nigeria:</w:t>
      </w:r>
    </w:p>
    <w:p w14:paraId="63DD4D7F">
      <w:pPr>
        <w:pStyle w:val="4"/>
        <w:jc w:val="both"/>
        <w:rPr>
          <w:b w:val="0"/>
          <w:bCs/>
          <w:sz w:val="24"/>
          <w:szCs w:val="24"/>
          <w:lang w:val="en-GB"/>
        </w:rPr>
      </w:pPr>
      <w:r>
        <w:rPr>
          <w:b w:val="0"/>
          <w:bCs/>
          <w:sz w:val="24"/>
          <w:szCs w:val="24"/>
          <w:lang w:val="en-GB"/>
        </w:rPr>
        <w:t>In the context of Nigeria, the adoption of such a system could revolutionize data management practices in educational institutions. By transitioning from manual processes to automated systems, institutions can improve productivity, reduce operational costs, and enhance service delivery. However, addressing challenges such as inadequate funding, lack of infrastructure, and resistance to technological change will be essential for successful implementation.</w:t>
      </w:r>
      <w:bookmarkEnd w:id="116"/>
      <w:bookmarkEnd w:id="117"/>
      <w:bookmarkEnd w:id="118"/>
      <w:bookmarkEnd w:id="119"/>
      <w:bookmarkEnd w:id="120"/>
      <w:bookmarkEnd w:id="121"/>
    </w:p>
    <w:p w14:paraId="3BF2E817">
      <w:pPr>
        <w:pStyle w:val="3"/>
        <w:rPr>
          <w:lang w:val="en-GB"/>
        </w:rPr>
      </w:pPr>
      <w:bookmarkStart w:id="122" w:name="_Toc182859538"/>
      <w:bookmarkStart w:id="123" w:name="_Toc182853265"/>
      <w:bookmarkStart w:id="124" w:name="_Toc182852985"/>
      <w:r>
        <w:rPr>
          <w:lang w:val="en-GB"/>
        </w:rPr>
        <w:t xml:space="preserve">4.2 </w:t>
      </w:r>
      <w:r>
        <w:t>Problem</w:t>
      </w:r>
      <w:r>
        <w:rPr>
          <w:lang w:val="en-GB"/>
        </w:rPr>
        <w:t xml:space="preserve"> 2: Limited Access to Remote Desktop Tools</w:t>
      </w:r>
      <w:bookmarkEnd w:id="122"/>
      <w:bookmarkEnd w:id="123"/>
      <w:bookmarkEnd w:id="124"/>
    </w:p>
    <w:p w14:paraId="70BE83DC">
      <w:pPr>
        <w:pStyle w:val="4"/>
        <w:spacing w:line="360" w:lineRule="auto"/>
        <w:jc w:val="both"/>
        <w:rPr>
          <w:sz w:val="24"/>
          <w:szCs w:val="24"/>
          <w:lang w:val="en-GB"/>
        </w:rPr>
      </w:pPr>
      <w:bookmarkStart w:id="125" w:name="_Toc182859036"/>
      <w:bookmarkStart w:id="126" w:name="_Toc182852986"/>
      <w:bookmarkStart w:id="127" w:name="_Toc182853266"/>
      <w:bookmarkStart w:id="128" w:name="_Toc182854894"/>
      <w:r>
        <w:rPr>
          <w:lang w:val="en-GB"/>
        </w:rPr>
        <w:t>Observation:</w:t>
      </w:r>
      <w:r>
        <w:rPr>
          <w:lang w:val="en-GB"/>
        </w:rPr>
        <w:br w:type="textWrapping"/>
      </w:r>
      <w:r>
        <w:rPr>
          <w:b w:val="0"/>
          <w:bCs/>
          <w:sz w:val="24"/>
          <w:szCs w:val="24"/>
          <w:lang w:val="en-GB"/>
        </w:rPr>
        <w:t>During my training, remote desktop tools like FileZilla and TeamViewer proved indispensable for managing IT systems and providing technical support. However, the limited access to licensed versions of these tools posed significant challenges, particularly during periods of high demand. The inability to fully leverage these tools often led to delays in completing tasks and resolving technical issues.</w:t>
      </w:r>
      <w:bookmarkEnd w:id="125"/>
      <w:bookmarkEnd w:id="126"/>
      <w:bookmarkEnd w:id="127"/>
      <w:bookmarkEnd w:id="128"/>
    </w:p>
    <w:p w14:paraId="6F7CCCBA">
      <w:pPr>
        <w:pStyle w:val="3"/>
        <w:spacing w:line="360" w:lineRule="auto"/>
        <w:jc w:val="both"/>
        <w:rPr>
          <w:rFonts w:cs="Times New Roman"/>
          <w:b w:val="0"/>
          <w:sz w:val="24"/>
          <w:szCs w:val="24"/>
          <w:lang w:val="en-GB"/>
        </w:rPr>
      </w:pPr>
      <w:bookmarkStart w:id="129" w:name="_Toc182859539"/>
      <w:bookmarkStart w:id="130" w:name="_Toc182853267"/>
      <w:bookmarkStart w:id="131" w:name="_Toc182852987"/>
      <w:r>
        <w:rPr>
          <w:rFonts w:cs="Times New Roman"/>
          <w:b w:val="0"/>
          <w:sz w:val="24"/>
          <w:szCs w:val="24"/>
          <w:lang w:val="en-GB"/>
        </w:rPr>
        <w:t>This problem reflects a broader issue in Nigeria, where many organizations struggle to afford enterprise-level software due to financial constraints. As a result, reliance on free or limited versions of tools often compromises efficiency.</w:t>
      </w:r>
      <w:bookmarkEnd w:id="129"/>
      <w:bookmarkEnd w:id="130"/>
      <w:bookmarkEnd w:id="131"/>
    </w:p>
    <w:p w14:paraId="11765180">
      <w:pPr>
        <w:pStyle w:val="3"/>
        <w:jc w:val="both"/>
        <w:rPr>
          <w:rFonts w:cs="Times New Roman"/>
          <w:b w:val="0"/>
          <w:sz w:val="24"/>
          <w:szCs w:val="24"/>
          <w:lang w:val="en-GB"/>
        </w:rPr>
      </w:pPr>
      <w:bookmarkStart w:id="132" w:name="_Toc182859038"/>
      <w:bookmarkStart w:id="133" w:name="_Toc182859549"/>
      <w:bookmarkStart w:id="134" w:name="_Toc182853277"/>
      <w:bookmarkStart w:id="135" w:name="_Toc182852997"/>
      <w:r>
        <w:rPr>
          <w:rStyle w:val="33"/>
          <w:b/>
          <w:bCs/>
          <w:lang w:val="en-GB"/>
        </w:rPr>
        <w:t>Broader Implications for Nigeria:</w:t>
      </w:r>
      <w:bookmarkEnd w:id="132"/>
    </w:p>
    <w:p w14:paraId="21C6DCFB">
      <w:pPr>
        <w:pStyle w:val="3"/>
        <w:jc w:val="both"/>
        <w:rPr>
          <w:rFonts w:cs="Times New Roman"/>
          <w:b w:val="0"/>
          <w:sz w:val="24"/>
          <w:szCs w:val="24"/>
          <w:lang w:val="en-GB"/>
        </w:rPr>
      </w:pPr>
      <w:r>
        <w:rPr>
          <w:rFonts w:cs="Times New Roman"/>
          <w:b w:val="0"/>
          <w:sz w:val="24"/>
          <w:szCs w:val="24"/>
          <w:lang w:val="en-GB"/>
        </w:rPr>
        <w:t>By addressing the issue of limited access to essential tools, organizations across Nigeria can enhance their operational efficiency and competitiveness. However, this will require a concerted effort to address systemic challenges such as inadequate IT funding, lack of awareness about open-source alternatives, and insufficient training opportunities.</w:t>
      </w:r>
      <w:bookmarkEnd w:id="133"/>
      <w:bookmarkEnd w:id="134"/>
      <w:bookmarkEnd w:id="135"/>
    </w:p>
    <w:p w14:paraId="36B927CF">
      <w:pPr>
        <w:pStyle w:val="3"/>
        <w:rPr>
          <w:sz w:val="32"/>
        </w:rPr>
      </w:pPr>
      <w:bookmarkStart w:id="136" w:name="_Toc182859573"/>
      <w:bookmarkStart w:id="137" w:name="_Toc182853023"/>
      <w:bookmarkStart w:id="138" w:name="_Toc182853303"/>
    </w:p>
    <w:p w14:paraId="3BF5D954">
      <w:pPr>
        <w:pStyle w:val="3"/>
        <w:rPr>
          <w:sz w:val="32"/>
        </w:rPr>
      </w:pPr>
    </w:p>
    <w:p w14:paraId="33BC222F">
      <w:pPr>
        <w:pStyle w:val="3"/>
        <w:rPr>
          <w:sz w:val="32"/>
        </w:rPr>
      </w:pPr>
    </w:p>
    <w:p w14:paraId="44E4C1C5">
      <w:pPr>
        <w:pStyle w:val="3"/>
        <w:rPr>
          <w:sz w:val="32"/>
        </w:rPr>
      </w:pPr>
    </w:p>
    <w:p w14:paraId="3BB67ED6">
      <w:pPr>
        <w:pStyle w:val="3"/>
        <w:rPr>
          <w:sz w:val="32"/>
        </w:rPr>
      </w:pPr>
    </w:p>
    <w:p w14:paraId="6D812EC6">
      <w:pPr>
        <w:pStyle w:val="3"/>
        <w:jc w:val="center"/>
        <w:rPr>
          <w:sz w:val="32"/>
        </w:rPr>
      </w:pPr>
      <w:r>
        <w:rPr>
          <w:sz w:val="32"/>
        </w:rPr>
        <w:t>CHAPTER FIVE</w:t>
      </w:r>
      <w:bookmarkEnd w:id="136"/>
      <w:bookmarkEnd w:id="137"/>
      <w:bookmarkEnd w:id="138"/>
    </w:p>
    <w:p w14:paraId="0FEC58EB">
      <w:pPr>
        <w:pStyle w:val="3"/>
        <w:rPr>
          <w:sz w:val="32"/>
        </w:rPr>
      </w:pPr>
      <w:r>
        <w:rPr>
          <w:sz w:val="32"/>
        </w:rPr>
        <w:br w:type="textWrapping"/>
      </w:r>
      <w:bookmarkStart w:id="139" w:name="_Toc182853024"/>
      <w:bookmarkStart w:id="140" w:name="_Toc182859574"/>
      <w:bookmarkStart w:id="141" w:name="_Toc182853304"/>
      <w:r>
        <w:t>CONCLUSION AND SUGGESTION FOR BACHELOR DEGREE DISSERTATIO</w:t>
      </w:r>
      <w:r>
        <w:rPr>
          <w:sz w:val="32"/>
          <w:lang w:val="en-GB"/>
        </w:rPr>
        <w:pict>
          <v:rect id="_x0000_i1028" o:spt="1" style="height:1.5pt;width:0pt;" fillcolor="#343F44" filled="t" stroked="f" coordsize="21600,21600" o:hr="t" o:hrstd="t" o:hralign="center">
            <v:path/>
            <v:fill on="t" focussize="0,0"/>
            <v:stroke on="f"/>
            <v:imagedata o:title=""/>
            <o:lock v:ext="edit"/>
            <w10:wrap type="none"/>
            <w10:anchorlock/>
          </v:rect>
        </w:pict>
      </w:r>
      <w:bookmarkEnd w:id="139"/>
      <w:bookmarkEnd w:id="140"/>
      <w:bookmarkEnd w:id="141"/>
    </w:p>
    <w:p w14:paraId="791BF3ED">
      <w:pPr>
        <w:pStyle w:val="3"/>
        <w:rPr>
          <w:lang w:val="en-GB"/>
        </w:rPr>
      </w:pPr>
      <w:bookmarkStart w:id="142" w:name="_Toc182859575"/>
      <w:bookmarkStart w:id="143" w:name="_Toc182853025"/>
      <w:bookmarkStart w:id="144" w:name="_Toc182853305"/>
      <w:r>
        <w:rPr>
          <w:lang w:val="en-GB"/>
        </w:rPr>
        <w:t>5.1 CONCLUSION</w:t>
      </w:r>
      <w:bookmarkEnd w:id="142"/>
      <w:bookmarkEnd w:id="143"/>
      <w:bookmarkEnd w:id="144"/>
    </w:p>
    <w:p w14:paraId="4069D305">
      <w:pPr>
        <w:jc w:val="both"/>
        <w:rPr>
          <w:rFonts w:ascii="Times New Roman" w:hAnsi="Times New Roman" w:cs="Times New Roman" w:eastAsiaTheme="majorEastAsia"/>
          <w:color w:val="000000" w:themeColor="text1"/>
          <w:sz w:val="24"/>
          <w:szCs w:val="24"/>
          <w:lang w:val="en-GB"/>
          <w14:textFill>
            <w14:solidFill>
              <w14:schemeClr w14:val="tx1"/>
            </w14:solidFill>
          </w14:textFill>
        </w:rPr>
      </w:pPr>
      <w:r>
        <w:rPr>
          <w:rFonts w:ascii="Times New Roman" w:hAnsi="Times New Roman" w:cs="Times New Roman" w:eastAsiaTheme="majorEastAsia"/>
          <w:color w:val="000000" w:themeColor="text1"/>
          <w:sz w:val="24"/>
          <w:szCs w:val="24"/>
          <w:lang w:val="en-GB"/>
          <w14:textFill>
            <w14:solidFill>
              <w14:schemeClr w14:val="tx1"/>
            </w14:solidFill>
          </w14:textFill>
        </w:rPr>
        <w:t xml:space="preserve">The Industrial Training program at </w:t>
      </w:r>
      <w:r>
        <w:rPr>
          <w:rFonts w:ascii="Times New Roman" w:hAnsi="Times New Roman" w:cs="Times New Roman" w:eastAsiaTheme="majorEastAsia"/>
          <w:color w:val="000000" w:themeColor="text1"/>
          <w:sz w:val="24"/>
          <w:szCs w:val="24"/>
          <w:lang w:val="en-US"/>
          <w14:textFill>
            <w14:solidFill>
              <w14:schemeClr w14:val="tx1"/>
            </w14:solidFill>
          </w14:textFill>
        </w:rPr>
        <w:t>STATISTICS</w:t>
      </w:r>
      <w:r>
        <w:rPr>
          <w:rFonts w:ascii="Times New Roman" w:hAnsi="Times New Roman" w:cs="Times New Roman" w:eastAsiaTheme="majorEastAsia"/>
          <w:color w:val="000000" w:themeColor="text1"/>
          <w:sz w:val="24"/>
          <w:szCs w:val="24"/>
          <w:lang w:val="en-GB"/>
          <w14:textFill>
            <w14:solidFill>
              <w14:schemeClr w14:val="tx1"/>
            </w14:solidFill>
          </w14:textFill>
        </w:rPr>
        <w:t xml:space="preserve">, </w:t>
      </w:r>
      <w:r>
        <w:rPr>
          <w:rFonts w:ascii="Times New Roman" w:hAnsi="Times New Roman" w:cs="Times New Roman" w:eastAsiaTheme="majorEastAsia"/>
          <w:color w:val="000000" w:themeColor="text1"/>
          <w:sz w:val="24"/>
          <w:szCs w:val="24"/>
          <w:lang w:val="en-US"/>
          <w14:textFill>
            <w14:solidFill>
              <w14:schemeClr w14:val="tx1"/>
            </w14:solidFill>
          </w14:textFill>
        </w:rPr>
        <w:t>BUREAU OF STATISTICS</w:t>
      </w:r>
      <w:r>
        <w:rPr>
          <w:rFonts w:ascii="Times New Roman" w:hAnsi="Times New Roman" w:cs="Times New Roman" w:eastAsiaTheme="majorEastAsia"/>
          <w:color w:val="000000" w:themeColor="text1"/>
          <w:sz w:val="24"/>
          <w:szCs w:val="24"/>
          <w:lang w:val="en-GB"/>
          <w14:textFill>
            <w14:solidFill>
              <w14:schemeClr w14:val="tx1"/>
            </w14:solidFill>
          </w14:textFill>
        </w:rPr>
        <w:t>, served as a transformative phase in my academic journey, bridging the gap between theoretical knowledge and practical application. Engaging in diverse IT tasks during my SIWES provided me with hands-on experience, fostering a deeper understanding of technical and administrative aspects of Information Technology.</w:t>
      </w:r>
    </w:p>
    <w:p w14:paraId="36D12D7A">
      <w:pPr>
        <w:jc w:val="both"/>
        <w:rPr>
          <w:rFonts w:ascii="Times New Roman" w:hAnsi="Times New Roman" w:cs="Times New Roman" w:eastAsiaTheme="majorEastAsia"/>
          <w:color w:val="000000" w:themeColor="text1"/>
          <w:sz w:val="24"/>
          <w:szCs w:val="24"/>
          <w:lang w:val="en-GB"/>
          <w14:textFill>
            <w14:solidFill>
              <w14:schemeClr w14:val="tx1"/>
            </w14:solidFill>
          </w14:textFill>
        </w:rPr>
      </w:pPr>
      <w:r>
        <w:rPr>
          <w:rFonts w:ascii="Times New Roman" w:hAnsi="Times New Roman" w:cs="Times New Roman" w:eastAsiaTheme="majorEastAsia"/>
          <w:color w:val="000000" w:themeColor="text1"/>
          <w:sz w:val="24"/>
          <w:szCs w:val="24"/>
          <w:lang w:val="en-GB"/>
          <w14:textFill>
            <w14:solidFill>
              <w14:schemeClr w14:val="tx1"/>
            </w14:solidFill>
          </w14:textFill>
        </w:rPr>
        <w:t>One significant achievement during the training was enhancing my proficiency in web development technologies such as PHP, Joomla, and Bootstrap, which I used to build and manage dynamic websites. This included the development of the website for Kwara Sharia Court and contributing to content management for other organizational projects. In addition, database management using MySQL and phpMyAdmin enabled me to manage large datasets effectively, ensuring data integrity and usability.</w:t>
      </w:r>
    </w:p>
    <w:p w14:paraId="11CA5FD0">
      <w:pPr>
        <w:jc w:val="both"/>
        <w:rPr>
          <w:rFonts w:ascii="Times New Roman" w:hAnsi="Times New Roman" w:cs="Times New Roman" w:eastAsiaTheme="majorEastAsia"/>
          <w:color w:val="000000" w:themeColor="text1"/>
          <w:sz w:val="24"/>
          <w:szCs w:val="24"/>
          <w:lang w:val="en-GB"/>
          <w14:textFill>
            <w14:solidFill>
              <w14:schemeClr w14:val="tx1"/>
            </w14:solidFill>
          </w14:textFill>
        </w:rPr>
      </w:pPr>
      <w:r>
        <w:rPr>
          <w:rFonts w:ascii="Times New Roman" w:hAnsi="Times New Roman" w:cs="Times New Roman" w:eastAsiaTheme="majorEastAsia"/>
          <w:color w:val="000000" w:themeColor="text1"/>
          <w:sz w:val="24"/>
          <w:szCs w:val="24"/>
          <w:lang w:val="en-GB"/>
          <w14:textFill>
            <w14:solidFill>
              <w14:schemeClr w14:val="tx1"/>
            </w14:solidFill>
          </w14:textFill>
        </w:rPr>
        <w:t>I also acquired advanced Microsoft Excel skills, which were pivotal in tasks like generating student RRR numbers and sorting senate graduating lists for NYSC mobilization. This experience underscored the importance of automation in handling extensive datasets. The exposure to remote desktop tools, such as TeamViewer and FileZilla, demonstrated the significance of remote IT operations, enabling seamless communication and collaboration.</w:t>
      </w:r>
    </w:p>
    <w:p w14:paraId="1BCA74C6">
      <w:pPr>
        <w:jc w:val="both"/>
        <w:rPr>
          <w:rFonts w:ascii="Times New Roman" w:hAnsi="Times New Roman" w:cs="Times New Roman" w:eastAsiaTheme="majorEastAsia"/>
          <w:color w:val="000000" w:themeColor="text1"/>
          <w:sz w:val="24"/>
          <w:szCs w:val="24"/>
          <w:lang w:val="en-GB"/>
          <w14:textFill>
            <w14:solidFill>
              <w14:schemeClr w14:val="tx1"/>
            </w14:solidFill>
          </w14:textFill>
        </w:rPr>
      </w:pPr>
      <w:r>
        <w:rPr>
          <w:rFonts w:ascii="Times New Roman" w:hAnsi="Times New Roman" w:cs="Times New Roman" w:eastAsiaTheme="majorEastAsia"/>
          <w:color w:val="000000" w:themeColor="text1"/>
          <w:sz w:val="24"/>
          <w:szCs w:val="24"/>
          <w:lang w:val="en-GB"/>
          <w14:textFill>
            <w14:solidFill>
              <w14:schemeClr w14:val="tx1"/>
            </w14:solidFill>
          </w14:textFill>
        </w:rPr>
        <w:t xml:space="preserve">Moreover, assisting with student complaints and updating the </w:t>
      </w:r>
      <w:r>
        <w:rPr>
          <w:rFonts w:ascii="Times New Roman" w:hAnsi="Times New Roman" w:cs="Times New Roman" w:eastAsiaTheme="majorEastAsia"/>
          <w:color w:val="000000" w:themeColor="text1"/>
          <w:sz w:val="24"/>
          <w:szCs w:val="24"/>
          <w:lang w:val="en-US"/>
          <w14:textFill>
            <w14:solidFill>
              <w14:schemeClr w14:val="tx1"/>
            </w14:solidFill>
          </w14:textFill>
        </w:rPr>
        <w:t>BUREAU OF STATISTICS</w:t>
      </w:r>
      <w:r>
        <w:rPr>
          <w:rFonts w:ascii="Times New Roman" w:hAnsi="Times New Roman" w:cs="Times New Roman" w:eastAsiaTheme="majorEastAsia"/>
          <w:color w:val="000000" w:themeColor="text1"/>
          <w:sz w:val="24"/>
          <w:szCs w:val="24"/>
          <w:lang w:val="en-GB"/>
          <w14:textFill>
            <w14:solidFill>
              <w14:schemeClr w14:val="tx1"/>
            </w14:solidFill>
          </w14:textFill>
        </w:rPr>
        <w:t>’s website offered insights into the organizational workflow and the critical role of communication in resolving user issues. Each task contributed to building a professional mindset, emphasizing problem-solving, teamwork, and adaptability, which are essential in the dynamic field of Information Technology.</w:t>
      </w:r>
    </w:p>
    <w:p w14:paraId="4AE6615E">
      <w:pPr>
        <w:jc w:val="both"/>
        <w:rPr>
          <w:rFonts w:ascii="Times New Roman" w:hAnsi="Times New Roman" w:cs="Times New Roman" w:eastAsiaTheme="majorEastAsia"/>
          <w:color w:val="000000" w:themeColor="text1"/>
          <w:sz w:val="24"/>
          <w:szCs w:val="24"/>
          <w:lang w:val="en-GB"/>
          <w14:textFill>
            <w14:solidFill>
              <w14:schemeClr w14:val="tx1"/>
            </w14:solidFill>
          </w14:textFill>
        </w:rPr>
      </w:pPr>
      <w:r>
        <w:rPr>
          <w:rFonts w:ascii="Times New Roman" w:hAnsi="Times New Roman" w:cs="Times New Roman" w:eastAsiaTheme="majorEastAsia"/>
          <w:color w:val="000000" w:themeColor="text1"/>
          <w:sz w:val="24"/>
          <w:szCs w:val="24"/>
          <w:lang w:val="en-GB"/>
          <w14:textFill>
            <w14:solidFill>
              <w14:schemeClr w14:val="tx1"/>
            </w14:solidFill>
          </w14:textFill>
        </w:rPr>
        <w:t>Overall, the SIWES experience has been instrumental in equipping me with the requisite technical expertise and professional acumen to contribute meaningfully to any organization in the IT domain.</w:t>
      </w:r>
    </w:p>
    <w:p w14:paraId="0A1B8F99">
      <w:pPr>
        <w:spacing w:line="360" w:lineRule="auto"/>
        <w:jc w:val="both"/>
        <w:rPr>
          <w:rFonts w:ascii="Times New Roman" w:hAnsi="Times New Roman" w:cs="Times New Roman" w:eastAsiaTheme="majorEastAsia"/>
          <w:b/>
          <w:bCs/>
          <w:color w:val="000000" w:themeColor="text1"/>
          <w:sz w:val="28"/>
          <w:szCs w:val="28"/>
          <w:lang w:val="en-GB"/>
          <w14:textFill>
            <w14:solidFill>
              <w14:schemeClr w14:val="tx1"/>
            </w14:solidFill>
          </w14:textFill>
        </w:rPr>
      </w:pPr>
    </w:p>
    <w:p w14:paraId="3B676640">
      <w:pPr>
        <w:spacing w:line="360" w:lineRule="auto"/>
        <w:jc w:val="both"/>
        <w:rPr>
          <w:rFonts w:ascii="Times New Roman" w:hAnsi="Times New Roman" w:cs="Times New Roman" w:eastAsiaTheme="majorEastAsia"/>
          <w:b/>
          <w:bCs/>
          <w:color w:val="000000" w:themeColor="text1"/>
          <w:sz w:val="28"/>
          <w:szCs w:val="28"/>
          <w:lang w:val="en-GB"/>
          <w14:textFill>
            <w14:solidFill>
              <w14:schemeClr w14:val="tx1"/>
            </w14:solidFill>
          </w14:textFill>
        </w:rPr>
      </w:pPr>
    </w:p>
    <w:p w14:paraId="5960DF36">
      <w:pPr>
        <w:spacing w:line="360" w:lineRule="auto"/>
        <w:jc w:val="both"/>
        <w:rPr>
          <w:rFonts w:ascii="Times New Roman" w:hAnsi="Times New Roman" w:cs="Times New Roman" w:eastAsiaTheme="majorEastAsia"/>
          <w:b/>
          <w:bCs/>
          <w:color w:val="000000" w:themeColor="text1"/>
          <w:sz w:val="28"/>
          <w:szCs w:val="28"/>
          <w:lang w:val="en-GB"/>
          <w14:textFill>
            <w14:solidFill>
              <w14:schemeClr w14:val="tx1"/>
            </w14:solidFill>
          </w14:textFill>
        </w:rPr>
      </w:pPr>
    </w:p>
    <w:p w14:paraId="20A21922">
      <w:pPr>
        <w:spacing w:line="360" w:lineRule="auto"/>
        <w:jc w:val="both"/>
        <w:rPr>
          <w:rFonts w:ascii="Times New Roman" w:hAnsi="Times New Roman" w:cs="Times New Roman" w:eastAsiaTheme="majorEastAsia"/>
          <w:b/>
          <w:bCs/>
          <w:color w:val="000000" w:themeColor="text1"/>
          <w:sz w:val="28"/>
          <w:szCs w:val="28"/>
          <w:lang w:val="en-GB"/>
          <w14:textFill>
            <w14:solidFill>
              <w14:schemeClr w14:val="tx1"/>
            </w14:solidFill>
          </w14:textFill>
        </w:rPr>
      </w:pPr>
    </w:p>
    <w:p w14:paraId="0C1A81AB">
      <w:pPr>
        <w:spacing w:line="360" w:lineRule="auto"/>
        <w:jc w:val="both"/>
        <w:rPr>
          <w:rFonts w:ascii="Times New Roman" w:hAnsi="Times New Roman" w:cs="Times New Roman" w:eastAsiaTheme="majorEastAsia"/>
          <w:b/>
          <w:bCs/>
          <w:color w:val="000000" w:themeColor="text1"/>
          <w:sz w:val="28"/>
          <w:szCs w:val="28"/>
          <w:lang w:val="en-GB"/>
          <w14:textFill>
            <w14:solidFill>
              <w14:schemeClr w14:val="tx1"/>
            </w14:solidFill>
          </w14:textFill>
        </w:rPr>
      </w:pPr>
    </w:p>
    <w:p w14:paraId="278E4891">
      <w:pPr>
        <w:spacing w:line="360" w:lineRule="auto"/>
        <w:jc w:val="both"/>
        <w:rPr>
          <w:rFonts w:ascii="Times New Roman" w:hAnsi="Times New Roman" w:cs="Times New Roman" w:eastAsiaTheme="majorEastAsia"/>
          <w:b/>
          <w:bCs/>
          <w:color w:val="000000" w:themeColor="text1"/>
          <w:sz w:val="28"/>
          <w:szCs w:val="28"/>
          <w:lang w:val="en-GB"/>
          <w14:textFill>
            <w14:solidFill>
              <w14:schemeClr w14:val="tx1"/>
            </w14:solidFill>
          </w14:textFill>
        </w:rPr>
      </w:pPr>
      <w:r>
        <w:rPr>
          <w:rFonts w:ascii="Times New Roman" w:hAnsi="Times New Roman" w:cs="Times New Roman" w:eastAsiaTheme="majorEastAsia"/>
          <w:b/>
          <w:bCs/>
          <w:color w:val="000000" w:themeColor="text1"/>
          <w:sz w:val="28"/>
          <w:szCs w:val="28"/>
          <w:lang w:val="en-GB"/>
          <w14:textFill>
            <w14:solidFill>
              <w14:schemeClr w14:val="tx1"/>
            </w14:solidFill>
          </w14:textFill>
        </w:rPr>
        <w:t>Relation to my IT experience:</w:t>
      </w:r>
    </w:p>
    <w:p w14:paraId="0332299F">
      <w:pPr>
        <w:spacing w:line="360" w:lineRule="auto"/>
        <w:ind w:firstLine="720"/>
        <w:jc w:val="both"/>
        <w:rPr>
          <w:rFonts w:ascii="Times New Roman" w:hAnsi="Times New Roman" w:cs="Times New Roman" w:eastAsiaTheme="majorEastAsia"/>
          <w:color w:val="000000" w:themeColor="text1"/>
          <w:sz w:val="24"/>
          <w:szCs w:val="24"/>
          <w:lang w:val="en-GB"/>
          <w14:textFill>
            <w14:solidFill>
              <w14:schemeClr w14:val="tx1"/>
            </w14:solidFill>
          </w14:textFill>
        </w:rPr>
      </w:pPr>
      <w:r>
        <w:rPr>
          <w:rFonts w:ascii="Times New Roman" w:hAnsi="Times New Roman" w:cs="Times New Roman" w:eastAsiaTheme="majorEastAsia"/>
          <w:color w:val="000000" w:themeColor="text1"/>
          <w:sz w:val="24"/>
          <w:szCs w:val="24"/>
          <w:lang w:val="en-GB"/>
          <w14:textFill>
            <w14:solidFill>
              <w14:schemeClr w14:val="tx1"/>
            </w14:solidFill>
          </w14:textFill>
        </w:rPr>
        <w:t xml:space="preserve">The dissertation will draw extensively on the practical skills and insights gained during my IT experience at </w:t>
      </w:r>
      <w:r>
        <w:rPr>
          <w:rFonts w:ascii="Times New Roman" w:hAnsi="Times New Roman" w:cs="Times New Roman" w:eastAsiaTheme="majorEastAsia"/>
          <w:color w:val="000000" w:themeColor="text1"/>
          <w:sz w:val="24"/>
          <w:szCs w:val="24"/>
          <w:lang w:val="en-US"/>
          <w14:textFill>
            <w14:solidFill>
              <w14:schemeClr w14:val="tx1"/>
            </w14:solidFill>
          </w14:textFill>
        </w:rPr>
        <w:t>STATISTICS</w:t>
      </w:r>
      <w:r>
        <w:rPr>
          <w:rFonts w:ascii="Times New Roman" w:hAnsi="Times New Roman" w:cs="Times New Roman" w:eastAsiaTheme="majorEastAsia"/>
          <w:color w:val="000000" w:themeColor="text1"/>
          <w:sz w:val="24"/>
          <w:szCs w:val="24"/>
          <w:lang w:val="en-GB"/>
          <w14:textFill>
            <w14:solidFill>
              <w14:schemeClr w14:val="tx1"/>
            </w14:solidFill>
          </w14:textFill>
        </w:rPr>
        <w:t>, particularly in designing scalable systems, managing databases, and leveraging automation tools. These experiences provide a strong foundation for exploring how similar technologies can be applied to law enforcement agencies.</w:t>
      </w:r>
    </w:p>
    <w:p w14:paraId="36735D67">
      <w:pPr>
        <w:spacing w:line="360" w:lineRule="auto"/>
        <w:jc w:val="both"/>
        <w:rPr>
          <w:rFonts w:ascii="Times New Roman" w:hAnsi="Times New Roman" w:cs="Times New Roman" w:eastAsiaTheme="majorEastAsia"/>
          <w:color w:val="000000" w:themeColor="text1"/>
          <w:sz w:val="24"/>
          <w:szCs w:val="24"/>
          <w:lang w:val="en-GB"/>
          <w14:textFill>
            <w14:solidFill>
              <w14:schemeClr w14:val="tx1"/>
            </w14:solidFill>
          </w14:textFill>
        </w:rPr>
      </w:pPr>
      <w:r>
        <w:rPr>
          <w:rFonts w:ascii="Times New Roman" w:hAnsi="Times New Roman" w:cs="Times New Roman" w:eastAsiaTheme="majorEastAsia"/>
          <w:color w:val="000000" w:themeColor="text1"/>
          <w:sz w:val="24"/>
          <w:szCs w:val="24"/>
          <w:lang w:val="en-GB"/>
          <w14:textFill>
            <w14:solidFill>
              <w14:schemeClr w14:val="tx1"/>
            </w14:solidFill>
          </w14:textFill>
        </w:rPr>
        <w:t>In conclusion, this proposed dissertation topic not only aligns with my academic background and professional interests but also addresses a critical societal need. By leveraging the lessons learned during SIWES, I hope to contribute innovative ideas and practical solutions to enhance the efficiency and effectiveness of Nigerian law enforcement agencies through ICT.</w:t>
      </w:r>
    </w:p>
    <w:p w14:paraId="02D30B72">
      <w:pPr>
        <w:rPr>
          <w:rFonts w:ascii="Times New Roman" w:hAnsi="Times New Roman" w:cs="Times New Roman" w:eastAsiaTheme="majorEastAsia"/>
          <w:color w:val="000000" w:themeColor="text1"/>
          <w:sz w:val="24"/>
          <w:szCs w:val="24"/>
          <w:lang w:val="en-GB"/>
          <w14:textFill>
            <w14:solidFill>
              <w14:schemeClr w14:val="tx1"/>
            </w14:solidFill>
          </w14:textFill>
        </w:rPr>
      </w:pPr>
    </w:p>
    <w:p w14:paraId="756AC26B">
      <w:pPr>
        <w:jc w:val="center"/>
        <w:rPr>
          <w:rFonts w:ascii="Times New Roman" w:hAnsi="Times New Roman" w:cs="Times New Roman"/>
          <w:sz w:val="28"/>
          <w:szCs w:val="28"/>
        </w:rPr>
      </w:pPr>
      <w:r>
        <w:rPr>
          <w:rFonts w:ascii="Times New Roman" w:hAnsi="Times New Roman" w:cs="Times New Roman"/>
          <w:sz w:val="28"/>
          <w:szCs w:val="28"/>
        </w:rPr>
        <w:t>Reference</w:t>
      </w:r>
    </w:p>
    <w:p w14:paraId="1BB170F2">
      <w:pPr>
        <w:rPr>
          <w:rFonts w:ascii="Times New Roman" w:hAnsi="Times New Roman" w:cs="Times New Roman"/>
          <w:sz w:val="28"/>
          <w:szCs w:val="28"/>
        </w:rPr>
      </w:pPr>
    </w:p>
    <w:sectPr>
      <w:pgSz w:w="11907" w:h="16839"/>
      <w:pgMar w:top="1440" w:right="1440" w:bottom="1440" w:left="1440" w:header="720" w:footer="720" w:gutter="0"/>
      <w:pgNumType w:start="0"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panose1 w:val="02010600030101010101"/>
    <w:charset w:val="86"/>
    <w:family w:val="auto"/>
    <w:pitch w:val="default"/>
    <w:sig w:usb0="A00002BF" w:usb1="38CF7CFA" w:usb2="00000016" w:usb3="00000000" w:csb0="0004000F" w:csb1="00000000"/>
  </w:font>
  <w:font w:name="Aptos">
    <w:altName w:val="SimSun"/>
    <w:panose1 w:val="00000000000000000000"/>
    <w:charset w:val="86"/>
    <w:family w:val="swiss"/>
    <w:pitch w:val="default"/>
    <w:sig w:usb0="00000000" w:usb1="00000000" w:usb2="00000000" w:usb3="00000000" w:csb0="0000019F" w:csb1="00000000"/>
  </w:font>
  <w:font w:name="Aptos">
    <w:altName w:val="911 Porscha Italic"/>
    <w:panose1 w:val="00000000000000000000"/>
    <w:charset w:val="00"/>
    <w:family w:val="auto"/>
    <w:pitch w:val="default"/>
    <w:sig w:usb0="00000000" w:usb1="00000000" w:usb2="00000000" w:usb3="00000000" w:csb0="00000000" w:csb1="00000000"/>
  </w:font>
  <w:font w:name="DengXian Light">
    <w:panose1 w:val="02010600030101010101"/>
    <w:charset w:val="86"/>
    <w:family w:val="auto"/>
    <w:pitch w:val="default"/>
    <w:sig w:usb0="A00002BF" w:usb1="38CF7CFA" w:usb2="00000016" w:usb3="00000000" w:csb0="0004000F" w:csb1="00000000"/>
  </w:font>
  <w:font w:name="Aptos Display">
    <w:altName w:val="911 Porscha Italic"/>
    <w:panose1 w:val="00000000000000000000"/>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 w:name="911 Porscha Italic">
    <w:panose1 w:val="02000400000000000000"/>
    <w:charset w:val="00"/>
    <w:family w:val="auto"/>
    <w:pitch w:val="default"/>
    <w:sig w:usb0="80000007"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D6BB">
    <w:pPr>
      <w:pStyle w:val="14"/>
      <w:jc w:val="center"/>
    </w:pPr>
  </w:p>
  <w:p w14:paraId="3E1BC06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rPr>
      <w:id w:val="1822997847"/>
      <w:docPartObj>
        <w:docPartGallery w:val="autotext"/>
      </w:docPartObj>
    </w:sdtPr>
    <w:sdtEndPr>
      <w:rPr>
        <w:rFonts w:asciiTheme="majorHAnsi" w:hAnsiTheme="majorHAnsi" w:eastAsiaTheme="majorEastAsia" w:cstheme="majorBidi"/>
        <w:sz w:val="28"/>
        <w:szCs w:val="28"/>
      </w:rPr>
    </w:sdtEndPr>
    <w:sdtContent>
      <w:p w14:paraId="14CE94B2">
        <w:pPr>
          <w:pStyle w:val="14"/>
          <w:jc w:val="center"/>
          <w:rPr>
            <w:rFonts w:asciiTheme="majorHAnsi" w:hAnsiTheme="majorHAnsi" w:eastAsiaTheme="majorEastAsia" w:cstheme="majorBidi"/>
            <w:sz w:val="28"/>
            <w:szCs w:val="28"/>
          </w:rPr>
        </w:pPr>
        <w:r>
          <w:rPr>
            <w:rFonts w:asciiTheme="majorHAnsi" w:hAnsiTheme="majorHAnsi" w:eastAsiaTheme="majorEastAsia" w:cstheme="majorBidi"/>
            <w:sz w:val="28"/>
            <w:szCs w:val="28"/>
          </w:rPr>
          <w:t xml:space="preserve">~ </w:t>
        </w:r>
        <w:r>
          <w:rPr>
            <w:rFonts w:cs="Times New Roman" w:eastAsiaTheme="minorEastAsia"/>
          </w:rPr>
          <w:fldChar w:fldCharType="begin"/>
        </w:r>
        <w:r>
          <w:instrText xml:space="preserve"> PAGE    \* MERGEFORMAT </w:instrText>
        </w:r>
        <w:r>
          <w:rPr>
            <w:rFonts w:cs="Times New Roman" w:eastAsiaTheme="minorEastAsia"/>
          </w:rPr>
          <w:fldChar w:fldCharType="separate"/>
        </w:r>
        <w:r>
          <w:rPr>
            <w:rFonts w:asciiTheme="majorHAnsi" w:hAnsiTheme="majorHAnsi" w:eastAsiaTheme="majorEastAsia" w:cstheme="majorBidi"/>
            <w:sz w:val="28"/>
            <w:szCs w:val="28"/>
          </w:rPr>
          <w:t>15</w:t>
        </w:r>
        <w:r>
          <w:rPr>
            <w:rFonts w:asciiTheme="majorHAnsi" w:hAnsiTheme="majorHAnsi" w:eastAsiaTheme="majorEastAsia" w:cstheme="majorBidi"/>
            <w:sz w:val="28"/>
            <w:szCs w:val="28"/>
          </w:rPr>
          <w:fldChar w:fldCharType="end"/>
        </w:r>
        <w:r>
          <w:rPr>
            <w:rFonts w:asciiTheme="majorHAnsi" w:hAnsiTheme="majorHAnsi" w:eastAsiaTheme="majorEastAsia" w:cstheme="majorBidi"/>
            <w:sz w:val="28"/>
            <w:szCs w:val="28"/>
          </w:rPr>
          <w:t xml:space="preserve"> ~</w:t>
        </w:r>
      </w:p>
    </w:sdtContent>
  </w:sdt>
  <w:p w14:paraId="542B280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FC45">
    <w:pPr>
      <w:pStyle w:val="15"/>
      <w:jc w:val="center"/>
    </w:pPr>
  </w:p>
  <w:p w14:paraId="5A5FBE7A">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07CBB"/>
    <w:multiLevelType w:val="multilevel"/>
    <w:tmpl w:val="16707CBB"/>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1AC958EB"/>
    <w:multiLevelType w:val="multilevel"/>
    <w:tmpl w:val="1AC958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95300BF"/>
    <w:multiLevelType w:val="multilevel"/>
    <w:tmpl w:val="295300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EED3968"/>
    <w:multiLevelType w:val="multilevel"/>
    <w:tmpl w:val="3EED396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0374CC9"/>
    <w:multiLevelType w:val="multilevel"/>
    <w:tmpl w:val="40374CC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5F3330E"/>
    <w:multiLevelType w:val="multilevel"/>
    <w:tmpl w:val="45F333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6986C69"/>
    <w:multiLevelType w:val="multilevel"/>
    <w:tmpl w:val="46986C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E264FC8"/>
    <w:multiLevelType w:val="multilevel"/>
    <w:tmpl w:val="4E264F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9316967"/>
    <w:multiLevelType w:val="multilevel"/>
    <w:tmpl w:val="5931696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9597201"/>
    <w:multiLevelType w:val="multilevel"/>
    <w:tmpl w:val="595972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9805779"/>
    <w:multiLevelType w:val="multilevel"/>
    <w:tmpl w:val="598057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DA13D3E"/>
    <w:multiLevelType w:val="multilevel"/>
    <w:tmpl w:val="5DA13D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E433DB5"/>
    <w:multiLevelType w:val="multilevel"/>
    <w:tmpl w:val="6E433D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38A538F"/>
    <w:multiLevelType w:val="multilevel"/>
    <w:tmpl w:val="738A53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D4D4FF0"/>
    <w:multiLevelType w:val="multilevel"/>
    <w:tmpl w:val="7D4D4F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14"/>
  </w:num>
  <w:num w:numId="4">
    <w:abstractNumId w:val="12"/>
  </w:num>
  <w:num w:numId="5">
    <w:abstractNumId w:val="6"/>
  </w:num>
  <w:num w:numId="6">
    <w:abstractNumId w:val="5"/>
  </w:num>
  <w:num w:numId="7">
    <w:abstractNumId w:val="1"/>
  </w:num>
  <w:num w:numId="8">
    <w:abstractNumId w:val="10"/>
  </w:num>
  <w:num w:numId="9">
    <w:abstractNumId w:val="11"/>
  </w:num>
  <w:num w:numId="10">
    <w:abstractNumId w:val="7"/>
  </w:num>
  <w:num w:numId="11">
    <w:abstractNumId w:val="2"/>
  </w:num>
  <w:num w:numId="12">
    <w:abstractNumId w:val="9"/>
  </w:num>
  <w:num w:numId="13">
    <w:abstractNumId w:val="13"/>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2F"/>
    <w:rsid w:val="00007547"/>
    <w:rsid w:val="00042A15"/>
    <w:rsid w:val="000530AF"/>
    <w:rsid w:val="00083DD2"/>
    <w:rsid w:val="000B1DE4"/>
    <w:rsid w:val="000C482F"/>
    <w:rsid w:val="000C64F7"/>
    <w:rsid w:val="000F1AEF"/>
    <w:rsid w:val="001213CB"/>
    <w:rsid w:val="001344FA"/>
    <w:rsid w:val="00164333"/>
    <w:rsid w:val="00164CFF"/>
    <w:rsid w:val="001A5C2B"/>
    <w:rsid w:val="00201EFD"/>
    <w:rsid w:val="0020591A"/>
    <w:rsid w:val="00217D23"/>
    <w:rsid w:val="00227032"/>
    <w:rsid w:val="00234B55"/>
    <w:rsid w:val="00253BDD"/>
    <w:rsid w:val="0029378A"/>
    <w:rsid w:val="002C4EF2"/>
    <w:rsid w:val="002D25E5"/>
    <w:rsid w:val="002E0AA2"/>
    <w:rsid w:val="003323A7"/>
    <w:rsid w:val="003C57F7"/>
    <w:rsid w:val="003F28F9"/>
    <w:rsid w:val="004029AB"/>
    <w:rsid w:val="004049F0"/>
    <w:rsid w:val="00467CD5"/>
    <w:rsid w:val="0048287B"/>
    <w:rsid w:val="00504017"/>
    <w:rsid w:val="00535D66"/>
    <w:rsid w:val="005367D3"/>
    <w:rsid w:val="0057731A"/>
    <w:rsid w:val="0059323D"/>
    <w:rsid w:val="005A3279"/>
    <w:rsid w:val="00624AD3"/>
    <w:rsid w:val="0065720A"/>
    <w:rsid w:val="00680FCE"/>
    <w:rsid w:val="006A49B9"/>
    <w:rsid w:val="006C4AA0"/>
    <w:rsid w:val="006C7785"/>
    <w:rsid w:val="00710CDA"/>
    <w:rsid w:val="0075628D"/>
    <w:rsid w:val="007A0B05"/>
    <w:rsid w:val="007A0C90"/>
    <w:rsid w:val="007E4B22"/>
    <w:rsid w:val="007F4C9A"/>
    <w:rsid w:val="0080613D"/>
    <w:rsid w:val="00850334"/>
    <w:rsid w:val="00890EFA"/>
    <w:rsid w:val="008B061A"/>
    <w:rsid w:val="008D2BBF"/>
    <w:rsid w:val="00902C24"/>
    <w:rsid w:val="00917A85"/>
    <w:rsid w:val="00941677"/>
    <w:rsid w:val="0094481C"/>
    <w:rsid w:val="009A559C"/>
    <w:rsid w:val="009C642F"/>
    <w:rsid w:val="00A045AB"/>
    <w:rsid w:val="00A549DF"/>
    <w:rsid w:val="00A67807"/>
    <w:rsid w:val="00A906F5"/>
    <w:rsid w:val="00AB3B5C"/>
    <w:rsid w:val="00AB58A1"/>
    <w:rsid w:val="00AD4A1A"/>
    <w:rsid w:val="00AF0E07"/>
    <w:rsid w:val="00B31ED5"/>
    <w:rsid w:val="00B512DF"/>
    <w:rsid w:val="00B67856"/>
    <w:rsid w:val="00B72D5F"/>
    <w:rsid w:val="00B72D7E"/>
    <w:rsid w:val="00C245DE"/>
    <w:rsid w:val="00C337C1"/>
    <w:rsid w:val="00C40806"/>
    <w:rsid w:val="00C65ECF"/>
    <w:rsid w:val="00CA2B7A"/>
    <w:rsid w:val="00CC593B"/>
    <w:rsid w:val="00D34E78"/>
    <w:rsid w:val="00D436BA"/>
    <w:rsid w:val="00D91FA5"/>
    <w:rsid w:val="00E20E1F"/>
    <w:rsid w:val="00E354E4"/>
    <w:rsid w:val="00E62C70"/>
    <w:rsid w:val="00E91576"/>
    <w:rsid w:val="00EB6156"/>
    <w:rsid w:val="00F41C49"/>
    <w:rsid w:val="00FC63C1"/>
    <w:rsid w:val="00FD3C2D"/>
    <w:rsid w:val="00FF6353"/>
    <w:rsid w:val="1F843AEF"/>
    <w:rsid w:val="25603AFB"/>
    <w:rsid w:val="6E2200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14:ligatures w14:val="standardContextual"/>
    </w:rPr>
  </w:style>
  <w:style w:type="paragraph" w:styleId="2">
    <w:name w:val="heading 1"/>
    <w:basedOn w:val="1"/>
    <w:next w:val="1"/>
    <w:link w:val="31"/>
    <w:autoRedefine/>
    <w:qFormat/>
    <w:uiPriority w:val="9"/>
    <w:pPr>
      <w:keepNext/>
      <w:keepLines/>
      <w:spacing w:before="360" w:after="80"/>
      <w:jc w:val="center"/>
      <w:outlineLvl w:val="0"/>
    </w:pPr>
    <w:rPr>
      <w:rFonts w:ascii="Times New Roman" w:hAnsi="Times New Roman" w:eastAsiaTheme="majorEastAsia" w:cstheme="majorBidi"/>
      <w:b/>
      <w:color w:val="000000" w:themeColor="text1"/>
      <w:sz w:val="32"/>
      <w:szCs w:val="40"/>
      <w14:textFill>
        <w14:solidFill>
          <w14:schemeClr w14:val="tx1"/>
        </w14:solidFill>
      </w14:textFill>
    </w:rPr>
  </w:style>
  <w:style w:type="paragraph" w:styleId="3">
    <w:name w:val="heading 2"/>
    <w:basedOn w:val="1"/>
    <w:next w:val="1"/>
    <w:link w:val="32"/>
    <w:unhideWhenUsed/>
    <w:qFormat/>
    <w:uiPriority w:val="9"/>
    <w:pPr>
      <w:keepNext/>
      <w:keepLines/>
      <w:spacing w:before="160" w:after="80"/>
      <w:outlineLvl w:val="1"/>
    </w:pPr>
    <w:rPr>
      <w:rFonts w:ascii="Times New Roman" w:hAnsi="Times New Roman" w:eastAsiaTheme="majorEastAsia" w:cstheme="majorBidi"/>
      <w:b/>
      <w:color w:val="000000" w:themeColor="text1"/>
      <w:sz w:val="28"/>
      <w:szCs w:val="32"/>
      <w14:textFill>
        <w14:solidFill>
          <w14:schemeClr w14:val="tx1"/>
        </w14:solidFill>
      </w14:textFill>
    </w:rPr>
  </w:style>
  <w:style w:type="paragraph" w:styleId="4">
    <w:name w:val="heading 3"/>
    <w:basedOn w:val="1"/>
    <w:next w:val="1"/>
    <w:link w:val="33"/>
    <w:unhideWhenUsed/>
    <w:qFormat/>
    <w:uiPriority w:val="9"/>
    <w:pPr>
      <w:keepNext/>
      <w:keepLines/>
      <w:spacing w:before="160" w:after="80"/>
      <w:outlineLvl w:val="2"/>
    </w:pPr>
    <w:rPr>
      <w:rFonts w:ascii="Times New Roman" w:hAnsi="Times New Roman" w:eastAsiaTheme="majorEastAsia" w:cstheme="majorBidi"/>
      <w:b/>
      <w:color w:val="000000" w:themeColor="text1"/>
      <w:sz w:val="28"/>
      <w:szCs w:val="28"/>
      <w14:textFill>
        <w14:solidFill>
          <w14:schemeClr w14:val="tx1"/>
        </w14:solidFill>
      </w14:textFill>
    </w:rPr>
  </w:style>
  <w:style w:type="paragraph" w:styleId="5">
    <w:name w:val="heading 4"/>
    <w:basedOn w:val="1"/>
    <w:next w:val="1"/>
    <w:link w:val="34"/>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caption"/>
    <w:basedOn w:val="1"/>
    <w:next w:val="1"/>
    <w:unhideWhenUsed/>
    <w:qFormat/>
    <w:uiPriority w:val="35"/>
    <w:pPr>
      <w:spacing w:after="200" w:line="240" w:lineRule="auto"/>
    </w:pPr>
    <w:rPr>
      <w:i/>
      <w:iCs/>
      <w:color w:val="0E2841" w:themeColor="text2"/>
      <w:sz w:val="18"/>
      <w:szCs w:val="18"/>
      <w14:textFill>
        <w14:solidFill>
          <w14:schemeClr w14:val="tx2"/>
        </w14:solidFill>
      </w14:textFill>
    </w:rPr>
  </w:style>
  <w:style w:type="paragraph" w:styleId="14">
    <w:name w:val="footer"/>
    <w:basedOn w:val="1"/>
    <w:link w:val="53"/>
    <w:unhideWhenUsed/>
    <w:uiPriority w:val="99"/>
    <w:pPr>
      <w:tabs>
        <w:tab w:val="center" w:pos="4513"/>
        <w:tab w:val="right" w:pos="9026"/>
      </w:tabs>
      <w:spacing w:after="0" w:line="240" w:lineRule="auto"/>
    </w:pPr>
  </w:style>
  <w:style w:type="paragraph" w:styleId="15">
    <w:name w:val="header"/>
    <w:basedOn w:val="1"/>
    <w:link w:val="52"/>
    <w:unhideWhenUsed/>
    <w:uiPriority w:val="99"/>
    <w:pPr>
      <w:tabs>
        <w:tab w:val="center" w:pos="4513"/>
        <w:tab w:val="right" w:pos="9026"/>
      </w:tabs>
      <w:spacing w:after="0" w:line="240" w:lineRule="auto"/>
    </w:pPr>
  </w:style>
  <w:style w:type="character" w:styleId="16">
    <w:name w:val="Hyperlink"/>
    <w:basedOn w:val="11"/>
    <w:unhideWhenUsed/>
    <w:qFormat/>
    <w:uiPriority w:val="99"/>
    <w:rPr>
      <w:color w:val="467886" w:themeColor="hyperlink"/>
      <w:u w:val="single"/>
      <w14:textFill>
        <w14:solidFill>
          <w14:schemeClr w14:val="hlink"/>
        </w14:solidFill>
      </w14:textFill>
    </w:rPr>
  </w:style>
  <w:style w:type="character" w:styleId="17">
    <w:name w:val="line number"/>
    <w:basedOn w:val="11"/>
    <w:semiHidden/>
    <w:unhideWhenUsed/>
    <w:qFormat/>
    <w:uiPriority w:val="99"/>
  </w:style>
  <w:style w:type="paragraph" w:styleId="18">
    <w:name w:val="Subtitle"/>
    <w:basedOn w:val="1"/>
    <w:next w:val="1"/>
    <w:link w:val="4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able of figures"/>
    <w:basedOn w:val="1"/>
    <w:next w:val="1"/>
    <w:unhideWhenUsed/>
    <w:qFormat/>
    <w:uiPriority w:val="99"/>
    <w:pPr>
      <w:spacing w:after="0"/>
      <w:ind w:left="440" w:hanging="440"/>
    </w:pPr>
    <w:rPr>
      <w:smallCaps/>
      <w:sz w:val="20"/>
      <w:szCs w:val="20"/>
    </w:rPr>
  </w:style>
  <w:style w:type="paragraph" w:styleId="21">
    <w:name w:val="Title"/>
    <w:basedOn w:val="1"/>
    <w:next w:val="1"/>
    <w:link w:val="4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2">
    <w:name w:val="toc 1"/>
    <w:basedOn w:val="1"/>
    <w:next w:val="1"/>
    <w:autoRedefine/>
    <w:unhideWhenUsed/>
    <w:qFormat/>
    <w:uiPriority w:val="39"/>
    <w:pPr>
      <w:tabs>
        <w:tab w:val="right" w:pos="9350"/>
      </w:tabs>
      <w:spacing w:before="360" w:after="360"/>
      <w:jc w:val="center"/>
    </w:pPr>
    <w:rPr>
      <w:rFonts w:ascii="Times New Roman" w:hAnsi="Times New Roman" w:cs="Times New Roman"/>
      <w:b/>
      <w:bCs/>
      <w:caps/>
      <w:sz w:val="28"/>
      <w:szCs w:val="28"/>
      <w:u w:val="single"/>
    </w:rPr>
  </w:style>
  <w:style w:type="paragraph" w:styleId="23">
    <w:name w:val="toc 2"/>
    <w:basedOn w:val="1"/>
    <w:next w:val="1"/>
    <w:autoRedefine/>
    <w:unhideWhenUsed/>
    <w:qFormat/>
    <w:uiPriority w:val="39"/>
    <w:pPr>
      <w:spacing w:after="0"/>
    </w:pPr>
    <w:rPr>
      <w:b/>
      <w:bCs/>
      <w:smallCaps/>
    </w:rPr>
  </w:style>
  <w:style w:type="paragraph" w:styleId="24">
    <w:name w:val="toc 3"/>
    <w:basedOn w:val="1"/>
    <w:next w:val="1"/>
    <w:autoRedefine/>
    <w:unhideWhenUsed/>
    <w:qFormat/>
    <w:uiPriority w:val="39"/>
    <w:pPr>
      <w:spacing w:after="0"/>
    </w:pPr>
    <w:rPr>
      <w:smallCaps/>
    </w:rPr>
  </w:style>
  <w:style w:type="paragraph" w:styleId="25">
    <w:name w:val="toc 4"/>
    <w:basedOn w:val="1"/>
    <w:next w:val="1"/>
    <w:autoRedefine/>
    <w:unhideWhenUsed/>
    <w:qFormat/>
    <w:uiPriority w:val="39"/>
    <w:pPr>
      <w:spacing w:after="0"/>
    </w:pPr>
  </w:style>
  <w:style w:type="paragraph" w:styleId="26">
    <w:name w:val="toc 5"/>
    <w:basedOn w:val="1"/>
    <w:next w:val="1"/>
    <w:autoRedefine/>
    <w:unhideWhenUsed/>
    <w:uiPriority w:val="39"/>
    <w:pPr>
      <w:spacing w:after="0"/>
    </w:pPr>
  </w:style>
  <w:style w:type="paragraph" w:styleId="27">
    <w:name w:val="toc 6"/>
    <w:basedOn w:val="1"/>
    <w:next w:val="1"/>
    <w:autoRedefine/>
    <w:unhideWhenUsed/>
    <w:qFormat/>
    <w:uiPriority w:val="39"/>
    <w:pPr>
      <w:spacing w:after="0"/>
    </w:pPr>
  </w:style>
  <w:style w:type="paragraph" w:styleId="28">
    <w:name w:val="toc 7"/>
    <w:basedOn w:val="1"/>
    <w:next w:val="1"/>
    <w:autoRedefine/>
    <w:unhideWhenUsed/>
    <w:qFormat/>
    <w:uiPriority w:val="39"/>
    <w:pPr>
      <w:spacing w:after="0"/>
    </w:pPr>
  </w:style>
  <w:style w:type="paragraph" w:styleId="29">
    <w:name w:val="toc 8"/>
    <w:basedOn w:val="1"/>
    <w:next w:val="1"/>
    <w:autoRedefine/>
    <w:unhideWhenUsed/>
    <w:qFormat/>
    <w:uiPriority w:val="39"/>
    <w:pPr>
      <w:spacing w:after="0"/>
    </w:pPr>
  </w:style>
  <w:style w:type="paragraph" w:styleId="30">
    <w:name w:val="toc 9"/>
    <w:basedOn w:val="1"/>
    <w:next w:val="1"/>
    <w:autoRedefine/>
    <w:unhideWhenUsed/>
    <w:qFormat/>
    <w:uiPriority w:val="39"/>
    <w:pPr>
      <w:spacing w:after="0"/>
    </w:pPr>
  </w:style>
  <w:style w:type="character" w:customStyle="1" w:styleId="31">
    <w:name w:val="Heading 1 Char"/>
    <w:basedOn w:val="11"/>
    <w:link w:val="2"/>
    <w:uiPriority w:val="9"/>
    <w:rPr>
      <w:rFonts w:ascii="Times New Roman" w:hAnsi="Times New Roman" w:eastAsiaTheme="majorEastAsia" w:cstheme="majorBidi"/>
      <w:b/>
      <w:color w:val="000000" w:themeColor="text1"/>
      <w:sz w:val="32"/>
      <w:szCs w:val="40"/>
      <w14:textFill>
        <w14:solidFill>
          <w14:schemeClr w14:val="tx1"/>
        </w14:solidFill>
      </w14:textFill>
      <w14:ligatures w14:val="standardContextual"/>
    </w:rPr>
  </w:style>
  <w:style w:type="character" w:customStyle="1" w:styleId="32">
    <w:name w:val="Heading 2 Char"/>
    <w:basedOn w:val="11"/>
    <w:link w:val="3"/>
    <w:qFormat/>
    <w:uiPriority w:val="9"/>
    <w:rPr>
      <w:rFonts w:ascii="Times New Roman" w:hAnsi="Times New Roman" w:eastAsiaTheme="majorEastAsia" w:cstheme="majorBidi"/>
      <w:b/>
      <w:color w:val="000000" w:themeColor="text1"/>
      <w:kern w:val="0"/>
      <w:sz w:val="28"/>
      <w:szCs w:val="32"/>
      <w14:textFill>
        <w14:solidFill>
          <w14:schemeClr w14:val="tx1"/>
        </w14:solidFill>
      </w14:textFill>
    </w:rPr>
  </w:style>
  <w:style w:type="character" w:customStyle="1" w:styleId="33">
    <w:name w:val="Heading 3 Char"/>
    <w:basedOn w:val="11"/>
    <w:link w:val="4"/>
    <w:uiPriority w:val="9"/>
    <w:rPr>
      <w:rFonts w:ascii="Times New Roman" w:hAnsi="Times New Roman" w:eastAsiaTheme="majorEastAsia" w:cstheme="majorBidi"/>
      <w:b/>
      <w:color w:val="000000" w:themeColor="text1"/>
      <w:kern w:val="0"/>
      <w:sz w:val="28"/>
      <w:szCs w:val="28"/>
      <w14:textFill>
        <w14:solidFill>
          <w14:schemeClr w14:val="tx1"/>
        </w14:solidFill>
      </w14:textFill>
    </w:rPr>
  </w:style>
  <w:style w:type="character" w:customStyle="1" w:styleId="34">
    <w:name w:val="Heading 4 Char"/>
    <w:basedOn w:val="11"/>
    <w:link w:val="5"/>
    <w:qFormat/>
    <w:uiPriority w:val="9"/>
    <w:rPr>
      <w:rFonts w:eastAsiaTheme="majorEastAsia" w:cstheme="majorBidi"/>
      <w:i/>
      <w:iCs/>
      <w:color w:val="104862" w:themeColor="accent1" w:themeShade="BF"/>
    </w:rPr>
  </w:style>
  <w:style w:type="character" w:customStyle="1" w:styleId="35">
    <w:name w:val="Heading 5 Char"/>
    <w:basedOn w:val="11"/>
    <w:link w:val="6"/>
    <w:semiHidden/>
    <w:qFormat/>
    <w:uiPriority w:val="9"/>
    <w:rPr>
      <w:rFonts w:eastAsiaTheme="majorEastAsia" w:cstheme="majorBidi"/>
      <w:color w:val="104862" w:themeColor="accent1" w:themeShade="BF"/>
    </w:rPr>
  </w:style>
  <w:style w:type="character" w:customStyle="1" w:styleId="3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0">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41">
    <w:name w:val="Subtitle Char"/>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Quote Char"/>
    <w:basedOn w:val="11"/>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Intense Emphasis1"/>
    <w:basedOn w:val="11"/>
    <w:qFormat/>
    <w:uiPriority w:val="21"/>
    <w:rPr>
      <w:i/>
      <w:iCs/>
      <w:color w:val="104862" w:themeColor="accent1" w:themeShade="BF"/>
    </w:rPr>
  </w:style>
  <w:style w:type="paragraph" w:styleId="46">
    <w:name w:val="Intense Quote"/>
    <w:basedOn w:val="1"/>
    <w:next w:val="1"/>
    <w:link w:val="4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7">
    <w:name w:val="Intense Quote Char"/>
    <w:basedOn w:val="11"/>
    <w:link w:val="46"/>
    <w:qFormat/>
    <w:uiPriority w:val="30"/>
    <w:rPr>
      <w:i/>
      <w:iCs/>
      <w:color w:val="104862" w:themeColor="accent1" w:themeShade="BF"/>
    </w:rPr>
  </w:style>
  <w:style w:type="character" w:customStyle="1" w:styleId="48">
    <w:name w:val="Intense Reference1"/>
    <w:basedOn w:val="11"/>
    <w:qFormat/>
    <w:uiPriority w:val="32"/>
    <w:rPr>
      <w:b/>
      <w:bCs/>
      <w:smallCaps/>
      <w:color w:val="104862" w:themeColor="accent1" w:themeShade="BF"/>
      <w:spacing w:val="5"/>
    </w:rPr>
  </w:style>
  <w:style w:type="paragraph" w:customStyle="1" w:styleId="49">
    <w:name w:val="TOC Heading1"/>
    <w:basedOn w:val="2"/>
    <w:next w:val="1"/>
    <w:unhideWhenUsed/>
    <w:qFormat/>
    <w:uiPriority w:val="39"/>
    <w:pPr>
      <w:keepNext w:val="0"/>
      <w:keepLines w:val="0"/>
      <w:autoSpaceDE w:val="0"/>
      <w:autoSpaceDN w:val="0"/>
      <w:adjustRightInd w:val="0"/>
      <w:spacing w:before="280" w:after="0" w:line="360" w:lineRule="auto"/>
      <w:outlineLvl w:val="9"/>
    </w:pPr>
    <w:rPr>
      <w:rFonts w:cs="Times New Roman" w:eastAsiaTheme="minorHAnsi"/>
      <w:b w:val="0"/>
      <w:bCs/>
      <w:iCs/>
      <w:color w:val="000000"/>
      <w:szCs w:val="24"/>
    </w:rPr>
  </w:style>
  <w:style w:type="paragraph" w:customStyle="1" w:styleId="50">
    <w:name w:val="figure"/>
    <w:basedOn w:val="1"/>
    <w:link w:val="51"/>
    <w:qFormat/>
    <w:uiPriority w:val="0"/>
    <w:pPr>
      <w:spacing w:line="360" w:lineRule="auto"/>
    </w:pPr>
    <w:rPr>
      <w:rFonts w:ascii="Times New Roman" w:hAnsi="Times New Roman" w:cs="Times New Roman"/>
      <w:b/>
      <w:bCs/>
      <w:sz w:val="26"/>
      <w:szCs w:val="28"/>
    </w:rPr>
  </w:style>
  <w:style w:type="character" w:customStyle="1" w:styleId="51">
    <w:name w:val="figure Char"/>
    <w:basedOn w:val="11"/>
    <w:link w:val="50"/>
    <w:qFormat/>
    <w:uiPriority w:val="0"/>
    <w:rPr>
      <w:rFonts w:ascii="Times New Roman" w:hAnsi="Times New Roman" w:cs="Times New Roman"/>
      <w:b/>
      <w:bCs/>
      <w:kern w:val="0"/>
      <w:sz w:val="26"/>
      <w:szCs w:val="28"/>
    </w:rPr>
  </w:style>
  <w:style w:type="character" w:customStyle="1" w:styleId="52">
    <w:name w:val="Header Char"/>
    <w:basedOn w:val="11"/>
    <w:link w:val="15"/>
    <w:qFormat/>
    <w:uiPriority w:val="99"/>
    <w:rPr>
      <w:kern w:val="0"/>
    </w:rPr>
  </w:style>
  <w:style w:type="character" w:customStyle="1" w:styleId="53">
    <w:name w:val="Footer Char"/>
    <w:basedOn w:val="11"/>
    <w:link w:val="14"/>
    <w:qFormat/>
    <w:uiPriority w:val="99"/>
    <w:rPr>
      <w:kern w:val="0"/>
    </w:rPr>
  </w:style>
  <w:style w:type="character" w:customStyle="1" w:styleId="54">
    <w:name w:val="Unresolved Mention1"/>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1855-4F07-4B3B-B048-BD7864FE346E}">
  <ds:schemaRefs/>
</ds:datastoreItem>
</file>

<file path=docProps/app.xml><?xml version="1.0" encoding="utf-8"?>
<Properties xmlns="http://schemas.openxmlformats.org/officeDocument/2006/extended-properties" xmlns:vt="http://schemas.openxmlformats.org/officeDocument/2006/docPropsVTypes">
  <Template>Normal</Template>
  <Pages>24</Pages>
  <Words>5032</Words>
  <Characters>28688</Characters>
  <Lines>239</Lines>
  <Paragraphs>67</Paragraphs>
  <TotalTime>646</TotalTime>
  <ScaleCrop>false</ScaleCrop>
  <LinksUpToDate>false</LinksUpToDate>
  <CharactersWithSpaces>33653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2024-11-16T15:47:00Z</dcterms:created>
  <dc:creator>hisoft corporation</dc:creator>
  <cp:lastModifiedBy>YUSUF SHAIBU</cp:lastModifiedBy>
  <cp:lastPrinted>2024-11-19T13:52:00Z</cp:lastPrinted>
  <dcterms:modified xsi:type="dcterms:W3CDTF">2025-03-10T06:36:05Z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D66CFC0EEBD947E68903E81DAA0DCD2A_13</vt:lpwstr>
  </property>
</Properties>
</file>