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drawing>
          <wp:inline distT="0" distB="0" distL="0" distR="0">
            <wp:extent cx="1152525" cy="1088390"/>
            <wp:effectExtent l="19050" t="0" r="9525" b="0"/>
            <wp:docPr id="33"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 descr="C:\Documents and Settings\USER\Desktop\k.p logo.jpg"/>
                    <pic:cNvPicPr>
                      <a:picLocks noChangeAspect="1" noChangeArrowheads="1"/>
                    </pic:cNvPicPr>
                  </pic:nvPicPr>
                  <pic:blipFill>
                    <a:blip r:embed="rId4"/>
                    <a:srcRect/>
                    <a:stretch>
                      <a:fillRect/>
                    </a:stretch>
                  </pic:blipFill>
                  <pic:spPr>
                    <a:xfrm>
                      <a:off x="0" y="0"/>
                      <a:ext cx="1152525" cy="1088496"/>
                    </a:xfrm>
                    <a:prstGeom prst="rect">
                      <a:avLst/>
                    </a:prstGeom>
                    <a:noFill/>
                    <a:ln w="9525">
                      <a:noFill/>
                      <a:miter lim="800000"/>
                      <a:headEnd/>
                      <a:tailEnd/>
                    </a:ln>
                  </pic:spPr>
                </pic:pic>
              </a:graphicData>
            </a:graphic>
          </wp:inline>
        </w:drawing>
      </w:r>
    </w:p>
    <w:p>
      <w:pPr>
        <w:spacing w:line="240" w:lineRule="auto"/>
        <w:jc w:val="center"/>
        <w:rPr>
          <w:rFonts w:ascii="Times New Roman" w:hAnsi="Times New Roman" w:cs="Times New Roman"/>
          <w:b/>
          <w:color w:val="000000" w:themeColor="text1"/>
          <w:sz w:val="32"/>
          <w:szCs w:val="24"/>
          <w14:textFill>
            <w14:solidFill>
              <w14:schemeClr w14:val="tx1"/>
            </w14:solidFill>
          </w14:textFill>
        </w:rPr>
      </w:pPr>
      <w:r>
        <w:rPr>
          <w:rFonts w:ascii="Times New Roman" w:hAnsi="Times New Roman" w:cs="Times New Roman"/>
          <w:b/>
          <w:color w:val="000000" w:themeColor="text1"/>
          <w:sz w:val="32"/>
          <w:szCs w:val="24"/>
          <w14:textFill>
            <w14:solidFill>
              <w14:schemeClr w14:val="tx1"/>
            </w14:solidFill>
          </w14:textFill>
        </w:rPr>
        <w:t>A TECHNICAL REPORT</w:t>
      </w:r>
    </w:p>
    <w:p>
      <w:pPr>
        <w:spacing w:line="240" w:lineRule="auto"/>
        <w:jc w:val="center"/>
        <w:rPr>
          <w:rFonts w:ascii="Times New Roman" w:hAnsi="Times New Roman" w:cs="Times New Roman"/>
          <w:b/>
          <w:color w:val="000000" w:themeColor="text1"/>
          <w:sz w:val="32"/>
          <w:szCs w:val="24"/>
          <w14:textFill>
            <w14:solidFill>
              <w14:schemeClr w14:val="tx1"/>
            </w14:solidFill>
          </w14:textFill>
        </w:rPr>
      </w:pPr>
      <w:r>
        <w:rPr>
          <w:rFonts w:ascii="Times New Roman" w:hAnsi="Times New Roman" w:cs="Times New Roman"/>
          <w:b/>
          <w:color w:val="000000" w:themeColor="text1"/>
          <w:sz w:val="32"/>
          <w:szCs w:val="24"/>
          <w14:textFill>
            <w14:solidFill>
              <w14:schemeClr w14:val="tx1"/>
            </w14:solidFill>
          </w14:textFill>
        </w:rPr>
        <w:t>STUDENT INDUSTRIAL WORKING EXPERIENCE SCHEME</w:t>
      </w:r>
    </w:p>
    <w:p>
      <w:pPr>
        <w:spacing w:line="240" w:lineRule="auto"/>
        <w:jc w:val="center"/>
        <w:rPr>
          <w:rFonts w:ascii="Times New Roman" w:hAnsi="Times New Roman" w:cs="Times New Roman"/>
          <w:b/>
          <w:color w:val="000000" w:themeColor="text1"/>
          <w:sz w:val="32"/>
          <w:szCs w:val="24"/>
          <w14:textFill>
            <w14:solidFill>
              <w14:schemeClr w14:val="tx1"/>
            </w14:solidFill>
          </w14:textFill>
        </w:rPr>
      </w:pPr>
      <w:r>
        <w:rPr>
          <w:rFonts w:ascii="Times New Roman" w:hAnsi="Times New Roman" w:cs="Times New Roman"/>
          <w:b/>
          <w:color w:val="000000" w:themeColor="text1"/>
          <w:sz w:val="32"/>
          <w:szCs w:val="24"/>
          <w14:textFill>
            <w14:solidFill>
              <w14:schemeClr w14:val="tx1"/>
            </w14:solidFill>
          </w14:textFill>
        </w:rPr>
        <w:t>(SIWES)</w:t>
      </w:r>
    </w:p>
    <w:p>
      <w:pPr>
        <w:tabs>
          <w:tab w:val="center" w:pos="4680"/>
          <w:tab w:val="left" w:pos="5797"/>
        </w:tabs>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ab/>
      </w:r>
    </w:p>
    <w:p>
      <w:pPr>
        <w:tabs>
          <w:tab w:val="center" w:pos="4680"/>
          <w:tab w:val="left" w:pos="5797"/>
        </w:tabs>
        <w:spacing w:after="0" w:line="240" w:lineRule="auto"/>
        <w:jc w:val="center"/>
        <w:rPr>
          <w:rFonts w:ascii="Times New Roman" w:hAnsi="Times New Roman" w:cs="Times New Roman"/>
          <w:b/>
          <w:color w:val="000000" w:themeColor="text1"/>
          <w:sz w:val="28"/>
          <w:szCs w:val="24"/>
          <w14:textFill>
            <w14:solidFill>
              <w14:schemeClr w14:val="tx1"/>
            </w14:solidFill>
          </w14:textFill>
        </w:rPr>
      </w:pPr>
      <w:r>
        <w:rPr>
          <w:rFonts w:ascii="Times New Roman" w:hAnsi="Times New Roman" w:cs="Times New Roman"/>
          <w:b/>
          <w:color w:val="000000" w:themeColor="text1"/>
          <w:sz w:val="28"/>
          <w:szCs w:val="24"/>
          <w14:textFill>
            <w14:solidFill>
              <w14:schemeClr w14:val="tx1"/>
            </w14:solidFill>
          </w14:textFill>
        </w:rPr>
        <w:t>HELD AT:</w:t>
      </w:r>
    </w:p>
    <w:p>
      <w:pPr>
        <w:tabs>
          <w:tab w:val="center" w:pos="4680"/>
          <w:tab w:val="left" w:pos="5797"/>
        </w:tabs>
        <w:spacing w:after="0" w:line="240" w:lineRule="auto"/>
        <w:jc w:val="center"/>
        <w:rPr>
          <w:rFonts w:ascii="Times New Roman" w:hAnsi="Times New Roman" w:cs="Times New Roman"/>
          <w:b/>
          <w:color w:val="000000" w:themeColor="text1"/>
          <w:sz w:val="30"/>
          <w:szCs w:val="24"/>
          <w:lang w:val="en-US"/>
          <w14:textFill>
            <w14:solidFill>
              <w14:schemeClr w14:val="tx1"/>
            </w14:solidFill>
          </w14:textFill>
        </w:rPr>
      </w:pPr>
      <w:r>
        <w:rPr>
          <w:rFonts w:ascii="Times New Roman" w:hAnsi="Times New Roman" w:cs="Times New Roman"/>
          <w:b/>
          <w:color w:val="000000" w:themeColor="text1"/>
          <w:sz w:val="30"/>
          <w:szCs w:val="24"/>
          <w:lang w:val="en-US"/>
          <w14:textFill>
            <w14:solidFill>
              <w14:schemeClr w14:val="tx1"/>
            </w14:solidFill>
          </w14:textFill>
        </w:rPr>
        <w:t>IFAKO IJAIYE LOCAL GOVERNMENT AREA, 61 COLLEGE ROAD IFAKO IJAIYE OGBA LAGOS STATE</w:t>
      </w:r>
    </w:p>
    <w:p>
      <w:pPr>
        <w:spacing w:after="0"/>
        <w:jc w:val="center"/>
        <w:rPr>
          <w:rFonts w:ascii="Times New Roman" w:hAnsi="Times New Roman" w:cs="Times New Roman"/>
          <w:b/>
          <w:color w:val="000000" w:themeColor="text1"/>
          <w:sz w:val="24"/>
          <w:szCs w:val="24"/>
          <w14:textFill>
            <w14:solidFill>
              <w14:schemeClr w14:val="tx1"/>
            </w14:solidFill>
          </w14:textFill>
        </w:rPr>
      </w:pPr>
    </w:p>
    <w:p>
      <w:pPr>
        <w:spacing w:after="0" w:line="24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PREPARED BY:</w:t>
      </w:r>
    </w:p>
    <w:p>
      <w:pPr>
        <w:spacing w:after="0" w:line="240" w:lineRule="auto"/>
        <w:jc w:val="center"/>
        <w:rPr>
          <w:rFonts w:ascii="Times New Roman" w:hAnsi="Times New Roman" w:cs="Times New Roman"/>
          <w:b/>
          <w:color w:val="000000" w:themeColor="text1"/>
          <w:sz w:val="48"/>
          <w:szCs w:val="24"/>
          <w:lang w:val="en-US"/>
          <w14:textFill>
            <w14:solidFill>
              <w14:schemeClr w14:val="tx1"/>
            </w14:solidFill>
          </w14:textFill>
        </w:rPr>
      </w:pPr>
      <w:r>
        <w:rPr>
          <w:rFonts w:ascii="Times New Roman" w:hAnsi="Times New Roman" w:cs="Times New Roman"/>
          <w:b/>
          <w:color w:val="000000" w:themeColor="text1"/>
          <w:sz w:val="48"/>
          <w:szCs w:val="24"/>
          <w:lang w:val="en-US"/>
          <w14:textFill>
            <w14:solidFill>
              <w14:schemeClr w14:val="tx1"/>
            </w14:solidFill>
          </w14:textFill>
        </w:rPr>
        <w:t xml:space="preserve">SOETAN HASSAN OLAJUWON </w:t>
      </w:r>
    </w:p>
    <w:p>
      <w:pPr>
        <w:spacing w:after="0" w:line="240" w:lineRule="auto"/>
        <w:jc w:val="center"/>
        <w:rPr>
          <w:rFonts w:ascii="Times New Roman" w:hAnsi="Times New Roman" w:cs="Times New Roman"/>
          <w:b/>
          <w:color w:val="000000" w:themeColor="text1"/>
          <w:sz w:val="48"/>
          <w:szCs w:val="24"/>
          <w14:textFill>
            <w14:solidFill>
              <w14:schemeClr w14:val="tx1"/>
            </w14:solidFill>
          </w14:textFill>
        </w:rPr>
      </w:pPr>
      <w:r>
        <w:rPr>
          <w:rFonts w:ascii="Times New Roman" w:hAnsi="Times New Roman" w:cs="Times New Roman"/>
          <w:b/>
          <w:color w:val="000000" w:themeColor="text1"/>
          <w:sz w:val="48"/>
          <w:szCs w:val="24"/>
          <w14:textFill>
            <w14:solidFill>
              <w14:schemeClr w14:val="tx1"/>
            </w14:solidFill>
          </w14:textFill>
        </w:rPr>
        <w:t>ND/23/</w:t>
      </w:r>
      <w:r>
        <w:rPr>
          <w:rFonts w:ascii="Times New Roman" w:hAnsi="Times New Roman" w:cs="Times New Roman"/>
          <w:b/>
          <w:color w:val="000000" w:themeColor="text1"/>
          <w:sz w:val="48"/>
          <w:szCs w:val="24"/>
          <w:lang w:val="en-US"/>
          <w14:textFill>
            <w14:solidFill>
              <w14:schemeClr w14:val="tx1"/>
            </w14:solidFill>
          </w14:textFill>
        </w:rPr>
        <w:t>TMT</w:t>
      </w:r>
      <w:r>
        <w:rPr>
          <w:rFonts w:ascii="Times New Roman" w:hAnsi="Times New Roman" w:cs="Times New Roman"/>
          <w:b/>
          <w:color w:val="000000" w:themeColor="text1"/>
          <w:sz w:val="48"/>
          <w:szCs w:val="24"/>
          <w14:textFill>
            <w14:solidFill>
              <w14:schemeClr w14:val="tx1"/>
            </w14:solidFill>
          </w14:textFill>
        </w:rPr>
        <w:t>/PT/0</w:t>
      </w:r>
      <w:r>
        <w:rPr>
          <w:rFonts w:ascii="Times New Roman" w:hAnsi="Times New Roman" w:cs="Times New Roman"/>
          <w:b/>
          <w:color w:val="000000" w:themeColor="text1"/>
          <w:sz w:val="48"/>
          <w:szCs w:val="24"/>
          <w:lang w:val="en-US"/>
          <w14:textFill>
            <w14:solidFill>
              <w14:schemeClr w14:val="tx1"/>
            </w14:solidFill>
          </w14:textFill>
        </w:rPr>
        <w:t>006</w:t>
      </w:r>
    </w:p>
    <w:p>
      <w:pPr>
        <w:spacing w:after="0" w:line="240" w:lineRule="auto"/>
        <w:jc w:val="center"/>
        <w:rPr>
          <w:rFonts w:ascii="Times New Roman" w:hAnsi="Times New Roman" w:cs="Times New Roman"/>
          <w:b/>
          <w:color w:val="000000" w:themeColor="text1"/>
          <w:sz w:val="24"/>
          <w:szCs w:val="24"/>
          <w14:textFill>
            <w14:solidFill>
              <w14:schemeClr w14:val="tx1"/>
            </w14:solidFill>
          </w14:textFill>
        </w:rPr>
      </w:pPr>
    </w:p>
    <w:p>
      <w:pPr>
        <w:spacing w:after="0" w:line="24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SUBMITTED TO:</w:t>
      </w:r>
    </w:p>
    <w:p>
      <w:pPr>
        <w:spacing w:after="0" w:line="240" w:lineRule="auto"/>
        <w:jc w:val="center"/>
        <w:rPr>
          <w:rFonts w:ascii="Times New Roman" w:hAnsi="Times New Roman" w:cs="Times New Roman"/>
          <w:b/>
          <w:color w:val="000000" w:themeColor="text1"/>
          <w:sz w:val="24"/>
          <w:szCs w:val="24"/>
          <w14:textFill>
            <w14:solidFill>
              <w14:schemeClr w14:val="tx1"/>
            </w14:solidFill>
          </w14:textFill>
        </w:rPr>
      </w:pPr>
    </w:p>
    <w:p>
      <w:pPr>
        <w:spacing w:after="0" w:line="240" w:lineRule="auto"/>
        <w:jc w:val="center"/>
        <w:rPr>
          <w:rFonts w:ascii="Times New Roman" w:hAnsi="Times New Roman" w:cs="Times New Roman"/>
          <w:b/>
          <w:color w:val="000000" w:themeColor="text1"/>
          <w:sz w:val="32"/>
          <w:szCs w:val="24"/>
          <w14:textFill>
            <w14:solidFill>
              <w14:schemeClr w14:val="tx1"/>
            </w14:solidFill>
          </w14:textFill>
        </w:rPr>
      </w:pPr>
      <w:r>
        <w:rPr>
          <w:rFonts w:ascii="Times New Roman" w:hAnsi="Times New Roman" w:cs="Times New Roman"/>
          <w:b/>
          <w:color w:val="000000" w:themeColor="text1"/>
          <w:sz w:val="32"/>
          <w:szCs w:val="24"/>
          <w14:textFill>
            <w14:solidFill>
              <w14:schemeClr w14:val="tx1"/>
            </w14:solidFill>
          </w14:textFill>
        </w:rPr>
        <w:t xml:space="preserve">DEPARTMENT OF </w:t>
      </w:r>
      <w:r>
        <w:rPr>
          <w:rFonts w:ascii="Times New Roman" w:hAnsi="Times New Roman" w:cs="Times New Roman"/>
          <w:b/>
          <w:color w:val="000000" w:themeColor="text1"/>
          <w:sz w:val="32"/>
          <w:szCs w:val="24"/>
          <w:lang w:val="en-US"/>
          <w14:textFill>
            <w14:solidFill>
              <w14:schemeClr w14:val="tx1"/>
            </w14:solidFill>
          </w14:textFill>
        </w:rPr>
        <w:t>TOURISM</w:t>
      </w:r>
      <w:r>
        <w:rPr>
          <w:rFonts w:ascii="Times New Roman" w:hAnsi="Times New Roman" w:cs="Times New Roman"/>
          <w:b/>
          <w:color w:val="000000" w:themeColor="text1"/>
          <w:sz w:val="32"/>
          <w:szCs w:val="24"/>
          <w14:textFill>
            <w14:solidFill>
              <w14:schemeClr w14:val="tx1"/>
            </w14:solidFill>
          </w14:textFill>
        </w:rPr>
        <w:t xml:space="preserve"> MANAGEMENT</w:t>
      </w:r>
    </w:p>
    <w:p>
      <w:pPr>
        <w:spacing w:after="0" w:line="240" w:lineRule="auto"/>
        <w:jc w:val="center"/>
        <w:rPr>
          <w:rFonts w:ascii="Times New Roman" w:hAnsi="Times New Roman" w:cs="Times New Roman"/>
          <w:b/>
          <w:color w:val="000000" w:themeColor="text1"/>
          <w:sz w:val="32"/>
          <w:szCs w:val="24"/>
          <w14:textFill>
            <w14:solidFill>
              <w14:schemeClr w14:val="tx1"/>
            </w14:solidFill>
          </w14:textFill>
        </w:rPr>
      </w:pPr>
      <w:r>
        <w:rPr>
          <w:rFonts w:ascii="Times New Roman" w:hAnsi="Times New Roman" w:cs="Times New Roman"/>
          <w:b/>
          <w:color w:val="000000" w:themeColor="text1"/>
          <w:sz w:val="32"/>
          <w:szCs w:val="24"/>
          <w14:textFill>
            <w14:solidFill>
              <w14:schemeClr w14:val="tx1"/>
            </w14:solidFill>
          </w14:textFill>
        </w:rPr>
        <w:t>KWARA STATE POLYTECHNIC, ILORIN</w:t>
      </w:r>
    </w:p>
    <w:p>
      <w:pPr>
        <w:spacing w:after="0" w:line="240" w:lineRule="auto"/>
        <w:jc w:val="center"/>
        <w:rPr>
          <w:rFonts w:ascii="Times New Roman" w:hAnsi="Times New Roman" w:cs="Times New Roman"/>
          <w:color w:val="000000" w:themeColor="text1"/>
          <w:sz w:val="32"/>
          <w:szCs w:val="24"/>
          <w14:textFill>
            <w14:solidFill>
              <w14:schemeClr w14:val="tx1"/>
            </w14:solidFill>
          </w14:textFill>
        </w:rPr>
      </w:pPr>
    </w:p>
    <w:p>
      <w:pPr>
        <w:spacing w:after="0" w:line="240" w:lineRule="auto"/>
        <w:jc w:val="center"/>
        <w:rPr>
          <w:rFonts w:ascii="Times New Roman" w:hAnsi="Times New Roman" w:cs="Times New Roman"/>
          <w:b/>
          <w:color w:val="000000" w:themeColor="text1"/>
          <w:sz w:val="32"/>
          <w:szCs w:val="24"/>
          <w14:textFill>
            <w14:solidFill>
              <w14:schemeClr w14:val="tx1"/>
            </w14:solidFill>
          </w14:textFill>
        </w:rPr>
      </w:pPr>
      <w:r>
        <w:rPr>
          <w:rFonts w:ascii="Times New Roman" w:hAnsi="Times New Roman" w:cs="Times New Roman"/>
          <w:b/>
          <w:color w:val="000000" w:themeColor="text1"/>
          <w:sz w:val="32"/>
          <w:szCs w:val="24"/>
          <w14:textFill>
            <w14:solidFill>
              <w14:schemeClr w14:val="tx1"/>
            </w14:solidFill>
          </w14:textFill>
        </w:rPr>
        <w:t xml:space="preserve">IN PARTIAL FULFILLMENT OF THE REQUIREMENTS FOR THE AWARD OF NATIONAL DIPLOMA (ND) IN </w:t>
      </w:r>
      <w:r>
        <w:rPr>
          <w:rFonts w:ascii="Times New Roman" w:hAnsi="Times New Roman" w:cs="Times New Roman"/>
          <w:b/>
          <w:color w:val="000000" w:themeColor="text1"/>
          <w:sz w:val="32"/>
          <w:szCs w:val="24"/>
          <w:lang w:val="en-US"/>
          <w14:textFill>
            <w14:solidFill>
              <w14:schemeClr w14:val="tx1"/>
            </w14:solidFill>
          </w14:textFill>
        </w:rPr>
        <w:t xml:space="preserve">TOURISM </w:t>
      </w:r>
      <w:r>
        <w:rPr>
          <w:rFonts w:ascii="Times New Roman" w:hAnsi="Times New Roman" w:cs="Times New Roman"/>
          <w:b/>
          <w:color w:val="000000" w:themeColor="text1"/>
          <w:sz w:val="32"/>
          <w:szCs w:val="24"/>
          <w14:textFill>
            <w14:solidFill>
              <w14:schemeClr w14:val="tx1"/>
            </w14:solidFill>
          </w14:textFill>
        </w:rPr>
        <w:t>MANAGEMENT</w:t>
      </w:r>
    </w:p>
    <w:p>
      <w:pPr>
        <w:spacing w:after="0"/>
        <w:jc w:val="center"/>
        <w:rPr>
          <w:rFonts w:ascii="Times New Roman" w:hAnsi="Times New Roman" w:cs="Times New Roman"/>
          <w:b/>
          <w:color w:val="000000" w:themeColor="text1"/>
          <w:sz w:val="32"/>
          <w:szCs w:val="24"/>
          <w14:textFill>
            <w14:solidFill>
              <w14:schemeClr w14:val="tx1"/>
            </w14:solidFill>
          </w14:textFill>
        </w:rPr>
      </w:pPr>
    </w:p>
    <w:p>
      <w:pPr>
        <w:ind w:left="2880" w:firstLine="720"/>
        <w:jc w:val="center"/>
        <w:rPr>
          <w:rFonts w:ascii="Times New Roman" w:hAnsi="Times New Roman" w:cs="Times New Roman"/>
          <w:b/>
          <w:color w:val="000000" w:themeColor="text1"/>
          <w:sz w:val="24"/>
          <w:szCs w:val="24"/>
          <w14:textFill>
            <w14:solidFill>
              <w14:schemeClr w14:val="tx1"/>
            </w14:solidFill>
          </w14:textFill>
        </w:rPr>
      </w:pPr>
    </w:p>
    <w:p>
      <w:pPr>
        <w:ind w:left="4320" w:firstLine="720"/>
        <w:rPr>
          <w:rFonts w:ascii="Times New Roman" w:hAnsi="Times New Roman" w:cs="Times New Roman"/>
          <w:b/>
          <w:color w:val="000000" w:themeColor="text1"/>
          <w:sz w:val="30"/>
          <w:szCs w:val="24"/>
          <w14:textFill>
            <w14:solidFill>
              <w14:schemeClr w14:val="tx1"/>
            </w14:solidFill>
          </w14:textFill>
        </w:rPr>
      </w:pPr>
      <w:r>
        <w:rPr>
          <w:rFonts w:ascii="Times New Roman" w:hAnsi="Times New Roman" w:cs="Times New Roman"/>
          <w:b/>
          <w:color w:val="000000" w:themeColor="text1"/>
          <w:sz w:val="30"/>
          <w:szCs w:val="24"/>
          <w14:textFill>
            <w14:solidFill>
              <w14:schemeClr w14:val="tx1"/>
            </w14:solidFill>
          </w14:textFill>
        </w:rPr>
        <w:t>Sept., – Nov</w:t>
      </w:r>
      <w:r>
        <w:rPr>
          <w:rFonts w:ascii="Times New Roman" w:hAnsi="Times New Roman" w:cs="Times New Roman"/>
          <w:b/>
          <w:color w:val="000000" w:themeColor="text1"/>
          <w:sz w:val="30"/>
          <w:szCs w:val="24"/>
          <w14:textFill>
            <w14:solidFill>
              <w14:schemeClr w14:val="tx1"/>
            </w14:solidFill>
          </w14:textFill>
        </w:rPr>
        <w:t>., 2024</w:t>
      </w:r>
      <w:r>
        <w:rPr>
          <w:rFonts w:ascii="Times New Roman" w:hAnsi="Times New Roman" w:cs="Times New Roman"/>
          <w:color w:val="000000" w:themeColor="text1"/>
          <w:sz w:val="30"/>
          <w:szCs w:val="24"/>
          <w14:textFill>
            <w14:solidFill>
              <w14:schemeClr w14:val="tx1"/>
            </w14:solidFill>
          </w14:textFill>
        </w:rPr>
        <w:tab/>
      </w:r>
    </w:p>
    <w:p>
      <w:pPr>
        <w:tabs>
          <w:tab w:val="left" w:pos="3630"/>
          <w:tab w:val="center" w:pos="4680"/>
        </w:tabs>
        <w:spacing w:line="36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br w:type="page"/>
      </w:r>
      <w:r>
        <w:rPr>
          <w:rFonts w:ascii="Times New Roman" w:hAnsi="Times New Roman" w:cs="Times New Roman"/>
          <w:b/>
          <w:color w:val="000000" w:themeColor="text1"/>
          <w:sz w:val="24"/>
          <w:szCs w:val="24"/>
          <w14:textFill>
            <w14:solidFill>
              <w14:schemeClr w14:val="tx1"/>
            </w14:solidFill>
          </w14:textFill>
        </w:rPr>
        <w:t>DEDICATION</w:t>
      </w:r>
    </w:p>
    <w:p>
      <w:pPr>
        <w:spacing w:line="360" w:lineRule="auto"/>
        <w:ind w:firstLine="7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 dedicate this technical report to the Almighty GOD, the giver of knowledge, wisdom and who is rich in mercy.</w:t>
      </w:r>
    </w:p>
    <w:p>
      <w:pPr>
        <w:spacing w:line="360" w:lineRule="auto"/>
        <w:rPr>
          <w:rFonts w:ascii="Times New Roman" w:hAnsi="Times New Roman" w:cs="Times New Roman"/>
          <w:color w:val="000000" w:themeColor="text1"/>
          <w:sz w:val="24"/>
          <w:szCs w:val="24"/>
          <w14:textFill>
            <w14:solidFill>
              <w14:schemeClr w14:val="tx1"/>
            </w14:solidFill>
          </w14:textFill>
        </w:rPr>
      </w:pPr>
    </w:p>
    <w:p>
      <w:pPr>
        <w:spacing w:line="360" w:lineRule="auto"/>
        <w:rPr>
          <w:rFonts w:ascii="Times New Roman" w:hAnsi="Times New Roman" w:cs="Times New Roman"/>
          <w:color w:val="000000" w:themeColor="text1"/>
          <w:sz w:val="24"/>
          <w:szCs w:val="24"/>
          <w14:textFill>
            <w14:solidFill>
              <w14:schemeClr w14:val="tx1"/>
            </w14:solidFill>
          </w14:textFill>
        </w:rPr>
      </w:pPr>
    </w:p>
    <w:p>
      <w:pPr>
        <w:spacing w:line="360" w:lineRule="auto"/>
        <w:rPr>
          <w:rFonts w:ascii="Times New Roman" w:hAnsi="Times New Roman" w:cs="Times New Roman"/>
          <w:color w:val="000000" w:themeColor="text1"/>
          <w:sz w:val="24"/>
          <w:szCs w:val="24"/>
          <w14:textFill>
            <w14:solidFill>
              <w14:schemeClr w14:val="tx1"/>
            </w14:solidFill>
          </w14:textFill>
        </w:rPr>
      </w:pPr>
    </w:p>
    <w:p>
      <w:pPr>
        <w:spacing w:line="360" w:lineRule="auto"/>
        <w:rPr>
          <w:rFonts w:ascii="Times New Roman" w:hAnsi="Times New Roman" w:cs="Times New Roman"/>
          <w:color w:val="000000" w:themeColor="text1"/>
          <w:sz w:val="24"/>
          <w:szCs w:val="24"/>
          <w14:textFill>
            <w14:solidFill>
              <w14:schemeClr w14:val="tx1"/>
            </w14:solidFill>
          </w14:textFill>
        </w:rPr>
      </w:pPr>
    </w:p>
    <w:p>
      <w:pPr>
        <w:spacing w:line="360" w:lineRule="auto"/>
        <w:rPr>
          <w:rFonts w:ascii="Times New Roman" w:hAnsi="Times New Roman" w:cs="Times New Roman"/>
          <w:color w:val="000000" w:themeColor="text1"/>
          <w:sz w:val="24"/>
          <w:szCs w:val="24"/>
          <w14:textFill>
            <w14:solidFill>
              <w14:schemeClr w14:val="tx1"/>
            </w14:solidFill>
          </w14:textFill>
        </w:rPr>
      </w:pPr>
    </w:p>
    <w:p>
      <w:pPr>
        <w:spacing w:line="360" w:lineRule="auto"/>
        <w:rPr>
          <w:rFonts w:ascii="Times New Roman" w:hAnsi="Times New Roman" w:cs="Times New Roman"/>
          <w:color w:val="000000" w:themeColor="text1"/>
          <w:sz w:val="24"/>
          <w:szCs w:val="24"/>
          <w14:textFill>
            <w14:solidFill>
              <w14:schemeClr w14:val="tx1"/>
            </w14:solidFill>
          </w14:textFill>
        </w:rPr>
      </w:pPr>
    </w:p>
    <w:p>
      <w:pPr>
        <w:spacing w:line="360" w:lineRule="auto"/>
        <w:rPr>
          <w:rFonts w:ascii="Times New Roman" w:hAnsi="Times New Roman" w:cs="Times New Roman"/>
          <w:color w:val="000000" w:themeColor="text1"/>
          <w:sz w:val="24"/>
          <w:szCs w:val="24"/>
          <w14:textFill>
            <w14:solidFill>
              <w14:schemeClr w14:val="tx1"/>
            </w14:solidFill>
          </w14:textFill>
        </w:rPr>
      </w:pPr>
    </w:p>
    <w:p>
      <w:pPr>
        <w:spacing w:line="360" w:lineRule="auto"/>
        <w:rPr>
          <w:rFonts w:ascii="Times New Roman" w:hAnsi="Times New Roman" w:cs="Times New Roman"/>
          <w:color w:val="000000" w:themeColor="text1"/>
          <w:sz w:val="24"/>
          <w:szCs w:val="24"/>
          <w14:textFill>
            <w14:solidFill>
              <w14:schemeClr w14:val="tx1"/>
            </w14:solidFill>
          </w14:textFill>
        </w:rPr>
      </w:pPr>
    </w:p>
    <w:p>
      <w:pPr>
        <w:spacing w:line="360" w:lineRule="auto"/>
        <w:rPr>
          <w:rFonts w:ascii="Times New Roman" w:hAnsi="Times New Roman" w:cs="Times New Roman"/>
          <w:color w:val="000000" w:themeColor="text1"/>
          <w:sz w:val="24"/>
          <w:szCs w:val="24"/>
          <w14:textFill>
            <w14:solidFill>
              <w14:schemeClr w14:val="tx1"/>
            </w14:solidFill>
          </w14:textFill>
        </w:rPr>
      </w:pPr>
    </w:p>
    <w:p>
      <w:pPr>
        <w:spacing w:line="360" w:lineRule="auto"/>
        <w:rPr>
          <w:rFonts w:ascii="Times New Roman" w:hAnsi="Times New Roman" w:cs="Times New Roman"/>
          <w:color w:val="000000" w:themeColor="text1"/>
          <w:sz w:val="24"/>
          <w:szCs w:val="24"/>
          <w14:textFill>
            <w14:solidFill>
              <w14:schemeClr w14:val="tx1"/>
            </w14:solidFill>
          </w14:textFill>
        </w:rPr>
      </w:pPr>
    </w:p>
    <w:p>
      <w:pPr>
        <w:spacing w:line="360" w:lineRule="auto"/>
        <w:rPr>
          <w:rFonts w:ascii="Times New Roman" w:hAnsi="Times New Roman" w:cs="Times New Roman"/>
          <w:b/>
          <w:color w:val="000000" w:themeColor="text1"/>
          <w:sz w:val="24"/>
          <w:szCs w:val="24"/>
          <w14:textFill>
            <w14:solidFill>
              <w14:schemeClr w14:val="tx1"/>
            </w14:solidFill>
          </w14:textFill>
        </w:rPr>
      </w:pPr>
    </w:p>
    <w:p>
      <w:pPr>
        <w:spacing w:line="360" w:lineRule="auto"/>
        <w:rPr>
          <w:rFonts w:ascii="Times New Roman" w:hAnsi="Times New Roman" w:cs="Times New Roman"/>
          <w:color w:val="000000" w:themeColor="text1"/>
          <w:sz w:val="24"/>
          <w:szCs w:val="24"/>
          <w14:textFill>
            <w14:solidFill>
              <w14:schemeClr w14:val="tx1"/>
            </w14:solidFill>
          </w14:textFill>
        </w:rPr>
      </w:pPr>
    </w:p>
    <w:p>
      <w:pPr>
        <w:spacing w:line="360" w:lineRule="auto"/>
        <w:rPr>
          <w:rFonts w:ascii="Times New Roman" w:hAnsi="Times New Roman" w:cs="Times New Roman"/>
          <w:color w:val="000000" w:themeColor="text1"/>
          <w:sz w:val="24"/>
          <w:szCs w:val="24"/>
          <w14:textFill>
            <w14:solidFill>
              <w14:schemeClr w14:val="tx1"/>
            </w14:solidFill>
          </w14:textFill>
        </w:rPr>
      </w:pPr>
    </w:p>
    <w:p>
      <w:pPr>
        <w:spacing w:line="360" w:lineRule="auto"/>
        <w:rPr>
          <w:rFonts w:ascii="Times New Roman" w:hAnsi="Times New Roman" w:cs="Times New Roman"/>
          <w:color w:val="000000" w:themeColor="text1"/>
          <w:sz w:val="24"/>
          <w:szCs w:val="24"/>
          <w14:textFill>
            <w14:solidFill>
              <w14:schemeClr w14:val="tx1"/>
            </w14:solidFill>
          </w14:textFill>
        </w:rPr>
      </w:pPr>
    </w:p>
    <w:p>
      <w:pPr>
        <w:spacing w:line="360" w:lineRule="auto"/>
        <w:rPr>
          <w:rFonts w:ascii="Times New Roman" w:hAnsi="Times New Roman" w:cs="Times New Roman"/>
          <w:color w:val="000000" w:themeColor="text1"/>
          <w:sz w:val="24"/>
          <w:szCs w:val="24"/>
          <w14:textFill>
            <w14:solidFill>
              <w14:schemeClr w14:val="tx1"/>
            </w14:solidFill>
          </w14:textFill>
        </w:rPr>
      </w:pPr>
    </w:p>
    <w:p>
      <w:pPr>
        <w:spacing w:line="360" w:lineRule="auto"/>
        <w:rPr>
          <w:rFonts w:ascii="Times New Roman" w:hAnsi="Times New Roman" w:cs="Times New Roman"/>
          <w:color w:val="000000" w:themeColor="text1"/>
          <w:sz w:val="24"/>
          <w:szCs w:val="24"/>
          <w14:textFill>
            <w14:solidFill>
              <w14:schemeClr w14:val="tx1"/>
            </w14:solidFill>
          </w14:textFill>
        </w:rPr>
      </w:pPr>
    </w:p>
    <w:p>
      <w:pPr>
        <w:spacing w:line="360" w:lineRule="auto"/>
        <w:rPr>
          <w:rFonts w:ascii="Times New Roman" w:hAnsi="Times New Roman" w:cs="Times New Roman"/>
          <w:color w:val="000000" w:themeColor="text1"/>
          <w:sz w:val="24"/>
          <w:szCs w:val="24"/>
          <w14:textFill>
            <w14:solidFill>
              <w14:schemeClr w14:val="tx1"/>
            </w14:solidFill>
          </w14:textFill>
        </w:rPr>
      </w:pPr>
    </w:p>
    <w:p>
      <w:pPr>
        <w:spacing w:line="36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br w:type="page"/>
      </w:r>
      <w:r>
        <w:rPr>
          <w:rFonts w:ascii="Times New Roman" w:hAnsi="Times New Roman" w:cs="Times New Roman"/>
          <w:b/>
          <w:color w:val="000000" w:themeColor="text1"/>
          <w:sz w:val="24"/>
          <w:szCs w:val="24"/>
          <w14:textFill>
            <w14:solidFill>
              <w14:schemeClr w14:val="tx1"/>
            </w14:solidFill>
          </w14:textFill>
        </w:rPr>
        <w:t>ACKNOWLEDGEMENT</w:t>
      </w:r>
    </w:p>
    <w:p>
      <w:pPr>
        <w:spacing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I  take  this  opportunity  to  express  my  profound  gratitude  and  deep  regards  to  the  creator  of   heaven  and  earth,  the  one  who  knows  the  beginning  and  the  end,  the  alpha  and  the  omega. my  sincere gratitude also goes to my guidance  </w:t>
      </w:r>
      <w:r>
        <w:rPr>
          <w:rFonts w:ascii="Times New Roman" w:hAnsi="Times New Roman" w:cs="Times New Roman"/>
          <w:color w:val="000000" w:themeColor="text1"/>
          <w:sz w:val="24"/>
          <w:szCs w:val="24"/>
          <w14:textFill>
            <w14:solidFill>
              <w14:schemeClr w14:val="tx1"/>
            </w14:solidFill>
          </w14:textFill>
        </w:rPr>
        <w:t xml:space="preserve">Mr. and Mrs. </w:t>
      </w:r>
      <w:r>
        <w:rPr>
          <w:rFonts w:ascii="Times New Roman" w:hAnsi="Times New Roman" w:cs="Times New Roman"/>
          <w:color w:val="000000" w:themeColor="text1"/>
          <w:sz w:val="24"/>
          <w:szCs w:val="24"/>
          <w:lang w:val="en-US"/>
          <w14:textFill>
            <w14:solidFill>
              <w14:schemeClr w14:val="tx1"/>
            </w14:solidFill>
          </w14:textFill>
        </w:rPr>
        <w:t xml:space="preserve">Soetan </w:t>
      </w:r>
      <w:r>
        <w:rPr>
          <w:rFonts w:ascii="Times New Roman" w:hAnsi="Times New Roman" w:cs="Times New Roman"/>
          <w:color w:val="000000" w:themeColor="text1"/>
          <w:sz w:val="24"/>
          <w:szCs w:val="24"/>
          <w14:textFill>
            <w14:solidFill>
              <w14:schemeClr w14:val="tx1"/>
            </w14:solidFill>
          </w14:textFill>
        </w:rPr>
        <w:t xml:space="preserve"> for their financial support and word of encouragement during my SIWES </w:t>
      </w:r>
      <w:r>
        <w:rPr>
          <w:rFonts w:ascii="Times New Roman" w:hAnsi="Times New Roman" w:cs="Times New Roman"/>
          <w:color w:val="000000" w:themeColor="text1"/>
          <w:sz w:val="24"/>
          <w:szCs w:val="24"/>
          <w14:textFill>
            <w14:solidFill>
              <w14:schemeClr w14:val="tx1"/>
            </w14:solidFill>
          </w14:textFill>
        </w:rPr>
        <w:t>Programme</w:t>
      </w:r>
      <w:r>
        <w:rPr>
          <w:rFonts w:ascii="Times New Roman" w:hAnsi="Times New Roman" w:cs="Times New Roman"/>
          <w:color w:val="000000" w:themeColor="text1"/>
          <w:sz w:val="24"/>
          <w:szCs w:val="24"/>
          <w14:textFill>
            <w14:solidFill>
              <w14:schemeClr w14:val="tx1"/>
            </w14:solidFill>
          </w14:textFill>
        </w:rPr>
        <w:t xml:space="preserve"> and  also to those  who  stood by me during  my  SIWES  </w:t>
      </w:r>
      <w:r>
        <w:rPr>
          <w:rFonts w:ascii="Times New Roman" w:hAnsi="Times New Roman" w:cs="Times New Roman"/>
          <w:color w:val="000000" w:themeColor="text1"/>
          <w:sz w:val="24"/>
          <w:szCs w:val="24"/>
          <w14:textFill>
            <w14:solidFill>
              <w14:schemeClr w14:val="tx1"/>
            </w14:solidFill>
          </w14:textFill>
        </w:rPr>
        <w:t>programme</w:t>
      </w:r>
      <w:r>
        <w:rPr>
          <w:rFonts w:ascii="Times New Roman" w:hAnsi="Times New Roman" w:cs="Times New Roman"/>
          <w:color w:val="000000" w:themeColor="text1"/>
          <w:sz w:val="24"/>
          <w:szCs w:val="24"/>
          <w14:textFill>
            <w14:solidFill>
              <w14:schemeClr w14:val="tx1"/>
            </w14:solidFill>
          </w14:textFill>
        </w:rPr>
        <w:t>,  thank you all. I  also  take  this  opportunity  to  express  a  deep  sense  of  gratitude  to  compliment  my  supervisor at my place of attachment  for  taking h</w:t>
      </w:r>
      <w:r>
        <w:rPr>
          <w:rFonts w:ascii="Times New Roman" w:hAnsi="Times New Roman" w:cs="Times New Roman"/>
          <w:color w:val="000000" w:themeColor="text1"/>
          <w:sz w:val="24"/>
          <w:szCs w:val="24"/>
          <w:lang w:val="en-US"/>
          <w14:textFill>
            <w14:solidFill>
              <w14:schemeClr w14:val="tx1"/>
            </w14:solidFill>
          </w14:textFill>
        </w:rPr>
        <w:t>is</w:t>
      </w:r>
      <w:r>
        <w:rPr>
          <w:rFonts w:ascii="Times New Roman" w:hAnsi="Times New Roman" w:cs="Times New Roman"/>
          <w:color w:val="000000" w:themeColor="text1"/>
          <w:sz w:val="24"/>
          <w:szCs w:val="24"/>
          <w14:textFill>
            <w14:solidFill>
              <w14:schemeClr w14:val="tx1"/>
            </w14:solidFill>
          </w14:textFill>
        </w:rPr>
        <w:t xml:space="preserve"> time for my practical knowledge and for h</w:t>
      </w:r>
      <w:r>
        <w:rPr>
          <w:rFonts w:ascii="Times New Roman" w:hAnsi="Times New Roman" w:cs="Times New Roman"/>
          <w:color w:val="000000" w:themeColor="text1"/>
          <w:sz w:val="24"/>
          <w:szCs w:val="24"/>
          <w:lang w:val="en-US"/>
          <w14:textFill>
            <w14:solidFill>
              <w14:schemeClr w14:val="tx1"/>
            </w14:solidFill>
          </w14:textFill>
        </w:rPr>
        <w:t xml:space="preserve">is </w:t>
      </w:r>
      <w:r>
        <w:rPr>
          <w:rFonts w:ascii="Times New Roman" w:hAnsi="Times New Roman" w:cs="Times New Roman"/>
          <w:color w:val="000000" w:themeColor="text1"/>
          <w:sz w:val="24"/>
          <w:szCs w:val="24"/>
          <w14:textFill>
            <w14:solidFill>
              <w14:schemeClr w14:val="tx1"/>
            </w14:solidFill>
          </w14:textFill>
        </w:rPr>
        <w:t>cordially  support, valuable  information  and  guidance  which  helped  me  in  completing  my  SIWES  through  various  stages may Almighty God bless you abundantly.</w:t>
      </w:r>
    </w:p>
    <w:p>
      <w:pPr>
        <w:tabs>
          <w:tab w:val="left" w:pos="3630"/>
          <w:tab w:val="center" w:pos="4680"/>
        </w:tabs>
        <w:spacing w:line="36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br w:type="column"/>
      </w:r>
      <w:r>
        <w:rPr>
          <w:rFonts w:ascii="Times New Roman" w:hAnsi="Times New Roman" w:cs="Times New Roman"/>
          <w:b/>
          <w:color w:val="000000" w:themeColor="text1"/>
          <w:sz w:val="24"/>
          <w:szCs w:val="24"/>
          <w14:textFill>
            <w14:solidFill>
              <w14:schemeClr w14:val="tx1"/>
            </w14:solidFill>
          </w14:textFill>
        </w:rPr>
        <w:t>TABLE OF CONTENT</w:t>
      </w:r>
    </w:p>
    <w:p>
      <w:pPr>
        <w:tabs>
          <w:tab w:val="left" w:pos="3630"/>
          <w:tab w:val="center" w:pos="4680"/>
        </w:tabs>
        <w:spacing w:after="0"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Dedication</w:t>
      </w:r>
    </w:p>
    <w:p>
      <w:pPr>
        <w:tabs>
          <w:tab w:val="left" w:pos="3630"/>
          <w:tab w:val="center" w:pos="4680"/>
        </w:tabs>
        <w:spacing w:after="0"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Acknowledgement</w:t>
      </w:r>
    </w:p>
    <w:p>
      <w:pPr>
        <w:spacing w:after="0"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CHAPTER ONE</w:t>
      </w:r>
    </w:p>
    <w:p>
      <w:pPr>
        <w:pStyle w:val="10"/>
        <w:numPr>
          <w:ilvl w:val="1"/>
          <w:numId w:val="1"/>
        </w:numPr>
        <w:spacing w:line="360" w:lineRule="auto"/>
        <w:ind w:left="-90" w:firstLine="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Introduction to SIWES</w:t>
      </w:r>
    </w:p>
    <w:p>
      <w:pPr>
        <w:pStyle w:val="10"/>
        <w:numPr>
          <w:ilvl w:val="1"/>
          <w:numId w:val="1"/>
        </w:numPr>
        <w:spacing w:line="360" w:lineRule="auto"/>
        <w:ind w:left="-90" w:firstLine="0"/>
        <w:rPr>
          <w:rStyle w:val="7"/>
          <w:rFonts w:ascii="Times New Roman" w:hAnsi="Times New Roman"/>
          <w:b w:val="0"/>
          <w:bCs w:val="0"/>
          <w:color w:val="000000" w:themeColor="text1"/>
          <w:sz w:val="24"/>
          <w:szCs w:val="24"/>
          <w14:textFill>
            <w14:solidFill>
              <w14:schemeClr w14:val="tx1"/>
            </w14:solidFill>
          </w14:textFill>
        </w:rPr>
      </w:pPr>
      <w:r>
        <w:rPr>
          <w:rStyle w:val="7"/>
          <w:rFonts w:ascii="Times New Roman" w:hAnsi="Times New Roman"/>
          <w:b w:val="0"/>
          <w:color w:val="000000" w:themeColor="text1"/>
          <w:sz w:val="24"/>
          <w:szCs w:val="24"/>
          <w14:textFill>
            <w14:solidFill>
              <w14:schemeClr w14:val="tx1"/>
            </w14:solidFill>
          </w14:textFill>
        </w:rPr>
        <w:t>History of SIWES</w:t>
      </w:r>
    </w:p>
    <w:p>
      <w:pPr>
        <w:pStyle w:val="10"/>
        <w:numPr>
          <w:ilvl w:val="1"/>
          <w:numId w:val="1"/>
        </w:numPr>
        <w:spacing w:line="360" w:lineRule="auto"/>
        <w:ind w:left="-90" w:firstLine="0"/>
        <w:rPr>
          <w:rFonts w:ascii="Times New Roman" w:hAnsi="Times New Roman"/>
          <w:color w:val="000000" w:themeColor="text1"/>
          <w:sz w:val="24"/>
          <w:szCs w:val="24"/>
          <w14:textFill>
            <w14:solidFill>
              <w14:schemeClr w14:val="tx1"/>
            </w14:solidFill>
          </w14:textFill>
        </w:rPr>
      </w:pPr>
      <w:r>
        <w:rPr>
          <w:rFonts w:ascii="Times New Roman" w:hAnsi="Times New Roman"/>
          <w:bCs/>
          <w:color w:val="000000" w:themeColor="text1"/>
          <w:sz w:val="24"/>
          <w:szCs w:val="24"/>
          <w14:textFill>
            <w14:solidFill>
              <w14:schemeClr w14:val="tx1"/>
            </w14:solidFill>
          </w14:textFill>
        </w:rPr>
        <w:t xml:space="preserve">Objectives of the </w:t>
      </w:r>
      <w:r>
        <w:rPr>
          <w:rFonts w:ascii="Times New Roman" w:hAnsi="Times New Roman"/>
          <w:bCs/>
          <w:color w:val="000000" w:themeColor="text1"/>
          <w:sz w:val="24"/>
          <w:szCs w:val="24"/>
          <w14:textFill>
            <w14:solidFill>
              <w14:schemeClr w14:val="tx1"/>
            </w14:solidFill>
          </w14:textFill>
        </w:rPr>
        <w:t>Programme</w:t>
      </w:r>
    </w:p>
    <w:p>
      <w:pPr>
        <w:pStyle w:val="10"/>
        <w:numPr>
          <w:ilvl w:val="1"/>
          <w:numId w:val="1"/>
        </w:numPr>
        <w:spacing w:line="360" w:lineRule="auto"/>
        <w:ind w:left="-90" w:firstLine="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Objectives of Establishment</w:t>
      </w:r>
    </w:p>
    <w:p>
      <w:pPr>
        <w:pStyle w:val="10"/>
        <w:spacing w:line="360" w:lineRule="auto"/>
        <w:ind w:left="-90"/>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CHAPTER TWO</w:t>
      </w:r>
    </w:p>
    <w:p>
      <w:pPr>
        <w:spacing w:after="0"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2.1</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Benefit Derived from SIWES Training </w:t>
      </w:r>
      <w:r>
        <w:rPr>
          <w:rFonts w:ascii="Times New Roman" w:hAnsi="Times New Roman" w:cs="Times New Roman"/>
          <w:color w:val="000000" w:themeColor="text1"/>
          <w:sz w:val="24"/>
          <w:szCs w:val="24"/>
          <w14:textFill>
            <w14:solidFill>
              <w14:schemeClr w14:val="tx1"/>
            </w14:solidFill>
          </w14:textFill>
        </w:rPr>
        <w:t>Programme</w:t>
      </w:r>
    </w:p>
    <w:p>
      <w:pPr>
        <w:spacing w:after="0"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2.2</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Precaution taken in the Place of Attachment</w:t>
      </w:r>
    </w:p>
    <w:p>
      <w:pPr>
        <w:spacing w:after="0" w:line="360" w:lineRule="auto"/>
        <w:ind w:left="0" w:leftChars="0" w:firstLine="0" w:firstLineChars="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 xml:space="preserve">2.3.       </w:t>
      </w:r>
      <w:r>
        <w:rPr>
          <w:rFonts w:ascii="Times New Roman" w:hAnsi="Times New Roman" w:cs="Times New Roman"/>
          <w:color w:val="000000" w:themeColor="text1"/>
          <w:sz w:val="24"/>
          <w:szCs w:val="24"/>
          <w14:textFill>
            <w14:solidFill>
              <w14:schemeClr w14:val="tx1"/>
            </w14:solidFill>
          </w14:textFill>
        </w:rPr>
        <w:t>Organization Structure/</w:t>
      </w:r>
      <w:r>
        <w:rPr>
          <w:rFonts w:ascii="Times New Roman" w:hAnsi="Times New Roman" w:cs="Times New Roman"/>
          <w:color w:val="000000" w:themeColor="text1"/>
          <w:sz w:val="24"/>
          <w:szCs w:val="24"/>
          <w14:textFill>
            <w14:solidFill>
              <w14:schemeClr w14:val="tx1"/>
            </w14:solidFill>
          </w14:textFill>
        </w:rPr>
        <w:t>Organogram</w:t>
      </w:r>
      <w:r>
        <w:rPr>
          <w:rFonts w:ascii="Times New Roman" w:hAnsi="Times New Roman" w:cs="Times New Roman"/>
          <w:color w:val="000000" w:themeColor="text1"/>
          <w:sz w:val="24"/>
          <w:szCs w:val="24"/>
          <w14:textFill>
            <w14:solidFill>
              <w14:schemeClr w14:val="tx1"/>
            </w14:solidFill>
          </w14:textFill>
        </w:rPr>
        <w:t xml:space="preserve"> </w:t>
      </w:r>
    </w:p>
    <w:p>
      <w:pPr>
        <w:tabs>
          <w:tab w:val="left" w:pos="990"/>
        </w:tabs>
        <w:spacing w:after="0" w:line="36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CHAPTER THREE</w:t>
      </w:r>
    </w:p>
    <w:p>
      <w:pPr>
        <w:spacing w:after="0" w:line="360" w:lineRule="auto"/>
        <w:ind w:firstLine="7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Reporting on Work Carried Out</w:t>
      </w:r>
    </w:p>
    <w:p>
      <w:pPr>
        <w:spacing w:after="0"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3.1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Reporting on Daily Work Carried Out </w:t>
      </w:r>
    </w:p>
    <w:p>
      <w:pPr>
        <w:spacing w:after="0" w:line="36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CHAPTER FOUR</w:t>
      </w:r>
    </w:p>
    <w:p>
      <w:pPr>
        <w:spacing w:after="0" w:line="360" w:lineRule="auto"/>
        <w:ind w:firstLine="7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Challenges </w:t>
      </w:r>
      <w:r>
        <w:rPr>
          <w:rFonts w:ascii="Times New Roman" w:hAnsi="Times New Roman" w:cs="Times New Roman"/>
          <w:color w:val="000000" w:themeColor="text1"/>
          <w:sz w:val="24"/>
          <w:szCs w:val="24"/>
          <w14:textFill>
            <w14:solidFill>
              <w14:schemeClr w14:val="tx1"/>
            </w14:solidFill>
          </w14:textFill>
        </w:rPr>
        <w:t xml:space="preserve">and Gain </w:t>
      </w:r>
      <w:r>
        <w:rPr>
          <w:rFonts w:ascii="Times New Roman" w:hAnsi="Times New Roman" w:cs="Times New Roman"/>
          <w:color w:val="000000" w:themeColor="text1"/>
          <w:sz w:val="24"/>
          <w:szCs w:val="24"/>
          <w14:textFill>
            <w14:solidFill>
              <w14:schemeClr w14:val="tx1"/>
            </w14:solidFill>
          </w14:textFill>
        </w:rPr>
        <w:t>Encounter in Place of Attachment</w:t>
      </w:r>
    </w:p>
    <w:p>
      <w:pPr>
        <w:spacing w:after="0" w:line="36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CHAPTER FIVE</w:t>
      </w:r>
    </w:p>
    <w:p>
      <w:pPr>
        <w:spacing w:after="0" w:line="360" w:lineRule="auto"/>
        <w:ind w:firstLine="7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Summary, Conclusion and Recommendations</w:t>
      </w: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5.1</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Summary </w:t>
      </w: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5.2</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Conclusion </w:t>
      </w: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5.3</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Recommendations </w:t>
      </w:r>
    </w:p>
    <w:p>
      <w:pPr>
        <w:spacing w:after="0" w:line="36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br w:type="column"/>
      </w:r>
      <w:r>
        <w:rPr>
          <w:rFonts w:ascii="Times New Roman" w:hAnsi="Times New Roman" w:cs="Times New Roman"/>
          <w:b/>
          <w:color w:val="000000" w:themeColor="text1"/>
          <w:sz w:val="24"/>
          <w:szCs w:val="24"/>
          <w14:textFill>
            <w14:solidFill>
              <w14:schemeClr w14:val="tx1"/>
            </w14:solidFill>
          </w14:textFill>
        </w:rPr>
        <w:t>CHAPTER ONE</w:t>
      </w:r>
    </w:p>
    <w:p>
      <w:pPr>
        <w:pStyle w:val="10"/>
        <w:numPr>
          <w:ilvl w:val="1"/>
          <w:numId w:val="1"/>
        </w:numPr>
        <w:spacing w:line="360" w:lineRule="auto"/>
        <w:ind w:left="-90" w:firstLine="0"/>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INTRODUCTION TO SIWES</w:t>
      </w:r>
    </w:p>
    <w:p>
      <w:pPr>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pPr>
        <w:pStyle w:val="2"/>
        <w:shd w:val="clear" w:color="auto" w:fill="FFFFFF"/>
        <w:spacing w:before="0" w:line="360" w:lineRule="auto"/>
        <w:jc w:val="both"/>
        <w:rPr>
          <w:rFonts w:ascii="Times New Roman" w:hAnsi="Times New Roman"/>
          <w:b w:val="0"/>
          <w:bCs w:val="0"/>
          <w:color w:val="000000" w:themeColor="text1"/>
          <w:sz w:val="24"/>
          <w:szCs w:val="24"/>
          <w14:textFill>
            <w14:solidFill>
              <w14:schemeClr w14:val="tx1"/>
            </w14:solidFill>
          </w14:textFill>
        </w:rPr>
      </w:pPr>
      <w:r>
        <w:rPr>
          <w:rStyle w:val="7"/>
          <w:rFonts w:ascii="Times New Roman" w:hAnsi="Times New Roman"/>
          <w:b/>
          <w:bCs/>
          <w:color w:val="000000" w:themeColor="text1"/>
          <w:sz w:val="24"/>
          <w:szCs w:val="24"/>
          <w14:textFill>
            <w14:solidFill>
              <w14:schemeClr w14:val="tx1"/>
            </w14:solidFill>
          </w14:textFill>
        </w:rPr>
        <w:t>1.2</w:t>
      </w:r>
      <w:r>
        <w:rPr>
          <w:rStyle w:val="7"/>
          <w:rFonts w:ascii="Times New Roman" w:hAnsi="Times New Roman"/>
          <w:b/>
          <w:bCs/>
          <w:color w:val="000000" w:themeColor="text1"/>
          <w:sz w:val="24"/>
          <w:szCs w:val="24"/>
          <w14:textFill>
            <w14:solidFill>
              <w14:schemeClr w14:val="tx1"/>
            </w14:solidFill>
          </w14:textFill>
        </w:rPr>
        <w:tab/>
      </w:r>
      <w:r>
        <w:rPr>
          <w:rStyle w:val="7"/>
          <w:rFonts w:ascii="Times New Roman" w:hAnsi="Times New Roman"/>
          <w:b/>
          <w:bCs/>
          <w:color w:val="000000" w:themeColor="text1"/>
          <w:sz w:val="24"/>
          <w:szCs w:val="24"/>
          <w14:textFill>
            <w14:solidFill>
              <w14:schemeClr w14:val="tx1"/>
            </w14:solidFill>
          </w14:textFill>
        </w:rPr>
        <w:t xml:space="preserve"> HISTORY OF SIWES</w:t>
      </w:r>
    </w:p>
    <w:p>
      <w:pPr>
        <w:pStyle w:val="5"/>
        <w:shd w:val="clear" w:color="auto" w:fill="FFFFFF"/>
        <w:spacing w:before="0" w:beforeAutospacing="0" w:after="0" w:afterAutospacing="0" w:line="36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pPr>
        <w:pStyle w:val="5"/>
        <w:shd w:val="clear" w:color="auto" w:fill="FFFFFF"/>
        <w:spacing w:before="0" w:beforeAutospacing="0" w:after="0" w:afterAutospacing="0" w:line="36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r>
        <w:rPr>
          <w:color w:val="000000" w:themeColor="text1"/>
          <w14:textFill>
            <w14:solidFill>
              <w14:schemeClr w14:val="tx1"/>
            </w14:solidFill>
          </w14:textFill>
        </w:rPr>
        <w:t>labour</w:t>
      </w:r>
      <w:r>
        <w:rPr>
          <w:color w:val="000000" w:themeColor="text1"/>
          <w14:textFill>
            <w14:solidFill>
              <w14:schemeClr w14:val="tx1"/>
            </w14:solidFill>
          </w14:textFill>
        </w:rPr>
        <w:t>.</w:t>
      </w:r>
    </w:p>
    <w:p>
      <w:pPr>
        <w:pStyle w:val="5"/>
        <w:shd w:val="clear" w:color="auto" w:fill="FFFFFF"/>
        <w:spacing w:before="0" w:beforeAutospacing="0" w:after="0" w:afterAutospacing="0" w:line="36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 xml:space="preserve">1.3 </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OBJECTIVES OF THE PROGRAMME</w:t>
      </w:r>
    </w:p>
    <w:p>
      <w:pPr>
        <w:spacing w:after="0" w:line="360" w:lineRule="auto"/>
        <w:ind w:firstLine="720"/>
        <w:jc w:val="both"/>
        <w:rPr>
          <w:rFonts w:ascii="Times New Roman" w:hAnsi="Times New Roman" w:cs="Times New Roman"/>
          <w:b/>
          <w:i/>
          <w:color w:val="000000" w:themeColor="text1"/>
          <w:sz w:val="24"/>
          <w:szCs w:val="24"/>
          <w14:textFill>
            <w14:solidFill>
              <w14:schemeClr w14:val="tx1"/>
            </w14:solidFill>
          </w14:textFill>
        </w:rPr>
      </w:pPr>
      <w:r>
        <w:rPr>
          <w:rFonts w:ascii="Times New Roman" w:hAnsi="Times New Roman" w:cs="Times New Roman"/>
          <w:b/>
          <w:i/>
          <w:color w:val="000000" w:themeColor="text1"/>
          <w:sz w:val="24"/>
          <w:szCs w:val="24"/>
          <w14:textFill>
            <w14:solidFill>
              <w14:schemeClr w14:val="tx1"/>
            </w14:solidFill>
          </w14:textFill>
        </w:rPr>
        <w:t>The specific objectives of SIWES are to:</w:t>
      </w:r>
    </w:p>
    <w:p>
      <w:pPr>
        <w:numPr>
          <w:ilvl w:val="0"/>
          <w:numId w:val="2"/>
        </w:numPr>
        <w:tabs>
          <w:tab w:val="clear" w:pos="720"/>
        </w:tabs>
        <w:spacing w:after="0" w:line="360" w:lineRule="auto"/>
        <w:ind w:left="63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Provide placements in industries for students of higher institutions of learning approved by relevant regulatory authorities (NUC, NBTE, NCCE) to acquire work experience and skills relevant to their course of study</w:t>
      </w:r>
    </w:p>
    <w:p>
      <w:pPr>
        <w:numPr>
          <w:ilvl w:val="0"/>
          <w:numId w:val="2"/>
        </w:numPr>
        <w:tabs>
          <w:tab w:val="clear" w:pos="720"/>
        </w:tabs>
        <w:spacing w:after="0" w:line="360" w:lineRule="auto"/>
        <w:ind w:left="63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Prepare students for real work situation they will meet after graduation.</w:t>
      </w:r>
    </w:p>
    <w:p>
      <w:pPr>
        <w:numPr>
          <w:ilvl w:val="0"/>
          <w:numId w:val="2"/>
        </w:numPr>
        <w:tabs>
          <w:tab w:val="clear" w:pos="720"/>
        </w:tabs>
        <w:spacing w:after="0" w:line="360" w:lineRule="auto"/>
        <w:ind w:left="63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Expose students to work methods and techniques in the handling of equipment and machinery that may not be available in schools.</w:t>
      </w:r>
    </w:p>
    <w:p>
      <w:pPr>
        <w:numPr>
          <w:ilvl w:val="0"/>
          <w:numId w:val="2"/>
        </w:numPr>
        <w:tabs>
          <w:tab w:val="clear" w:pos="720"/>
        </w:tabs>
        <w:spacing w:after="0" w:line="360" w:lineRule="auto"/>
        <w:ind w:left="63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Make transition from school to the </w:t>
      </w:r>
      <w:r>
        <w:rPr>
          <w:rFonts w:ascii="Times New Roman" w:hAnsi="Times New Roman" w:cs="Times New Roman"/>
          <w:color w:val="000000" w:themeColor="text1"/>
          <w:sz w:val="24"/>
          <w:szCs w:val="24"/>
          <w14:textFill>
            <w14:solidFill>
              <w14:schemeClr w14:val="tx1"/>
            </w14:solidFill>
          </w14:textFill>
        </w:rPr>
        <w:t>labour</w:t>
      </w:r>
      <w:r>
        <w:rPr>
          <w:rFonts w:ascii="Times New Roman" w:hAnsi="Times New Roman" w:cs="Times New Roman"/>
          <w:color w:val="000000" w:themeColor="text1"/>
          <w:sz w:val="24"/>
          <w:szCs w:val="24"/>
          <w14:textFill>
            <w14:solidFill>
              <w14:schemeClr w14:val="tx1"/>
            </w14:solidFill>
          </w14:textFill>
        </w:rPr>
        <w:t xml:space="preserve"> market smooth and enhance students’ conduct for later job placement</w:t>
      </w:r>
    </w:p>
    <w:p>
      <w:pPr>
        <w:numPr>
          <w:ilvl w:val="0"/>
          <w:numId w:val="2"/>
        </w:numPr>
        <w:tabs>
          <w:tab w:val="clear" w:pos="720"/>
        </w:tabs>
        <w:spacing w:after="0" w:line="360" w:lineRule="auto"/>
        <w:ind w:left="63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Provide students with the opportunity to apply their knowledge in real life work situation thereby bridging the gap between theory and practice</w:t>
      </w:r>
    </w:p>
    <w:p>
      <w:pPr>
        <w:numPr>
          <w:ilvl w:val="0"/>
          <w:numId w:val="2"/>
        </w:numPr>
        <w:tabs>
          <w:tab w:val="clear" w:pos="720"/>
        </w:tabs>
        <w:spacing w:after="0" w:line="360" w:lineRule="auto"/>
        <w:ind w:left="63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Strengthen employer involvement in the entire educational process and prepare students for employment in industry</w:t>
      </w:r>
    </w:p>
    <w:p>
      <w:pPr>
        <w:numPr>
          <w:ilvl w:val="0"/>
          <w:numId w:val="2"/>
        </w:numPr>
        <w:tabs>
          <w:tab w:val="clear" w:pos="720"/>
        </w:tabs>
        <w:spacing w:after="0" w:line="360" w:lineRule="auto"/>
        <w:ind w:left="63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Promote the desired technological knowhow required for the advancement of the nation.</w:t>
      </w:r>
    </w:p>
    <w:p>
      <w:pPr>
        <w:spacing w:line="24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1.4</w:t>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OBJECTIVES OF ESTABLISHMENT</w:t>
      </w:r>
    </w:p>
    <w:p>
      <w:pPr>
        <w:spacing w:after="0" w:line="360" w:lineRule="auto"/>
        <w:ind w:firstLine="720"/>
        <w:jc w:val="both"/>
        <w:rPr>
          <w:rFonts w:ascii="Times New Roman" w:hAnsi="Times New Roman" w:cs="Times New Roman"/>
          <w:b/>
          <w:i/>
          <w:color w:val="000000" w:themeColor="text1"/>
          <w:sz w:val="24"/>
          <w:szCs w:val="24"/>
          <w14:textFill>
            <w14:solidFill>
              <w14:schemeClr w14:val="tx1"/>
            </w14:solidFill>
          </w14:textFill>
        </w:rPr>
      </w:pPr>
      <w:r>
        <w:rPr>
          <w:rFonts w:ascii="Times New Roman" w:hAnsi="Times New Roman" w:cs="Times New Roman"/>
          <w:b/>
          <w:i/>
          <w:color w:val="000000" w:themeColor="text1"/>
          <w:sz w:val="24"/>
          <w:szCs w:val="24"/>
          <w14:textFill>
            <w14:solidFill>
              <w14:schemeClr w14:val="tx1"/>
            </w14:solidFill>
          </w14:textFill>
        </w:rPr>
        <w:t>The specific objectives of establishment are to:</w:t>
      </w:r>
    </w:p>
    <w:p>
      <w:pPr>
        <w:numPr>
          <w:ilvl w:val="0"/>
          <w:numId w:val="3"/>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Provide hands-on experience in baking techniques, food safety, and sanitation practices.</w:t>
      </w:r>
    </w:p>
    <w:p>
      <w:pPr>
        <w:numPr>
          <w:ilvl w:val="0"/>
          <w:numId w:val="3"/>
        </w:numPr>
        <w:spacing w:before="100" w:beforeAutospacing="1" w:after="100" w:afterAutospacing="1" w:line="360" w:lineRule="auto"/>
        <w:jc w:val="both"/>
        <w:rPr>
          <w:rFonts w:hint="eastAsia"/>
        </w:rPr>
      </w:pPr>
      <w:r>
        <w:rPr>
          <w:rFonts w:hint="eastAsia"/>
        </w:rPr>
        <w:t>Improve the standard of living of residents through sustainable economic development.</w:t>
      </w:r>
    </w:p>
    <w:p>
      <w:pPr>
        <w:numPr>
          <w:ilvl w:val="0"/>
          <w:numId w:val="3"/>
        </w:numPr>
        <w:spacing w:before="100" w:beforeAutospacing="1" w:after="100" w:afterAutospacing="1" w:line="360" w:lineRule="auto"/>
        <w:jc w:val="both"/>
        <w:rPr>
          <w:rFonts w:hint="eastAsia"/>
        </w:rPr>
      </w:pPr>
      <w:r>
        <w:rPr>
          <w:rFonts w:hint="eastAsia"/>
        </w:rPr>
        <w:t>Create employment opportunities through entrepreneurship, vocational training, and infrastructure development.</w:t>
      </w:r>
    </w:p>
    <w:p>
      <w:pPr>
        <w:numPr>
          <w:ilvl w:val="0"/>
          <w:numId w:val="3"/>
        </w:numPr>
        <w:spacing w:before="100" w:beforeAutospacing="1" w:after="100" w:afterAutospacing="1" w:line="360" w:lineRule="auto"/>
        <w:jc w:val="both"/>
        <w:rPr>
          <w:rFonts w:hint="eastAsia"/>
        </w:rPr>
      </w:pPr>
      <w:r>
        <w:rPr>
          <w:rFonts w:hint="eastAsia"/>
        </w:rPr>
        <w:t>Increase revenue through effective taxation, rates, and fees collection.</w:t>
      </w:r>
    </w:p>
    <w:p>
      <w:pPr>
        <w:numPr>
          <w:ilvl w:val="0"/>
          <w:numId w:val="3"/>
        </w:numPr>
        <w:spacing w:before="100" w:beforeAutospacing="1" w:after="100" w:afterAutospacing="1" w:line="360" w:lineRule="auto"/>
        <w:jc w:val="both"/>
        <w:rPr>
          <w:rFonts w:hint="eastAsia"/>
        </w:rPr>
      </w:pPr>
      <w:r>
        <w:rPr>
          <w:rFonts w:hint="eastAsia"/>
        </w:rPr>
        <w:t>Provide access to quality education through the development of schools, training programs, and educational</w:t>
      </w:r>
    </w:p>
    <w:p>
      <w:pPr>
        <w:numPr>
          <w:ilvl w:val="0"/>
          <w:numId w:val="3"/>
        </w:numPr>
        <w:spacing w:before="100" w:beforeAutospacing="1" w:after="100" w:afterAutospacing="1" w:line="360" w:lineRule="auto"/>
        <w:jc w:val="both"/>
        <w:rPr>
          <w:rFonts w:hint="eastAsia"/>
        </w:rPr>
      </w:pPr>
      <w:r>
        <w:rPr>
          <w:rFonts w:hint="eastAsia"/>
        </w:rPr>
        <w:t>Improve healthcare services through the provision of primary healthcare centers, hospitals, and health programs.</w:t>
      </w:r>
    </w:p>
    <w:p>
      <w:pPr>
        <w:numPr>
          <w:ilvl w:val="0"/>
          <w:numId w:val="3"/>
        </w:numPr>
        <w:spacing w:before="100" w:beforeAutospacing="1" w:after="100" w:afterAutospacing="1" w:line="360" w:lineRule="auto"/>
        <w:jc w:val="both"/>
        <w:rPr>
          <w:rFonts w:hint="eastAsia"/>
        </w:rPr>
      </w:pPr>
      <w:r>
        <w:rPr>
          <w:rFonts w:hint="eastAsia"/>
        </w:rPr>
        <w:t xml:space="preserve">Provide social welfare services, including support for the vulnerable, elderly, and </w:t>
      </w:r>
    </w:p>
    <w:p>
      <w:pPr>
        <w:numPr>
          <w:ilvl w:val="0"/>
          <w:numId w:val="3"/>
        </w:numPr>
        <w:spacing w:before="100" w:beforeAutospacing="1" w:after="100" w:afterAutospacing="1" w:line="360" w:lineRule="auto"/>
        <w:jc w:val="both"/>
        <w:rPr>
          <w:rFonts w:hint="eastAsia"/>
        </w:rPr>
      </w:pPr>
      <w:r>
        <w:rPr>
          <w:rFonts w:hint="eastAsia"/>
        </w:rPr>
        <w:t>Promote environmental sustainability through waste management, sanitation, and conservation programs.</w:t>
      </w:r>
    </w:p>
    <w:p>
      <w:pPr>
        <w:numPr>
          <w:ilvl w:val="0"/>
          <w:numId w:val="3"/>
        </w:numPr>
        <w:spacing w:before="100" w:beforeAutospacing="1" w:after="100" w:afterAutospacing="1" w:line="360" w:lineRule="auto"/>
        <w:jc w:val="both"/>
        <w:rPr>
          <w:rFonts w:hint="eastAsia"/>
        </w:rPr>
      </w:pPr>
      <w:r>
        <w:rPr>
          <w:rFonts w:hint="eastAsia"/>
        </w:rPr>
        <w:t>Develop and maintain infrastructure, including roads, drainage, and public buildings.</w:t>
      </w:r>
    </w:p>
    <w:p>
      <w:pPr>
        <w:numPr>
          <w:ilvl w:val="0"/>
          <w:numId w:val="3"/>
        </w:numPr>
        <w:spacing w:before="100" w:beforeAutospacing="1" w:after="100" w:afterAutospacing="1" w:line="360" w:lineRule="auto"/>
        <w:jc w:val="both"/>
        <w:rPr>
          <w:rFonts w:hint="eastAsia"/>
        </w:rPr>
      </w:pPr>
      <w:r>
        <w:rPr>
          <w:rFonts w:hint="eastAsia"/>
        </w:rPr>
        <w:t>Implement urban planning strategies to ensure orderly development and growth.</w:t>
      </w:r>
    </w:p>
    <w:p>
      <w:pPr>
        <w:numPr>
          <w:ilvl w:val="0"/>
          <w:numId w:val="3"/>
        </w:numPr>
        <w:spacing w:before="100" w:beforeAutospacing="1" w:after="100" w:afterAutospacing="1" w:line="360" w:lineRule="auto"/>
        <w:jc w:val="both"/>
        <w:rPr>
          <w:rFonts w:hint="eastAsia"/>
        </w:rPr>
      </w:pPr>
      <w:r>
        <w:rPr>
          <w:rFonts w:hint="eastAsia"/>
        </w:rPr>
        <w:t>Promote good governance through transparency, accountability, and community participation.</w:t>
      </w:r>
    </w:p>
    <w:p>
      <w:pPr>
        <w:numPr>
          <w:ilvl w:val="0"/>
          <w:numId w:val="3"/>
        </w:numPr>
        <w:spacing w:before="100" w:beforeAutospacing="1" w:after="100" w:afterAutospacing="1"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hint="eastAsia"/>
        </w:rPr>
        <w:t>Ensure public safety and security through collaboration with law enforcement agencies.</w:t>
      </w:r>
    </w:p>
    <w:p>
      <w:pPr>
        <w:pStyle w:val="10"/>
        <w:spacing w:line="360" w:lineRule="auto"/>
        <w:jc w:val="center"/>
        <w:rPr>
          <w:rFonts w:ascii="Times New Roman" w:hAnsi="Times New Roman"/>
          <w:b/>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br w:type="column"/>
      </w:r>
      <w:r>
        <w:rPr>
          <w:rFonts w:ascii="Times New Roman" w:hAnsi="Times New Roman"/>
          <w:b/>
          <w:color w:val="000000" w:themeColor="text1"/>
          <w:sz w:val="24"/>
          <w:szCs w:val="24"/>
          <w14:textFill>
            <w14:solidFill>
              <w14:schemeClr w14:val="tx1"/>
            </w14:solidFill>
          </w14:textFill>
        </w:rPr>
        <w:t>CHAPTER TWO</w:t>
      </w:r>
    </w:p>
    <w:p>
      <w:pPr>
        <w:spacing w:after="0" w:line="36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2.1</w:t>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BENEFIT DERIVED FROM SIWES TRAINING PROGRAMME</w:t>
      </w: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The experience, knowledge, skills and exposure acquired during the period of attachment in the industrial exercise cannot be over emphasized. I was exposed to certain areas in my course of study, such as:</w:t>
      </w:r>
    </w:p>
    <w:p>
      <w:pPr>
        <w:pStyle w:val="10"/>
        <w:numPr>
          <w:ilvl w:val="0"/>
          <w:numId w:val="0"/>
        </w:numPr>
        <w:spacing w:line="360" w:lineRule="auto"/>
        <w:ind w:leftChars="0"/>
        <w:rPr>
          <w:rFonts w:hint="eastAsia"/>
        </w:rPr>
      </w:pPr>
      <w:r>
        <w:rPr>
          <w:rFonts w:hint="eastAsia"/>
        </w:rPr>
        <w:t>1. Sightseeing</w:t>
      </w:r>
      <w:r>
        <w:rPr>
          <w:rFonts w:hint="default"/>
          <w:lang w:val="en-US"/>
        </w:rPr>
        <w:t>:</w:t>
      </w:r>
      <w:r>
        <w:rPr>
          <w:rFonts w:hint="eastAsia"/>
        </w:rPr>
        <w:t xml:space="preserve"> Visiting local attractions, landmarks, and cultural heritage sites.</w:t>
      </w:r>
    </w:p>
    <w:p>
      <w:pPr>
        <w:pStyle w:val="10"/>
        <w:numPr>
          <w:ilvl w:val="0"/>
          <w:numId w:val="0"/>
        </w:numPr>
        <w:spacing w:line="360" w:lineRule="auto"/>
        <w:ind w:leftChars="0"/>
        <w:rPr>
          <w:rFonts w:hint="eastAsia"/>
        </w:rPr>
      </w:pPr>
      <w:r>
        <w:rPr>
          <w:rFonts w:hint="eastAsia"/>
        </w:rPr>
        <w:t>2. Adventure Travel: Participating in outdoor activities like hiking, skiing, or water sports.</w:t>
      </w:r>
    </w:p>
    <w:p>
      <w:pPr>
        <w:pStyle w:val="10"/>
        <w:numPr>
          <w:ilvl w:val="0"/>
          <w:numId w:val="0"/>
        </w:numPr>
        <w:spacing w:line="360" w:lineRule="auto"/>
        <w:ind w:leftChars="0"/>
        <w:rPr>
          <w:rFonts w:hint="eastAsia"/>
        </w:rPr>
      </w:pPr>
      <w:r>
        <w:rPr>
          <w:rFonts w:hint="eastAsia"/>
        </w:rPr>
        <w:t>3. Cultural Tourism: Exploring local customs, traditions, and festivals.</w:t>
      </w:r>
    </w:p>
    <w:p>
      <w:pPr>
        <w:pStyle w:val="10"/>
        <w:numPr>
          <w:ilvl w:val="0"/>
          <w:numId w:val="0"/>
        </w:numPr>
        <w:spacing w:line="360" w:lineRule="auto"/>
        <w:ind w:leftChars="0"/>
        <w:rPr>
          <w:rFonts w:hint="eastAsia"/>
        </w:rPr>
      </w:pPr>
      <w:r>
        <w:rPr>
          <w:rFonts w:hint="eastAsia"/>
        </w:rPr>
        <w:t>4. Food and Wine Tourism: Sampling local cuisine and beverages.</w:t>
      </w:r>
    </w:p>
    <w:p>
      <w:pPr>
        <w:pStyle w:val="10"/>
        <w:numPr>
          <w:ilvl w:val="0"/>
          <w:numId w:val="0"/>
        </w:numPr>
        <w:spacing w:line="360" w:lineRule="auto"/>
        <w:ind w:leftChars="0"/>
        <w:rPr>
          <w:rFonts w:hint="eastAsia"/>
        </w:rPr>
      </w:pPr>
      <w:r>
        <w:rPr>
          <w:rFonts w:hint="eastAsia"/>
        </w:rPr>
        <w:t>5. Eco-Tourism: Visiting natural environments, such as national parks or wildlife reserves.</w:t>
      </w:r>
    </w:p>
    <w:p>
      <w:pPr>
        <w:pStyle w:val="10"/>
        <w:numPr>
          <w:ilvl w:val="0"/>
          <w:numId w:val="0"/>
        </w:numPr>
        <w:spacing w:line="360" w:lineRule="auto"/>
        <w:ind w:leftChars="0"/>
        <w:rPr>
          <w:rFonts w:hint="eastAsia"/>
        </w:rPr>
      </w:pPr>
      <w:r>
        <w:rPr>
          <w:rFonts w:hint="default"/>
          <w:lang w:val="en-US"/>
        </w:rPr>
        <w:t xml:space="preserve">6. </w:t>
      </w:r>
      <w:r>
        <w:rPr>
          <w:rFonts w:hint="eastAsia"/>
        </w:rPr>
        <w:t>Accommodation: Providing lodging services, including hotels, resorts, and bed-and-breakfasts.</w:t>
      </w:r>
    </w:p>
    <w:p>
      <w:pPr>
        <w:pStyle w:val="10"/>
        <w:numPr>
          <w:ilvl w:val="0"/>
          <w:numId w:val="0"/>
        </w:numPr>
        <w:spacing w:line="360" w:lineRule="auto"/>
        <w:ind w:leftChars="0"/>
        <w:rPr>
          <w:rFonts w:hint="eastAsia"/>
        </w:rPr>
      </w:pPr>
      <w:r>
        <w:rPr>
          <w:rFonts w:hint="default"/>
          <w:lang w:val="en-US"/>
        </w:rPr>
        <w:t>7</w:t>
      </w:r>
      <w:r>
        <w:rPr>
          <w:rFonts w:hint="eastAsia"/>
        </w:rPr>
        <w:t>. Food and Beverage: Offering dining services, including restaurants, bars, and room service.</w:t>
      </w:r>
    </w:p>
    <w:p>
      <w:pPr>
        <w:pStyle w:val="10"/>
        <w:numPr>
          <w:ilvl w:val="0"/>
          <w:numId w:val="0"/>
        </w:numPr>
        <w:spacing w:line="360" w:lineRule="auto"/>
        <w:ind w:leftChars="0"/>
        <w:rPr>
          <w:rFonts w:hint="eastAsia"/>
        </w:rPr>
      </w:pPr>
      <w:r>
        <w:rPr>
          <w:rFonts w:hint="default"/>
          <w:lang w:val="en-US"/>
        </w:rPr>
        <w:t xml:space="preserve">8. </w:t>
      </w:r>
      <w:r>
        <w:rPr>
          <w:rFonts w:hint="eastAsia"/>
        </w:rPr>
        <w:t xml:space="preserve"> Event Planning: Organizing and hosting events, such as conferences, weddings, and parties.</w:t>
      </w:r>
    </w:p>
    <w:p>
      <w:pPr>
        <w:pStyle w:val="10"/>
        <w:numPr>
          <w:ilvl w:val="0"/>
          <w:numId w:val="0"/>
        </w:numPr>
        <w:spacing w:line="360" w:lineRule="auto"/>
        <w:ind w:leftChars="0"/>
        <w:rPr>
          <w:rFonts w:hint="eastAsia"/>
        </w:rPr>
      </w:pPr>
      <w:r>
        <w:rPr>
          <w:rFonts w:hint="default"/>
          <w:lang w:val="en-US"/>
        </w:rPr>
        <w:t>9</w:t>
      </w:r>
      <w:r>
        <w:rPr>
          <w:rFonts w:hint="eastAsia"/>
        </w:rPr>
        <w:t>. Customer Service: Providing assistance and support to guests, including concierge services and tour bookings.</w:t>
      </w:r>
    </w:p>
    <w:p>
      <w:pPr>
        <w:pStyle w:val="10"/>
        <w:numPr>
          <w:ilvl w:val="0"/>
          <w:numId w:val="0"/>
        </w:numPr>
        <w:spacing w:line="360" w:lineRule="auto"/>
        <w:ind w:leftChars="0"/>
        <w:rPr>
          <w:rFonts w:hint="eastAsia"/>
        </w:rPr>
      </w:pPr>
      <w:r>
        <w:rPr>
          <w:rFonts w:hint="default"/>
          <w:lang w:val="en-US"/>
        </w:rPr>
        <w:t>10</w:t>
      </w:r>
      <w:r>
        <w:rPr>
          <w:rFonts w:hint="eastAsia"/>
        </w:rPr>
        <w:t>. Facility Management: Maintaining and operating hospitality facilities, including maintenance, housekeeping, and security.</w:t>
      </w:r>
    </w:p>
    <w:p>
      <w:pPr>
        <w:pStyle w:val="10"/>
        <w:numPr>
          <w:ilvl w:val="0"/>
          <w:numId w:val="0"/>
        </w:numPr>
        <w:spacing w:line="360" w:lineRule="auto"/>
        <w:ind w:leftChars="0"/>
        <w:rPr>
          <w:rFonts w:hint="eastAsia"/>
        </w:rPr>
      </w:pPr>
    </w:p>
    <w:p>
      <w:pPr>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2.2</w:t>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PRECAUTION TAKEN IN THE PLACE OF ATTACHMENT</w:t>
      </w:r>
    </w:p>
    <w:p>
      <w:pPr>
        <w:pStyle w:val="5"/>
        <w:numPr>
          <w:ilvl w:val="0"/>
          <w:numId w:val="4"/>
        </w:numPr>
        <w:tabs>
          <w:tab w:val="clear" w:pos="425"/>
        </w:tabs>
        <w:snapToGrid w:val="0"/>
        <w:spacing w:line="216" w:lineRule="auto"/>
        <w:ind w:left="425" w:leftChars="0" w:hanging="425" w:firstLineChars="0"/>
        <w:jc w:val="both"/>
        <w:rPr>
          <w:rFonts w:hint="eastAsia"/>
        </w:rPr>
      </w:pPr>
      <w:r>
        <w:rPr>
          <w:rFonts w:hint="eastAsia"/>
        </w:rPr>
        <w:t>Establish a dedicated tourist police force to provide assistance and protection to visitors.</w:t>
      </w:r>
    </w:p>
    <w:p>
      <w:pPr>
        <w:pStyle w:val="5"/>
        <w:numPr>
          <w:ilvl w:val="0"/>
          <w:numId w:val="4"/>
        </w:numPr>
        <w:tabs>
          <w:tab w:val="clear" w:pos="425"/>
        </w:tabs>
        <w:snapToGrid w:val="0"/>
        <w:spacing w:line="216" w:lineRule="auto"/>
        <w:ind w:left="425" w:leftChars="0" w:hanging="425" w:firstLineChars="0"/>
        <w:jc w:val="both"/>
        <w:rPr>
          <w:rFonts w:hint="eastAsia"/>
        </w:rPr>
      </w:pPr>
      <w:r>
        <w:rPr>
          <w:rFonts w:hint="eastAsia"/>
        </w:rPr>
        <w:t>Install CCTV cameras in public areas to monitor and prevent crime.</w:t>
      </w:r>
    </w:p>
    <w:p>
      <w:pPr>
        <w:pStyle w:val="5"/>
        <w:numPr>
          <w:ilvl w:val="0"/>
          <w:numId w:val="4"/>
        </w:numPr>
        <w:tabs>
          <w:tab w:val="clear" w:pos="425"/>
        </w:tabs>
        <w:snapToGrid w:val="0"/>
        <w:spacing w:line="216" w:lineRule="auto"/>
        <w:ind w:left="425" w:leftChars="0" w:hanging="425" w:firstLineChars="0"/>
        <w:jc w:val="both"/>
        <w:rPr>
          <w:rFonts w:hint="eastAsia"/>
        </w:rPr>
      </w:pPr>
      <w:r>
        <w:rPr>
          <w:rFonts w:hint="eastAsia"/>
        </w:rPr>
        <w:t>Ensure that emergency services, such as ambulances and fire trucks, are readily available.</w:t>
      </w:r>
    </w:p>
    <w:p>
      <w:pPr>
        <w:pStyle w:val="5"/>
        <w:numPr>
          <w:ilvl w:val="0"/>
          <w:numId w:val="4"/>
        </w:numPr>
        <w:tabs>
          <w:tab w:val="clear" w:pos="425"/>
        </w:tabs>
        <w:snapToGrid w:val="0"/>
        <w:spacing w:line="216" w:lineRule="auto"/>
        <w:ind w:left="425" w:leftChars="0" w:hanging="425" w:firstLineChars="0"/>
        <w:jc w:val="both"/>
        <w:rPr>
          <w:rFonts w:hint="eastAsia"/>
        </w:rPr>
      </w:pPr>
      <w:r>
        <w:rPr>
          <w:rFonts w:hint="eastAsia"/>
        </w:rPr>
        <w:t>Maintain cleanliness in public areas, including streets, parks, and public toilets.</w:t>
      </w:r>
    </w:p>
    <w:p>
      <w:pPr>
        <w:pStyle w:val="5"/>
        <w:numPr>
          <w:ilvl w:val="0"/>
          <w:numId w:val="4"/>
        </w:numPr>
        <w:tabs>
          <w:tab w:val="clear" w:pos="425"/>
        </w:tabs>
        <w:snapToGrid w:val="0"/>
        <w:spacing w:line="216" w:lineRule="auto"/>
        <w:ind w:left="425" w:leftChars="0" w:hanging="425" w:firstLineChars="0"/>
        <w:jc w:val="both"/>
        <w:rPr>
          <w:rFonts w:hint="eastAsia"/>
        </w:rPr>
      </w:pPr>
      <w:r>
        <w:rPr>
          <w:rFonts w:hint="eastAsia"/>
        </w:rPr>
        <w:t>Ensure that water quality is safe for consumption and recreational activities.</w:t>
      </w:r>
    </w:p>
    <w:p>
      <w:pPr>
        <w:pStyle w:val="5"/>
        <w:numPr>
          <w:ilvl w:val="0"/>
          <w:numId w:val="4"/>
        </w:numPr>
        <w:tabs>
          <w:tab w:val="clear" w:pos="425"/>
        </w:tabs>
        <w:snapToGrid w:val="0"/>
        <w:spacing w:line="216" w:lineRule="auto"/>
        <w:ind w:left="425" w:leftChars="0" w:hanging="425" w:firstLineChars="0"/>
        <w:jc w:val="both"/>
        <w:rPr>
          <w:rFonts w:hint="eastAsia"/>
        </w:rPr>
      </w:pPr>
      <w:r>
        <w:rPr>
          <w:rFonts w:hint="eastAsia"/>
        </w:rPr>
        <w:t>Implement food safety regulations and monitor food vendors to prevent food-borne illnesses.</w:t>
      </w:r>
    </w:p>
    <w:p>
      <w:pPr>
        <w:pStyle w:val="5"/>
        <w:numPr>
          <w:ilvl w:val="0"/>
          <w:numId w:val="4"/>
        </w:numPr>
        <w:tabs>
          <w:tab w:val="clear" w:pos="425"/>
        </w:tabs>
        <w:snapToGrid w:val="0"/>
        <w:spacing w:line="216" w:lineRule="auto"/>
        <w:ind w:left="425" w:leftChars="0" w:hanging="425" w:firstLineChars="0"/>
        <w:jc w:val="both"/>
        <w:rPr>
          <w:rFonts w:hint="eastAsia"/>
        </w:rPr>
      </w:pPr>
      <w:r>
        <w:rPr>
          <w:rFonts w:hint="eastAsia"/>
        </w:rPr>
        <w:t>Implement effective waste management systems to prevent littering and pollution.</w:t>
      </w:r>
    </w:p>
    <w:p>
      <w:pPr>
        <w:pStyle w:val="5"/>
        <w:numPr>
          <w:ilvl w:val="0"/>
          <w:numId w:val="4"/>
        </w:numPr>
        <w:tabs>
          <w:tab w:val="clear" w:pos="425"/>
        </w:tabs>
        <w:snapToGrid w:val="0"/>
        <w:spacing w:line="216" w:lineRule="auto"/>
        <w:ind w:left="425" w:leftChars="0" w:hanging="425" w:firstLineChars="0"/>
        <w:jc w:val="both"/>
        <w:rPr>
          <w:rFonts w:hint="eastAsia"/>
        </w:rPr>
      </w:pPr>
      <w:r>
        <w:rPr>
          <w:rFonts w:hint="eastAsia"/>
        </w:rPr>
        <w:t>Protect natural habitats and wildlife by establishing conservation areas and enforcing regulations.</w:t>
      </w:r>
    </w:p>
    <w:p>
      <w:pPr>
        <w:pStyle w:val="5"/>
        <w:numPr>
          <w:ilvl w:val="0"/>
          <w:numId w:val="4"/>
        </w:numPr>
        <w:tabs>
          <w:tab w:val="clear" w:pos="425"/>
        </w:tabs>
        <w:snapToGrid w:val="0"/>
        <w:spacing w:line="216" w:lineRule="auto"/>
        <w:ind w:left="425" w:leftChars="0" w:hanging="425" w:firstLineChars="0"/>
        <w:jc w:val="both"/>
        <w:rPr>
          <w:rFonts w:hint="eastAsia"/>
        </w:rPr>
      </w:pPr>
      <w:r>
        <w:rPr>
          <w:rFonts w:hint="eastAsia"/>
        </w:rPr>
        <w:t>Promote sustainable tourism practices, such as eco-tourism and responsible travel.</w:t>
      </w:r>
    </w:p>
    <w:p>
      <w:pPr>
        <w:pStyle w:val="5"/>
        <w:numPr>
          <w:ilvl w:val="0"/>
          <w:numId w:val="4"/>
        </w:numPr>
        <w:tabs>
          <w:tab w:val="clear" w:pos="425"/>
        </w:tabs>
        <w:snapToGrid w:val="0"/>
        <w:spacing w:line="216" w:lineRule="auto"/>
        <w:ind w:left="425" w:leftChars="0" w:hanging="425" w:firstLineChars="0"/>
        <w:jc w:val="both"/>
        <w:rPr>
          <w:rFonts w:hint="eastAsia"/>
        </w:rPr>
      </w:pPr>
      <w:r>
        <w:rPr>
          <w:rFonts w:hint="eastAsia"/>
        </w:rPr>
        <w:t>Maintain roads and highways to ensure safe and smooth travel.</w:t>
      </w:r>
    </w:p>
    <w:p>
      <w:pPr>
        <w:pStyle w:val="5"/>
        <w:numPr>
          <w:ilvl w:val="0"/>
          <w:numId w:val="4"/>
        </w:numPr>
        <w:tabs>
          <w:tab w:val="clear" w:pos="425"/>
        </w:tabs>
        <w:snapToGrid w:val="0"/>
        <w:spacing w:line="216" w:lineRule="auto"/>
        <w:ind w:left="425" w:leftChars="0" w:hanging="425" w:firstLineChars="0"/>
        <w:jc w:val="both"/>
        <w:rPr>
          <w:rFonts w:hint="eastAsia"/>
        </w:rPr>
      </w:pPr>
      <w:r>
        <w:rPr>
          <w:rFonts w:hint="eastAsia"/>
        </w:rPr>
        <w:t>Provide reliable and efficient public transportation systems, including buses and taxis.</w:t>
      </w:r>
    </w:p>
    <w:p>
      <w:pPr>
        <w:pStyle w:val="5"/>
        <w:numPr>
          <w:ilvl w:val="0"/>
          <w:numId w:val="0"/>
        </w:numPr>
        <w:spacing w:line="360" w:lineRule="auto"/>
        <w:ind w:leftChars="0"/>
        <w:rPr>
          <w:color w:val="000000" w:themeColor="text1"/>
          <w14:textFill>
            <w14:solidFill>
              <w14:schemeClr w14:val="tx1"/>
            </w14:solidFill>
          </w14:textFill>
        </w:rPr>
      </w:pPr>
    </w:p>
    <w:p>
      <w:pPr>
        <w:tabs>
          <w:tab w:val="left" w:pos="990"/>
        </w:tabs>
        <w:spacing w:line="360" w:lineRule="auto"/>
        <w:rPr>
          <w:rFonts w:ascii="Times New Roman" w:hAnsi="Times New Roman" w:cs="Times New Roman"/>
          <w:b/>
          <w:color w:val="000000" w:themeColor="text1"/>
          <w:sz w:val="24"/>
          <w:szCs w:val="24"/>
          <w14:textFill>
            <w14:solidFill>
              <w14:schemeClr w14:val="tx1"/>
            </w14:solidFill>
          </w14:textFill>
        </w:rPr>
      </w:pPr>
    </w:p>
    <w:p>
      <w:pPr>
        <w:tabs>
          <w:tab w:val="left" w:pos="990"/>
        </w:tabs>
        <w:spacing w:line="360" w:lineRule="auto"/>
        <w:rPr>
          <w:rFonts w:ascii="Times New Roman" w:hAnsi="Times New Roman" w:cs="Times New Roman"/>
          <w:b/>
          <w:color w:val="000000" w:themeColor="text1"/>
          <w:sz w:val="24"/>
          <w:szCs w:val="24"/>
          <w:lang w:val="en-US"/>
          <w14:textFill>
            <w14:solidFill>
              <w14:schemeClr w14:val="tx1"/>
            </w14:solidFill>
          </w14:textFill>
        </w:rPr>
      </w:pPr>
    </w:p>
    <w:p>
      <w:pPr>
        <w:tabs>
          <w:tab w:val="left" w:pos="990"/>
        </w:tabs>
        <w:spacing w:line="36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ORGANIZATION STRUCTURE/ORGANOGRAM </w:t>
      </w:r>
    </w:p>
    <w:p>
      <w:pPr>
        <w:pStyle w:val="10"/>
        <w:tabs>
          <w:tab w:val="left" w:pos="990"/>
        </w:tabs>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lang w:val="en-US"/>
          <w14:textFill>
            <w14:solidFill>
              <w14:schemeClr w14:val="tx1"/>
            </w14:solidFill>
          </w14:textFill>
        </w:rPr>
        <w:drawing>
          <wp:inline distT="0" distB="0" distL="114300" distR="114300">
            <wp:extent cx="4521835" cy="2762885"/>
            <wp:effectExtent l="0" t="0" r="4445" b="3175"/>
            <wp:docPr id="3" name="Picture 3" descr="2025-03-09 6:42:34.06900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2025-03-09 6:42:34.069000 PM"/>
                    <pic:cNvPicPr>
                      <a:picLocks noChangeAspect="1"/>
                    </pic:cNvPicPr>
                  </pic:nvPicPr>
                  <pic:blipFill>
                    <a:blip r:embed="rId5"/>
                    <a:stretch>
                      <a:fillRect/>
                    </a:stretch>
                  </pic:blipFill>
                  <pic:spPr>
                    <a:xfrm>
                      <a:off x="0" y="0"/>
                      <a:ext cx="4521835" cy="2762885"/>
                    </a:xfrm>
                    <a:prstGeom prst="rect">
                      <a:avLst/>
                    </a:prstGeom>
                  </pic:spPr>
                </pic:pic>
              </a:graphicData>
            </a:graphic>
          </wp:inline>
        </w:drawing>
      </w:r>
    </w:p>
    <w:p>
      <w:pPr>
        <w:numPr>
          <w:ilvl w:val="0"/>
          <w:numId w:val="0"/>
        </w:numPr>
        <w:spacing w:after="0" w:line="360" w:lineRule="auto"/>
        <w:ind w:leftChars="0"/>
        <w:jc w:val="both"/>
        <w:rPr>
          <w:rFonts w:ascii="Times New Roman" w:hAnsi="Times New Roman" w:cs="Times New Roman"/>
          <w:color w:val="000000" w:themeColor="text1"/>
          <w:sz w:val="24"/>
          <w:szCs w:val="24"/>
          <w14:textFill>
            <w14:solidFill>
              <w14:schemeClr w14:val="tx1"/>
            </w14:solidFill>
          </w14:textFill>
        </w:rPr>
      </w:pPr>
    </w:p>
    <w:p>
      <w:pPr>
        <w:tabs>
          <w:tab w:val="left" w:pos="99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p>
    <w:p>
      <w:pPr>
        <w:pStyle w:val="10"/>
        <w:tabs>
          <w:tab w:val="left" w:pos="990"/>
        </w:tabs>
        <w:spacing w:line="360" w:lineRule="auto"/>
        <w:rPr>
          <w:rFonts w:ascii="Times New Roman" w:hAnsi="Times New Roman"/>
          <w:b/>
          <w:color w:val="000000" w:themeColor="text1"/>
          <w:sz w:val="24"/>
          <w:szCs w:val="24"/>
          <w14:textFill>
            <w14:solidFill>
              <w14:schemeClr w14:val="tx1"/>
            </w14:solidFill>
          </w14:textFill>
        </w:rPr>
      </w:pPr>
    </w:p>
    <w:p>
      <w:pPr>
        <w:pStyle w:val="10"/>
        <w:tabs>
          <w:tab w:val="left" w:pos="990"/>
        </w:tabs>
        <w:spacing w:line="360" w:lineRule="auto"/>
        <w:ind w:left="3600"/>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br w:type="column"/>
      </w:r>
      <w:r>
        <w:rPr>
          <w:rFonts w:ascii="Times New Roman" w:hAnsi="Times New Roman"/>
          <w:b/>
          <w:color w:val="000000" w:themeColor="text1"/>
          <w:sz w:val="24"/>
          <w:szCs w:val="24"/>
          <w14:textFill>
            <w14:solidFill>
              <w14:schemeClr w14:val="tx1"/>
            </w14:solidFill>
          </w14:textFill>
        </w:rPr>
        <w:t>CHAPTER THREE</w:t>
      </w:r>
    </w:p>
    <w:p>
      <w:pPr>
        <w:spacing w:after="0" w:line="36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REPORTING ON WORK CARRIED OUT</w:t>
      </w:r>
    </w:p>
    <w:p>
      <w:pPr>
        <w:spacing w:line="36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3.1</w:t>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 xml:space="preserve">Reporting on Daily Work Carried Out </w:t>
      </w: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WEEK 1: </w:t>
      </w:r>
      <w:r>
        <w:rPr>
          <w:rFonts w:ascii="Times New Roman" w:hAnsi="Times New Roman" w:cs="Times New Roman"/>
          <w:color w:val="000000" w:themeColor="text1"/>
          <w:sz w:val="24"/>
          <w:szCs w:val="24"/>
          <w14:textFill>
            <w14:solidFill>
              <w14:schemeClr w14:val="tx1"/>
            </w14:solidFill>
          </w14:textFill>
        </w:rPr>
        <w:t xml:space="preserve">I was introduced to all </w:t>
      </w:r>
      <w:r>
        <w:rPr>
          <w:rFonts w:ascii="Times New Roman" w:hAnsi="Times New Roman" w:cs="Times New Roman"/>
          <w:color w:val="000000" w:themeColor="text1"/>
          <w:sz w:val="24"/>
          <w:szCs w:val="24"/>
          <w14:textFill>
            <w14:solidFill>
              <w14:schemeClr w14:val="tx1"/>
            </w14:solidFill>
          </w14:textFill>
        </w:rPr>
        <w:t>member</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lang w:val="en-US"/>
          <w14:textFill>
            <w14:solidFill>
              <w14:schemeClr w14:val="tx1"/>
            </w14:solidFill>
          </w14:textFill>
        </w:rPr>
        <w:t>at</w:t>
      </w:r>
      <w:r>
        <w:rPr>
          <w:rFonts w:ascii="Times New Roman" w:hAnsi="Times New Roman" w:cs="Times New Roman"/>
          <w:color w:val="000000" w:themeColor="text1"/>
          <w:sz w:val="24"/>
          <w:szCs w:val="24"/>
          <w14:textFill>
            <w14:solidFill>
              <w14:schemeClr w14:val="tx1"/>
            </w14:solidFill>
          </w14:textFill>
        </w:rPr>
        <w:t xml:space="preserve"> the </w:t>
      </w:r>
      <w:r>
        <w:rPr>
          <w:rFonts w:ascii="Times New Roman" w:hAnsi="Times New Roman" w:cs="Times New Roman"/>
          <w:color w:val="000000" w:themeColor="text1"/>
          <w:sz w:val="24"/>
          <w:szCs w:val="24"/>
          <w:lang w:val="en-US"/>
          <w14:textFill>
            <w14:solidFill>
              <w14:schemeClr w14:val="tx1"/>
            </w14:solidFill>
          </w14:textFill>
        </w:rPr>
        <w:t xml:space="preserve">place of my attachment </w:t>
      </w:r>
      <w:r>
        <w:rPr>
          <w:rFonts w:ascii="Times New Roman" w:hAnsi="Times New Roman" w:cs="Times New Roman"/>
          <w:color w:val="000000" w:themeColor="text1"/>
          <w:sz w:val="24"/>
          <w:szCs w:val="24"/>
          <w14:textFill>
            <w14:solidFill>
              <w14:schemeClr w14:val="tx1"/>
            </w14:solidFill>
          </w14:textFill>
        </w:rPr>
        <w:t>and I was given rules and regulation of the organization</w:t>
      </w:r>
    </w:p>
    <w:p>
      <w:pPr>
        <w:spacing w:after="0" w:line="360" w:lineRule="auto"/>
        <w:jc w:val="both"/>
        <w:rPr>
          <w:rFonts w:hint="eastAsia"/>
        </w:rPr>
      </w:pPr>
      <w:r>
        <w:rPr>
          <w:rFonts w:hint="eastAsia"/>
        </w:rPr>
        <w:t>Assist in developing a comprehensive tourism master plan for the local government, outlining strategies for sustainable tourism development.</w:t>
      </w:r>
    </w:p>
    <w:p>
      <w:pPr>
        <w:spacing w:after="0" w:line="360" w:lineRule="auto"/>
        <w:jc w:val="both"/>
        <w:rPr>
          <w:rFonts w:hint="eastAsia"/>
        </w:rPr>
      </w:pPr>
      <w:r>
        <w:rPr>
          <w:rFonts w:hint="default"/>
          <w:b/>
          <w:bCs/>
          <w:lang w:val="en-US"/>
        </w:rPr>
        <w:t xml:space="preserve">WEEK 2: </w:t>
      </w:r>
      <w:r>
        <w:rPr>
          <w:rFonts w:hint="default"/>
          <w:b w:val="0"/>
          <w:bCs w:val="0"/>
          <w:lang w:val="en-US"/>
        </w:rPr>
        <w:t>I c</w:t>
      </w:r>
      <w:r>
        <w:rPr>
          <w:rFonts w:hint="eastAsia"/>
        </w:rPr>
        <w:t xml:space="preserve">onduct market research to identify target audiences, analyze tourism </w:t>
      </w:r>
      <w:r>
        <w:rPr>
          <w:rFonts w:hint="default"/>
          <w:lang w:val="en-US"/>
        </w:rPr>
        <w:t xml:space="preserve">and hospitality </w:t>
      </w:r>
      <w:r>
        <w:rPr>
          <w:rFonts w:hint="eastAsia"/>
        </w:rPr>
        <w:t>rends, and gather data on visitor behavior.</w:t>
      </w:r>
    </w:p>
    <w:p>
      <w:pPr>
        <w:spacing w:after="0" w:line="360" w:lineRule="auto"/>
        <w:jc w:val="both"/>
        <w:rPr>
          <w:rFonts w:hint="eastAsia"/>
        </w:rPr>
      </w:pPr>
      <w:r>
        <w:rPr>
          <w:rFonts w:hint="default"/>
          <w:b/>
          <w:bCs/>
          <w:lang w:val="en-US"/>
        </w:rPr>
        <w:t>WEEK 3:</w:t>
      </w:r>
      <w:r>
        <w:rPr>
          <w:rFonts w:hint="default"/>
          <w:lang w:val="en-US"/>
        </w:rPr>
        <w:t xml:space="preserve"> I he</w:t>
      </w:r>
      <w:r>
        <w:rPr>
          <w:rFonts w:hint="eastAsia"/>
        </w:rPr>
        <w:t xml:space="preserve">lp </w:t>
      </w:r>
      <w:r>
        <w:rPr>
          <w:rFonts w:hint="default"/>
          <w:lang w:val="en-US"/>
        </w:rPr>
        <w:t xml:space="preserve">in </w:t>
      </w:r>
      <w:r>
        <w:rPr>
          <w:rFonts w:hint="eastAsia"/>
        </w:rPr>
        <w:t>manag</w:t>
      </w:r>
      <w:r>
        <w:rPr>
          <w:rFonts w:hint="default"/>
          <w:lang w:val="en-US"/>
        </w:rPr>
        <w:t>ing</w:t>
      </w:r>
      <w:r>
        <w:rPr>
          <w:rFonts w:hint="eastAsia"/>
        </w:rPr>
        <w:t xml:space="preserve"> and promot</w:t>
      </w:r>
      <w:r>
        <w:rPr>
          <w:rFonts w:hint="default"/>
          <w:lang w:val="en-US"/>
        </w:rPr>
        <w:t>ing</w:t>
      </w:r>
      <w:r>
        <w:rPr>
          <w:rFonts w:hint="eastAsia"/>
        </w:rPr>
        <w:t xml:space="preserve"> local heritage sites, such as museums, historical landmarks, and cultural festivals.</w:t>
      </w:r>
    </w:p>
    <w:p>
      <w:pPr>
        <w:spacing w:after="0" w:line="360" w:lineRule="auto"/>
        <w:jc w:val="both"/>
        <w:rPr>
          <w:rFonts w:hint="eastAsia"/>
        </w:rPr>
      </w:pPr>
      <w:r>
        <w:rPr>
          <w:rFonts w:hint="default"/>
          <w:b/>
          <w:bCs/>
          <w:lang w:val="en-US"/>
        </w:rPr>
        <w:t>WEEK 4:</w:t>
      </w:r>
      <w:r>
        <w:rPr>
          <w:rFonts w:hint="default"/>
          <w:lang w:val="en-US"/>
        </w:rPr>
        <w:t xml:space="preserve"> </w:t>
      </w:r>
      <w:r>
        <w:rPr>
          <w:rFonts w:hint="eastAsia"/>
        </w:rPr>
        <w:t>Create tour packages and itineraries that showcase the local government's unique attractions and experiences.</w:t>
      </w:r>
    </w:p>
    <w:p>
      <w:pPr>
        <w:spacing w:after="0" w:line="360" w:lineRule="auto"/>
        <w:jc w:val="both"/>
        <w:rPr>
          <w:rFonts w:hint="eastAsia"/>
        </w:rPr>
      </w:pPr>
      <w:r>
        <w:rPr>
          <w:rFonts w:hint="default"/>
          <w:b/>
          <w:bCs/>
          <w:lang w:val="en-US"/>
        </w:rPr>
        <w:t xml:space="preserve">WEEK 5: </w:t>
      </w:r>
      <w:r>
        <w:rPr>
          <w:rFonts w:hint="eastAsia"/>
        </w:rPr>
        <w:t>Assist in managing the local government's social media accounts, creating engaging content, and responding to visitor inquiries.</w:t>
      </w:r>
    </w:p>
    <w:p>
      <w:pPr>
        <w:spacing w:after="0" w:line="360" w:lineRule="auto"/>
        <w:jc w:val="both"/>
        <w:rPr>
          <w:rFonts w:hint="eastAsia"/>
        </w:rPr>
      </w:pPr>
      <w:r>
        <w:rPr>
          <w:rFonts w:hint="default"/>
          <w:b/>
          <w:bCs/>
          <w:lang w:val="en-US"/>
        </w:rPr>
        <w:t>WEEK 6:</w:t>
      </w:r>
      <w:r>
        <w:rPr>
          <w:rFonts w:hint="default"/>
          <w:lang w:val="en-US"/>
        </w:rPr>
        <w:t xml:space="preserve"> </w:t>
      </w:r>
      <w:r>
        <w:rPr>
          <w:rFonts w:hint="eastAsia"/>
        </w:rPr>
        <w:t xml:space="preserve">Help </w:t>
      </w:r>
      <w:r>
        <w:rPr>
          <w:rFonts w:hint="default"/>
          <w:lang w:val="en-US"/>
        </w:rPr>
        <w:t xml:space="preserve">in </w:t>
      </w:r>
      <w:r>
        <w:rPr>
          <w:rFonts w:hint="eastAsia"/>
        </w:rPr>
        <w:t>plan and execute events, such as festivals, concerts, and workshops, that promote local tourism.</w:t>
      </w:r>
    </w:p>
    <w:p>
      <w:pPr>
        <w:spacing w:after="0" w:line="360" w:lineRule="auto"/>
        <w:jc w:val="both"/>
        <w:rPr>
          <w:rFonts w:hint="eastAsia"/>
        </w:rPr>
      </w:pPr>
      <w:r>
        <w:rPr>
          <w:rFonts w:hint="default"/>
          <w:b/>
          <w:bCs/>
          <w:lang w:val="en-US"/>
        </w:rPr>
        <w:t>WEEK 7:</w:t>
      </w:r>
      <w:r>
        <w:rPr>
          <w:rFonts w:hint="default"/>
          <w:lang w:val="en-US"/>
        </w:rPr>
        <w:t xml:space="preserve"> </w:t>
      </w:r>
      <w:r>
        <w:rPr>
          <w:rFonts w:hint="eastAsia"/>
        </w:rPr>
        <w:t xml:space="preserve">Engage with local </w:t>
      </w:r>
      <w:r>
        <w:rPr>
          <w:rFonts w:hint="default"/>
          <w:lang w:val="en-US"/>
        </w:rPr>
        <w:t xml:space="preserve">hospitality </w:t>
      </w:r>
      <w:r>
        <w:rPr>
          <w:rFonts w:hint="eastAsia"/>
        </w:rPr>
        <w:t>stakeholders, including businesses, community groups, and residents, to promote tourism development and address concerns.</w:t>
      </w:r>
    </w:p>
    <w:p>
      <w:pPr>
        <w:spacing w:after="0" w:line="360" w:lineRule="auto"/>
        <w:jc w:val="both"/>
        <w:rPr>
          <w:rFonts w:hint="eastAsia"/>
        </w:rPr>
      </w:pPr>
      <w:r>
        <w:rPr>
          <w:rFonts w:hint="default"/>
          <w:b/>
          <w:bCs/>
          <w:lang w:val="en-US"/>
        </w:rPr>
        <w:t>WEEK 8</w:t>
      </w:r>
      <w:r>
        <w:rPr>
          <w:rFonts w:hint="default"/>
          <w:lang w:val="en-US"/>
        </w:rPr>
        <w:t xml:space="preserve">: </w:t>
      </w:r>
      <w:r>
        <w:rPr>
          <w:rFonts w:hint="eastAsia"/>
        </w:rPr>
        <w:t>Organize workshops, seminars, and other awareness programs to educate the local community about the benefits and importance of tourism.</w:t>
      </w:r>
    </w:p>
    <w:p>
      <w:pPr>
        <w:spacing w:after="0" w:line="360" w:lineRule="auto"/>
        <w:jc w:val="both"/>
        <w:rPr>
          <w:rFonts w:hint="eastAsia"/>
        </w:rPr>
      </w:pPr>
      <w:r>
        <w:rPr>
          <w:rFonts w:hint="default"/>
          <w:b/>
          <w:bCs/>
          <w:lang w:val="en-US"/>
        </w:rPr>
        <w:t>WEEK 9:</w:t>
      </w:r>
      <w:r>
        <w:rPr>
          <w:rFonts w:hint="default"/>
          <w:lang w:val="en-US"/>
        </w:rPr>
        <w:t xml:space="preserve"> </w:t>
      </w:r>
      <w:r>
        <w:rPr>
          <w:rFonts w:hint="eastAsia"/>
        </w:rPr>
        <w:t>Assist in developing and implementing tourism policies that align with the local government's overall development goals.</w:t>
      </w:r>
    </w:p>
    <w:p>
      <w:pPr>
        <w:spacing w:after="0" w:line="360" w:lineRule="auto"/>
        <w:jc w:val="both"/>
        <w:rPr>
          <w:rFonts w:hint="eastAsia"/>
        </w:rPr>
      </w:pPr>
      <w:r>
        <w:rPr>
          <w:rFonts w:hint="default"/>
          <w:b/>
          <w:bCs/>
          <w:lang w:val="en-US"/>
        </w:rPr>
        <w:t>WEEK 10:</w:t>
      </w:r>
      <w:r>
        <w:rPr>
          <w:rFonts w:hint="default"/>
          <w:lang w:val="en-US"/>
        </w:rPr>
        <w:t xml:space="preserve"> </w:t>
      </w:r>
      <w:r>
        <w:rPr>
          <w:rFonts w:hint="eastAsia"/>
        </w:rPr>
        <w:t>Help manage the local government's tourism destinations, ensuring that they are well-maintained, safe, and accessible.</w:t>
      </w:r>
    </w:p>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p>
    <w:p>
      <w:pPr>
        <w:spacing w:line="24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br w:type="column"/>
      </w:r>
      <w:r>
        <w:rPr>
          <w:rFonts w:ascii="Times New Roman" w:hAnsi="Times New Roman" w:cs="Times New Roman"/>
          <w:b/>
          <w:color w:val="000000" w:themeColor="text1"/>
          <w:sz w:val="24"/>
          <w:szCs w:val="24"/>
          <w14:textFill>
            <w14:solidFill>
              <w14:schemeClr w14:val="tx1"/>
            </w14:solidFill>
          </w14:textFill>
        </w:rPr>
        <w:t>CHAPTER FOUR</w:t>
      </w:r>
    </w:p>
    <w:p>
      <w:pPr>
        <w:spacing w:line="36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CHALLENGES </w:t>
      </w:r>
      <w:r>
        <w:rPr>
          <w:rFonts w:ascii="Times New Roman" w:hAnsi="Times New Roman" w:cs="Times New Roman"/>
          <w:b/>
          <w:color w:val="000000" w:themeColor="text1"/>
          <w:sz w:val="24"/>
          <w:szCs w:val="24"/>
          <w14:textFill>
            <w14:solidFill>
              <w14:schemeClr w14:val="tx1"/>
            </w14:solidFill>
          </w14:textFill>
        </w:rPr>
        <w:t xml:space="preserve">AND GAIN </w:t>
      </w:r>
      <w:r>
        <w:rPr>
          <w:rFonts w:ascii="Times New Roman" w:hAnsi="Times New Roman" w:cs="Times New Roman"/>
          <w:b/>
          <w:color w:val="000000" w:themeColor="text1"/>
          <w:sz w:val="24"/>
          <w:szCs w:val="24"/>
          <w14:textFill>
            <w14:solidFill>
              <w14:schemeClr w14:val="tx1"/>
            </w14:solidFill>
          </w14:textFill>
        </w:rPr>
        <w:t>ENCOUNTER IN PLACE OF ATTACHMENT</w:t>
      </w:r>
    </w:p>
    <w:p>
      <w:pPr>
        <w:pStyle w:val="3"/>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GAINS</w:t>
      </w:r>
    </w:p>
    <w:p>
      <w:pPr>
        <w:pStyle w:val="5"/>
        <w:numPr>
          <w:ilvl w:val="0"/>
          <w:numId w:val="5"/>
        </w:numPr>
        <w:spacing w:before="0" w:beforeAutospacing="0" w:after="0" w:afterAutospacing="0" w:line="360" w:lineRule="auto"/>
        <w:ind w:left="360"/>
        <w:jc w:val="both"/>
        <w:rPr>
          <w:color w:val="000000" w:themeColor="text1"/>
          <w14:textFill>
            <w14:solidFill>
              <w14:schemeClr w14:val="tx1"/>
            </w14:solidFill>
          </w14:textFill>
        </w:rPr>
      </w:pPr>
      <w:r>
        <w:rPr>
          <w:color w:val="000000" w:themeColor="text1"/>
          <w14:textFill>
            <w14:solidFill>
              <w14:schemeClr w14:val="tx1"/>
            </w14:solidFill>
          </w14:textFill>
        </w:rPr>
        <w:t>I gain hands-on experience in the financial sector, applying theoretical knowledge learned in school to real-world scenarios.</w:t>
      </w:r>
    </w:p>
    <w:p>
      <w:pPr>
        <w:pStyle w:val="5"/>
        <w:numPr>
          <w:ilvl w:val="0"/>
          <w:numId w:val="5"/>
        </w:numPr>
        <w:spacing w:before="0" w:beforeAutospacing="0" w:after="0" w:afterAutospacing="0" w:line="360" w:lineRule="auto"/>
        <w:ind w:left="360"/>
        <w:jc w:val="both"/>
        <w:rPr>
          <w:color w:val="000000" w:themeColor="text1"/>
          <w14:textFill>
            <w14:solidFill>
              <w14:schemeClr w14:val="tx1"/>
            </w14:solidFill>
          </w14:textFill>
        </w:rPr>
      </w:pPr>
      <w:r>
        <w:rPr>
          <w:color w:val="000000" w:themeColor="text1"/>
          <w14:textFill>
            <w14:solidFill>
              <w14:schemeClr w14:val="tx1"/>
            </w14:solidFill>
          </w14:textFill>
        </w:rPr>
        <w:t>I exposure to various tasks to develop essential skills such as data analysis, customer service, and financial management.</w:t>
      </w:r>
    </w:p>
    <w:p>
      <w:pPr>
        <w:pStyle w:val="5"/>
        <w:numPr>
          <w:ilvl w:val="0"/>
          <w:numId w:val="5"/>
        </w:numPr>
        <w:spacing w:before="0" w:beforeAutospacing="0" w:after="0" w:afterAutospacing="0" w:line="360" w:lineRule="auto"/>
        <w:ind w:left="360"/>
        <w:jc w:val="both"/>
        <w:rPr>
          <w:color w:val="000000" w:themeColor="text1"/>
          <w14:textFill>
            <w14:solidFill>
              <w14:schemeClr w14:val="tx1"/>
            </w14:solidFill>
          </w14:textFill>
        </w:rPr>
      </w:pPr>
      <w:r>
        <w:rPr>
          <w:color w:val="000000" w:themeColor="text1"/>
          <w14:textFill>
            <w14:solidFill>
              <w14:schemeClr w14:val="tx1"/>
            </w14:solidFill>
          </w14:textFill>
        </w:rPr>
        <w:t xml:space="preserve">Working in a </w:t>
      </w:r>
      <w:r>
        <w:rPr>
          <w:color w:val="000000" w:themeColor="text1"/>
          <w:lang w:val="en-US"/>
          <w14:textFill>
            <w14:solidFill>
              <w14:schemeClr w14:val="tx1"/>
            </w14:solidFill>
          </w14:textFill>
        </w:rPr>
        <w:t xml:space="preserve">tourism local government </w:t>
      </w:r>
      <w:r>
        <w:rPr>
          <w:color w:val="000000" w:themeColor="text1"/>
          <w14:textFill>
            <w14:solidFill>
              <w14:schemeClr w14:val="tx1"/>
            </w14:solidFill>
          </w14:textFill>
        </w:rPr>
        <w:t>allows me to build professional relationships with industry experts and peers, which can be valuable for future job opportunities.</w:t>
      </w:r>
    </w:p>
    <w:p>
      <w:pPr>
        <w:pStyle w:val="5"/>
        <w:numPr>
          <w:ilvl w:val="0"/>
          <w:numId w:val="5"/>
        </w:numPr>
        <w:spacing w:before="0" w:beforeAutospacing="0" w:after="0" w:afterAutospacing="0" w:line="360" w:lineRule="auto"/>
        <w:ind w:left="360"/>
        <w:jc w:val="both"/>
        <w:rPr>
          <w:color w:val="000000" w:themeColor="text1"/>
          <w14:textFill>
            <w14:solidFill>
              <w14:schemeClr w14:val="tx1"/>
            </w14:solidFill>
          </w14:textFill>
        </w:rPr>
      </w:pPr>
      <w:r>
        <w:rPr>
          <w:color w:val="000000" w:themeColor="text1"/>
          <w14:textFill>
            <w14:solidFill>
              <w14:schemeClr w14:val="tx1"/>
            </w14:solidFill>
          </w14:textFill>
        </w:rPr>
        <w:t xml:space="preserve">I learn about different </w:t>
      </w:r>
      <w:r>
        <w:rPr>
          <w:color w:val="000000" w:themeColor="text1"/>
          <w:lang w:val="en-US"/>
          <w14:textFill>
            <w14:solidFill>
              <w14:schemeClr w14:val="tx1"/>
            </w14:solidFill>
          </w14:textFill>
        </w:rPr>
        <w:t>facilities</w:t>
      </w:r>
      <w:r>
        <w:rPr>
          <w:color w:val="000000" w:themeColor="text1"/>
          <w14:textFill>
            <w14:solidFill>
              <w14:schemeClr w14:val="tx1"/>
            </w14:solidFill>
          </w14:textFill>
        </w:rPr>
        <w:t>, interest calculations, and the overall lending process, enhancing their financial literacy.</w:t>
      </w:r>
    </w:p>
    <w:p>
      <w:pPr>
        <w:pStyle w:val="5"/>
        <w:numPr>
          <w:ilvl w:val="0"/>
          <w:numId w:val="5"/>
        </w:numPr>
        <w:spacing w:before="0" w:beforeAutospacing="0" w:after="0" w:afterAutospacing="0" w:line="360" w:lineRule="auto"/>
        <w:ind w:left="360"/>
        <w:jc w:val="both"/>
        <w:rPr>
          <w:color w:val="000000" w:themeColor="text1"/>
          <w14:textFill>
            <w14:solidFill>
              <w14:schemeClr w14:val="tx1"/>
            </w14:solidFill>
          </w14:textFill>
        </w:rPr>
      </w:pPr>
      <w:r>
        <w:rPr>
          <w:rStyle w:val="7"/>
          <w:b w:val="0"/>
          <w:color w:val="000000" w:themeColor="text1"/>
          <w14:textFill>
            <w14:solidFill>
              <w14:schemeClr w14:val="tx1"/>
            </w14:solidFill>
          </w14:textFill>
        </w:rPr>
        <w:t xml:space="preserve">I </w:t>
      </w:r>
      <w:r>
        <w:rPr>
          <w:color w:val="000000" w:themeColor="text1"/>
          <w14:textFill>
            <w14:solidFill>
              <w14:schemeClr w14:val="tx1"/>
            </w14:solidFill>
          </w14:textFill>
        </w:rPr>
        <w:t>engage with real customer cases that can help students improve their critical thinking and problem-solving skills.</w:t>
      </w:r>
    </w:p>
    <w:p>
      <w:pPr>
        <w:spacing w:line="36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CHALLENGES</w:t>
      </w:r>
    </w:p>
    <w:p>
      <w:pPr>
        <w:pStyle w:val="10"/>
        <w:numPr>
          <w:ilvl w:val="0"/>
          <w:numId w:val="6"/>
        </w:numPr>
        <w:spacing w:line="360" w:lineRule="auto"/>
        <w:ind w:left="36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I face a steep learning curve and a heavy workload, which can be stressful and demanding.</w:t>
      </w:r>
    </w:p>
    <w:p>
      <w:pPr>
        <w:pStyle w:val="5"/>
        <w:numPr>
          <w:ilvl w:val="0"/>
          <w:numId w:val="6"/>
        </w:numPr>
        <w:spacing w:before="0" w:beforeAutospacing="0" w:after="0" w:afterAutospacing="0" w:line="360" w:lineRule="auto"/>
        <w:ind w:left="360"/>
        <w:rPr>
          <w:color w:val="000000" w:themeColor="text1"/>
          <w14:textFill>
            <w14:solidFill>
              <w14:schemeClr w14:val="tx1"/>
            </w14:solidFill>
          </w14:textFill>
        </w:rPr>
      </w:pPr>
      <w:r>
        <w:rPr>
          <w:color w:val="000000" w:themeColor="text1"/>
          <w14:textFill>
            <w14:solidFill>
              <w14:schemeClr w14:val="tx1"/>
            </w14:solidFill>
          </w14:textFill>
        </w:rPr>
        <w:t>Dealing with difficult customers or resolving complaints as been intimidating me to customer service roles.</w:t>
      </w:r>
    </w:p>
    <w:p>
      <w:pPr>
        <w:pStyle w:val="10"/>
        <w:numPr>
          <w:ilvl w:val="0"/>
          <w:numId w:val="6"/>
        </w:numPr>
        <w:spacing w:line="360" w:lineRule="auto"/>
        <w:ind w:left="36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I  was</w:t>
      </w:r>
      <w:r>
        <w:rPr>
          <w:rFonts w:ascii="Times New Roman" w:hAnsi="Times New Roman"/>
          <w:color w:val="000000" w:themeColor="text1"/>
          <w:sz w:val="24"/>
          <w:szCs w:val="24"/>
          <w14:textFill>
            <w14:solidFill>
              <w14:schemeClr w14:val="tx1"/>
            </w14:solidFill>
          </w14:textFill>
        </w:rPr>
        <w:t xml:space="preserve"> assigned to menial tasks and limited responsibilities, which can be frustrating for those seeking more substantial contributions.</w:t>
      </w:r>
    </w:p>
    <w:p>
      <w:pPr>
        <w:pStyle w:val="10"/>
        <w:numPr>
          <w:ilvl w:val="0"/>
          <w:numId w:val="6"/>
        </w:numPr>
        <w:spacing w:line="360" w:lineRule="auto"/>
        <w:ind w:left="360"/>
        <w:rPr>
          <w:rFonts w:ascii="Times New Roman" w:hAnsi="Times New Roman"/>
          <w:b/>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Balancing internship responsibilities with academic commitments can be difficult, requiring effective time management skills.</w:t>
      </w:r>
    </w:p>
    <w:p>
      <w:pPr>
        <w:pStyle w:val="5"/>
        <w:numPr>
          <w:ilvl w:val="0"/>
          <w:numId w:val="6"/>
        </w:numPr>
        <w:spacing w:before="0" w:beforeAutospacing="0" w:after="0" w:afterAutospacing="0" w:line="360" w:lineRule="auto"/>
        <w:ind w:left="360"/>
        <w:rPr>
          <w:color w:val="000000" w:themeColor="text1"/>
          <w14:textFill>
            <w14:solidFill>
              <w14:schemeClr w14:val="tx1"/>
            </w14:solidFill>
          </w14:textFill>
        </w:rPr>
      </w:pPr>
      <w:r>
        <w:rPr>
          <w:color w:val="000000" w:themeColor="text1"/>
          <w14:textFill>
            <w14:solidFill>
              <w14:schemeClr w14:val="tx1"/>
            </w14:solidFill>
          </w14:textFill>
        </w:rPr>
        <w:t>Experience receiving insufficient mentorship or guidance, making it challenging to navigate roles effectively.</w:t>
      </w:r>
    </w:p>
    <w:p>
      <w:pPr>
        <w:pStyle w:val="5"/>
        <w:numPr>
          <w:ilvl w:val="0"/>
          <w:numId w:val="6"/>
        </w:numPr>
        <w:spacing w:before="0" w:beforeAutospacing="0" w:after="0" w:afterAutospacing="0" w:line="360" w:lineRule="auto"/>
        <w:ind w:left="360"/>
        <w:rPr>
          <w:color w:val="000000" w:themeColor="text1"/>
          <w14:textFill>
            <w14:solidFill>
              <w14:schemeClr w14:val="tx1"/>
            </w14:solidFill>
          </w14:textFill>
        </w:rPr>
      </w:pPr>
      <w:r>
        <w:rPr>
          <w:color w:val="000000" w:themeColor="text1"/>
          <w14:textFill>
            <w14:solidFill>
              <w14:schemeClr w14:val="tx1"/>
            </w14:solidFill>
          </w14:textFill>
        </w:rPr>
        <w:t>The financial industry is heavily regulated, and grasping all relevant laws and compliance requirements as been overwhelmed.</w:t>
      </w:r>
    </w:p>
    <w:p>
      <w:pPr>
        <w:spacing w:after="0" w:line="360" w:lineRule="auto"/>
        <w:ind w:left="720"/>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br w:type="column"/>
      </w:r>
      <w:r>
        <w:rPr>
          <w:rFonts w:ascii="Times New Roman" w:hAnsi="Times New Roman" w:cs="Times New Roman"/>
          <w:b/>
          <w:color w:val="000000" w:themeColor="text1"/>
          <w:sz w:val="24"/>
          <w:szCs w:val="24"/>
          <w14:textFill>
            <w14:solidFill>
              <w14:schemeClr w14:val="tx1"/>
            </w14:solidFill>
          </w14:textFill>
        </w:rPr>
        <w:t>CHAPTER FIVE</w:t>
      </w:r>
    </w:p>
    <w:p>
      <w:pPr>
        <w:spacing w:after="0" w:line="360" w:lineRule="auto"/>
        <w:ind w:left="720"/>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SUMMARY, CONCLUSION AND RECOMMENDATIONS</w:t>
      </w:r>
    </w:p>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5.1</w:t>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 xml:space="preserve">SUMMARY </w:t>
      </w: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hint="default"/>
          <w:lang w:val="en-US"/>
        </w:rPr>
        <w:t xml:space="preserve">                </w:t>
      </w:r>
      <w:r>
        <w:rPr>
          <w:rFonts w:hint="eastAsia"/>
        </w:rPr>
        <w:t>Tourism is a vital sector that contributes significantly to the economic development of local governments. Local governments play a crucial role in promoting and managing tourism activities within their jurisdictions.Developing and implementing tourism policies and plans. Promoting local tourist attractions and experiences. Providing infrastructure and services to support tourism.Managing tourism impacts on the local environment and community. Collaborating with stakeholders to develop and promote tourism products</w:t>
      </w:r>
      <w:r>
        <w:rPr>
          <w:rFonts w:hint="default"/>
          <w:lang w:val="en-US"/>
        </w:rPr>
        <w:t xml:space="preserve">. </w:t>
      </w:r>
      <w:r>
        <w:rPr>
          <w:rFonts w:hint="eastAsia"/>
        </w:rPr>
        <w:t>The tourism industry has become a significant contributor to the economic growth and development of local governments worldwide. As a vital sector, tourism provides opportunities for job creation, income generation, and infrastructure development. This highlights the importance of local government involvement in tourism development and management.</w:t>
      </w:r>
    </w:p>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5.2</w:t>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 xml:space="preserve">CONCLUSION </w:t>
      </w:r>
    </w:p>
    <w:p>
      <w:pPr>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student industrial work experience scheme (SIWES) helps students to expand their knowledge and experience in their field of study. It will also help student whenever they come across it in future career.</w:t>
      </w:r>
    </w:p>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5.3</w:t>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 xml:space="preserve">RECOMMENDATIONS </w:t>
      </w:r>
    </w:p>
    <w:p>
      <w:pPr>
        <w:pStyle w:val="10"/>
        <w:numPr>
          <w:ilvl w:val="0"/>
          <w:numId w:val="7"/>
        </w:numPr>
        <w:spacing w:line="360" w:lineRule="auto"/>
        <w:ind w:left="36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Siwes</w:t>
      </w:r>
      <w:r>
        <w:rPr>
          <w:rFonts w:ascii="Times New Roman" w:hAnsi="Times New Roman"/>
          <w:color w:val="000000" w:themeColor="text1"/>
          <w:sz w:val="24"/>
          <w:szCs w:val="24"/>
          <w14:textFill>
            <w14:solidFill>
              <w14:schemeClr w14:val="tx1"/>
            </w14:solidFill>
          </w14:textFill>
        </w:rPr>
        <w:t xml:space="preserve"> supervisors should make sure they visit the students in their place of attachment for proper monitoring, improvement and progress for the benefit of the societies as a whole. </w:t>
      </w:r>
    </w:p>
    <w:p>
      <w:pPr>
        <w:pStyle w:val="10"/>
        <w:numPr>
          <w:ilvl w:val="0"/>
          <w:numId w:val="7"/>
        </w:numPr>
        <w:spacing w:line="360" w:lineRule="auto"/>
        <w:ind w:left="360"/>
        <w:rPr>
          <w:rFonts w:ascii="Times New Roman" w:hAnsi="Times New Roman" w:cs="Times New Roman"/>
          <w:color w:val="000000" w:themeColor="text1"/>
          <w:sz w:val="24"/>
          <w:szCs w:val="24"/>
          <w14:textFill>
            <w14:solidFill>
              <w14:schemeClr w14:val="tx1"/>
            </w14:solidFill>
          </w14:textFill>
        </w:rPr>
      </w:pPr>
      <w:r>
        <w:rPr>
          <w:rFonts w:hint="eastAsia"/>
        </w:rPr>
        <w:t>Encourage tourists to adopt responsible travel behaviors and support eco-tour</w:t>
      </w:r>
    </w:p>
    <w:p>
      <w:pPr>
        <w:pStyle w:val="10"/>
        <w:numPr>
          <w:ilvl w:val="0"/>
          <w:numId w:val="7"/>
        </w:numPr>
        <w:spacing w:line="360" w:lineRule="auto"/>
        <w:ind w:left="360"/>
        <w:rPr>
          <w:rFonts w:ascii="Times New Roman" w:hAnsi="Times New Roman" w:cs="Times New Roman"/>
          <w:color w:val="000000" w:themeColor="text1"/>
          <w:sz w:val="24"/>
          <w:szCs w:val="24"/>
          <w14:textFill>
            <w14:solidFill>
              <w14:schemeClr w14:val="tx1"/>
            </w14:solidFill>
          </w14:textFill>
        </w:rPr>
      </w:pPr>
      <w:r>
        <w:rPr>
          <w:rFonts w:hint="eastAsia"/>
        </w:rPr>
        <w:t>Develop and enforce policies that minimize tourism's negative impacts on the environment and local communities.</w:t>
      </w:r>
    </w:p>
    <w:p>
      <w:pPr>
        <w:pStyle w:val="10"/>
        <w:numPr>
          <w:ilvl w:val="0"/>
          <w:numId w:val="7"/>
        </w:numPr>
        <w:spacing w:line="360" w:lineRule="auto"/>
        <w:ind w:left="360"/>
        <w:rPr>
          <w:rFonts w:ascii="Times New Roman" w:hAnsi="Times New Roman" w:cs="Times New Roman"/>
          <w:color w:val="000000" w:themeColor="text1"/>
          <w:sz w:val="24"/>
          <w:szCs w:val="24"/>
          <w14:textFill>
            <w14:solidFill>
              <w14:schemeClr w14:val="tx1"/>
            </w14:solidFill>
          </w14:textFill>
        </w:rPr>
      </w:pPr>
      <w:r>
        <w:rPr>
          <w:rFonts w:hint="eastAsia"/>
        </w:rPr>
        <w:t>Encourage community participation in tourism planning and decision-making processes.</w:t>
      </w:r>
      <w:bookmarkStart w:id="0" w:name="_GoBack"/>
      <w:bookmarkEnd w:id="0"/>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0" type="#_x0000_t75" style="width:15px;height:15px" o:bullet="t">
        <v:imagedata r:id="rId1" o:title=""/>
      </v:shape>
    </w:pict>
  </w:numPicBullet>
  <w:abstractNum w:abstractNumId="0">
    <w:nsid w:val="0DBA40A3"/>
    <w:multiLevelType w:val="multilevel"/>
    <w:tmpl w:val="0DBA40A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ED61D91"/>
    <w:multiLevelType w:val="multilevel"/>
    <w:tmpl w:val="1ED61D91"/>
    <w:lvl w:ilvl="0" w:tentative="0">
      <w:start w:val="1"/>
      <w:numFmt w:val="bullet"/>
      <w:lvlText w:val=""/>
      <w:lvlPicBulletId w:val="0"/>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1EE739FF"/>
    <w:multiLevelType w:val="multilevel"/>
    <w:tmpl w:val="1EE739F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00636D4"/>
    <w:multiLevelType w:val="multilevel"/>
    <w:tmpl w:val="200636D4"/>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3114030E"/>
    <w:multiLevelType w:val="multilevel"/>
    <w:tmpl w:val="3114030E"/>
    <w:lvl w:ilvl="0" w:tentative="0">
      <w:start w:val="1"/>
      <w:numFmt w:val="decimal"/>
      <w:lvlText w:val="%1"/>
      <w:lvlJc w:val="left"/>
      <w:pPr>
        <w:ind w:left="720" w:hanging="72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5">
    <w:nsid w:val="67CDCF8F"/>
    <w:multiLevelType w:val="singleLevel"/>
    <w:tmpl w:val="67CDCF8F"/>
    <w:lvl w:ilvl="0" w:tentative="0">
      <w:start w:val="1"/>
      <w:numFmt w:val="decimal"/>
      <w:lvlText w:val="%1."/>
      <w:lvlJc w:val="left"/>
      <w:pPr>
        <w:tabs>
          <w:tab w:val="left" w:pos="425"/>
        </w:tabs>
        <w:ind w:left="425" w:leftChars="0" w:hanging="425" w:firstLineChars="0"/>
      </w:pPr>
      <w:rPr>
        <w:rFonts w:hint="default"/>
      </w:rPr>
    </w:lvl>
  </w:abstractNum>
  <w:abstractNum w:abstractNumId="6">
    <w:nsid w:val="73A13E99"/>
    <w:multiLevelType w:val="multilevel"/>
    <w:tmpl w:val="73A13E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3"/>
  </w:num>
  <w:num w:numId="3">
    <w:abstractNumId w:val="1"/>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2"/>
    <w:basedOn w:val="1"/>
    <w:next w:val="1"/>
    <w:link w:val="9"/>
    <w:unhideWhenUsed/>
    <w:qFormat/>
    <w:uiPriority w:val="9"/>
    <w:pPr>
      <w:keepNext/>
      <w:keepLines/>
      <w:spacing w:before="200" w:after="0"/>
      <w:outlineLvl w:val="1"/>
    </w:pPr>
    <w:rPr>
      <w:rFonts w:ascii="Cambria" w:hAnsi="Cambria" w:eastAsia="Times New Roman" w:cs="Times New Roman"/>
      <w:b/>
      <w:bCs/>
      <w:color w:val="4F81BD"/>
      <w:sz w:val="26"/>
      <w:szCs w:val="26"/>
    </w:rPr>
  </w:style>
  <w:style w:type="paragraph" w:styleId="3">
    <w:name w:val="heading 3"/>
    <w:basedOn w:val="1"/>
    <w:next w:val="1"/>
    <w:link w:val="12"/>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4">
    <w:name w:val="Balloon Text"/>
    <w:basedOn w:val="1"/>
    <w:link w:val="11"/>
    <w:unhideWhenUsed/>
    <w:uiPriority w:val="99"/>
    <w:pPr>
      <w:spacing w:after="0" w:line="240" w:lineRule="auto"/>
    </w:pPr>
    <w:rPr>
      <w:rFonts w:ascii="Tahoma" w:hAnsi="Tahoma" w:cs="Tahoma"/>
      <w:sz w:val="16"/>
      <w:szCs w:val="16"/>
    </w:rPr>
  </w:style>
  <w:style w:type="paragraph" w:styleId="5">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7">
    <w:name w:val="Strong"/>
    <w:basedOn w:val="6"/>
    <w:qFormat/>
    <w:uiPriority w:val="22"/>
    <w:rPr>
      <w:b/>
      <w:bCs/>
    </w:rPr>
  </w:style>
  <w:style w:type="character" w:customStyle="1" w:styleId="9">
    <w:name w:val="Heading 2 Char"/>
    <w:basedOn w:val="6"/>
    <w:link w:val="2"/>
    <w:semiHidden/>
    <w:uiPriority w:val="9"/>
    <w:rPr>
      <w:rFonts w:ascii="Cambria" w:hAnsi="Cambria" w:eastAsia="Times New Roman" w:cs="Times New Roman"/>
      <w:b/>
      <w:bCs/>
      <w:color w:val="4F81BD"/>
      <w:sz w:val="26"/>
      <w:szCs w:val="26"/>
    </w:rPr>
  </w:style>
  <w:style w:type="paragraph" w:customStyle="1" w:styleId="10">
    <w:name w:val="List Paragraph"/>
    <w:basedOn w:val="1"/>
    <w:qFormat/>
    <w:uiPriority w:val="34"/>
    <w:pPr>
      <w:spacing w:after="0" w:line="240" w:lineRule="auto"/>
      <w:ind w:left="720"/>
      <w:contextualSpacing/>
      <w:jc w:val="both"/>
    </w:pPr>
    <w:rPr>
      <w:rFonts w:ascii="Calibri" w:hAnsi="Calibri" w:eastAsia="Calibri" w:cs="Times New Roman"/>
    </w:rPr>
  </w:style>
  <w:style w:type="character" w:customStyle="1" w:styleId="11">
    <w:name w:val="Balloon Text Char"/>
    <w:basedOn w:val="6"/>
    <w:link w:val="4"/>
    <w:semiHidden/>
    <w:uiPriority w:val="99"/>
    <w:rPr>
      <w:rFonts w:ascii="Tahoma" w:hAnsi="Tahoma" w:cs="Tahoma"/>
      <w:sz w:val="16"/>
      <w:szCs w:val="16"/>
    </w:rPr>
  </w:style>
  <w:style w:type="character" w:customStyle="1" w:styleId="12">
    <w:name w:val="Heading 3 Char"/>
    <w:basedOn w:val="6"/>
    <w:link w:val="3"/>
    <w:semiHidden/>
    <w:uiPriority w:val="9"/>
    <w:rPr>
      <w:rFonts w:asciiTheme="majorHAnsi" w:hAnsiTheme="majorHAnsi" w:eastAsiaTheme="majorEastAsia" w:cstheme="majorBidi"/>
      <w:b/>
      <w:bCs/>
      <w:color w:val="4F81BD" w:themeColor="accent1"/>
      <w14:textFill>
        <w14:solidFill>
          <w14:schemeClr w14:val="accent1"/>
        </w14:solidFill>
      </w14:textFil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2265</Words>
  <Characters>12912</Characters>
  <Lines>107</Lines>
  <Paragraphs>30</Paragraphs>
  <ScaleCrop>false</ScaleCrop>
  <LinksUpToDate>false</LinksUpToDate>
  <CharactersWithSpaces>15147</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2025-02-25T04:50:00Z</dcterms:created>
  <dc:creator>USER</dc:creator>
  <cp:lastModifiedBy>iPhone</cp:lastModifiedBy>
  <dcterms:modified xsi:type="dcterms:W3CDTF">2025-03-09T20:02:26Z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0BA5058C865D233BC2E5CD674ADE0830_33</vt:lpwstr>
  </property>
  <property fmtid="{D5CDD505-2E9C-101B-9397-08002B2CF9AE}" pid="3" name="KSOProductBuildVer">
    <vt:lpwstr>3081-11.33.90</vt:lpwstr>
  </property>
</Properties>
</file>