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7F3B"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D31CAE4" wp14:editId="7A41837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ADFF490"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CB63B8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615EC86"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21FCC16" w14:textId="77777777" w:rsidR="0055303C" w:rsidRPr="00F81A84" w:rsidRDefault="0055303C" w:rsidP="0055303C">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8E54820" w14:textId="51B7477D" w:rsidR="0055303C" w:rsidRPr="00754822" w:rsidRDefault="00F609A7" w:rsidP="0055303C">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D09B575" wp14:editId="03C035B2">
            <wp:extent cx="2854365" cy="1695450"/>
            <wp:effectExtent l="0" t="0" r="3175" b="0"/>
            <wp:docPr id="2048331421" name="Picture 1" descr="Home - Ilorin East 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Ilorin East L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650" cy="1696213"/>
                    </a:xfrm>
                    <a:prstGeom prst="rect">
                      <a:avLst/>
                    </a:prstGeom>
                    <a:noFill/>
                    <a:ln>
                      <a:noFill/>
                    </a:ln>
                  </pic:spPr>
                </pic:pic>
              </a:graphicData>
            </a:graphic>
          </wp:inline>
        </w:drawing>
      </w:r>
    </w:p>
    <w:p w14:paraId="6F0CCF2F" w14:textId="6164B50B" w:rsidR="0055303C" w:rsidRDefault="0055303C" w:rsidP="0055303C">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55303C">
        <w:rPr>
          <w:rFonts w:ascii="Times New Roman" w:eastAsia="Wingdings" w:hAnsi="Times New Roman" w:cs="Times New Roman"/>
          <w:b/>
          <w:bCs/>
          <w:kern w:val="0"/>
          <w:sz w:val="24"/>
          <w:szCs w:val="24"/>
          <w14:ligatures w14:val="none"/>
        </w:rPr>
        <w:t>ILORIN EAST LOCAL GOVERNMENT AREA (LGA)</w:t>
      </w:r>
      <w:r>
        <w:rPr>
          <w:rFonts w:ascii="Times New Roman" w:eastAsia="Wingdings" w:hAnsi="Times New Roman" w:cs="Times New Roman"/>
          <w:b/>
          <w:bCs/>
          <w:kern w:val="0"/>
          <w:sz w:val="24"/>
          <w:szCs w:val="24"/>
          <w14:ligatures w14:val="none"/>
        </w:rPr>
        <w:t xml:space="preserve"> </w:t>
      </w:r>
    </w:p>
    <w:p w14:paraId="3099D5E4" w14:textId="77777777" w:rsidR="00F609A7" w:rsidRDefault="00F609A7" w:rsidP="0055303C">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55303C">
        <w:rPr>
          <w:rFonts w:ascii="Times New Roman" w:eastAsia="Wingdings" w:hAnsi="Times New Roman" w:cs="Times New Roman"/>
          <w:b/>
          <w:bCs/>
          <w:kern w:val="0"/>
          <w:sz w:val="24"/>
          <w:szCs w:val="24"/>
          <w14:ligatures w14:val="none"/>
        </w:rPr>
        <w:t>ILORIN EAST LOCAL GOVERNMENT AREA (LGA)</w:t>
      </w:r>
      <w:r>
        <w:rPr>
          <w:rFonts w:ascii="Times New Roman" w:eastAsia="Wingdings" w:hAnsi="Times New Roman" w:cs="Times New Roman"/>
          <w:b/>
          <w:bCs/>
          <w:kern w:val="0"/>
          <w:sz w:val="24"/>
          <w:szCs w:val="24"/>
          <w14:ligatures w14:val="none"/>
        </w:rPr>
        <w:t>, PAKE AREA OFFICE, ILORIN KWARA STATE</w:t>
      </w:r>
    </w:p>
    <w:p w14:paraId="01AF3DDF" w14:textId="7AA1E9F8" w:rsidR="0055303C" w:rsidRPr="00754822" w:rsidRDefault="0055303C" w:rsidP="0055303C">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AE54B76" w14:textId="24F7E3F2" w:rsidR="0055303C" w:rsidRDefault="00F609A7" w:rsidP="0055303C">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ABUBAKAR GARUBA ABDULMUIZZ</w:t>
      </w:r>
    </w:p>
    <w:p w14:paraId="7577FA39" w14:textId="13EFCBB1" w:rsidR="0055303C" w:rsidRDefault="0055303C" w:rsidP="00F609A7">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ND/23/MKT/</w:t>
      </w:r>
      <w:r w:rsidR="00F609A7">
        <w:rPr>
          <w:rFonts w:ascii="Arial Black" w:eastAsia="Calibri" w:hAnsi="Arial Black" w:cs="SimSun"/>
          <w:b/>
          <w:kern w:val="0"/>
          <w:sz w:val="34"/>
          <w:szCs w:val="34"/>
          <w14:ligatures w14:val="none"/>
        </w:rPr>
        <w:t>F</w:t>
      </w:r>
      <w:r>
        <w:rPr>
          <w:rFonts w:ascii="Arial Black" w:eastAsia="Calibri" w:hAnsi="Arial Black" w:cs="SimSun"/>
          <w:b/>
          <w:kern w:val="0"/>
          <w:sz w:val="34"/>
          <w:szCs w:val="34"/>
          <w14:ligatures w14:val="none"/>
        </w:rPr>
        <w:t>T/000</w:t>
      </w:r>
      <w:r w:rsidR="00F609A7">
        <w:rPr>
          <w:rFonts w:ascii="Arial Black" w:eastAsia="Calibri" w:hAnsi="Arial Black" w:cs="SimSun"/>
          <w:b/>
          <w:kern w:val="0"/>
          <w:sz w:val="34"/>
          <w:szCs w:val="34"/>
          <w14:ligatures w14:val="none"/>
        </w:rPr>
        <w:t>5</w:t>
      </w:r>
    </w:p>
    <w:p w14:paraId="16C75C17" w14:textId="77777777" w:rsidR="0055303C" w:rsidRDefault="0055303C" w:rsidP="0055303C">
      <w:pPr>
        <w:spacing w:after="0" w:line="256" w:lineRule="auto"/>
        <w:jc w:val="center"/>
        <w:rPr>
          <w:rFonts w:ascii="Times New Roman" w:eastAsia="Calibri" w:hAnsi="Times New Roman" w:cs="Times New Roman"/>
          <w:b/>
          <w:kern w:val="0"/>
          <w:sz w:val="24"/>
          <w:szCs w:val="24"/>
          <w14:ligatures w14:val="none"/>
        </w:rPr>
      </w:pPr>
    </w:p>
    <w:p w14:paraId="792489BC"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9C4F806" w14:textId="77777777" w:rsidR="0055303C" w:rsidRPr="00754822" w:rsidRDefault="0055303C" w:rsidP="00F609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MARKETING,</w:t>
      </w:r>
    </w:p>
    <w:p w14:paraId="646BA212" w14:textId="77777777" w:rsidR="0055303C" w:rsidRPr="00754822" w:rsidRDefault="0055303C" w:rsidP="00F609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035669B" w14:textId="77777777" w:rsidR="0055303C" w:rsidRDefault="0055303C" w:rsidP="00F609A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BAE0885" w14:textId="77777777" w:rsidR="0055303C" w:rsidRPr="00754822" w:rsidRDefault="0055303C" w:rsidP="00F609A7">
      <w:pPr>
        <w:spacing w:after="0"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0E89C9B6" w14:textId="77777777" w:rsidR="0055303C" w:rsidRPr="00754822" w:rsidRDefault="0055303C" w:rsidP="00F609A7">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MARKETING</w:t>
      </w:r>
      <w:r w:rsidRPr="00754822">
        <w:rPr>
          <w:rFonts w:ascii="Times New Roman" w:eastAsia="Calibri" w:hAnsi="Times New Roman" w:cs="Times New Roman"/>
          <w:b/>
          <w:kern w:val="0"/>
          <w:sz w:val="24"/>
          <w:szCs w:val="24"/>
          <w14:ligatures w14:val="none"/>
        </w:rPr>
        <w:t xml:space="preserve">. </w:t>
      </w:r>
    </w:p>
    <w:p w14:paraId="570BF41A" w14:textId="77777777" w:rsidR="0055303C" w:rsidRPr="00754822" w:rsidRDefault="0055303C" w:rsidP="00F609A7">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Pr="00754822">
        <w:rPr>
          <w:rFonts w:ascii="Times New Roman" w:eastAsia="Calibri" w:hAnsi="Times New Roman" w:cs="Times New Roman"/>
          <w:b/>
          <w:kern w:val="0"/>
          <w:sz w:val="24"/>
          <w:szCs w:val="24"/>
          <w14:ligatures w14:val="none"/>
        </w:rPr>
        <w:t>- NOVEMBER 2024</w:t>
      </w:r>
    </w:p>
    <w:p w14:paraId="00A07100" w14:textId="77777777" w:rsidR="0055303C" w:rsidRPr="00754822" w:rsidRDefault="0055303C" w:rsidP="00F609A7">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61BC187" w14:textId="77777777" w:rsidR="0055303C" w:rsidRPr="00754822" w:rsidRDefault="0055303C" w:rsidP="0055303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1DC1830" w14:textId="77777777" w:rsidR="0055303C" w:rsidRPr="00754822" w:rsidRDefault="0055303C" w:rsidP="0055303C">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39894A2" w14:textId="77777777" w:rsidR="0055303C" w:rsidRPr="00754822" w:rsidRDefault="0055303C" w:rsidP="0055303C">
      <w:pPr>
        <w:spacing w:line="256" w:lineRule="auto"/>
        <w:rPr>
          <w:rFonts w:ascii="Times New Roman" w:eastAsia="Calibri" w:hAnsi="Times New Roman" w:cs="Times New Roman"/>
          <w:b/>
          <w:kern w:val="0"/>
          <w:sz w:val="24"/>
          <w:szCs w:val="24"/>
          <w14:ligatures w14:val="none"/>
        </w:rPr>
      </w:pPr>
    </w:p>
    <w:p w14:paraId="4F8AECF8"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FB1CDA6" w14:textId="77777777" w:rsidR="0055303C" w:rsidRPr="00754822" w:rsidRDefault="0055303C" w:rsidP="0055303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32B0DD5" w14:textId="77777777" w:rsidR="0055303C" w:rsidRPr="00754822" w:rsidRDefault="0055303C" w:rsidP="0055303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5BE6485" w14:textId="77777777" w:rsidR="0055303C" w:rsidRPr="00754822" w:rsidRDefault="0055303C" w:rsidP="0055303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4230861" w14:textId="77777777" w:rsidR="0055303C" w:rsidRPr="00754822" w:rsidRDefault="0055303C" w:rsidP="0055303C">
      <w:pPr>
        <w:spacing w:line="256" w:lineRule="auto"/>
        <w:rPr>
          <w:rFonts w:ascii="Times New Roman" w:eastAsia="Calibri" w:hAnsi="Times New Roman" w:cs="Times New Roman"/>
          <w:bCs/>
          <w:kern w:val="0"/>
          <w:sz w:val="24"/>
          <w:szCs w:val="24"/>
          <w14:ligatures w14:val="none"/>
        </w:rPr>
      </w:pPr>
    </w:p>
    <w:p w14:paraId="1F05355A"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25DC757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5924F4A"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28F87831"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5F27AD04"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0255BA8"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0439F069"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3DC89E59"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546F8AA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56263B9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3C83E43"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04094B3D"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73980DCB"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2B560C26"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F1CDAC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31010CDC"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057193C"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786FC6F2"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73301BEF"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7ACA0EE"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54A67CBD"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p>
    <w:p w14:paraId="120C33EF" w14:textId="77777777" w:rsidR="0055303C" w:rsidRPr="00754822" w:rsidRDefault="0055303C" w:rsidP="0055303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931000F" w14:textId="47E19978" w:rsidR="0055303C" w:rsidRPr="00F52D1D" w:rsidRDefault="0055303C" w:rsidP="0055303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5303C">
        <w:rPr>
          <w:rFonts w:ascii="Times New Roman" w:eastAsia="Wingdings" w:hAnsi="Times New Roman" w:cs="Times New Roman"/>
          <w:b/>
          <w:bCs/>
          <w:kern w:val="0"/>
          <w:sz w:val="24"/>
          <w:szCs w:val="24"/>
          <w14:ligatures w14:val="none"/>
        </w:rPr>
        <w:t>ILORIN EAST LOCAL GOVERNMENT AREA (LGA)</w:t>
      </w:r>
      <w:r>
        <w:rPr>
          <w:rFonts w:ascii="Times New Roman" w:eastAsia="Calibri" w:hAnsi="Times New Roman" w:cs="SimSun"/>
          <w:b/>
          <w:bCs/>
          <w:kern w:val="0"/>
          <w:sz w:val="24"/>
          <w:szCs w:val="24"/>
          <w14:ligatures w14:val="none"/>
        </w:rPr>
        <w:t>.</w:t>
      </w:r>
    </w:p>
    <w:p w14:paraId="67DC2E0B" w14:textId="77777777" w:rsidR="0055303C" w:rsidRPr="00754822" w:rsidRDefault="0055303C" w:rsidP="0055303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4DF39BC"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2B69DB1" w14:textId="77777777" w:rsidR="0055303C" w:rsidRPr="00754822" w:rsidRDefault="0055303C" w:rsidP="0055303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2CC5236"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37AC353"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7A43299"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136038D"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0332EAF"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692D029"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p>
    <w:p w14:paraId="49486D8A"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A9F2D42"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7982CEB"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4001B99"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p>
    <w:p w14:paraId="032F8976"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p>
    <w:p w14:paraId="51B93547"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93DD497"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4116FA2"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BF47E55"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D9F4C9C"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p>
    <w:p w14:paraId="234ACC53"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78D42DB"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14A6F99"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p>
    <w:p w14:paraId="2FA82895"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129BA76"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8E33502"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F755608"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372559C"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44B204E"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12339FD" w14:textId="77777777" w:rsidR="0055303C" w:rsidRPr="00754822" w:rsidRDefault="0055303C" w:rsidP="0055303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F7456BC" w14:textId="77777777" w:rsidR="0055303C" w:rsidRPr="00754822" w:rsidRDefault="0055303C" w:rsidP="0055303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D302A22" w14:textId="77777777" w:rsidR="0055303C" w:rsidRPr="00754822" w:rsidRDefault="0055303C" w:rsidP="0055303C">
      <w:pPr>
        <w:spacing w:line="276" w:lineRule="auto"/>
        <w:rPr>
          <w:rFonts w:ascii="Times New Roman" w:eastAsia="Calibri" w:hAnsi="Times New Roman" w:cs="Times New Roman"/>
          <w:kern w:val="0"/>
          <w:sz w:val="24"/>
          <w:szCs w:val="24"/>
          <w14:ligatures w14:val="none"/>
        </w:rPr>
      </w:pPr>
    </w:p>
    <w:p w14:paraId="3BCD5143" w14:textId="77777777" w:rsidR="0055303C" w:rsidRPr="00754822" w:rsidRDefault="0055303C" w:rsidP="0055303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EB35B5E" w14:textId="77777777" w:rsidR="0055303C" w:rsidRPr="00754822" w:rsidRDefault="0055303C" w:rsidP="0055303C">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1C511CB" w14:textId="77777777" w:rsidR="0055303C" w:rsidRPr="00754822" w:rsidRDefault="0055303C" w:rsidP="0055303C">
      <w:pPr>
        <w:spacing w:line="276" w:lineRule="auto"/>
        <w:rPr>
          <w:rFonts w:ascii="Times New Roman" w:eastAsia="Calibri" w:hAnsi="Times New Roman" w:cs="Times New Roman"/>
          <w:b/>
          <w:bCs/>
          <w:kern w:val="0"/>
          <w:sz w:val="24"/>
          <w:szCs w:val="24"/>
          <w14:ligatures w14:val="none"/>
        </w:rPr>
      </w:pPr>
    </w:p>
    <w:p w14:paraId="10488120" w14:textId="77777777" w:rsidR="0055303C" w:rsidRPr="00754822" w:rsidRDefault="0055303C" w:rsidP="0055303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88E5D13" w14:textId="77777777" w:rsidR="0055303C" w:rsidRPr="00754822" w:rsidRDefault="0055303C" w:rsidP="0055303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8958170" w14:textId="77777777" w:rsidR="0055303C" w:rsidRPr="00754822" w:rsidRDefault="0055303C" w:rsidP="0055303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A936FDE" w14:textId="77777777" w:rsidR="0055303C" w:rsidRPr="00754822" w:rsidRDefault="0055303C" w:rsidP="0055303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45376ABE" w14:textId="77777777" w:rsidR="0055303C" w:rsidRPr="00754822" w:rsidRDefault="0055303C" w:rsidP="0055303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A06E5B8" w14:textId="77777777" w:rsidR="0055303C" w:rsidRPr="00754822" w:rsidRDefault="0055303C" w:rsidP="0055303C">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5A7B6DB"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E1EE8DE"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2D8697C"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35395EA"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8AAD9A5"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D6C6C28"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37E0384"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4598F48"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ADA9D10"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FC85BD6"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477DF3C"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5BBC701" w14:textId="77777777" w:rsidR="0055303C" w:rsidRPr="00754822" w:rsidRDefault="0055303C" w:rsidP="0055303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FCE52C6"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94A2E80"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DE6C3A9"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8ECF818"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5F6986C"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04229B2" w14:textId="77777777" w:rsidR="0055303C" w:rsidRPr="00754822" w:rsidRDefault="0055303C" w:rsidP="0055303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5466FEC" w14:textId="77777777" w:rsidR="0055303C" w:rsidRPr="00754822" w:rsidRDefault="0055303C" w:rsidP="0055303C">
      <w:pPr>
        <w:spacing w:line="276" w:lineRule="auto"/>
        <w:rPr>
          <w:rFonts w:ascii="Calibri" w:eastAsia="Calibri" w:hAnsi="Calibri" w:cs="SimSun"/>
          <w:kern w:val="0"/>
          <w:sz w:val="24"/>
          <w:szCs w:val="24"/>
          <w14:ligatures w14:val="none"/>
        </w:rPr>
      </w:pPr>
    </w:p>
    <w:p w14:paraId="2A409DE8"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BF699C9" w14:textId="77777777" w:rsidR="0055303C" w:rsidRPr="00754822" w:rsidRDefault="0055303C" w:rsidP="0055303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E7678F5" w14:textId="77777777" w:rsidR="0055303C" w:rsidRPr="00754822" w:rsidRDefault="0055303C" w:rsidP="0055303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20B06AC"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p>
    <w:p w14:paraId="2C0BF31D"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17A7879"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26CAB1A"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DECC290"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EF0D80B"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89CEDA6"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755B002"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D4DE0C3"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FB4A734"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07F543A"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FCF02D8"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3AD0723"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FF7AE7E"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BEDFD73" w14:textId="77777777" w:rsidR="0055303C" w:rsidRPr="00754822" w:rsidRDefault="0055303C" w:rsidP="0055303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4211147"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3A084DF"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0161BB4" w14:textId="77777777" w:rsidR="0055303C" w:rsidRPr="00754822" w:rsidRDefault="0055303C" w:rsidP="0055303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B31A72D" w14:textId="77777777" w:rsidR="0055303C" w:rsidRPr="00754822" w:rsidRDefault="0055303C" w:rsidP="0055303C">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AE73A92" w14:textId="77777777" w:rsidR="0055303C" w:rsidRPr="00754822" w:rsidRDefault="0055303C" w:rsidP="0055303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3BEC8FC" w14:textId="77777777" w:rsidR="0055303C" w:rsidRPr="00754822" w:rsidRDefault="0055303C" w:rsidP="0055303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9312C22" w14:textId="304C869B" w:rsidR="0055303C" w:rsidRDefault="0055303C" w:rsidP="0055303C">
      <w:pPr>
        <w:spacing w:line="256" w:lineRule="auto"/>
        <w:jc w:val="center"/>
        <w:rPr>
          <w:rFonts w:ascii="Times New Roman" w:eastAsia="Wingdings" w:hAnsi="Times New Roman" w:cs="Times New Roman"/>
          <w:b/>
          <w:kern w:val="0"/>
          <w:sz w:val="24"/>
          <w:szCs w:val="24"/>
          <w14:ligatures w14:val="none"/>
        </w:rPr>
      </w:pPr>
      <w:r w:rsidRPr="0055303C">
        <w:rPr>
          <w:rFonts w:ascii="Times New Roman" w:eastAsia="Wingdings" w:hAnsi="Times New Roman" w:cs="Times New Roman"/>
          <w:b/>
          <w:bCs/>
          <w:kern w:val="0"/>
          <w:sz w:val="24"/>
          <w:szCs w:val="24"/>
          <w14:ligatures w14:val="none"/>
        </w:rPr>
        <w:t>ILORIN EAST LOCAL GOVERNMENT AREA (LGA)</w:t>
      </w:r>
      <w:r w:rsidRPr="00474AE1">
        <w:rPr>
          <w:rFonts w:ascii="Times New Roman" w:eastAsia="Wingdings" w:hAnsi="Times New Roman" w:cs="Times New Roman"/>
          <w:b/>
          <w:bCs/>
          <w:kern w:val="0"/>
          <w:sz w:val="24"/>
          <w:szCs w:val="24"/>
          <w14:ligatures w14:val="none"/>
        </w:rPr>
        <w:t xml:space="preserve"> </w:t>
      </w:r>
    </w:p>
    <w:p w14:paraId="1E770439" w14:textId="7BFA5134" w:rsidR="0055303C" w:rsidRDefault="0055303C" w:rsidP="0055303C">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55303C">
        <w:rPr>
          <w:rFonts w:ascii="Times New Roman" w:eastAsia="Wingdings" w:hAnsi="Times New Roman" w:cs="Times New Roman"/>
          <w:b/>
          <w:bCs/>
          <w:kern w:val="0"/>
          <w:sz w:val="24"/>
          <w:szCs w:val="24"/>
          <w14:ligatures w14:val="none"/>
        </w:rPr>
        <w:t>ILORIN EAST LOCAL GOVERNMENT AREA (LGA)</w:t>
      </w:r>
      <w:r w:rsidRPr="00474AE1">
        <w:rPr>
          <w:rFonts w:ascii="Times New Roman" w:eastAsia="Wingdings" w:hAnsi="Times New Roman" w:cs="Times New Roman"/>
          <w:b/>
          <w:bCs/>
          <w:kern w:val="0"/>
          <w:sz w:val="24"/>
          <w:szCs w:val="24"/>
          <w14:ligatures w14:val="none"/>
        </w:rPr>
        <w:t xml:space="preserve"> </w:t>
      </w:r>
    </w:p>
    <w:p w14:paraId="74539D04"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Ilorin East Local Government Area (LGA) is one of the prominent administrative divisions in Kwara State, Nigeria. Located in the central region of the state, it encompasses the city of Ilorin, the state capital, as well as various neighboring towns and villages. The area is significant both historically and culturally, playing a central role in the socio-political, economic, and educational landscape of Kwara State. The history of Ilorin East Local Government is deeply intertwined with the evolution of Ilorin city, which has been a major cultural and political hub in the region for centuries. This narrative seeks to explore the historical development, the dynamics of its ethnic composition, its colonial and post-colonial transformations, and the modern-day advancements of Ilorin East LGA.</w:t>
      </w:r>
    </w:p>
    <w:p w14:paraId="46BB9E29"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history of Ilorin East Local Government can be traced back to the creation of the local government structure in Nigeria. Prior to the creation of Kwara State in 1967, the region was part of the larger Western Region under the British colonial rule. The boundaries of the various local government areas in Nigeria were initially delineated along ethnic, administrative, and historical lines. It was only after Nigeria’s independence that the country began to restructure its local government system to facilitate easier administration, particularly in the context of rapid urbanization and population growth. The modern local government system was formalized in the 1976 local government reforms, which sought to decentralize power and bring government closer to the people.</w:t>
      </w:r>
    </w:p>
    <w:p w14:paraId="26AF608A"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Ilorin East was officially created in 1991 as part of a broader effort to streamline governance and improve service delivery in Kwara State. The formation of Ilorin East Local Government followed the administrative restructuring that led to the creation of several smaller local governments from the previously larger Ilorin Local Government Area. The formation of Ilorin East was seen as a strategic move to address the developmental needs of both the urban and rural parts of the region, especially as Ilorin city continued to expand and urbanize rapidly.</w:t>
      </w:r>
    </w:p>
    <w:p w14:paraId="31175936"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Ilorin East LGA is made up of several towns and villages, with Ilorin city being the principal urban center. The city of Ilorin itself has a long history that dates back to the 19th century and plays a pivotal role in the history of Ilorin East LGA. Ilorin was originally a Yoruba settlement, founded by the Yoruba people who had migrated from the south. However, in the early 19th century, the city became part of the Fulani emirate following the Islamic Jihad led by Sheikh Usman dan Fodio, the founder of the Sokoto Caliphate. Under the Fulani rule, Ilorin became a strategic military and political center, and its influence spread throughout the region.</w:t>
      </w:r>
    </w:p>
    <w:p w14:paraId="67C6469B"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 xml:space="preserve">The city was initially under the rule of a Yoruba king, but as a result of the Islamic conquest in the early 19th century, it came under the control of the Fulani emirate, led by the Emir of Ilorin. The emirate’s rule extended to other parts of present-day Kwara State and parts of Kogi and Niger </w:t>
      </w:r>
      <w:r w:rsidRPr="0055303C">
        <w:rPr>
          <w:rFonts w:ascii="Times New Roman" w:eastAsia="Wingdings" w:hAnsi="Times New Roman" w:cs="Times New Roman"/>
          <w:kern w:val="0"/>
          <w:sz w:val="24"/>
          <w:szCs w:val="24"/>
          <w14:ligatures w14:val="none"/>
        </w:rPr>
        <w:lastRenderedPageBreak/>
        <w:t>states. During this period, the region was heavily influenced by Islamic culture, and the Emirate system became deeply embedded in the local governance structure.</w:t>
      </w:r>
    </w:p>
    <w:p w14:paraId="3C8F87EB"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political and administrative changes that occurred during the colonial period also played a significant role in shaping Ilorin East LGA. During British colonial rule, Ilorin was incorporated into the Northern Region of Nigeria, and it became an important administrative and commercial center for the region. The British system of indirect rule, which involved the use of traditional rulers to administer local areas, had a profound impact on the governance structure of Ilorin. The British strengthened the authority of the Emir of Ilorin and other traditional leaders, consolidating the emirate’s power over a larger territory.</w:t>
      </w:r>
    </w:p>
    <w:p w14:paraId="695E1384"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colonial period also saw the introduction of new administrative systems, including the establishment of local councils to manage local affairs. However, the region’s influence and status as a cultural and political center continued to grow, particularly after the creation of Kwara State in 1967. The administrative structure of the newly created Kwara State saw the integration of several local government areas, including Ilorin East, into the broader governance system of the state.</w:t>
      </w:r>
    </w:p>
    <w:p w14:paraId="591FA44A"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As a local government area, Ilorin East is known for its ethnic diversity, which is a result of centuries of migration and interaction between various ethnic groups in the region. The indigenous population of Ilorin East primarily consists of the Yoruba people, but the area is also home to significant numbers of Hausa, Fulani, Nupe, and other ethnic groups. This diversity has played an important role in shaping the cultural, social, and political landscape of the local government.</w:t>
      </w:r>
    </w:p>
    <w:p w14:paraId="2DEE95F5"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Yoruba people, who are the predominant ethnic group in Ilorin East, have a rich cultural heritage that has influenced the area’s festivals, music, art, and religion. The Yoruba are known for their vibrant traditions and strong community ties, which are reflected in the day-to-day life of the residents of Ilorin East. The Yoruba-speaking people of the area have long been involved in agriculture, trade, and artisan work, which were the main sources of livelihood for the population before the advent of industrialization.</w:t>
      </w:r>
    </w:p>
    <w:p w14:paraId="34FBA123"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Hausa and Fulani communities, who migrated to the area during the 19th century, have also played a significant role in the development of Ilorin East. The Fulani people, in particular, have a strong presence in the local government, particularly in the rural areas. The Fulani brought with them a strong Islamic influence, and today, Islam remains a dominant religion in Ilorin East. The local government’s socio-political structure has thus been shaped by Islamic traditions, with the Emir of Ilorin playing an important ceremonial and political role in the region.</w:t>
      </w:r>
    </w:p>
    <w:p w14:paraId="346179FB"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influence of the Hausa and Fulani people is also evident in the economic activities of the area. Both ethnic groups have traditionally been involved in trade, and their presence in Ilorin East has contributed to the development of local markets, trade routes, and commercial enterprises. The area has long been a major center for trading goods such as grains, livestock, textiles, and crafts.</w:t>
      </w:r>
    </w:p>
    <w:p w14:paraId="1A9169DA"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 xml:space="preserve">Ilorin East has undergone significant transformations since its creation as a local government area in 1991. The growth of Ilorin city has contributed to the rapid urbanization of the region, and the local government has had to contend with the challenges posed by urbanization, including </w:t>
      </w:r>
      <w:r w:rsidRPr="0055303C">
        <w:rPr>
          <w:rFonts w:ascii="Times New Roman" w:eastAsia="Wingdings" w:hAnsi="Times New Roman" w:cs="Times New Roman"/>
          <w:kern w:val="0"/>
          <w:sz w:val="24"/>
          <w:szCs w:val="24"/>
          <w14:ligatures w14:val="none"/>
        </w:rPr>
        <w:lastRenderedPageBreak/>
        <w:t>increased demand for housing, infrastructure, and social services. Despite these challenges, Ilorin East has experienced significant economic growth, largely due to the expansion of trade and commerce in the region. The city of Ilorin, as the state capital, has attracted both domestic and international investments, leading to the development of various industries, businesses, and commercial ventures.</w:t>
      </w:r>
    </w:p>
    <w:p w14:paraId="5796979A"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Education has also played a central role in the development of Ilorin East. The city of Ilorin is home to several prestigious educational institutions, including the University of Ilorin, which is one of the largest and most respected universities in Nigeria. The presence of these institutions has made Ilorin East a hub for education, attracting students from across the country and beyond. The local government has continued to invest in education at all levels, from primary schools to tertiary institutions, ensuring that the region’s residents have access to quality education.</w:t>
      </w:r>
    </w:p>
    <w:p w14:paraId="4742CCC1"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In addition to education, healthcare has been a key focus for the local government. The local government area has witnessed the development of healthcare facilities, including primary health centers and hospitals, which provide essential healthcare services to the residents. The local government continues to collaborate with both state and federal authorities to improve healthcare access, with particular attention paid to rural areas where healthcare infrastructure may be lacking.</w:t>
      </w:r>
    </w:p>
    <w:p w14:paraId="68B5F1D6"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development of infrastructure has also been a priority for Ilorin East Local Government. The expansion of road networks, the provision of electricity, and the improvement of water supply systems have all contributed to the region’s growth. The local government continues to work on enhancing these infrastructure services to meet the needs of an increasingly urbanized population.</w:t>
      </w:r>
    </w:p>
    <w:p w14:paraId="270B83E6"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Despite the progress made in various sectors, Ilorin East still faces several challenges. These challenges include poverty, unemployment, and inadequate infrastructure in some rural areas. The local government is working to address these challenges through various development programs aimed at improving living standards, creating jobs, and providing essential services to the residents.</w:t>
      </w:r>
    </w:p>
    <w:p w14:paraId="7FCFCA45"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Today, Ilorin East Local Government continues to play a vital role in the development of Kwara State. As one of the most populous and economically significant local governments in the state, it is central to the state's political and economic affairs. Its proximity to Ilorin city, which serves as the administrative and commercial center of Kwara State, positions Ilorin East as a key player in the state's continued growth and development. The local government continues to work towards the improvement of the quality of life for its residents, with an emphasis on sustainable development and community well-being.</w:t>
      </w:r>
    </w:p>
    <w:p w14:paraId="618FB05A"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history of Ilorin East is thus a reflection of the broader historical, political, and social transformations that have shaped the region and the state of Kwara as a whole. From its early days as part of the Yoruba kingdom, through the influence of the Fulani emirate, to its current status as a thriving local government, Ilorin East’s history is rich and multifaceted, making it a key component of the larger narrative of Kwara State and Nigeria as a whole.</w:t>
      </w:r>
    </w:p>
    <w:p w14:paraId="4565AEA8" w14:textId="77777777" w:rsidR="00F609A7" w:rsidRDefault="00F609A7" w:rsidP="0055303C">
      <w:pPr>
        <w:spacing w:line="256" w:lineRule="auto"/>
        <w:jc w:val="both"/>
        <w:rPr>
          <w:rFonts w:ascii="Times New Roman" w:eastAsia="Wingdings" w:hAnsi="Times New Roman" w:cs="Times New Roman"/>
          <w:b/>
          <w:bCs/>
          <w:kern w:val="0"/>
          <w:sz w:val="24"/>
          <w:szCs w:val="24"/>
          <w14:ligatures w14:val="none"/>
        </w:rPr>
      </w:pPr>
    </w:p>
    <w:p w14:paraId="7A4E29CA" w14:textId="77777777" w:rsidR="00F609A7" w:rsidRDefault="00F609A7" w:rsidP="0055303C">
      <w:pPr>
        <w:spacing w:line="256" w:lineRule="auto"/>
        <w:jc w:val="both"/>
        <w:rPr>
          <w:rFonts w:ascii="Times New Roman" w:eastAsia="Wingdings" w:hAnsi="Times New Roman" w:cs="Times New Roman"/>
          <w:b/>
          <w:bCs/>
          <w:kern w:val="0"/>
          <w:sz w:val="24"/>
          <w:szCs w:val="24"/>
          <w14:ligatures w14:val="none"/>
        </w:rPr>
      </w:pPr>
    </w:p>
    <w:p w14:paraId="1C000DFE" w14:textId="68EA29B0" w:rsidR="0055303C" w:rsidRPr="00D06F65" w:rsidRDefault="0055303C" w:rsidP="0055303C">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b/>
          <w:bCs/>
          <w:kern w:val="0"/>
          <w:sz w:val="24"/>
          <w:szCs w:val="24"/>
          <w14:ligatures w14:val="none"/>
        </w:rPr>
        <w:lastRenderedPageBreak/>
        <w:t>MISSION:</w:t>
      </w:r>
    </w:p>
    <w:p w14:paraId="48245F91"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mission of Ilorin East Local Government is to improve the well-being of its residents by providing efficient public services, promoting sustainable development, enhancing infrastructure, and fostering economic growth. The local government is committed to ensuring social harmony, improving healthcare and education, creating job opportunities, and addressing the needs of both urban and rural communities for a better quality of life.</w:t>
      </w:r>
    </w:p>
    <w:p w14:paraId="42A7AFF3" w14:textId="77777777" w:rsidR="0055303C" w:rsidRPr="005F0499" w:rsidRDefault="0055303C" w:rsidP="0055303C">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3615E01C" w14:textId="0FC5322F" w:rsidR="0055303C" w:rsidRPr="002B6949"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vision of Ilorin East Local Government is to become a model local government area that fosters sustainable development, ensures the provision of quality services, and promotes social and economic prosperity. It aims to create a harmonious and thriving community where residents have access to essential infrastructure, healthcare, education, and employment opportunities, while embracing cultural diversity and enhancing the overall standard of living.</w:t>
      </w:r>
    </w:p>
    <w:p w14:paraId="00435C0E" w14:textId="77777777" w:rsidR="0055303C" w:rsidRDefault="0055303C" w:rsidP="0055303C">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32F3C4F" w14:textId="4DC687E2" w:rsidR="0055303C" w:rsidRPr="00F609A7" w:rsidRDefault="00F609A7" w:rsidP="00F609A7">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55303C">
        <w:rPr>
          <w:rFonts w:ascii="Times New Roman" w:eastAsia="Wingdings" w:hAnsi="Times New Roman" w:cs="Times New Roman"/>
          <w:b/>
          <w:bCs/>
          <w:kern w:val="0"/>
          <w:sz w:val="24"/>
          <w:szCs w:val="24"/>
          <w14:ligatures w14:val="none"/>
        </w:rPr>
        <w:t>ILORIN EAST LOCAL GOVERNMENT AREA (LGA)</w:t>
      </w:r>
      <w:r>
        <w:rPr>
          <w:rFonts w:ascii="Times New Roman" w:eastAsia="Wingdings" w:hAnsi="Times New Roman" w:cs="Times New Roman"/>
          <w:b/>
          <w:bCs/>
          <w:kern w:val="0"/>
          <w:sz w:val="24"/>
          <w:szCs w:val="24"/>
          <w14:ligatures w14:val="none"/>
        </w:rPr>
        <w:t>, PAKE AREA OFFICE, ILORIN KWARA STAT</w:t>
      </w:r>
      <w:r>
        <w:rPr>
          <w:rFonts w:ascii="Times New Roman" w:eastAsia="Wingdings" w:hAnsi="Times New Roman" w:cs="Times New Roman"/>
          <w:b/>
          <w:bCs/>
          <w:kern w:val="0"/>
          <w:sz w:val="24"/>
          <w:szCs w:val="24"/>
          <w14:ligatures w14:val="none"/>
        </w:rPr>
        <w:t>E</w:t>
      </w:r>
    </w:p>
    <w:p w14:paraId="36297785" w14:textId="77777777" w:rsidR="0055303C" w:rsidRPr="00FE1F6E" w:rsidRDefault="0055303C" w:rsidP="0055303C">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60ECE65C" w14:textId="77777777" w:rsidR="0055303C" w:rsidRPr="0055303C" w:rsidRDefault="0055303C" w:rsidP="0055303C">
      <w:p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kern w:val="0"/>
          <w:sz w:val="24"/>
          <w:szCs w:val="24"/>
          <w14:ligatures w14:val="none"/>
        </w:rPr>
        <w:t>The objectives of Ilorin East Local Government are:</w:t>
      </w:r>
    </w:p>
    <w:p w14:paraId="7B4E529A"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Promote Sustainable Development</w:t>
      </w:r>
      <w:r w:rsidRPr="0055303C">
        <w:rPr>
          <w:rFonts w:ascii="Times New Roman" w:eastAsiaTheme="majorEastAsia" w:hAnsi="Times New Roman" w:cs="Times New Roman"/>
          <w:kern w:val="0"/>
          <w:sz w:val="24"/>
          <w:szCs w:val="24"/>
          <w14:ligatures w14:val="none"/>
        </w:rPr>
        <w:t>: To ensure balanced growth in all sectors, including infrastructure, agriculture, and the economy, for the long-term benefit of the community.</w:t>
      </w:r>
    </w:p>
    <w:p w14:paraId="06C3E678"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Improve Public Service Delivery</w:t>
      </w:r>
      <w:r w:rsidRPr="0055303C">
        <w:rPr>
          <w:rFonts w:ascii="Times New Roman" w:eastAsiaTheme="majorEastAsia" w:hAnsi="Times New Roman" w:cs="Times New Roman"/>
          <w:kern w:val="0"/>
          <w:sz w:val="24"/>
          <w:szCs w:val="24"/>
          <w14:ligatures w14:val="none"/>
        </w:rPr>
        <w:t>: To provide efficient and accessible services in education, healthcare, water supply, waste management, and security.</w:t>
      </w:r>
    </w:p>
    <w:p w14:paraId="246D3B46"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Enhance Infrastructure</w:t>
      </w:r>
      <w:r w:rsidRPr="0055303C">
        <w:rPr>
          <w:rFonts w:ascii="Times New Roman" w:eastAsiaTheme="majorEastAsia" w:hAnsi="Times New Roman" w:cs="Times New Roman"/>
          <w:kern w:val="0"/>
          <w:sz w:val="24"/>
          <w:szCs w:val="24"/>
          <w14:ligatures w14:val="none"/>
        </w:rPr>
        <w:t>: To develop and maintain road networks, electricity, and other essential infrastructure to support both urban and rural areas.</w:t>
      </w:r>
    </w:p>
    <w:p w14:paraId="0D87B051"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Encourage Economic Growth</w:t>
      </w:r>
      <w:r w:rsidRPr="0055303C">
        <w:rPr>
          <w:rFonts w:ascii="Times New Roman" w:eastAsiaTheme="majorEastAsia" w:hAnsi="Times New Roman" w:cs="Times New Roman"/>
          <w:kern w:val="0"/>
          <w:sz w:val="24"/>
          <w:szCs w:val="24"/>
          <w14:ligatures w14:val="none"/>
        </w:rPr>
        <w:t>: To create an enabling environment for businesses to thrive, generate employment opportunities, and promote local entrepreneurship.</w:t>
      </w:r>
    </w:p>
    <w:p w14:paraId="2983DCA2"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Foster Social Harmony</w:t>
      </w:r>
      <w:r w:rsidRPr="0055303C">
        <w:rPr>
          <w:rFonts w:ascii="Times New Roman" w:eastAsiaTheme="majorEastAsia" w:hAnsi="Times New Roman" w:cs="Times New Roman"/>
          <w:kern w:val="0"/>
          <w:sz w:val="24"/>
          <w:szCs w:val="24"/>
          <w14:ligatures w14:val="none"/>
        </w:rPr>
        <w:t>: To ensure peace and unity among the diverse ethnic and cultural groups within the local government area.</w:t>
      </w:r>
    </w:p>
    <w:p w14:paraId="42B3F816"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Improve Education and Health</w:t>
      </w:r>
      <w:r w:rsidRPr="0055303C">
        <w:rPr>
          <w:rFonts w:ascii="Times New Roman" w:eastAsiaTheme="majorEastAsia" w:hAnsi="Times New Roman" w:cs="Times New Roman"/>
          <w:kern w:val="0"/>
          <w:sz w:val="24"/>
          <w:szCs w:val="24"/>
          <w14:ligatures w14:val="none"/>
        </w:rPr>
        <w:t>: To prioritize quality education and accessible healthcare services for all residents, ensuring a healthy and well-educated populace.</w:t>
      </w:r>
    </w:p>
    <w:p w14:paraId="0D41378A"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Address Poverty and Unemployment</w:t>
      </w:r>
      <w:r w:rsidRPr="0055303C">
        <w:rPr>
          <w:rFonts w:ascii="Times New Roman" w:eastAsiaTheme="majorEastAsia" w:hAnsi="Times New Roman" w:cs="Times New Roman"/>
          <w:kern w:val="0"/>
          <w:sz w:val="24"/>
          <w:szCs w:val="24"/>
          <w14:ligatures w14:val="none"/>
        </w:rPr>
        <w:t>: To implement programs aimed at reducing poverty and providing job opportunities for the youth and other vulnerable groups.</w:t>
      </w:r>
    </w:p>
    <w:p w14:paraId="19FC70EB"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Ensure Good Governance</w:t>
      </w:r>
      <w:r w:rsidRPr="0055303C">
        <w:rPr>
          <w:rFonts w:ascii="Times New Roman" w:eastAsiaTheme="majorEastAsia" w:hAnsi="Times New Roman" w:cs="Times New Roman"/>
          <w:kern w:val="0"/>
          <w:sz w:val="24"/>
          <w:szCs w:val="24"/>
          <w14:ligatures w14:val="none"/>
        </w:rPr>
        <w:t>: To practice transparent, accountable, and participatory leadership that meets the needs and aspirations of the people.</w:t>
      </w:r>
    </w:p>
    <w:p w14:paraId="04849B4D"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lastRenderedPageBreak/>
        <w:t>Promote Environmental Sustainability</w:t>
      </w:r>
      <w:r w:rsidRPr="0055303C">
        <w:rPr>
          <w:rFonts w:ascii="Times New Roman" w:eastAsiaTheme="majorEastAsia" w:hAnsi="Times New Roman" w:cs="Times New Roman"/>
          <w:kern w:val="0"/>
          <w:sz w:val="24"/>
          <w:szCs w:val="24"/>
          <w14:ligatures w14:val="none"/>
        </w:rPr>
        <w:t>: To ensure proper environmental management, including waste disposal, sanitation, and the protection of natural resources.</w:t>
      </w:r>
    </w:p>
    <w:p w14:paraId="6E4687BA" w14:textId="77777777" w:rsidR="0055303C" w:rsidRPr="0055303C" w:rsidRDefault="0055303C" w:rsidP="0055303C">
      <w:pPr>
        <w:numPr>
          <w:ilvl w:val="0"/>
          <w:numId w:val="14"/>
        </w:numPr>
        <w:spacing w:line="256" w:lineRule="auto"/>
        <w:jc w:val="both"/>
        <w:rPr>
          <w:rFonts w:ascii="Times New Roman" w:eastAsiaTheme="majorEastAsia" w:hAnsi="Times New Roman" w:cs="Times New Roman"/>
          <w:kern w:val="0"/>
          <w:sz w:val="24"/>
          <w:szCs w:val="24"/>
          <w14:ligatures w14:val="none"/>
        </w:rPr>
      </w:pPr>
      <w:r w:rsidRPr="0055303C">
        <w:rPr>
          <w:rFonts w:ascii="Times New Roman" w:eastAsiaTheme="majorEastAsia" w:hAnsi="Times New Roman" w:cs="Times New Roman"/>
          <w:b/>
          <w:bCs/>
          <w:kern w:val="0"/>
          <w:sz w:val="24"/>
          <w:szCs w:val="24"/>
          <w14:ligatures w14:val="none"/>
        </w:rPr>
        <w:t>Empower Communities</w:t>
      </w:r>
      <w:r w:rsidRPr="0055303C">
        <w:rPr>
          <w:rFonts w:ascii="Times New Roman" w:eastAsiaTheme="majorEastAsia" w:hAnsi="Times New Roman" w:cs="Times New Roman"/>
          <w:kern w:val="0"/>
          <w:sz w:val="24"/>
          <w:szCs w:val="24"/>
          <w14:ligatures w14:val="none"/>
        </w:rPr>
        <w:t>: To engage and empower local communities in decision-making processes and development initiatives, fostering a sense of ownership and responsibility.</w:t>
      </w:r>
    </w:p>
    <w:p w14:paraId="339D3131" w14:textId="77777777" w:rsidR="0055303C" w:rsidRDefault="0055303C" w:rsidP="0055303C">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4363725" w14:textId="77777777" w:rsidR="0055303C" w:rsidRPr="0055303C" w:rsidRDefault="0055303C" w:rsidP="0055303C">
      <w:p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kern w:val="0"/>
          <w:sz w:val="24"/>
          <w:szCs w:val="24"/>
          <w14:ligatures w14:val="none"/>
        </w:rPr>
        <w:t>Ilorin East Local Government Area is organized into several key departments, each responsible for different aspects of governance and service delivery. These departments work together to ensure the effective administration and development of the area. The various departments include:</w:t>
      </w:r>
    </w:p>
    <w:p w14:paraId="2EEE3CEA"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Administration Department</w:t>
      </w:r>
      <w:r w:rsidRPr="0055303C">
        <w:rPr>
          <w:rFonts w:ascii="Times New Roman" w:eastAsia="Calibri" w:hAnsi="Times New Roman" w:cs="SimSun"/>
          <w:kern w:val="0"/>
          <w:sz w:val="24"/>
          <w:szCs w:val="24"/>
          <w14:ligatures w14:val="none"/>
        </w:rPr>
        <w:t>: This department is responsible for the overall administration of the local government. It manages the local government's human resources, organizes meetings, and coordinates the activities of other departments. It ensures the smooth operation of the local government's daily functions.</w:t>
      </w:r>
    </w:p>
    <w:p w14:paraId="04A3B8E0"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Finance and Accounts Department</w:t>
      </w:r>
      <w:r w:rsidRPr="0055303C">
        <w:rPr>
          <w:rFonts w:ascii="Times New Roman" w:eastAsia="Calibri" w:hAnsi="Times New Roman" w:cs="SimSun"/>
          <w:kern w:val="0"/>
          <w:sz w:val="24"/>
          <w:szCs w:val="24"/>
          <w14:ligatures w14:val="none"/>
        </w:rPr>
        <w:t>: This department handles the financial management of the local government, including budgeting, revenue collection, financial planning, and expenditure monitoring. It ensures that funds are effectively allocated and used for developmental projects and service delivery.</w:t>
      </w:r>
    </w:p>
    <w:p w14:paraId="17F81104"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Health Department</w:t>
      </w:r>
      <w:r w:rsidRPr="0055303C">
        <w:rPr>
          <w:rFonts w:ascii="Times New Roman" w:eastAsia="Calibri" w:hAnsi="Times New Roman" w:cs="SimSun"/>
          <w:kern w:val="0"/>
          <w:sz w:val="24"/>
          <w:szCs w:val="24"/>
          <w14:ligatures w14:val="none"/>
        </w:rPr>
        <w:t>: The Health Department is responsible for overseeing healthcare services within the local government. It operates health centers, provides medical care, promotes public health initiatives, and ensures the implementation of health policies aimed at improving the health and well-being of residents.</w:t>
      </w:r>
    </w:p>
    <w:p w14:paraId="22B17D4E"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Education Department</w:t>
      </w:r>
      <w:r w:rsidRPr="0055303C">
        <w:rPr>
          <w:rFonts w:ascii="Times New Roman" w:eastAsia="Calibri" w:hAnsi="Times New Roman" w:cs="SimSun"/>
          <w:kern w:val="0"/>
          <w:sz w:val="24"/>
          <w:szCs w:val="24"/>
          <w14:ligatures w14:val="none"/>
        </w:rPr>
        <w:t>: This department is responsible for the administration of primary and secondary schools within the local government area. It manages school infrastructure, curriculum development, teacher training, and ensures that educational services meet the needs of the community.</w:t>
      </w:r>
    </w:p>
    <w:p w14:paraId="0E20CB51"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Works and Housing Department</w:t>
      </w:r>
      <w:r w:rsidRPr="0055303C">
        <w:rPr>
          <w:rFonts w:ascii="Times New Roman" w:eastAsia="Calibri" w:hAnsi="Times New Roman" w:cs="SimSun"/>
          <w:kern w:val="0"/>
          <w:sz w:val="24"/>
          <w:szCs w:val="24"/>
          <w14:ligatures w14:val="none"/>
        </w:rPr>
        <w:t>: The Works and Housing Department is responsible for the development and maintenance of infrastructure, including roads, buildings, and other public works projects. It also handles the provision of housing and oversees the maintenance of public structures within the local government.</w:t>
      </w:r>
    </w:p>
    <w:p w14:paraId="1B249BD3"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Agriculture and Rural Development Department</w:t>
      </w:r>
      <w:r w:rsidRPr="0055303C">
        <w:rPr>
          <w:rFonts w:ascii="Times New Roman" w:eastAsia="Calibri" w:hAnsi="Times New Roman" w:cs="SimSun"/>
          <w:kern w:val="0"/>
          <w:sz w:val="24"/>
          <w:szCs w:val="24"/>
          <w14:ligatures w14:val="none"/>
        </w:rPr>
        <w:t>: This department focuses on agricultural development, rural infrastructure, and providing support to farmers. It works to improve food security, promote sustainable farming practices, and ensure rural areas have access to the necessary resources for development.</w:t>
      </w:r>
    </w:p>
    <w:p w14:paraId="667AA65F"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Environment and Sanitation Department</w:t>
      </w:r>
      <w:r w:rsidRPr="0055303C">
        <w:rPr>
          <w:rFonts w:ascii="Times New Roman" w:eastAsia="Calibri" w:hAnsi="Times New Roman" w:cs="SimSun"/>
          <w:kern w:val="0"/>
          <w:sz w:val="24"/>
          <w:szCs w:val="24"/>
          <w14:ligatures w14:val="none"/>
        </w:rPr>
        <w:t>: Responsible for maintaining cleanliness and promoting environmental sustainability, this department handles waste management, sanitation, pollution control, and public health awareness campaigns. It ensures that the local environment is safe and hygienic for residents.</w:t>
      </w:r>
    </w:p>
    <w:p w14:paraId="0A4D779C"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lastRenderedPageBreak/>
        <w:t>Community Development Department</w:t>
      </w:r>
      <w:r w:rsidRPr="0055303C">
        <w:rPr>
          <w:rFonts w:ascii="Times New Roman" w:eastAsia="Calibri" w:hAnsi="Times New Roman" w:cs="SimSun"/>
          <w:kern w:val="0"/>
          <w:sz w:val="24"/>
          <w:szCs w:val="24"/>
          <w14:ligatures w14:val="none"/>
        </w:rPr>
        <w:t>: This department is dedicated to the development of local communities, focusing on social programs, empowerment initiatives, and infrastructural development in rural and underserved areas. It also fosters community participation in governance and decision-making processes.</w:t>
      </w:r>
    </w:p>
    <w:p w14:paraId="58F26121"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Legal and Security Department</w:t>
      </w:r>
      <w:r w:rsidRPr="0055303C">
        <w:rPr>
          <w:rFonts w:ascii="Times New Roman" w:eastAsia="Calibri" w:hAnsi="Times New Roman" w:cs="SimSun"/>
          <w:kern w:val="0"/>
          <w:sz w:val="24"/>
          <w:szCs w:val="24"/>
          <w14:ligatures w14:val="none"/>
        </w:rPr>
        <w:t>: This department provides legal services and ensures the enforcement of laws within the local government. It collaborates with law enforcement agencies to maintain security and order in the community and addresses legal issues related to land, property, and public welfare.</w:t>
      </w:r>
    </w:p>
    <w:p w14:paraId="65851770"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Planning, Research, and Statistics Department</w:t>
      </w:r>
      <w:r w:rsidRPr="0055303C">
        <w:rPr>
          <w:rFonts w:ascii="Times New Roman" w:eastAsia="Calibri" w:hAnsi="Times New Roman" w:cs="SimSun"/>
          <w:kern w:val="0"/>
          <w:sz w:val="24"/>
          <w:szCs w:val="24"/>
          <w14:ligatures w14:val="none"/>
        </w:rPr>
        <w:t>: This department is responsible for collecting, analyzing, and reporting data related to the local government. It also develops and implements planning strategies, monitors the progress of development projects, and ensures that decisions are data-driven and aligned with the area's needs.</w:t>
      </w:r>
    </w:p>
    <w:p w14:paraId="3DE10578"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Social Welfare and Women Affairs Department</w:t>
      </w:r>
      <w:r w:rsidRPr="0055303C">
        <w:rPr>
          <w:rFonts w:ascii="Times New Roman" w:eastAsia="Calibri" w:hAnsi="Times New Roman" w:cs="SimSun"/>
          <w:kern w:val="0"/>
          <w:sz w:val="24"/>
          <w:szCs w:val="24"/>
          <w14:ligatures w14:val="none"/>
        </w:rPr>
        <w:t>: The Social Welfare and Women Affairs Department is responsible for promoting social justice, supporting women and children, and addressing issues related to poverty, disability, and social inequalities. It runs programs to protect vulnerable groups and ensures equal rights and opportunities for all.</w:t>
      </w:r>
    </w:p>
    <w:p w14:paraId="7C9BA801"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Revenue and Taxation Department</w:t>
      </w:r>
      <w:r w:rsidRPr="0055303C">
        <w:rPr>
          <w:rFonts w:ascii="Times New Roman" w:eastAsia="Calibri" w:hAnsi="Times New Roman" w:cs="SimSun"/>
          <w:kern w:val="0"/>
          <w:sz w:val="24"/>
          <w:szCs w:val="24"/>
          <w14:ligatures w14:val="none"/>
        </w:rPr>
        <w:t>: This department handles the collection of taxes, fees, and other revenues that fund the local government’s operations and projects. It ensures that residents and businesses comply with local tax regulations and helps maximize the local government's financial capacity.</w:t>
      </w:r>
    </w:p>
    <w:p w14:paraId="7A891F47" w14:textId="77777777" w:rsidR="0055303C" w:rsidRPr="0055303C" w:rsidRDefault="0055303C" w:rsidP="0055303C">
      <w:pPr>
        <w:numPr>
          <w:ilvl w:val="0"/>
          <w:numId w:val="12"/>
        </w:numPr>
        <w:spacing w:line="256" w:lineRule="auto"/>
        <w:jc w:val="both"/>
        <w:rPr>
          <w:rFonts w:ascii="Times New Roman" w:eastAsia="Calibri" w:hAnsi="Times New Roman" w:cs="SimSun"/>
          <w:kern w:val="0"/>
          <w:sz w:val="24"/>
          <w:szCs w:val="24"/>
          <w14:ligatures w14:val="none"/>
        </w:rPr>
      </w:pPr>
      <w:r w:rsidRPr="0055303C">
        <w:rPr>
          <w:rFonts w:ascii="Times New Roman" w:eastAsia="Calibri" w:hAnsi="Times New Roman" w:cs="SimSun"/>
          <w:b/>
          <w:bCs/>
          <w:kern w:val="0"/>
          <w:sz w:val="24"/>
          <w:szCs w:val="24"/>
          <w14:ligatures w14:val="none"/>
        </w:rPr>
        <w:t>Public Relations Department</w:t>
      </w:r>
      <w:r w:rsidRPr="0055303C">
        <w:rPr>
          <w:rFonts w:ascii="Times New Roman" w:eastAsia="Calibri" w:hAnsi="Times New Roman" w:cs="SimSun"/>
          <w:kern w:val="0"/>
          <w:sz w:val="24"/>
          <w:szCs w:val="24"/>
          <w14:ligatures w14:val="none"/>
        </w:rPr>
        <w:t>: The Public Relations Department is responsible for managing communication between the local government and the public. It handles the dissemination of information, public awareness campaigns, and fosters positive relationships with the media and the community.</w:t>
      </w:r>
    </w:p>
    <w:p w14:paraId="7981DCCD" w14:textId="77777777" w:rsidR="0055303C" w:rsidRPr="0055303C" w:rsidRDefault="0055303C" w:rsidP="0055303C">
      <w:pPr>
        <w:spacing w:line="256" w:lineRule="auto"/>
        <w:ind w:left="360"/>
        <w:jc w:val="both"/>
        <w:rPr>
          <w:rFonts w:ascii="Times New Roman" w:eastAsia="Calibri" w:hAnsi="Times New Roman" w:cs="SimSun"/>
          <w:kern w:val="0"/>
          <w:sz w:val="24"/>
          <w:szCs w:val="24"/>
          <w14:ligatures w14:val="none"/>
        </w:rPr>
      </w:pPr>
      <w:r w:rsidRPr="0055303C">
        <w:rPr>
          <w:rFonts w:ascii="Times New Roman" w:eastAsia="Calibri" w:hAnsi="Times New Roman" w:cs="SimSun"/>
          <w:kern w:val="0"/>
          <w:sz w:val="24"/>
          <w:szCs w:val="24"/>
          <w14:ligatures w14:val="none"/>
        </w:rPr>
        <w:t>Each of these departments works to ensure that the local government meets its objectives, enhances the quality of life for its residents, and drives sustainable development in Ilorin East.</w:t>
      </w:r>
    </w:p>
    <w:p w14:paraId="1A4E9AA9" w14:textId="4937FEC9" w:rsidR="0055303C" w:rsidRDefault="0055303C" w:rsidP="0055303C">
      <w:pPr>
        <w:spacing w:line="256" w:lineRule="auto"/>
        <w:jc w:val="both"/>
        <w:rPr>
          <w:rFonts w:ascii="Times New Roman" w:eastAsia="Calibri" w:hAnsi="Times New Roman" w:cs="SimSun"/>
          <w:kern w:val="0"/>
          <w:sz w:val="24"/>
          <w:szCs w:val="24"/>
          <w14:ligatures w14:val="none"/>
        </w:rPr>
      </w:pPr>
    </w:p>
    <w:p w14:paraId="64A17E4D" w14:textId="77777777" w:rsidR="0055303C" w:rsidRDefault="0055303C">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548FF57F" w14:textId="7CBFC97B" w:rsidR="0055303C" w:rsidRPr="00D06F65" w:rsidRDefault="0055303C" w:rsidP="0055303C">
      <w:pPr>
        <w:spacing w:line="256" w:lineRule="auto"/>
        <w:jc w:val="center"/>
        <w:rPr>
          <w:rFonts w:ascii="Times New Roman" w:eastAsia="Calibri" w:hAnsi="Times New Roman" w:cs="SimSun"/>
          <w:kern w:val="0"/>
          <w:sz w:val="24"/>
          <w:szCs w:val="24"/>
          <w14:ligatures w14:val="none"/>
        </w:rPr>
      </w:pPr>
      <w:r w:rsidRPr="00D06F65">
        <w:rPr>
          <w:rFonts w:ascii="Times New Roman" w:eastAsia="Wingdings" w:hAnsi="Times New Roman" w:cs="Times New Roman"/>
          <w:b/>
          <w:bCs/>
          <w:kern w:val="0"/>
          <w:sz w:val="24"/>
          <w:szCs w:val="24"/>
          <w:lang w:val="en-GB"/>
          <w14:ligatures w14:val="none"/>
        </w:rPr>
        <w:lastRenderedPageBreak/>
        <w:t>CHAPTER THREE</w:t>
      </w:r>
    </w:p>
    <w:p w14:paraId="31C9FA81" w14:textId="77777777" w:rsidR="0055303C" w:rsidRPr="00474AE1" w:rsidRDefault="0055303C" w:rsidP="0055303C">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23B330D"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During my SIWES placement in the Revenue and Taxation Department of Ilorin East Local Government, I gained an in-depth understanding of how local governments manage revenue collection, tax administration, and the financial systems that support the growth and development of the community. The experience was an enriching opportunity that allowed me to witness the intricacies of public sector financial operations and understand the challenges and strategies involved in managing local government revenue. The exposure to various aspects of taxation and revenue collection processes broadened my perspective on local governance and public administration.</w:t>
      </w:r>
    </w:p>
    <w:p w14:paraId="44225942"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As a student with an interest in financial management and taxation, my time in the Revenue and Taxation Department was particularly valuable. From day one, I was introduced to the various types of taxes and levies that the local government collects to fund its operations and developmental projects. These included personal income tax, business taxes, property taxes, and various service levies. I became familiar with the importance of taxes in ensuring the provision of essential public services like education, healthcare, road construction, and waste management. The department played a crucial role in ensuring that funds were collected effectively and efficiently, which helped sustain the local government's operations and improve the standard of living in the community.</w:t>
      </w:r>
    </w:p>
    <w:p w14:paraId="74C70327"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One of the first tasks I was assigned was assisting in the registration of new taxpayers. The process was more detailed than I initially anticipated. I learned that every individual and business within the local government’s jurisdiction is required to pay taxes, and each taxpayer must be accurately registered in the system to avoid issues of evasion or underreporting. As I worked alongside the staff, I learned the procedures for registering taxpayers, updating records, and ensuring that the database was accurate and up to date. This task required attention to detail because any inaccuracies could lead to problems later, such as issues in tax assessments or delays in the processing of payments. I was responsible for ensuring that the necessary documents were properly filed, including personal identification, business registration details, and other essential records.</w:t>
      </w:r>
    </w:p>
    <w:p w14:paraId="11D0E8A1"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The registration process also introduced me to the importance of confidentiality and data protection. Handling sensitive taxpayer information taught me the importance of maintaining secure records and respecting the privacy of individuals and businesses. I learned that tax information must be handled with the utmost integrity, as any breach could lead to legal issues or public distrust of the local government's systems.</w:t>
      </w:r>
    </w:p>
    <w:p w14:paraId="16792CE7"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 xml:space="preserve">Another key aspect of my experience was being introduced to the various methods of tax assessment. The department uses different methods to assess taxes, depending on the type of taxpayer, whether an individual or a business. I was taught how income, property value, and other factors are considered when determining the amount of tax an individual or business is liable to pay. This process involved reviewing tax returns, verifying income statements, and ensuring that </w:t>
      </w:r>
      <w:r w:rsidRPr="0055303C">
        <w:rPr>
          <w:rFonts w:ascii="Times New Roman" w:eastAsia="Wingdings" w:hAnsi="Times New Roman" w:cs="Times New Roman"/>
          <w:kern w:val="0"/>
          <w:sz w:val="24"/>
          <w:szCs w:val="24"/>
          <w14:ligatures w14:val="none"/>
        </w:rPr>
        <w:lastRenderedPageBreak/>
        <w:t>businesses and individuals were paying taxes in accordance with the laws governing taxation within the local government area.</w:t>
      </w:r>
    </w:p>
    <w:p w14:paraId="41BC472D"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 xml:space="preserve">I was particularly fascinated by the process of conducting tax audits. Auditing is an essential part of ensuring that taxpayers are paying the correct amount and adhering to tax laws. During my time in the department, I had the opportunity to observe audits being conducted on businesses that had inconsistencies in their tax filings. It was an eye-opening experience to see how the department investigated and cross-checked various financial records to ensure accuracy in the tax assessments. It was clear that auditing required a high level of analytical skills, attention to detail, and knowledge of financial systems. I learned how auditors work with taxpayers to resolve discrepancies and ensure that businesses are paying their fair share of taxes. I also saw how the </w:t>
      </w:r>
      <w:proofErr w:type="gramStart"/>
      <w:r w:rsidRPr="0055303C">
        <w:rPr>
          <w:rFonts w:ascii="Times New Roman" w:eastAsia="Wingdings" w:hAnsi="Times New Roman" w:cs="Times New Roman"/>
          <w:kern w:val="0"/>
          <w:sz w:val="24"/>
          <w:szCs w:val="24"/>
          <w14:ligatures w14:val="none"/>
        </w:rPr>
        <w:t>department maintained</w:t>
      </w:r>
      <w:proofErr w:type="gramEnd"/>
      <w:r w:rsidRPr="0055303C">
        <w:rPr>
          <w:rFonts w:ascii="Times New Roman" w:eastAsia="Wingdings" w:hAnsi="Times New Roman" w:cs="Times New Roman"/>
          <w:kern w:val="0"/>
          <w:sz w:val="24"/>
          <w:szCs w:val="24"/>
          <w14:ligatures w14:val="none"/>
        </w:rPr>
        <w:t xml:space="preserve"> transparency and fairness throughout the process, ensuring that taxpayers were treated equitably, which is essential to building trust in the system.</w:t>
      </w:r>
    </w:p>
    <w:p w14:paraId="6F035818"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In addition to assisting with registration, assessment, and auditing, I was also involved in customer service. I answered inquiries from taxpayers regarding their tax responsibilities, explained the taxation process, and clarified any concerns they had about their tax assessments. This aspect of my placement allowed me to improve my communication and interpersonal skills. I learned that many taxpayers, especially in local communities, may not have a full understanding of the tax system, which can lead to confusion or reluctance to pay taxes. It was my role to ensure that they understood the importance of taxes and the benefits that come with paying them, such as improved infrastructure, healthcare, and education services. I learned how to explain complex tax concepts in a clear and understandable way, which was crucial for encouraging compliance.</w:t>
      </w:r>
    </w:p>
    <w:p w14:paraId="6E578D3F"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Part of my role in customer service also involved resolving conflicts and disputes related to tax payments. Sometimes, taxpayers were dissatisfied with their tax assessments, either because they believed the amount was too high or because of errors in their records. I assisted in addressing these issues, either by helping the taxpayers understand the reasons behind their assessments or by liaising with other departments to resolve errors in their records. It was important to approach these situations with professionalism and patience. I learned that conflict resolution in public service requires empathy, diplomacy, and an ability to find mutually beneficial solutions while maintaining the integrity of the system.</w:t>
      </w:r>
    </w:p>
    <w:p w14:paraId="2FD2A5E5"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One of the most insightful aspects of my placement was learning about the local government’s revenue generation strategies and the challenges it faces in maximizing collections. I observed how the department worked to identify new sources of revenue, such as new taxes or service levies, and how they sought to improve existing revenue streams. I also learned about the efforts being made to reduce tax evasion, which is a common challenge for local governments. The department regularly conducted sensitization campaigns to educate residents and businesses about their tax obligations and the consequences of non-compliance. These campaigns included workshops, community outreach programs, and media engagement to raise awareness and encourage voluntary compliance.</w:t>
      </w:r>
    </w:p>
    <w:p w14:paraId="3F330D58"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 xml:space="preserve">One of the key lessons I learned during this time was the importance of using technology in modern tax administration. The department had implemented an automated system for tracking revenue collection, managing taxpayer records, and generating reports. I was able to observe how these </w:t>
      </w:r>
      <w:r w:rsidRPr="0055303C">
        <w:rPr>
          <w:rFonts w:ascii="Times New Roman" w:eastAsia="Wingdings" w:hAnsi="Times New Roman" w:cs="Times New Roman"/>
          <w:kern w:val="0"/>
          <w:sz w:val="24"/>
          <w:szCs w:val="24"/>
          <w14:ligatures w14:val="none"/>
        </w:rPr>
        <w:lastRenderedPageBreak/>
        <w:t>systems worked and learned the significance of integrating technology into public administration. The use of technology not only improved efficiency but also minimized human error and increased the accuracy of tax records. The system helped the department track payments in real-time, generate invoices, and provide taxpayers with receipts instantly, which improved customer service and ensured transparency in the process.</w:t>
      </w:r>
    </w:p>
    <w:p w14:paraId="2493C9EE"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In addition to the practical skills I gained, I was also able to appreciate the broader role that the Revenue and Taxation Department plays in the local government's development. The revenue collected through taxes is critical in funding infrastructure projects, social welfare programs, and public services. I saw firsthand how local government revenue directly impacts the quality of life for residents. Without adequate revenue, the local government would be unable to provide essential services such as healthcare, education, road maintenance, and waste management. Therefore, the department's work in ensuring efficient revenue collection is vital to the local government’s ability to meet its obligations and deliver on its promises to the people.</w:t>
      </w:r>
    </w:p>
    <w:p w14:paraId="54B66496"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My experience also highlighted the challenges local governments face in generating sufficient revenue. While taxes are a crucial source of income, many residents may struggle to pay taxes due to economic hardships or a lack of awareness of the importance of taxation. Some businesses also attempt to evade taxes, further reducing the local government's revenue base. As a result, I learned that a significant part of the department's work involves outreach and education, encouraging taxpayers to see their contribution as a civic duty rather than a burden.</w:t>
      </w:r>
    </w:p>
    <w:p w14:paraId="743DA003" w14:textId="77777777"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sidRPr="0055303C">
        <w:rPr>
          <w:rFonts w:ascii="Times New Roman" w:eastAsia="Wingdings" w:hAnsi="Times New Roman" w:cs="Times New Roman"/>
          <w:kern w:val="0"/>
          <w:sz w:val="24"/>
          <w:szCs w:val="24"/>
          <w14:ligatures w14:val="none"/>
        </w:rPr>
        <w:t>Through my time in the Revenue and Taxation Department, I also developed important skills in financial management, record keeping, communication, and problem-solving. These skills have not only improved my understanding of public administration but also enhanced my ability to work in any financial-related role, whether in the public or private sector. My experience taught me that revenue generation is not just about collecting money but also about building trust with the community, ensuring transparency, and using the resources responsibly for the public good.</w:t>
      </w:r>
    </w:p>
    <w:p w14:paraId="7B3084E7" w14:textId="7EC17771" w:rsidR="0055303C" w:rsidRPr="0055303C" w:rsidRDefault="0055303C" w:rsidP="0055303C">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55303C">
        <w:rPr>
          <w:rFonts w:ascii="Times New Roman" w:eastAsia="Wingdings" w:hAnsi="Times New Roman" w:cs="Times New Roman"/>
          <w:kern w:val="0"/>
          <w:sz w:val="24"/>
          <w:szCs w:val="24"/>
          <w14:ligatures w14:val="none"/>
        </w:rPr>
        <w:t>y SIWES experience in the Revenue and Taxation Department of Ilorin East Local Government was invaluable. It allowed me to understand the intricacies of local government financial operations, the importance of efficient revenue collection, and the role of taxation in sustainable community development. The experience provided me with practical skills, a deeper understanding of public administration, and an appreciation of the challenges and opportunities that local governments face in managing their finances. I am confident that the knowledge and skills I gained during my placement will serve me well in my future career, and I am grateful for the opportunity to contribute to the department’s efforts while learning from experienced professionals in the field.</w:t>
      </w:r>
    </w:p>
    <w:p w14:paraId="3A78088A" w14:textId="26241B62" w:rsidR="0055303C" w:rsidRPr="00755F48" w:rsidRDefault="0055303C" w:rsidP="0055303C">
      <w:pPr>
        <w:spacing w:line="256" w:lineRule="auto"/>
        <w:jc w:val="both"/>
        <w:rPr>
          <w:rFonts w:ascii="Times New Roman" w:eastAsia="Wingdings" w:hAnsi="Times New Roman" w:cs="Times New Roman"/>
          <w:kern w:val="0"/>
          <w:sz w:val="24"/>
          <w:szCs w:val="24"/>
          <w14:ligatures w14:val="none"/>
        </w:rPr>
      </w:pPr>
    </w:p>
    <w:p w14:paraId="29EC68C8" w14:textId="77777777" w:rsidR="0055303C" w:rsidRPr="00474AE1" w:rsidRDefault="0055303C" w:rsidP="0055303C">
      <w:pPr>
        <w:spacing w:line="256" w:lineRule="auto"/>
        <w:jc w:val="both"/>
        <w:rPr>
          <w:rFonts w:ascii="Times New Roman" w:eastAsia="Wingdings" w:hAnsi="Times New Roman" w:cs="Times New Roman"/>
          <w:kern w:val="0"/>
          <w:sz w:val="24"/>
          <w:szCs w:val="24"/>
          <w14:ligatures w14:val="none"/>
        </w:rPr>
      </w:pPr>
    </w:p>
    <w:p w14:paraId="3B495750" w14:textId="77777777" w:rsidR="0055303C" w:rsidRDefault="0055303C" w:rsidP="0055303C">
      <w:pPr>
        <w:spacing w:line="278" w:lineRule="auto"/>
        <w:rPr>
          <w:rFonts w:ascii="Times New Roman" w:eastAsia="Wingdings" w:hAnsi="Times New Roman" w:cs="Times New Roman"/>
          <w:kern w:val="0"/>
          <w:sz w:val="24"/>
          <w:szCs w:val="24"/>
          <w14:ligatures w14:val="none"/>
        </w:rPr>
      </w:pPr>
    </w:p>
    <w:p w14:paraId="3EE8EFA8" w14:textId="77777777" w:rsidR="0055303C" w:rsidRDefault="0055303C" w:rsidP="0055303C">
      <w:pPr>
        <w:spacing w:line="278" w:lineRule="auto"/>
        <w:rPr>
          <w:rFonts w:ascii="Times New Roman" w:eastAsia="Wingdings" w:hAnsi="Times New Roman" w:cs="Times New Roman"/>
          <w:kern w:val="0"/>
          <w:sz w:val="24"/>
          <w:szCs w:val="24"/>
          <w14:ligatures w14:val="none"/>
        </w:rPr>
      </w:pPr>
    </w:p>
    <w:p w14:paraId="52BB046E" w14:textId="07A77966" w:rsidR="0055303C" w:rsidRPr="00754822" w:rsidRDefault="0055303C" w:rsidP="0055303C">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BA5CD65" w14:textId="77777777" w:rsidR="0055303C" w:rsidRPr="00754822" w:rsidRDefault="0055303C" w:rsidP="0055303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2C588F0" w14:textId="77777777" w:rsidR="0055303C" w:rsidRPr="00754822" w:rsidRDefault="0055303C" w:rsidP="0055303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F2332BB" w14:textId="77777777" w:rsidR="0055303C" w:rsidRPr="00754822" w:rsidRDefault="0055303C" w:rsidP="0055303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45E1E15" w14:textId="77777777" w:rsidR="0055303C" w:rsidRPr="00754822" w:rsidRDefault="0055303C" w:rsidP="0055303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9B4BFB5" w14:textId="77777777" w:rsidR="0055303C" w:rsidRPr="00754822" w:rsidRDefault="0055303C" w:rsidP="0055303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62B3F73" w14:textId="77777777" w:rsidR="0055303C" w:rsidRPr="00754822" w:rsidRDefault="0055303C" w:rsidP="0055303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42DD734"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p>
    <w:p w14:paraId="3DA590C0" w14:textId="77777777" w:rsidR="0055303C" w:rsidRPr="00754822" w:rsidRDefault="0055303C" w:rsidP="0055303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3AEEBB2" w14:textId="4CA34163" w:rsidR="0055303C" w:rsidRPr="00754822" w:rsidRDefault="0055303C" w:rsidP="0055303C">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55303C">
        <w:rPr>
          <w:rFonts w:ascii="Times New Roman" w:eastAsia="Wingdings" w:hAnsi="Times New Roman" w:cs="Times New Roman"/>
          <w:b/>
          <w:bCs/>
          <w:kern w:val="0"/>
          <w:sz w:val="24"/>
          <w:szCs w:val="24"/>
          <w14:ligatures w14:val="none"/>
        </w:rPr>
        <w:t>ILORIN EAST LOCAL GOVERNMENT AREA (LGA)</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894CC41" w14:textId="77777777" w:rsidR="0055303C" w:rsidRPr="00754822" w:rsidRDefault="0055303C" w:rsidP="0055303C">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F6CA31E" w14:textId="77777777" w:rsidR="0055303C" w:rsidRPr="00754822" w:rsidRDefault="0055303C" w:rsidP="0055303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5BA9701" w14:textId="77777777" w:rsidR="0055303C" w:rsidRPr="00754822" w:rsidRDefault="0055303C" w:rsidP="0055303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23FEACA"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91F10AB"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7CF15F7"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E8A4DCB"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AD72CE8"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BE270AE"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909D074"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88EB4C0"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5B915F3"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88BC9D8" w14:textId="77777777" w:rsidR="0055303C" w:rsidRPr="00754822" w:rsidRDefault="0055303C" w:rsidP="0055303C">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5CB30A5"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F16073A" w14:textId="77777777" w:rsidR="0055303C" w:rsidRPr="00754822" w:rsidRDefault="0055303C" w:rsidP="0055303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B201B62" w14:textId="77777777" w:rsidR="0055303C" w:rsidRPr="00754822" w:rsidRDefault="0055303C" w:rsidP="0055303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9C733E0" w14:textId="77777777" w:rsidR="0055303C" w:rsidRPr="00754822" w:rsidRDefault="0055303C" w:rsidP="0055303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A1DF7D6" w14:textId="77777777" w:rsidR="0055303C" w:rsidRPr="00754822" w:rsidRDefault="0055303C" w:rsidP="0055303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AB98FF4"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p>
    <w:p w14:paraId="1BD45ADC"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CAE6DE2"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ABA4747"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74D2FE8" w14:textId="77777777" w:rsidR="0055303C" w:rsidRPr="00754822" w:rsidRDefault="0055303C" w:rsidP="0055303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733AB33" w14:textId="77777777" w:rsidR="0055303C" w:rsidRPr="00754822" w:rsidRDefault="0055303C" w:rsidP="0055303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43BAE26"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094D3DA" w14:textId="77777777" w:rsidR="0055303C" w:rsidRPr="00754822" w:rsidRDefault="0055303C" w:rsidP="0055303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8902956" w14:textId="77777777" w:rsidR="0055303C" w:rsidRPr="00754822" w:rsidRDefault="0055303C" w:rsidP="0055303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D8EAB99" w14:textId="77777777" w:rsidR="0055303C" w:rsidRPr="00754822" w:rsidRDefault="0055303C" w:rsidP="0055303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559E0E0" w14:textId="77777777" w:rsidR="0055303C" w:rsidRPr="00754822" w:rsidRDefault="0055303C" w:rsidP="0055303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414D879"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EC197C3" w14:textId="77777777" w:rsidR="0055303C" w:rsidRPr="00754822" w:rsidRDefault="0055303C" w:rsidP="0055303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3E7ECC8" w14:textId="77777777" w:rsidR="0055303C" w:rsidRPr="00754822" w:rsidRDefault="0055303C" w:rsidP="0055303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3737F70" w14:textId="77777777" w:rsidR="0055303C" w:rsidRPr="00754822" w:rsidRDefault="0055303C" w:rsidP="0055303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0ECA9CD" w14:textId="77777777" w:rsidR="0055303C" w:rsidRPr="00754822" w:rsidRDefault="0055303C" w:rsidP="0055303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23B0D91"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E844352" w14:textId="77777777" w:rsidR="0055303C" w:rsidRPr="00754822" w:rsidRDefault="0055303C" w:rsidP="0055303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317A436" w14:textId="77777777" w:rsidR="0055303C" w:rsidRPr="00754822" w:rsidRDefault="0055303C" w:rsidP="0055303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D039C89" w14:textId="77777777" w:rsidR="0055303C" w:rsidRPr="00754822" w:rsidRDefault="0055303C" w:rsidP="0055303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E990358" w14:textId="77777777" w:rsidR="0055303C" w:rsidRPr="00754822" w:rsidRDefault="0055303C" w:rsidP="0055303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F221D10" w14:textId="77777777" w:rsidR="0055303C" w:rsidRPr="00754822" w:rsidRDefault="0055303C" w:rsidP="0055303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AC1BD57" w14:textId="77777777" w:rsidR="0055303C" w:rsidRPr="00754822" w:rsidRDefault="0055303C" w:rsidP="0055303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58973DF" w14:textId="77777777" w:rsidR="0055303C" w:rsidRPr="00754822" w:rsidRDefault="0055303C" w:rsidP="0055303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52EED81" w14:textId="77777777" w:rsidR="0055303C" w:rsidRPr="00754822" w:rsidRDefault="0055303C" w:rsidP="0055303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45A5040"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7C54752"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64DE4BE" w14:textId="77777777" w:rsidR="0055303C" w:rsidRPr="00754822" w:rsidRDefault="0055303C" w:rsidP="0055303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54CF93A" w14:textId="77777777" w:rsidR="0055303C" w:rsidRPr="00754822" w:rsidRDefault="0055303C" w:rsidP="0055303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5022CB8" w14:textId="77777777" w:rsidR="0055303C" w:rsidRPr="00754822" w:rsidRDefault="0055303C" w:rsidP="0055303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F7A520E" w14:textId="77777777" w:rsidR="0055303C" w:rsidRPr="00754822" w:rsidRDefault="0055303C" w:rsidP="0055303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2AABA4D" w14:textId="77777777" w:rsidR="0055303C" w:rsidRPr="00754822" w:rsidRDefault="0055303C" w:rsidP="0055303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ABA064C" w14:textId="77777777" w:rsidR="0055303C" w:rsidRPr="00754822" w:rsidRDefault="0055303C" w:rsidP="0055303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D9061DB" w14:textId="77777777" w:rsidR="0055303C" w:rsidRPr="00754822" w:rsidRDefault="0055303C" w:rsidP="0055303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706FD00" w14:textId="77777777" w:rsidR="0055303C" w:rsidRPr="00754822" w:rsidRDefault="0055303C" w:rsidP="0055303C">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224DF50" w14:textId="77777777" w:rsidR="0055303C" w:rsidRPr="00754822" w:rsidRDefault="0055303C" w:rsidP="0055303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B97D2A3" w14:textId="77777777" w:rsidR="0055303C" w:rsidRPr="00754822" w:rsidRDefault="0055303C" w:rsidP="0055303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A787123" w14:textId="77777777" w:rsidR="0055303C" w:rsidRPr="00754822" w:rsidRDefault="0055303C" w:rsidP="0055303C">
      <w:pPr>
        <w:spacing w:line="256" w:lineRule="auto"/>
        <w:rPr>
          <w:rFonts w:ascii="Calibri" w:eastAsia="Calibri" w:hAnsi="Calibri" w:cs="SimSun"/>
          <w:kern w:val="0"/>
          <w14:ligatures w14:val="none"/>
        </w:rPr>
      </w:pPr>
    </w:p>
    <w:p w14:paraId="69990ED9" w14:textId="77777777" w:rsidR="0055303C" w:rsidRPr="00754822" w:rsidRDefault="0055303C" w:rsidP="0055303C">
      <w:pPr>
        <w:spacing w:line="256" w:lineRule="auto"/>
        <w:rPr>
          <w:rFonts w:ascii="Calibri" w:eastAsia="Calibri" w:hAnsi="Calibri" w:cs="SimSun"/>
          <w:kern w:val="0"/>
          <w14:ligatures w14:val="none"/>
        </w:rPr>
      </w:pPr>
    </w:p>
    <w:p w14:paraId="2FDB9172" w14:textId="77777777" w:rsidR="0055303C" w:rsidRPr="00754822" w:rsidRDefault="0055303C" w:rsidP="0055303C">
      <w:pPr>
        <w:spacing w:line="256" w:lineRule="auto"/>
        <w:rPr>
          <w:rFonts w:ascii="Calibri" w:eastAsia="Calibri" w:hAnsi="Calibri" w:cs="SimSun"/>
          <w:kern w:val="0"/>
          <w14:ligatures w14:val="none"/>
        </w:rPr>
      </w:pPr>
    </w:p>
    <w:p w14:paraId="15678A7F" w14:textId="77777777" w:rsidR="0055303C" w:rsidRPr="00754822" w:rsidRDefault="0055303C" w:rsidP="0055303C">
      <w:pPr>
        <w:spacing w:line="256" w:lineRule="auto"/>
        <w:rPr>
          <w:rFonts w:ascii="Calibri" w:eastAsia="Calibri" w:hAnsi="Calibri" w:cs="SimSun"/>
          <w:kern w:val="0"/>
          <w14:ligatures w14:val="none"/>
        </w:rPr>
      </w:pPr>
    </w:p>
    <w:p w14:paraId="4038F9F0" w14:textId="77777777" w:rsidR="0055303C" w:rsidRPr="00754822" w:rsidRDefault="0055303C" w:rsidP="0055303C">
      <w:pPr>
        <w:spacing w:line="256" w:lineRule="auto"/>
        <w:rPr>
          <w:rFonts w:ascii="Calibri" w:eastAsia="Calibri" w:hAnsi="Calibri" w:cs="SimSun"/>
          <w:kern w:val="0"/>
          <w14:ligatures w14:val="none"/>
        </w:rPr>
      </w:pPr>
    </w:p>
    <w:p w14:paraId="64D930D2" w14:textId="77777777" w:rsidR="0055303C" w:rsidRDefault="0055303C" w:rsidP="0055303C"/>
    <w:p w14:paraId="7B32D0D0" w14:textId="77777777" w:rsidR="0055303C" w:rsidRDefault="0055303C" w:rsidP="0055303C"/>
    <w:p w14:paraId="6781A44F" w14:textId="77777777" w:rsidR="0055303C" w:rsidRDefault="0055303C" w:rsidP="0055303C"/>
    <w:p w14:paraId="73896880" w14:textId="77777777" w:rsidR="0055303C" w:rsidRDefault="0055303C" w:rsidP="0055303C"/>
    <w:p w14:paraId="064AB2BF" w14:textId="77777777" w:rsidR="000648AA" w:rsidRDefault="000648AA"/>
    <w:sectPr w:rsidR="000648AA" w:rsidSect="0055303C">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7DA6CEA" w14:textId="77777777" w:rsidR="00F609A7" w:rsidRDefault="00F609A7">
        <w:pPr>
          <w:pStyle w:val="Footer"/>
          <w:jc w:val="center"/>
        </w:pPr>
        <w:r>
          <w:rPr>
            <w:noProof/>
          </w:rPr>
          <mc:AlternateContent>
            <mc:Choice Requires="wps">
              <w:drawing>
                <wp:inline distT="0" distB="0" distL="0" distR="0" wp14:anchorId="6C3324D2" wp14:editId="011871F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5CCDB4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191244D" w14:textId="77777777" w:rsidR="00F609A7" w:rsidRDefault="00F60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2A68E6" w14:textId="77777777" w:rsidR="00F609A7" w:rsidRDefault="00F609A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2851" w14:textId="77777777" w:rsidR="00F609A7" w:rsidRDefault="00F609A7">
    <w:pPr>
      <w:pStyle w:val="Header"/>
    </w:pPr>
    <w:r>
      <w:rPr>
        <w:noProof/>
      </w:rPr>
      <w:pict w14:anchorId="555C6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6C26" w14:textId="77777777" w:rsidR="00F609A7" w:rsidRDefault="00F609A7">
    <w:pPr>
      <w:pStyle w:val="Header"/>
    </w:pPr>
    <w:r>
      <w:rPr>
        <w:noProof/>
      </w:rPr>
      <w:pict w14:anchorId="55BDB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DEF2" w14:textId="77777777" w:rsidR="00F609A7" w:rsidRDefault="00F609A7">
    <w:pPr>
      <w:pStyle w:val="Header"/>
    </w:pPr>
    <w:r>
      <w:rPr>
        <w:noProof/>
      </w:rPr>
      <w:pict w14:anchorId="69DED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637EC8"/>
    <w:multiLevelType w:val="multilevel"/>
    <w:tmpl w:val="037A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F624CE5"/>
    <w:multiLevelType w:val="multilevel"/>
    <w:tmpl w:val="3F88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0D5EEC"/>
    <w:multiLevelType w:val="multilevel"/>
    <w:tmpl w:val="8E40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F015F3"/>
    <w:multiLevelType w:val="multilevel"/>
    <w:tmpl w:val="5B0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C4029"/>
    <w:multiLevelType w:val="multilevel"/>
    <w:tmpl w:val="34A8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4"/>
  </w:num>
  <w:num w:numId="4" w16cid:durableId="1410804920">
    <w:abstractNumId w:val="2"/>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000740">
    <w:abstractNumId w:val="5"/>
  </w:num>
  <w:num w:numId="12" w16cid:durableId="232159289">
    <w:abstractNumId w:val="12"/>
  </w:num>
  <w:num w:numId="13" w16cid:durableId="177307542">
    <w:abstractNumId w:val="9"/>
  </w:num>
  <w:num w:numId="14" w16cid:durableId="635257188">
    <w:abstractNumId w:val="8"/>
  </w:num>
  <w:num w:numId="15" w16cid:durableId="400904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C"/>
    <w:rsid w:val="00014DC7"/>
    <w:rsid w:val="000648AA"/>
    <w:rsid w:val="001E3A81"/>
    <w:rsid w:val="002248CF"/>
    <w:rsid w:val="002F7E70"/>
    <w:rsid w:val="0055303C"/>
    <w:rsid w:val="0069413E"/>
    <w:rsid w:val="007527AC"/>
    <w:rsid w:val="007A50F7"/>
    <w:rsid w:val="00F6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A4D7D"/>
  <w15:chartTrackingRefBased/>
  <w15:docId w15:val="{EE3E4065-2966-4E93-A750-756F6A1F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9A7"/>
    <w:pPr>
      <w:spacing w:line="259" w:lineRule="auto"/>
    </w:pPr>
    <w:rPr>
      <w:sz w:val="22"/>
      <w:szCs w:val="22"/>
    </w:rPr>
  </w:style>
  <w:style w:type="paragraph" w:styleId="Heading1">
    <w:name w:val="heading 1"/>
    <w:basedOn w:val="Normal"/>
    <w:next w:val="Normal"/>
    <w:link w:val="Heading1Char"/>
    <w:uiPriority w:val="9"/>
    <w:qFormat/>
    <w:rsid w:val="00553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0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0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0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3C"/>
    <w:rPr>
      <w:rFonts w:eastAsiaTheme="majorEastAsia" w:cstheme="majorBidi"/>
      <w:color w:val="272727" w:themeColor="text1" w:themeTint="D8"/>
    </w:rPr>
  </w:style>
  <w:style w:type="paragraph" w:styleId="Title">
    <w:name w:val="Title"/>
    <w:basedOn w:val="Normal"/>
    <w:next w:val="Normal"/>
    <w:link w:val="TitleChar"/>
    <w:uiPriority w:val="10"/>
    <w:qFormat/>
    <w:rsid w:val="0055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3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3C"/>
    <w:rPr>
      <w:i/>
      <w:iCs/>
      <w:color w:val="404040" w:themeColor="text1" w:themeTint="BF"/>
    </w:rPr>
  </w:style>
  <w:style w:type="paragraph" w:styleId="ListParagraph">
    <w:name w:val="List Paragraph"/>
    <w:basedOn w:val="Normal"/>
    <w:uiPriority w:val="34"/>
    <w:qFormat/>
    <w:rsid w:val="0055303C"/>
    <w:pPr>
      <w:ind w:left="720"/>
      <w:contextualSpacing/>
    </w:pPr>
  </w:style>
  <w:style w:type="character" w:styleId="IntenseEmphasis">
    <w:name w:val="Intense Emphasis"/>
    <w:basedOn w:val="DefaultParagraphFont"/>
    <w:uiPriority w:val="21"/>
    <w:qFormat/>
    <w:rsid w:val="0055303C"/>
    <w:rPr>
      <w:i/>
      <w:iCs/>
      <w:color w:val="2F5496" w:themeColor="accent1" w:themeShade="BF"/>
    </w:rPr>
  </w:style>
  <w:style w:type="paragraph" w:styleId="IntenseQuote">
    <w:name w:val="Intense Quote"/>
    <w:basedOn w:val="Normal"/>
    <w:next w:val="Normal"/>
    <w:link w:val="IntenseQuoteChar"/>
    <w:uiPriority w:val="30"/>
    <w:qFormat/>
    <w:rsid w:val="00553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3C"/>
    <w:rPr>
      <w:i/>
      <w:iCs/>
      <w:color w:val="2F5496" w:themeColor="accent1" w:themeShade="BF"/>
    </w:rPr>
  </w:style>
  <w:style w:type="character" w:styleId="IntenseReference">
    <w:name w:val="Intense Reference"/>
    <w:basedOn w:val="DefaultParagraphFont"/>
    <w:uiPriority w:val="32"/>
    <w:qFormat/>
    <w:rsid w:val="0055303C"/>
    <w:rPr>
      <w:b/>
      <w:bCs/>
      <w:smallCaps/>
      <w:color w:val="2F5496" w:themeColor="accent1" w:themeShade="BF"/>
      <w:spacing w:val="5"/>
    </w:rPr>
  </w:style>
  <w:style w:type="paragraph" w:styleId="Header">
    <w:name w:val="header"/>
    <w:basedOn w:val="Normal"/>
    <w:link w:val="HeaderChar"/>
    <w:uiPriority w:val="99"/>
    <w:unhideWhenUsed/>
    <w:rsid w:val="00553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3C"/>
    <w:rPr>
      <w:sz w:val="22"/>
      <w:szCs w:val="22"/>
    </w:rPr>
  </w:style>
  <w:style w:type="paragraph" w:styleId="Footer">
    <w:name w:val="footer"/>
    <w:basedOn w:val="Normal"/>
    <w:link w:val="FooterChar"/>
    <w:uiPriority w:val="99"/>
    <w:unhideWhenUsed/>
    <w:rsid w:val="00553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434">
      <w:bodyDiv w:val="1"/>
      <w:marLeft w:val="0"/>
      <w:marRight w:val="0"/>
      <w:marTop w:val="0"/>
      <w:marBottom w:val="0"/>
      <w:divBdr>
        <w:top w:val="none" w:sz="0" w:space="0" w:color="auto"/>
        <w:left w:val="none" w:sz="0" w:space="0" w:color="auto"/>
        <w:bottom w:val="none" w:sz="0" w:space="0" w:color="auto"/>
        <w:right w:val="none" w:sz="0" w:space="0" w:color="auto"/>
      </w:divBdr>
    </w:div>
    <w:div w:id="128521178">
      <w:bodyDiv w:val="1"/>
      <w:marLeft w:val="0"/>
      <w:marRight w:val="0"/>
      <w:marTop w:val="0"/>
      <w:marBottom w:val="0"/>
      <w:divBdr>
        <w:top w:val="none" w:sz="0" w:space="0" w:color="auto"/>
        <w:left w:val="none" w:sz="0" w:space="0" w:color="auto"/>
        <w:bottom w:val="none" w:sz="0" w:space="0" w:color="auto"/>
        <w:right w:val="none" w:sz="0" w:space="0" w:color="auto"/>
      </w:divBdr>
    </w:div>
    <w:div w:id="208611150">
      <w:bodyDiv w:val="1"/>
      <w:marLeft w:val="0"/>
      <w:marRight w:val="0"/>
      <w:marTop w:val="0"/>
      <w:marBottom w:val="0"/>
      <w:divBdr>
        <w:top w:val="none" w:sz="0" w:space="0" w:color="auto"/>
        <w:left w:val="none" w:sz="0" w:space="0" w:color="auto"/>
        <w:bottom w:val="none" w:sz="0" w:space="0" w:color="auto"/>
        <w:right w:val="none" w:sz="0" w:space="0" w:color="auto"/>
      </w:divBdr>
    </w:div>
    <w:div w:id="677390512">
      <w:bodyDiv w:val="1"/>
      <w:marLeft w:val="0"/>
      <w:marRight w:val="0"/>
      <w:marTop w:val="0"/>
      <w:marBottom w:val="0"/>
      <w:divBdr>
        <w:top w:val="none" w:sz="0" w:space="0" w:color="auto"/>
        <w:left w:val="none" w:sz="0" w:space="0" w:color="auto"/>
        <w:bottom w:val="none" w:sz="0" w:space="0" w:color="auto"/>
        <w:right w:val="none" w:sz="0" w:space="0" w:color="auto"/>
      </w:divBdr>
    </w:div>
    <w:div w:id="773524201">
      <w:bodyDiv w:val="1"/>
      <w:marLeft w:val="0"/>
      <w:marRight w:val="0"/>
      <w:marTop w:val="0"/>
      <w:marBottom w:val="0"/>
      <w:divBdr>
        <w:top w:val="none" w:sz="0" w:space="0" w:color="auto"/>
        <w:left w:val="none" w:sz="0" w:space="0" w:color="auto"/>
        <w:bottom w:val="none" w:sz="0" w:space="0" w:color="auto"/>
        <w:right w:val="none" w:sz="0" w:space="0" w:color="auto"/>
      </w:divBdr>
    </w:div>
    <w:div w:id="908854482">
      <w:bodyDiv w:val="1"/>
      <w:marLeft w:val="0"/>
      <w:marRight w:val="0"/>
      <w:marTop w:val="0"/>
      <w:marBottom w:val="0"/>
      <w:divBdr>
        <w:top w:val="none" w:sz="0" w:space="0" w:color="auto"/>
        <w:left w:val="none" w:sz="0" w:space="0" w:color="auto"/>
        <w:bottom w:val="none" w:sz="0" w:space="0" w:color="auto"/>
        <w:right w:val="none" w:sz="0" w:space="0" w:color="auto"/>
      </w:divBdr>
    </w:div>
    <w:div w:id="972446937">
      <w:bodyDiv w:val="1"/>
      <w:marLeft w:val="0"/>
      <w:marRight w:val="0"/>
      <w:marTop w:val="0"/>
      <w:marBottom w:val="0"/>
      <w:divBdr>
        <w:top w:val="none" w:sz="0" w:space="0" w:color="auto"/>
        <w:left w:val="none" w:sz="0" w:space="0" w:color="auto"/>
        <w:bottom w:val="none" w:sz="0" w:space="0" w:color="auto"/>
        <w:right w:val="none" w:sz="0" w:space="0" w:color="auto"/>
      </w:divBdr>
    </w:div>
    <w:div w:id="1056052114">
      <w:bodyDiv w:val="1"/>
      <w:marLeft w:val="0"/>
      <w:marRight w:val="0"/>
      <w:marTop w:val="0"/>
      <w:marBottom w:val="0"/>
      <w:divBdr>
        <w:top w:val="none" w:sz="0" w:space="0" w:color="auto"/>
        <w:left w:val="none" w:sz="0" w:space="0" w:color="auto"/>
        <w:bottom w:val="none" w:sz="0" w:space="0" w:color="auto"/>
        <w:right w:val="none" w:sz="0" w:space="0" w:color="auto"/>
      </w:divBdr>
    </w:div>
    <w:div w:id="1109083709">
      <w:bodyDiv w:val="1"/>
      <w:marLeft w:val="0"/>
      <w:marRight w:val="0"/>
      <w:marTop w:val="0"/>
      <w:marBottom w:val="0"/>
      <w:divBdr>
        <w:top w:val="none" w:sz="0" w:space="0" w:color="auto"/>
        <w:left w:val="none" w:sz="0" w:space="0" w:color="auto"/>
        <w:bottom w:val="none" w:sz="0" w:space="0" w:color="auto"/>
        <w:right w:val="none" w:sz="0" w:space="0" w:color="auto"/>
      </w:divBdr>
    </w:div>
    <w:div w:id="1250194599">
      <w:bodyDiv w:val="1"/>
      <w:marLeft w:val="0"/>
      <w:marRight w:val="0"/>
      <w:marTop w:val="0"/>
      <w:marBottom w:val="0"/>
      <w:divBdr>
        <w:top w:val="none" w:sz="0" w:space="0" w:color="auto"/>
        <w:left w:val="none" w:sz="0" w:space="0" w:color="auto"/>
        <w:bottom w:val="none" w:sz="0" w:space="0" w:color="auto"/>
        <w:right w:val="none" w:sz="0" w:space="0" w:color="auto"/>
      </w:divBdr>
    </w:div>
    <w:div w:id="1302156682">
      <w:bodyDiv w:val="1"/>
      <w:marLeft w:val="0"/>
      <w:marRight w:val="0"/>
      <w:marTop w:val="0"/>
      <w:marBottom w:val="0"/>
      <w:divBdr>
        <w:top w:val="none" w:sz="0" w:space="0" w:color="auto"/>
        <w:left w:val="none" w:sz="0" w:space="0" w:color="auto"/>
        <w:bottom w:val="none" w:sz="0" w:space="0" w:color="auto"/>
        <w:right w:val="none" w:sz="0" w:space="0" w:color="auto"/>
      </w:divBdr>
    </w:div>
    <w:div w:id="1420755520">
      <w:bodyDiv w:val="1"/>
      <w:marLeft w:val="0"/>
      <w:marRight w:val="0"/>
      <w:marTop w:val="0"/>
      <w:marBottom w:val="0"/>
      <w:divBdr>
        <w:top w:val="none" w:sz="0" w:space="0" w:color="auto"/>
        <w:left w:val="none" w:sz="0" w:space="0" w:color="auto"/>
        <w:bottom w:val="none" w:sz="0" w:space="0" w:color="auto"/>
        <w:right w:val="none" w:sz="0" w:space="0" w:color="auto"/>
      </w:divBdr>
    </w:div>
    <w:div w:id="1607687735">
      <w:bodyDiv w:val="1"/>
      <w:marLeft w:val="0"/>
      <w:marRight w:val="0"/>
      <w:marTop w:val="0"/>
      <w:marBottom w:val="0"/>
      <w:divBdr>
        <w:top w:val="none" w:sz="0" w:space="0" w:color="auto"/>
        <w:left w:val="none" w:sz="0" w:space="0" w:color="auto"/>
        <w:bottom w:val="none" w:sz="0" w:space="0" w:color="auto"/>
        <w:right w:val="none" w:sz="0" w:space="0" w:color="auto"/>
      </w:divBdr>
    </w:div>
    <w:div w:id="1669478833">
      <w:bodyDiv w:val="1"/>
      <w:marLeft w:val="0"/>
      <w:marRight w:val="0"/>
      <w:marTop w:val="0"/>
      <w:marBottom w:val="0"/>
      <w:divBdr>
        <w:top w:val="none" w:sz="0" w:space="0" w:color="auto"/>
        <w:left w:val="none" w:sz="0" w:space="0" w:color="auto"/>
        <w:bottom w:val="none" w:sz="0" w:space="0" w:color="auto"/>
        <w:right w:val="none" w:sz="0" w:space="0" w:color="auto"/>
      </w:divBdr>
    </w:div>
    <w:div w:id="1691758485">
      <w:bodyDiv w:val="1"/>
      <w:marLeft w:val="0"/>
      <w:marRight w:val="0"/>
      <w:marTop w:val="0"/>
      <w:marBottom w:val="0"/>
      <w:divBdr>
        <w:top w:val="none" w:sz="0" w:space="0" w:color="auto"/>
        <w:left w:val="none" w:sz="0" w:space="0" w:color="auto"/>
        <w:bottom w:val="none" w:sz="0" w:space="0" w:color="auto"/>
        <w:right w:val="none" w:sz="0" w:space="0" w:color="auto"/>
      </w:divBdr>
    </w:div>
    <w:div w:id="19407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2025-03-09T08:09:00Z</dcterms:created>
  <dcterms:modified xsi:type="dcterms:W3CDTF">2025-03-09T08:24:00Z</dcterms:modified>
</cp:coreProperties>
</file>