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3A" w:rsidRPr="00CF3A73" w:rsidRDefault="007A713A" w:rsidP="007A713A">
      <w:pPr>
        <w:jc w:val="center"/>
        <w:rPr>
          <w:b/>
          <w:sz w:val="30"/>
          <w:szCs w:val="26"/>
        </w:rPr>
      </w:pPr>
      <w:r w:rsidRPr="00CF3A73">
        <w:rPr>
          <w:b/>
          <w:noProof/>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28"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6"/>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7A713A" w:rsidRPr="00CF3A73" w:rsidRDefault="007A713A" w:rsidP="007A713A">
      <w:pPr>
        <w:jc w:val="center"/>
        <w:rPr>
          <w:b/>
          <w:sz w:val="30"/>
          <w:szCs w:val="26"/>
        </w:rPr>
      </w:pPr>
    </w:p>
    <w:p w:rsidR="007A713A" w:rsidRPr="00CF3A73" w:rsidRDefault="007A713A" w:rsidP="007A713A">
      <w:pPr>
        <w:jc w:val="center"/>
        <w:rPr>
          <w:b/>
          <w:sz w:val="30"/>
          <w:szCs w:val="26"/>
        </w:rPr>
      </w:pPr>
    </w:p>
    <w:p w:rsidR="007A713A" w:rsidRPr="00CF3A73" w:rsidRDefault="007A713A" w:rsidP="007A713A">
      <w:pPr>
        <w:jc w:val="center"/>
        <w:rPr>
          <w:b/>
          <w:sz w:val="30"/>
          <w:szCs w:val="26"/>
        </w:rPr>
      </w:pPr>
    </w:p>
    <w:p w:rsidR="007A713A" w:rsidRPr="00CF3A73" w:rsidRDefault="007A713A" w:rsidP="007A713A">
      <w:pPr>
        <w:jc w:val="center"/>
        <w:rPr>
          <w:b/>
          <w:sz w:val="30"/>
          <w:szCs w:val="26"/>
        </w:rPr>
      </w:pPr>
    </w:p>
    <w:p w:rsidR="007A713A" w:rsidRPr="00CF3A73" w:rsidRDefault="007A713A" w:rsidP="007A713A">
      <w:pPr>
        <w:jc w:val="center"/>
        <w:rPr>
          <w:b/>
          <w:sz w:val="30"/>
          <w:szCs w:val="26"/>
        </w:rPr>
      </w:pPr>
      <w:r w:rsidRPr="00CF3A73">
        <w:rPr>
          <w:b/>
          <w:sz w:val="30"/>
          <w:szCs w:val="26"/>
        </w:rPr>
        <w:t>A TECHNICAL REPORT</w:t>
      </w:r>
    </w:p>
    <w:p w:rsidR="007A713A" w:rsidRPr="00CF3A73" w:rsidRDefault="007A713A" w:rsidP="007A713A">
      <w:pPr>
        <w:jc w:val="center"/>
        <w:rPr>
          <w:b/>
          <w:sz w:val="30"/>
          <w:szCs w:val="26"/>
        </w:rPr>
      </w:pPr>
      <w:r w:rsidRPr="00CF3A73">
        <w:rPr>
          <w:b/>
          <w:sz w:val="30"/>
          <w:szCs w:val="26"/>
        </w:rPr>
        <w:t>STUDENT INDUSTRIAL WORKING EXPERIENCE SCHEME</w:t>
      </w:r>
    </w:p>
    <w:p w:rsidR="007A713A" w:rsidRPr="00CF3A73" w:rsidRDefault="007A713A" w:rsidP="007A713A">
      <w:pPr>
        <w:jc w:val="center"/>
        <w:rPr>
          <w:b/>
          <w:sz w:val="30"/>
          <w:szCs w:val="26"/>
        </w:rPr>
      </w:pPr>
      <w:r w:rsidRPr="00CF3A73">
        <w:rPr>
          <w:b/>
          <w:sz w:val="30"/>
          <w:szCs w:val="26"/>
        </w:rPr>
        <w:t>(SIWES)</w:t>
      </w:r>
    </w:p>
    <w:p w:rsidR="007A713A" w:rsidRPr="00CF3A73" w:rsidRDefault="007A713A" w:rsidP="007A713A">
      <w:pPr>
        <w:tabs>
          <w:tab w:val="center" w:pos="4680"/>
          <w:tab w:val="left" w:pos="5797"/>
        </w:tabs>
        <w:rPr>
          <w:b/>
          <w:sz w:val="30"/>
          <w:szCs w:val="26"/>
        </w:rPr>
      </w:pPr>
      <w:r w:rsidRPr="00CF3A73">
        <w:rPr>
          <w:b/>
          <w:sz w:val="30"/>
          <w:szCs w:val="26"/>
        </w:rPr>
        <w:tab/>
      </w:r>
    </w:p>
    <w:p w:rsidR="007A713A" w:rsidRPr="00CF3A73" w:rsidRDefault="007A713A" w:rsidP="007A713A">
      <w:pPr>
        <w:tabs>
          <w:tab w:val="center" w:pos="4680"/>
          <w:tab w:val="left" w:pos="5797"/>
        </w:tabs>
        <w:jc w:val="center"/>
        <w:rPr>
          <w:b/>
          <w:sz w:val="30"/>
          <w:szCs w:val="26"/>
        </w:rPr>
      </w:pPr>
      <w:r w:rsidRPr="00CF3A73">
        <w:rPr>
          <w:b/>
          <w:sz w:val="30"/>
          <w:szCs w:val="26"/>
        </w:rPr>
        <w:t>HELD AT:</w:t>
      </w:r>
    </w:p>
    <w:p w:rsidR="007A713A" w:rsidRPr="00CF3A73" w:rsidRDefault="007A713A" w:rsidP="007A713A">
      <w:pPr>
        <w:tabs>
          <w:tab w:val="center" w:pos="4680"/>
          <w:tab w:val="left" w:pos="5797"/>
        </w:tabs>
        <w:jc w:val="center"/>
        <w:rPr>
          <w:b/>
          <w:sz w:val="30"/>
          <w:szCs w:val="26"/>
        </w:rPr>
      </w:pPr>
      <w:r>
        <w:rPr>
          <w:b/>
          <w:sz w:val="30"/>
          <w:szCs w:val="26"/>
        </w:rPr>
        <w:t>GENERAL HOSPITAL ILORIN KWARA STATE</w:t>
      </w:r>
    </w:p>
    <w:p w:rsidR="007A713A" w:rsidRPr="00CF3A73" w:rsidRDefault="007A713A" w:rsidP="007A713A">
      <w:pPr>
        <w:jc w:val="center"/>
        <w:rPr>
          <w:b/>
          <w:sz w:val="26"/>
          <w:szCs w:val="26"/>
        </w:rPr>
      </w:pPr>
    </w:p>
    <w:p w:rsidR="007A713A" w:rsidRPr="00CF3A73" w:rsidRDefault="007A713A" w:rsidP="007A713A">
      <w:pPr>
        <w:jc w:val="center"/>
        <w:rPr>
          <w:b/>
          <w:sz w:val="26"/>
          <w:szCs w:val="26"/>
        </w:rPr>
      </w:pPr>
      <w:r w:rsidRPr="00CF3A73">
        <w:rPr>
          <w:b/>
          <w:sz w:val="26"/>
          <w:szCs w:val="26"/>
        </w:rPr>
        <w:t>PREPARED BY:</w:t>
      </w:r>
    </w:p>
    <w:p w:rsidR="007A713A" w:rsidRPr="00CF3A73" w:rsidRDefault="00C62EBA" w:rsidP="007A713A">
      <w:pPr>
        <w:jc w:val="center"/>
        <w:rPr>
          <w:b/>
          <w:sz w:val="48"/>
          <w:szCs w:val="36"/>
        </w:rPr>
      </w:pPr>
      <w:r>
        <w:rPr>
          <w:b/>
          <w:sz w:val="48"/>
          <w:szCs w:val="36"/>
        </w:rPr>
        <w:t>JAMIU RAODAT AYOMIDE</w:t>
      </w:r>
    </w:p>
    <w:p w:rsidR="007A713A" w:rsidRPr="00CF3A73" w:rsidRDefault="00C62EBA" w:rsidP="007A713A">
      <w:pPr>
        <w:jc w:val="center"/>
        <w:rPr>
          <w:b/>
          <w:sz w:val="48"/>
          <w:szCs w:val="36"/>
        </w:rPr>
      </w:pPr>
      <w:r>
        <w:rPr>
          <w:b/>
          <w:sz w:val="48"/>
          <w:szCs w:val="36"/>
        </w:rPr>
        <w:t>ND/23/ACC/PT/0144</w:t>
      </w:r>
    </w:p>
    <w:p w:rsidR="007A713A" w:rsidRPr="00CF3A73" w:rsidRDefault="007A713A" w:rsidP="007A713A">
      <w:pPr>
        <w:jc w:val="center"/>
        <w:rPr>
          <w:b/>
          <w:sz w:val="48"/>
          <w:szCs w:val="36"/>
        </w:rPr>
      </w:pPr>
    </w:p>
    <w:p w:rsidR="007A713A" w:rsidRPr="00CF3A73" w:rsidRDefault="007A713A" w:rsidP="007A713A">
      <w:pPr>
        <w:jc w:val="center"/>
        <w:rPr>
          <w:b/>
          <w:sz w:val="26"/>
          <w:szCs w:val="26"/>
        </w:rPr>
      </w:pPr>
      <w:r w:rsidRPr="00CF3A73">
        <w:rPr>
          <w:b/>
          <w:sz w:val="26"/>
          <w:szCs w:val="26"/>
        </w:rPr>
        <w:t>SUBMITTED TO:</w:t>
      </w:r>
    </w:p>
    <w:p w:rsidR="007A713A" w:rsidRPr="00CF3A73" w:rsidRDefault="007A713A" w:rsidP="007A713A">
      <w:pPr>
        <w:jc w:val="center"/>
        <w:rPr>
          <w:b/>
          <w:sz w:val="26"/>
          <w:szCs w:val="26"/>
        </w:rPr>
      </w:pPr>
    </w:p>
    <w:p w:rsidR="007A713A" w:rsidRPr="00CF3A73" w:rsidRDefault="007A713A" w:rsidP="007A713A">
      <w:pPr>
        <w:jc w:val="center"/>
        <w:rPr>
          <w:b/>
          <w:sz w:val="26"/>
          <w:szCs w:val="26"/>
        </w:rPr>
      </w:pPr>
      <w:r w:rsidRPr="00CF3A73">
        <w:rPr>
          <w:b/>
          <w:sz w:val="26"/>
          <w:szCs w:val="26"/>
        </w:rPr>
        <w:t xml:space="preserve">DEPARTMENT OF </w:t>
      </w:r>
      <w:r w:rsidR="0048096D">
        <w:rPr>
          <w:b/>
          <w:sz w:val="26"/>
          <w:szCs w:val="26"/>
        </w:rPr>
        <w:t>ACCOUNTANCY</w:t>
      </w:r>
    </w:p>
    <w:p w:rsidR="007A713A" w:rsidRPr="00CF3A73" w:rsidRDefault="007A713A" w:rsidP="007A713A">
      <w:pPr>
        <w:jc w:val="center"/>
        <w:rPr>
          <w:b/>
          <w:sz w:val="26"/>
          <w:szCs w:val="26"/>
        </w:rPr>
      </w:pPr>
      <w:r w:rsidRPr="00CF3A73">
        <w:rPr>
          <w:b/>
          <w:sz w:val="26"/>
          <w:szCs w:val="26"/>
        </w:rPr>
        <w:t>KWARA STATE POLYTECHNIC, ILORIN</w:t>
      </w:r>
    </w:p>
    <w:p w:rsidR="007A713A" w:rsidRPr="00CF3A73" w:rsidRDefault="007A713A" w:rsidP="007A713A">
      <w:pPr>
        <w:jc w:val="center"/>
        <w:rPr>
          <w:sz w:val="26"/>
          <w:szCs w:val="26"/>
        </w:rPr>
      </w:pPr>
    </w:p>
    <w:p w:rsidR="007A713A" w:rsidRPr="00CF3A73" w:rsidRDefault="007A713A" w:rsidP="007A713A">
      <w:pPr>
        <w:jc w:val="center"/>
        <w:rPr>
          <w:b/>
          <w:sz w:val="26"/>
          <w:szCs w:val="26"/>
        </w:rPr>
      </w:pPr>
      <w:r w:rsidRPr="00CF3A73">
        <w:rPr>
          <w:b/>
          <w:sz w:val="26"/>
          <w:szCs w:val="26"/>
        </w:rPr>
        <w:t xml:space="preserve">IN PARTIAL FULFILLMENT OF THE REQUIREMENTS FOR THE </w:t>
      </w:r>
      <w:r w:rsidR="0048096D">
        <w:rPr>
          <w:b/>
          <w:sz w:val="26"/>
          <w:szCs w:val="26"/>
        </w:rPr>
        <w:t>ACCOUNTANCY</w:t>
      </w:r>
      <w:r>
        <w:rPr>
          <w:b/>
          <w:sz w:val="26"/>
          <w:szCs w:val="26"/>
        </w:rPr>
        <w:t xml:space="preserve"> AND FINANCE</w:t>
      </w:r>
    </w:p>
    <w:p w:rsidR="007A713A" w:rsidRPr="00CF3A73" w:rsidRDefault="007A713A" w:rsidP="007A713A">
      <w:pPr>
        <w:jc w:val="center"/>
        <w:rPr>
          <w:b/>
          <w:sz w:val="26"/>
          <w:szCs w:val="26"/>
        </w:rPr>
      </w:pPr>
    </w:p>
    <w:p w:rsidR="007A713A" w:rsidRPr="00CF3A73" w:rsidRDefault="007A713A" w:rsidP="007A713A">
      <w:pPr>
        <w:ind w:left="2880" w:firstLine="720"/>
        <w:jc w:val="center"/>
        <w:rPr>
          <w:b/>
          <w:sz w:val="26"/>
          <w:szCs w:val="26"/>
        </w:rPr>
      </w:pPr>
    </w:p>
    <w:p w:rsidR="007A713A" w:rsidRPr="00CF3A73" w:rsidRDefault="007A713A" w:rsidP="007A713A">
      <w:pPr>
        <w:ind w:left="4320" w:firstLine="720"/>
        <w:rPr>
          <w:b/>
          <w:sz w:val="26"/>
          <w:szCs w:val="26"/>
        </w:rPr>
      </w:pPr>
      <w:r w:rsidRPr="00CF3A73">
        <w:rPr>
          <w:b/>
          <w:sz w:val="26"/>
          <w:szCs w:val="26"/>
        </w:rPr>
        <w:t>Sept., – Nov., 2024</w:t>
      </w:r>
      <w:r w:rsidRPr="00CF3A73">
        <w:rPr>
          <w:sz w:val="26"/>
          <w:szCs w:val="26"/>
        </w:rPr>
        <w:tab/>
      </w:r>
    </w:p>
    <w:p w:rsidR="007A713A" w:rsidRPr="00CF3A73" w:rsidRDefault="007A713A" w:rsidP="007A713A">
      <w:pPr>
        <w:tabs>
          <w:tab w:val="left" w:pos="3630"/>
          <w:tab w:val="center" w:pos="4680"/>
        </w:tabs>
        <w:spacing w:line="360" w:lineRule="auto"/>
        <w:jc w:val="center"/>
        <w:rPr>
          <w:b/>
          <w:sz w:val="26"/>
          <w:szCs w:val="26"/>
        </w:rPr>
      </w:pPr>
      <w:r w:rsidRPr="00CF3A73">
        <w:rPr>
          <w:b/>
        </w:rPr>
        <w:br w:type="page"/>
      </w:r>
      <w:r w:rsidRPr="00CF3A73">
        <w:rPr>
          <w:b/>
          <w:sz w:val="26"/>
          <w:szCs w:val="26"/>
        </w:rPr>
        <w:lastRenderedPageBreak/>
        <w:t>DEDICATION</w:t>
      </w:r>
    </w:p>
    <w:p w:rsidR="007A713A" w:rsidRPr="00CF3A73" w:rsidRDefault="007A713A" w:rsidP="007A713A">
      <w:pPr>
        <w:spacing w:line="360" w:lineRule="auto"/>
        <w:ind w:firstLine="720"/>
        <w:rPr>
          <w:sz w:val="26"/>
          <w:szCs w:val="26"/>
        </w:rPr>
      </w:pPr>
      <w:r w:rsidRPr="00CF3A73">
        <w:rPr>
          <w:sz w:val="26"/>
          <w:szCs w:val="26"/>
        </w:rPr>
        <w:t>I dedicate this technical report to the Almighty GOD, the giver of knowledge, wisdom and who is rich in mercy.</w:t>
      </w: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b/>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rPr>
          <w:sz w:val="26"/>
          <w:szCs w:val="26"/>
        </w:rPr>
      </w:pPr>
    </w:p>
    <w:p w:rsidR="007A713A" w:rsidRPr="00CF3A73" w:rsidRDefault="007A713A" w:rsidP="007A713A">
      <w:pPr>
        <w:spacing w:line="360" w:lineRule="auto"/>
        <w:jc w:val="center"/>
        <w:rPr>
          <w:b/>
          <w:sz w:val="26"/>
          <w:szCs w:val="26"/>
        </w:rPr>
      </w:pPr>
      <w:r w:rsidRPr="00CF3A73">
        <w:rPr>
          <w:b/>
          <w:sz w:val="26"/>
          <w:szCs w:val="26"/>
        </w:rPr>
        <w:br w:type="page"/>
      </w:r>
      <w:r w:rsidRPr="00CF3A73">
        <w:rPr>
          <w:b/>
          <w:sz w:val="26"/>
          <w:szCs w:val="26"/>
        </w:rPr>
        <w:lastRenderedPageBreak/>
        <w:t>ACKNOWLEDGEMENT</w:t>
      </w:r>
    </w:p>
    <w:p w:rsidR="007A713A" w:rsidRPr="00CF3A73" w:rsidRDefault="007A713A" w:rsidP="007A713A">
      <w:pPr>
        <w:spacing w:line="360" w:lineRule="auto"/>
        <w:ind w:firstLine="720"/>
        <w:jc w:val="both"/>
        <w:rPr>
          <w:sz w:val="26"/>
          <w:szCs w:val="26"/>
        </w:rPr>
      </w:pPr>
      <w:r w:rsidRPr="00CF3A73">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sidR="0071273B">
        <w:rPr>
          <w:sz w:val="26"/>
          <w:szCs w:val="26"/>
        </w:rPr>
        <w:t>JAMIU</w:t>
      </w:r>
      <w:r w:rsidRPr="000F1364">
        <w:rPr>
          <w:sz w:val="26"/>
          <w:szCs w:val="26"/>
        </w:rPr>
        <w:t xml:space="preserve"> </w:t>
      </w:r>
      <w:r w:rsidRPr="00CF3A73">
        <w:rPr>
          <w:sz w:val="26"/>
          <w:szCs w:val="26"/>
        </w:rPr>
        <w:t xml:space="preserve">for their financial support and word of encouragement during my SIWES </w:t>
      </w:r>
      <w:proofErr w:type="spellStart"/>
      <w:r w:rsidRPr="00CF3A73">
        <w:rPr>
          <w:sz w:val="26"/>
          <w:szCs w:val="26"/>
        </w:rPr>
        <w:t>Programme</w:t>
      </w:r>
      <w:proofErr w:type="spellEnd"/>
      <w:r w:rsidRPr="00CF3A73">
        <w:rPr>
          <w:sz w:val="26"/>
          <w:szCs w:val="26"/>
        </w:rPr>
        <w:t xml:space="preserve"> and  also to those  who  stood by me during  my  SIWES  </w:t>
      </w:r>
      <w:proofErr w:type="spellStart"/>
      <w:r w:rsidRPr="00CF3A73">
        <w:rPr>
          <w:sz w:val="26"/>
          <w:szCs w:val="26"/>
        </w:rPr>
        <w:t>programme</w:t>
      </w:r>
      <w:proofErr w:type="spellEnd"/>
      <w:r w:rsidRPr="00CF3A73">
        <w:rPr>
          <w:sz w:val="26"/>
          <w:szCs w:val="26"/>
        </w:rPr>
        <w:t>,  thank you all. I  also  take  this  opportunity  to  express  a  deep  sense  of  gratitude  to  compliment  my  supervisor at my plac</w:t>
      </w:r>
      <w:r>
        <w:rPr>
          <w:sz w:val="26"/>
          <w:szCs w:val="26"/>
        </w:rPr>
        <w:t>e of attachment  for  taking his</w:t>
      </w:r>
      <w:r w:rsidRPr="00CF3A73">
        <w:rPr>
          <w:sz w:val="26"/>
          <w:szCs w:val="26"/>
        </w:rPr>
        <w:t xml:space="preserve"> time for my</w:t>
      </w:r>
      <w:r>
        <w:rPr>
          <w:sz w:val="26"/>
          <w:szCs w:val="26"/>
        </w:rPr>
        <w:t xml:space="preserve"> practical knowledge and for his </w:t>
      </w:r>
      <w:r w:rsidRPr="00CF3A73">
        <w:rPr>
          <w:sz w:val="26"/>
          <w:szCs w:val="26"/>
        </w:rPr>
        <w:t xml:space="preserve"> cordially  support, valuable  information  and  guidance  which  helped  me  in  completing  my  SIWES  through  various  stages may Almighty God bless you abundantly.</w:t>
      </w:r>
    </w:p>
    <w:p w:rsidR="007A713A" w:rsidRPr="00CF3A73" w:rsidRDefault="007A713A" w:rsidP="007A713A">
      <w:pPr>
        <w:tabs>
          <w:tab w:val="left" w:pos="3630"/>
          <w:tab w:val="center" w:pos="4680"/>
        </w:tabs>
        <w:spacing w:line="360" w:lineRule="auto"/>
        <w:jc w:val="center"/>
        <w:rPr>
          <w:b/>
        </w:rPr>
      </w:pPr>
      <w:r w:rsidRPr="00CF3A73">
        <w:rPr>
          <w:b/>
        </w:rPr>
        <w:br w:type="column"/>
      </w:r>
      <w:r w:rsidRPr="00CF3A73">
        <w:rPr>
          <w:b/>
        </w:rPr>
        <w:lastRenderedPageBreak/>
        <w:t>TABLE OF CONTENT</w:t>
      </w:r>
    </w:p>
    <w:p w:rsidR="007A713A" w:rsidRPr="00CF3A73" w:rsidRDefault="007A713A" w:rsidP="007A713A">
      <w:pPr>
        <w:tabs>
          <w:tab w:val="left" w:pos="3630"/>
          <w:tab w:val="center" w:pos="4680"/>
        </w:tabs>
        <w:spacing w:line="360" w:lineRule="auto"/>
        <w:rPr>
          <w:sz w:val="26"/>
          <w:szCs w:val="26"/>
        </w:rPr>
      </w:pPr>
      <w:r w:rsidRPr="00CF3A73">
        <w:rPr>
          <w:sz w:val="26"/>
          <w:szCs w:val="26"/>
        </w:rPr>
        <w:t>Dedication</w:t>
      </w:r>
    </w:p>
    <w:p w:rsidR="007A713A" w:rsidRPr="00CF3A73" w:rsidRDefault="007A713A" w:rsidP="007A713A">
      <w:pPr>
        <w:tabs>
          <w:tab w:val="left" w:pos="3630"/>
          <w:tab w:val="center" w:pos="4680"/>
        </w:tabs>
        <w:spacing w:line="360" w:lineRule="auto"/>
        <w:rPr>
          <w:sz w:val="26"/>
          <w:szCs w:val="26"/>
        </w:rPr>
      </w:pPr>
      <w:r w:rsidRPr="00CF3A73">
        <w:rPr>
          <w:sz w:val="26"/>
          <w:szCs w:val="26"/>
        </w:rPr>
        <w:t>Acknowledgement</w:t>
      </w:r>
    </w:p>
    <w:p w:rsidR="007A713A" w:rsidRPr="00CF3A73" w:rsidRDefault="007A713A" w:rsidP="007A713A">
      <w:pPr>
        <w:spacing w:line="360" w:lineRule="auto"/>
        <w:rPr>
          <w:sz w:val="26"/>
          <w:szCs w:val="26"/>
        </w:rPr>
      </w:pPr>
      <w:r w:rsidRPr="00CF3A73">
        <w:rPr>
          <w:b/>
        </w:rPr>
        <w:t>CHAPTER ONE</w:t>
      </w:r>
    </w:p>
    <w:p w:rsidR="007A713A" w:rsidRPr="00CF3A73" w:rsidRDefault="007A713A" w:rsidP="007A713A">
      <w:pPr>
        <w:pStyle w:val="ListParagraph"/>
        <w:numPr>
          <w:ilvl w:val="1"/>
          <w:numId w:val="1"/>
        </w:numPr>
        <w:spacing w:line="360" w:lineRule="auto"/>
        <w:ind w:left="-90" w:firstLine="0"/>
        <w:rPr>
          <w:rFonts w:ascii="Times New Roman" w:hAnsi="Times New Roman"/>
        </w:rPr>
      </w:pPr>
      <w:r w:rsidRPr="00CF3A73">
        <w:rPr>
          <w:rFonts w:ascii="Times New Roman" w:hAnsi="Times New Roman"/>
        </w:rPr>
        <w:t>Introduction to SIWES</w:t>
      </w:r>
    </w:p>
    <w:p w:rsidR="007A713A" w:rsidRPr="00A90108" w:rsidRDefault="007A713A" w:rsidP="007A713A">
      <w:pPr>
        <w:pStyle w:val="ListParagraph"/>
        <w:numPr>
          <w:ilvl w:val="1"/>
          <w:numId w:val="1"/>
        </w:numPr>
        <w:spacing w:line="360" w:lineRule="auto"/>
        <w:ind w:left="-90" w:firstLine="0"/>
        <w:rPr>
          <w:rStyle w:val="Strong"/>
          <w:rFonts w:ascii="Times New Roman" w:hAnsi="Times New Roman"/>
          <w:b w:val="0"/>
          <w:bCs w:val="0"/>
        </w:rPr>
      </w:pPr>
      <w:r w:rsidRPr="00A90108">
        <w:rPr>
          <w:rStyle w:val="Strong"/>
          <w:rFonts w:ascii="Times New Roman" w:hAnsi="Times New Roman"/>
          <w:b w:val="0"/>
        </w:rPr>
        <w:t>History of SIWES</w:t>
      </w:r>
    </w:p>
    <w:p w:rsidR="007A713A" w:rsidRPr="00CF3A73" w:rsidRDefault="007A713A" w:rsidP="007A713A">
      <w:pPr>
        <w:pStyle w:val="ListParagraph"/>
        <w:numPr>
          <w:ilvl w:val="1"/>
          <w:numId w:val="1"/>
        </w:numPr>
        <w:spacing w:line="360" w:lineRule="auto"/>
        <w:ind w:left="-90" w:firstLine="0"/>
        <w:rPr>
          <w:rFonts w:ascii="Times New Roman" w:hAnsi="Times New Roman"/>
        </w:rPr>
      </w:pPr>
      <w:r w:rsidRPr="00CF3A73">
        <w:rPr>
          <w:rFonts w:ascii="Times New Roman" w:hAnsi="Times New Roman"/>
          <w:bCs/>
        </w:rPr>
        <w:t xml:space="preserve">Objectives of the </w:t>
      </w:r>
      <w:proofErr w:type="spellStart"/>
      <w:r w:rsidRPr="00CF3A73">
        <w:rPr>
          <w:rFonts w:ascii="Times New Roman" w:hAnsi="Times New Roman"/>
          <w:bCs/>
        </w:rPr>
        <w:t>Programme</w:t>
      </w:r>
      <w:proofErr w:type="spellEnd"/>
    </w:p>
    <w:p w:rsidR="007A713A" w:rsidRPr="00CF3A73" w:rsidRDefault="007A713A" w:rsidP="007A713A">
      <w:pPr>
        <w:pStyle w:val="ListParagraph"/>
        <w:numPr>
          <w:ilvl w:val="1"/>
          <w:numId w:val="1"/>
        </w:numPr>
        <w:spacing w:line="360" w:lineRule="auto"/>
        <w:ind w:left="-90" w:firstLine="0"/>
        <w:rPr>
          <w:rFonts w:ascii="Times New Roman" w:hAnsi="Times New Roman"/>
        </w:rPr>
      </w:pPr>
      <w:r w:rsidRPr="00CF3A73">
        <w:rPr>
          <w:rFonts w:ascii="Times New Roman" w:hAnsi="Times New Roman"/>
        </w:rPr>
        <w:t>Objectives of Establishment</w:t>
      </w:r>
    </w:p>
    <w:p w:rsidR="007A713A" w:rsidRPr="00CF3A73" w:rsidRDefault="007A713A" w:rsidP="007A713A">
      <w:pPr>
        <w:spacing w:line="360" w:lineRule="auto"/>
        <w:rPr>
          <w:b/>
        </w:rPr>
      </w:pPr>
      <w:r w:rsidRPr="00CF3A73">
        <w:rPr>
          <w:b/>
        </w:rPr>
        <w:t>CHAPTER TWO</w:t>
      </w:r>
    </w:p>
    <w:p w:rsidR="007A713A" w:rsidRPr="00CF3A73" w:rsidRDefault="007A713A" w:rsidP="007A713A">
      <w:pPr>
        <w:spacing w:line="360" w:lineRule="auto"/>
      </w:pPr>
      <w:r w:rsidRPr="00CF3A73">
        <w:t>2.1</w:t>
      </w:r>
      <w:r w:rsidRPr="00CF3A73">
        <w:tab/>
        <w:t>Activities of place of Attachment</w:t>
      </w:r>
    </w:p>
    <w:p w:rsidR="007A713A" w:rsidRPr="00CF3A73" w:rsidRDefault="007A713A" w:rsidP="007A713A">
      <w:pPr>
        <w:spacing w:line="360" w:lineRule="auto"/>
      </w:pPr>
      <w:r w:rsidRPr="00CF3A73">
        <w:t>2.2.</w:t>
      </w:r>
      <w:r w:rsidRPr="00CF3A73">
        <w:tab/>
        <w:t>Precaution Taken in the Place of Attachment</w:t>
      </w:r>
    </w:p>
    <w:p w:rsidR="007A713A" w:rsidRPr="00457592" w:rsidRDefault="007A713A" w:rsidP="007A713A">
      <w:pPr>
        <w:spacing w:line="360" w:lineRule="auto"/>
      </w:pPr>
      <w:r w:rsidRPr="00CF3A73">
        <w:t>2.3</w:t>
      </w:r>
      <w:r w:rsidRPr="00CF3A73">
        <w:tab/>
      </w:r>
      <w:r w:rsidRPr="00457592">
        <w:t>Organizational Product and Benefit</w:t>
      </w:r>
      <w:r>
        <w:t>s</w:t>
      </w:r>
    </w:p>
    <w:p w:rsidR="007A713A" w:rsidRPr="00CF3A73" w:rsidRDefault="007A713A" w:rsidP="007A713A">
      <w:pPr>
        <w:spacing w:line="360" w:lineRule="auto"/>
        <w:rPr>
          <w:b/>
        </w:rPr>
      </w:pPr>
      <w:r w:rsidRPr="00CF3A73">
        <w:rPr>
          <w:b/>
        </w:rPr>
        <w:t>CHAPTER THREE</w:t>
      </w:r>
    </w:p>
    <w:p w:rsidR="007A713A" w:rsidRPr="00CF3A73" w:rsidRDefault="007A713A" w:rsidP="007A713A">
      <w:pPr>
        <w:spacing w:line="360" w:lineRule="auto"/>
      </w:pPr>
      <w:r w:rsidRPr="00CF3A73">
        <w:t>Reporting on Work Carried Out</w:t>
      </w:r>
    </w:p>
    <w:p w:rsidR="007A713A" w:rsidRPr="00CF3A73" w:rsidRDefault="007A713A" w:rsidP="007A713A">
      <w:pPr>
        <w:spacing w:line="360" w:lineRule="auto"/>
      </w:pPr>
      <w:r w:rsidRPr="00CF3A73">
        <w:t>3.1</w:t>
      </w:r>
      <w:r w:rsidRPr="00CF3A73">
        <w:tab/>
        <w:t xml:space="preserve">Reporting on Daily Work Carried Out </w:t>
      </w:r>
    </w:p>
    <w:p w:rsidR="007A713A" w:rsidRPr="00CF3A73" w:rsidRDefault="007A713A" w:rsidP="007A713A">
      <w:pPr>
        <w:spacing w:line="360" w:lineRule="auto"/>
        <w:rPr>
          <w:b/>
        </w:rPr>
      </w:pPr>
      <w:r w:rsidRPr="00CF3A73">
        <w:rPr>
          <w:b/>
        </w:rPr>
        <w:t>CHAPTER FOUR</w:t>
      </w:r>
    </w:p>
    <w:p w:rsidR="007A713A" w:rsidRPr="00CF3A73" w:rsidRDefault="007A713A" w:rsidP="007A713A">
      <w:pPr>
        <w:spacing w:line="360" w:lineRule="auto"/>
      </w:pPr>
      <w:r w:rsidRPr="00CF3A73">
        <w:t>Challenges Encounter In Place of Attachment</w:t>
      </w:r>
    </w:p>
    <w:p w:rsidR="007A713A" w:rsidRPr="00CF3A73" w:rsidRDefault="007A713A" w:rsidP="007A713A">
      <w:pPr>
        <w:spacing w:line="360" w:lineRule="auto"/>
        <w:rPr>
          <w:b/>
        </w:rPr>
      </w:pPr>
      <w:r w:rsidRPr="00CF3A73">
        <w:rPr>
          <w:b/>
        </w:rPr>
        <w:t>CHAPTER FIVE</w:t>
      </w:r>
    </w:p>
    <w:p w:rsidR="007A713A" w:rsidRPr="00CF3A73" w:rsidRDefault="007A713A" w:rsidP="007A713A">
      <w:pPr>
        <w:spacing w:line="360" w:lineRule="auto"/>
      </w:pPr>
      <w:r w:rsidRPr="00CF3A73">
        <w:t>Summary, Conclusion and Recommendations</w:t>
      </w:r>
    </w:p>
    <w:p w:rsidR="007A713A" w:rsidRPr="00CF3A73" w:rsidRDefault="007A713A" w:rsidP="007A713A">
      <w:pPr>
        <w:spacing w:line="360" w:lineRule="auto"/>
      </w:pPr>
      <w:r w:rsidRPr="00CF3A73">
        <w:t>5.1</w:t>
      </w:r>
      <w:r w:rsidRPr="00CF3A73">
        <w:tab/>
        <w:t xml:space="preserve">Summary </w:t>
      </w:r>
    </w:p>
    <w:p w:rsidR="007A713A" w:rsidRPr="00CF3A73" w:rsidRDefault="007A713A" w:rsidP="007A713A">
      <w:pPr>
        <w:spacing w:line="360" w:lineRule="auto"/>
      </w:pPr>
      <w:r w:rsidRPr="00CF3A73">
        <w:t>5.2</w:t>
      </w:r>
      <w:r w:rsidRPr="00CF3A73">
        <w:tab/>
        <w:t xml:space="preserve">Conclusion </w:t>
      </w:r>
    </w:p>
    <w:p w:rsidR="007A713A" w:rsidRPr="00CF3A73" w:rsidRDefault="007A713A" w:rsidP="007A713A">
      <w:pPr>
        <w:spacing w:line="360" w:lineRule="auto"/>
      </w:pPr>
      <w:r w:rsidRPr="00CF3A73">
        <w:t>5.3</w:t>
      </w:r>
      <w:r w:rsidRPr="00CF3A73">
        <w:tab/>
        <w:t xml:space="preserve">Recommendations </w:t>
      </w:r>
    </w:p>
    <w:p w:rsidR="007A713A" w:rsidRPr="00CF3A73" w:rsidRDefault="007A713A" w:rsidP="007A713A">
      <w:pPr>
        <w:spacing w:line="360" w:lineRule="auto"/>
        <w:jc w:val="center"/>
        <w:rPr>
          <w:b/>
        </w:rPr>
      </w:pPr>
      <w:r w:rsidRPr="00CF3A73">
        <w:br w:type="column"/>
      </w:r>
      <w:r w:rsidRPr="00CF3A73">
        <w:rPr>
          <w:b/>
        </w:rPr>
        <w:lastRenderedPageBreak/>
        <w:t>CHAPTER ONE</w:t>
      </w:r>
    </w:p>
    <w:p w:rsidR="007A713A" w:rsidRPr="00CF3A73" w:rsidRDefault="007A713A" w:rsidP="007A713A">
      <w:pPr>
        <w:pStyle w:val="ListParagraph"/>
        <w:numPr>
          <w:ilvl w:val="1"/>
          <w:numId w:val="1"/>
        </w:numPr>
        <w:spacing w:line="360" w:lineRule="auto"/>
        <w:ind w:left="-90" w:firstLine="0"/>
        <w:rPr>
          <w:rFonts w:ascii="Times New Roman" w:hAnsi="Times New Roman"/>
          <w:b/>
        </w:rPr>
      </w:pPr>
      <w:r w:rsidRPr="00CF3A73">
        <w:rPr>
          <w:rFonts w:ascii="Times New Roman" w:hAnsi="Times New Roman"/>
          <w:b/>
        </w:rPr>
        <w:t>INTRODUCTION TO SIWES</w:t>
      </w:r>
    </w:p>
    <w:p w:rsidR="007A713A" w:rsidRPr="00CF3A73" w:rsidRDefault="007A713A" w:rsidP="007A713A">
      <w:pPr>
        <w:spacing w:line="360" w:lineRule="auto"/>
        <w:ind w:firstLine="720"/>
        <w:jc w:val="both"/>
      </w:pPr>
      <w:r w:rsidRPr="00CF3A73">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7A713A" w:rsidRPr="00CF3A73" w:rsidRDefault="007A713A" w:rsidP="007A713A">
      <w:pPr>
        <w:pStyle w:val="Heading2"/>
        <w:shd w:val="clear" w:color="auto" w:fill="FFFFFF"/>
        <w:spacing w:before="0" w:line="360" w:lineRule="auto"/>
        <w:jc w:val="both"/>
        <w:rPr>
          <w:rFonts w:ascii="Times New Roman" w:hAnsi="Times New Roman"/>
          <w:b w:val="0"/>
          <w:bCs w:val="0"/>
          <w:color w:val="auto"/>
          <w:sz w:val="24"/>
          <w:szCs w:val="24"/>
        </w:rPr>
      </w:pPr>
      <w:r w:rsidRPr="00CF3A73">
        <w:rPr>
          <w:rStyle w:val="Strong"/>
          <w:rFonts w:ascii="Times New Roman" w:hAnsi="Times New Roman"/>
          <w:b/>
          <w:color w:val="auto"/>
          <w:sz w:val="24"/>
          <w:szCs w:val="24"/>
        </w:rPr>
        <w:t>1.2</w:t>
      </w:r>
      <w:r w:rsidRPr="00CF3A73">
        <w:rPr>
          <w:rStyle w:val="Strong"/>
          <w:rFonts w:ascii="Times New Roman" w:hAnsi="Times New Roman"/>
          <w:b/>
          <w:color w:val="auto"/>
          <w:sz w:val="24"/>
          <w:szCs w:val="24"/>
        </w:rPr>
        <w:tab/>
        <w:t xml:space="preserve"> HISTORY OF SIWES</w:t>
      </w:r>
    </w:p>
    <w:p w:rsidR="007A713A" w:rsidRPr="00CF3A73" w:rsidRDefault="007A713A" w:rsidP="007A713A">
      <w:pPr>
        <w:pStyle w:val="NormalWeb"/>
        <w:shd w:val="clear" w:color="auto" w:fill="FFFFFF"/>
        <w:spacing w:before="0" w:beforeAutospacing="0" w:after="0" w:afterAutospacing="0" w:line="360" w:lineRule="auto"/>
        <w:ind w:firstLine="720"/>
        <w:jc w:val="both"/>
      </w:pPr>
      <w:r w:rsidRPr="00CF3A73">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7A713A" w:rsidRPr="00CF3A73" w:rsidRDefault="007A713A" w:rsidP="007A713A">
      <w:pPr>
        <w:pStyle w:val="NormalWeb"/>
        <w:shd w:val="clear" w:color="auto" w:fill="FFFFFF"/>
        <w:spacing w:before="0" w:beforeAutospacing="0" w:after="0" w:afterAutospacing="0" w:line="360" w:lineRule="auto"/>
        <w:ind w:firstLine="720"/>
        <w:jc w:val="both"/>
      </w:pPr>
      <w:r w:rsidRPr="00CF3A73">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F3A73">
        <w:t>labour</w:t>
      </w:r>
      <w:proofErr w:type="spellEnd"/>
      <w:r w:rsidRPr="00CF3A73">
        <w:t>.</w:t>
      </w:r>
    </w:p>
    <w:p w:rsidR="007A713A" w:rsidRPr="00CF3A73" w:rsidRDefault="007A713A" w:rsidP="007A713A">
      <w:pPr>
        <w:pStyle w:val="NormalWeb"/>
        <w:shd w:val="clear" w:color="auto" w:fill="FFFFFF"/>
        <w:spacing w:before="0" w:beforeAutospacing="0" w:after="0" w:afterAutospacing="0" w:line="360" w:lineRule="auto"/>
        <w:ind w:firstLine="720"/>
        <w:jc w:val="both"/>
      </w:pPr>
      <w:r w:rsidRPr="00CF3A73">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7A713A" w:rsidRPr="00CF3A73" w:rsidRDefault="007A713A" w:rsidP="007A713A">
      <w:pPr>
        <w:spacing w:line="360" w:lineRule="auto"/>
        <w:jc w:val="both"/>
        <w:rPr>
          <w:b/>
        </w:rPr>
      </w:pPr>
      <w:r w:rsidRPr="00CF3A73">
        <w:rPr>
          <w:b/>
          <w:bCs/>
        </w:rPr>
        <w:t xml:space="preserve">1.3 </w:t>
      </w:r>
      <w:r w:rsidRPr="00CF3A73">
        <w:rPr>
          <w:b/>
          <w:bCs/>
        </w:rPr>
        <w:tab/>
        <w:t>OBJECTIVES OF THE PROGRAMME</w:t>
      </w:r>
    </w:p>
    <w:p w:rsidR="007A713A" w:rsidRPr="00CF3A73" w:rsidRDefault="007A713A" w:rsidP="007A713A">
      <w:pPr>
        <w:spacing w:line="360" w:lineRule="auto"/>
        <w:ind w:firstLine="720"/>
        <w:jc w:val="both"/>
        <w:rPr>
          <w:b/>
          <w:i/>
        </w:rPr>
      </w:pPr>
      <w:r w:rsidRPr="00CF3A73">
        <w:rPr>
          <w:b/>
          <w:i/>
        </w:rPr>
        <w:t>The specific objectives of SIWES are to:</w:t>
      </w:r>
    </w:p>
    <w:p w:rsidR="007A713A" w:rsidRPr="00CF3A73" w:rsidRDefault="007A713A" w:rsidP="007A713A">
      <w:pPr>
        <w:numPr>
          <w:ilvl w:val="0"/>
          <w:numId w:val="2"/>
        </w:numPr>
        <w:tabs>
          <w:tab w:val="clear" w:pos="720"/>
        </w:tabs>
        <w:spacing w:line="360" w:lineRule="auto"/>
        <w:ind w:left="630"/>
        <w:jc w:val="both"/>
      </w:pPr>
      <w:r w:rsidRPr="00CF3A73">
        <w:t>Provide placements in industries for students of higher institutions of learning approved by relevant regulatory authorities (NUC, NBTE, NCCE) to acquire work experience and skills relevant to their course of study</w:t>
      </w:r>
    </w:p>
    <w:p w:rsidR="007A713A" w:rsidRPr="00CF3A73" w:rsidRDefault="007A713A" w:rsidP="007A713A">
      <w:pPr>
        <w:numPr>
          <w:ilvl w:val="0"/>
          <w:numId w:val="2"/>
        </w:numPr>
        <w:tabs>
          <w:tab w:val="clear" w:pos="720"/>
        </w:tabs>
        <w:spacing w:line="360" w:lineRule="auto"/>
        <w:ind w:left="630"/>
        <w:jc w:val="both"/>
      </w:pPr>
      <w:r w:rsidRPr="00CF3A73">
        <w:lastRenderedPageBreak/>
        <w:t>Prepare students for real work situation they will meet after graduation.</w:t>
      </w:r>
    </w:p>
    <w:p w:rsidR="007A713A" w:rsidRPr="00CF3A73" w:rsidRDefault="007A713A" w:rsidP="007A713A">
      <w:pPr>
        <w:numPr>
          <w:ilvl w:val="0"/>
          <w:numId w:val="2"/>
        </w:numPr>
        <w:tabs>
          <w:tab w:val="clear" w:pos="720"/>
        </w:tabs>
        <w:spacing w:line="360" w:lineRule="auto"/>
        <w:ind w:left="630"/>
        <w:jc w:val="both"/>
      </w:pPr>
      <w:r w:rsidRPr="00CF3A73">
        <w:t>Expose students to work methods and techniques in the handling of equipment and machinery that may not be available in schools.</w:t>
      </w:r>
    </w:p>
    <w:p w:rsidR="007A713A" w:rsidRPr="00CF3A73" w:rsidRDefault="007A713A" w:rsidP="007A713A">
      <w:pPr>
        <w:numPr>
          <w:ilvl w:val="0"/>
          <w:numId w:val="2"/>
        </w:numPr>
        <w:tabs>
          <w:tab w:val="clear" w:pos="720"/>
        </w:tabs>
        <w:spacing w:line="360" w:lineRule="auto"/>
        <w:ind w:left="630"/>
        <w:jc w:val="both"/>
      </w:pPr>
      <w:r w:rsidRPr="00CF3A73">
        <w:t xml:space="preserve">Make transition from school to the </w:t>
      </w:r>
      <w:proofErr w:type="spellStart"/>
      <w:r w:rsidRPr="00CF3A73">
        <w:t>labour</w:t>
      </w:r>
      <w:proofErr w:type="spellEnd"/>
      <w:r w:rsidRPr="00CF3A73">
        <w:t xml:space="preserve"> market smooth and enhance students’ conduct for later job placement</w:t>
      </w:r>
    </w:p>
    <w:p w:rsidR="007A713A" w:rsidRPr="00CF3A73" w:rsidRDefault="007A713A" w:rsidP="007A713A">
      <w:pPr>
        <w:numPr>
          <w:ilvl w:val="0"/>
          <w:numId w:val="2"/>
        </w:numPr>
        <w:tabs>
          <w:tab w:val="clear" w:pos="720"/>
        </w:tabs>
        <w:spacing w:line="360" w:lineRule="auto"/>
        <w:ind w:left="630"/>
        <w:jc w:val="both"/>
      </w:pPr>
      <w:r w:rsidRPr="00CF3A73">
        <w:t>Provide students with the opportunity to apply their knowledge in real life work situation thereby bridging the gap between theory and practice</w:t>
      </w:r>
    </w:p>
    <w:p w:rsidR="007A713A" w:rsidRPr="00CF3A73" w:rsidRDefault="007A713A" w:rsidP="007A713A">
      <w:pPr>
        <w:numPr>
          <w:ilvl w:val="0"/>
          <w:numId w:val="2"/>
        </w:numPr>
        <w:tabs>
          <w:tab w:val="clear" w:pos="720"/>
        </w:tabs>
        <w:spacing w:line="360" w:lineRule="auto"/>
        <w:ind w:left="630"/>
        <w:jc w:val="both"/>
      </w:pPr>
      <w:r w:rsidRPr="00CF3A73">
        <w:t>Strengthen employer involvement in the entire educational process and prepare students for employment in industry</w:t>
      </w:r>
    </w:p>
    <w:p w:rsidR="007A713A" w:rsidRPr="00CF3A73" w:rsidRDefault="007A713A" w:rsidP="007A713A">
      <w:pPr>
        <w:numPr>
          <w:ilvl w:val="0"/>
          <w:numId w:val="2"/>
        </w:numPr>
        <w:tabs>
          <w:tab w:val="clear" w:pos="720"/>
        </w:tabs>
        <w:spacing w:line="360" w:lineRule="auto"/>
        <w:ind w:left="630"/>
        <w:jc w:val="both"/>
      </w:pPr>
      <w:r w:rsidRPr="00CF3A73">
        <w:t>Promote the desired technological knowhow required for the advancement of the nation.</w:t>
      </w:r>
    </w:p>
    <w:p w:rsidR="007A713A" w:rsidRPr="00CF3A73" w:rsidRDefault="007A713A" w:rsidP="007A713A">
      <w:pPr>
        <w:spacing w:line="360" w:lineRule="auto"/>
        <w:jc w:val="both"/>
        <w:rPr>
          <w:b/>
        </w:rPr>
      </w:pPr>
      <w:r w:rsidRPr="00CF3A73">
        <w:rPr>
          <w:b/>
        </w:rPr>
        <w:t>1.4</w:t>
      </w:r>
      <w:r w:rsidRPr="00CF3A73">
        <w:rPr>
          <w:b/>
        </w:rPr>
        <w:tab/>
        <w:t>OBJECTIVES OF ESTABLISHMENT</w:t>
      </w:r>
    </w:p>
    <w:p w:rsidR="007A713A" w:rsidRPr="00CF3A73" w:rsidRDefault="007A713A" w:rsidP="007A713A">
      <w:pPr>
        <w:pStyle w:val="ListParagraph"/>
        <w:spacing w:line="360" w:lineRule="auto"/>
        <w:rPr>
          <w:rFonts w:ascii="Times New Roman" w:hAnsi="Times New Roman"/>
          <w:b/>
          <w:i/>
        </w:rPr>
      </w:pPr>
      <w:r w:rsidRPr="00CF3A73">
        <w:rPr>
          <w:rFonts w:ascii="Times New Roman" w:hAnsi="Times New Roman"/>
          <w:b/>
          <w:i/>
        </w:rPr>
        <w:t>The specific objectives of establishment are to:</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Prepare and manage the hospital's budget to ensure that resources are allocated efficiently.</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Generate accurate financial statements and reports to provide insights into the hospital's financial status.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Ensure timely and accurate billing for services rendered to patients and insurance companies.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Implement effective strategies for collecting outstanding payments and managing accounts receivable.</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Track and analyze expenses to identify areas for cost reduction without compromising quality of care.</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Conduct regular financial analyses to evaluate the cost-effectiveness of various departments and services.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Ensure that all financial practices comply with healthcare regulations and standards.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Conduct regular audits to verify financial integrity and adherence to policies and procedures.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Project future financial performance based on historical data and current trends to support strategic planning.</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Evaluate potential investments in new technology, equipment, or facilities to enhance hospital services.</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Provide management with financial data and analyses to support informed decision-making.</w:t>
      </w:r>
    </w:p>
    <w:p w:rsidR="00BB5E50" w:rsidRPr="00BB5E50" w:rsidRDefault="00BB5E50" w:rsidP="00BB5E50">
      <w:pPr>
        <w:pStyle w:val="ListParagraph"/>
        <w:numPr>
          <w:ilvl w:val="0"/>
          <w:numId w:val="21"/>
        </w:numPr>
        <w:spacing w:line="360" w:lineRule="auto"/>
        <w:ind w:left="360"/>
        <w:rPr>
          <w:rFonts w:ascii="Times New Roman" w:hAnsi="Times New Roman"/>
        </w:rPr>
      </w:pPr>
      <w:r w:rsidRPr="00BB5E50">
        <w:rPr>
          <w:rFonts w:ascii="Times New Roman" w:hAnsi="Times New Roman"/>
        </w:rPr>
        <w:t>Develop and monitor key financial performance indicators (KPIs) to assess the hospital's financial health.</w:t>
      </w:r>
    </w:p>
    <w:p w:rsidR="007A713A" w:rsidRPr="00CF3A73" w:rsidRDefault="007A713A" w:rsidP="007A713A">
      <w:pPr>
        <w:pStyle w:val="ListParagraph"/>
        <w:spacing w:line="360" w:lineRule="auto"/>
        <w:jc w:val="center"/>
        <w:rPr>
          <w:rFonts w:ascii="Times New Roman" w:hAnsi="Times New Roman"/>
          <w:b/>
        </w:rPr>
      </w:pPr>
      <w:r w:rsidRPr="00CF3A73">
        <w:rPr>
          <w:rFonts w:ascii="Times New Roman" w:hAnsi="Times New Roman"/>
          <w:b/>
        </w:rPr>
        <w:lastRenderedPageBreak/>
        <w:t>CHAPTER TWO</w:t>
      </w:r>
    </w:p>
    <w:p w:rsidR="007A713A" w:rsidRPr="00CF3A73" w:rsidRDefault="007A713A" w:rsidP="007A713A">
      <w:pPr>
        <w:spacing w:line="360" w:lineRule="auto"/>
        <w:rPr>
          <w:b/>
        </w:rPr>
      </w:pPr>
      <w:r>
        <w:rPr>
          <w:b/>
        </w:rPr>
        <w:t>2.1</w:t>
      </w:r>
      <w:r>
        <w:rPr>
          <w:b/>
        </w:rPr>
        <w:tab/>
      </w:r>
      <w:r w:rsidRPr="00CF3A73">
        <w:rPr>
          <w:b/>
        </w:rPr>
        <w:t>ACTIVITIES OF PLACE OF ATTACHMENT</w:t>
      </w:r>
    </w:p>
    <w:p w:rsidR="007A713A" w:rsidRDefault="007A713A" w:rsidP="007A713A">
      <w:pPr>
        <w:spacing w:line="360" w:lineRule="auto"/>
        <w:ind w:firstLine="720"/>
      </w:pPr>
      <w:r w:rsidRPr="00CF3A73">
        <w:t>The experience, knowledge, skills and exposure acquired during the period of attachment in the industrial exercise cannot be over emphasized. I was exposed to certain areas in my course of study, such as:</w:t>
      </w:r>
    </w:p>
    <w:p w:rsidR="007A713A" w:rsidRDefault="007A713A" w:rsidP="0054150A">
      <w:pPr>
        <w:pStyle w:val="ListParagraph"/>
        <w:numPr>
          <w:ilvl w:val="0"/>
          <w:numId w:val="22"/>
        </w:numPr>
        <w:spacing w:line="360" w:lineRule="auto"/>
        <w:ind w:left="360"/>
        <w:rPr>
          <w:rFonts w:ascii="Times New Roman" w:hAnsi="Times New Roman"/>
        </w:rPr>
      </w:pPr>
      <w:r w:rsidRPr="0054150A">
        <w:rPr>
          <w:rFonts w:ascii="Times New Roman" w:hAnsi="Times New Roman"/>
        </w:rPr>
        <w:t xml:space="preserve">Customer Relation </w:t>
      </w:r>
    </w:p>
    <w:p w:rsidR="002E01A3" w:rsidRPr="0054150A" w:rsidRDefault="002E01A3" w:rsidP="0054150A">
      <w:pPr>
        <w:pStyle w:val="ListParagraph"/>
        <w:numPr>
          <w:ilvl w:val="0"/>
          <w:numId w:val="22"/>
        </w:numPr>
        <w:spacing w:line="360" w:lineRule="auto"/>
        <w:ind w:left="360"/>
        <w:rPr>
          <w:rFonts w:ascii="Times New Roman" w:hAnsi="Times New Roman"/>
        </w:rPr>
      </w:pPr>
      <w:r>
        <w:rPr>
          <w:rFonts w:ascii="Times New Roman" w:hAnsi="Times New Roman"/>
        </w:rPr>
        <w:t>Vetting of Bills</w:t>
      </w:r>
    </w:p>
    <w:p w:rsid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Financial Statements</w:t>
      </w:r>
    </w:p>
    <w:p w:rsidR="002E01A3" w:rsidRPr="0054150A" w:rsidRDefault="002E01A3" w:rsidP="0054150A">
      <w:pPr>
        <w:pStyle w:val="ListParagraph"/>
        <w:numPr>
          <w:ilvl w:val="0"/>
          <w:numId w:val="22"/>
        </w:numPr>
        <w:spacing w:line="360" w:lineRule="auto"/>
        <w:ind w:left="360"/>
        <w:rPr>
          <w:rFonts w:ascii="Times New Roman" w:hAnsi="Times New Roman"/>
          <w:bCs/>
        </w:rPr>
      </w:pPr>
      <w:r>
        <w:rPr>
          <w:rFonts w:ascii="Times New Roman" w:hAnsi="Times New Roman"/>
          <w:bCs/>
        </w:rPr>
        <w:t>Computing NHIA</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Budget Reports</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Cost Analysis Reports</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Billing and Revenue Cycle Management</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Payroll Reports</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Financial Audits</w:t>
      </w:r>
    </w:p>
    <w:p w:rsid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Grant and Funding Reports</w:t>
      </w:r>
    </w:p>
    <w:p w:rsidR="002E01A3" w:rsidRPr="0054150A" w:rsidRDefault="002E01A3" w:rsidP="0054150A">
      <w:pPr>
        <w:pStyle w:val="ListParagraph"/>
        <w:numPr>
          <w:ilvl w:val="0"/>
          <w:numId w:val="22"/>
        </w:numPr>
        <w:spacing w:line="360" w:lineRule="auto"/>
        <w:ind w:left="360"/>
        <w:rPr>
          <w:rFonts w:ascii="Times New Roman" w:hAnsi="Times New Roman"/>
          <w:bCs/>
        </w:rPr>
      </w:pPr>
      <w:r>
        <w:rPr>
          <w:rFonts w:ascii="Times New Roman" w:hAnsi="Times New Roman"/>
          <w:bCs/>
        </w:rPr>
        <w:t>Statement Report</w:t>
      </w:r>
    </w:p>
    <w:p w:rsidR="0054150A" w:rsidRPr="0054150A" w:rsidRDefault="0054150A" w:rsidP="0054150A">
      <w:pPr>
        <w:pStyle w:val="ListParagraph"/>
        <w:numPr>
          <w:ilvl w:val="0"/>
          <w:numId w:val="22"/>
        </w:numPr>
        <w:spacing w:line="360" w:lineRule="auto"/>
        <w:ind w:left="360"/>
        <w:rPr>
          <w:rFonts w:ascii="Times New Roman" w:hAnsi="Times New Roman"/>
          <w:bCs/>
        </w:rPr>
      </w:pPr>
      <w:r w:rsidRPr="0054150A">
        <w:rPr>
          <w:rFonts w:ascii="Times New Roman" w:hAnsi="Times New Roman"/>
          <w:bCs/>
        </w:rPr>
        <w:t>Tax Reports</w:t>
      </w:r>
    </w:p>
    <w:p w:rsidR="007A713A" w:rsidRPr="0054150A" w:rsidRDefault="0054150A" w:rsidP="0054150A">
      <w:pPr>
        <w:pStyle w:val="ListParagraph"/>
        <w:numPr>
          <w:ilvl w:val="0"/>
          <w:numId w:val="22"/>
        </w:numPr>
        <w:spacing w:line="360" w:lineRule="auto"/>
        <w:ind w:left="360"/>
        <w:rPr>
          <w:rFonts w:ascii="Times New Roman" w:hAnsi="Times New Roman"/>
        </w:rPr>
      </w:pPr>
      <w:r w:rsidRPr="0054150A">
        <w:rPr>
          <w:rFonts w:ascii="Times New Roman" w:hAnsi="Times New Roman"/>
          <w:bCs/>
        </w:rPr>
        <w:t>Financial Policy and Procedure Manuals</w:t>
      </w:r>
    </w:p>
    <w:p w:rsidR="007A713A" w:rsidRPr="00CF3A73" w:rsidRDefault="007A713A" w:rsidP="001D4358">
      <w:pPr>
        <w:spacing w:line="360" w:lineRule="auto"/>
        <w:jc w:val="both"/>
      </w:pPr>
      <w:r w:rsidRPr="00CF3A73">
        <w:rPr>
          <w:b/>
        </w:rPr>
        <w:t>2.2.</w:t>
      </w:r>
      <w:r w:rsidRPr="00CF3A73">
        <w:rPr>
          <w:b/>
        </w:rPr>
        <w:tab/>
        <w:t>PRECAUTION TAKEN IN THE PLACE OF ATTACHMENT</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Dividing responsibilities among different staff members to reduce the risk of errors or fraud. For example, the person who processes payments should not be the same as the one who reconciles accounts.</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Requiring approvals for significant transactions and changes in financial procedures to prevent unauthorized actions.</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Conducting periodic internal audits to assess compliance with policies and procedures, identify discrepancies, and improve processes.</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Engaging independent auditors to evaluate financial statements and compliance with regulations, ensuring transparency and accountability.</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Implementing role-based access controls to limit access to sensitive financial information only to authorized personnel.</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Using encryption technologies to protect financial data during transmission and storage.</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lastRenderedPageBreak/>
        <w:t>Ensuring compliance with Generally Accepted Accounting Principles (GAAP) or International Financial Reporting Standards (IFRS) to maintain consistency and accuracy in financial reporting.</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Staying updated with healthcare regulations and tax laws to avoid penalties and ensure proper reporting.</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Providing ongoing training for accounting staff on financial regulations, software, and best practices to improve skills and awareness of compliance requirements.</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Regularly updating staff on changes in financial policies and procedures to ensure compliance.</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Regularly reconciling accounts (e.g., bank reconciliations) to identify and correct discrepancies promptly.</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Establishing protocols for reporting and addressing errors or irregularities in financial records.</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Regularly reviewing budget performance and variances to identify potential issues early and take corrective action.</w:t>
      </w:r>
    </w:p>
    <w:p w:rsidR="00221349" w:rsidRPr="002F05EA" w:rsidRDefault="00221349" w:rsidP="002F05EA">
      <w:pPr>
        <w:pStyle w:val="ListParagraph"/>
        <w:numPr>
          <w:ilvl w:val="0"/>
          <w:numId w:val="31"/>
        </w:numPr>
        <w:spacing w:line="360" w:lineRule="auto"/>
        <w:ind w:left="360"/>
        <w:rPr>
          <w:rFonts w:ascii="Times New Roman" w:hAnsi="Times New Roman"/>
        </w:rPr>
      </w:pPr>
      <w:r w:rsidRPr="002F05EA">
        <w:rPr>
          <w:rFonts w:ascii="Times New Roman" w:hAnsi="Times New Roman"/>
        </w:rPr>
        <w:t>Using accurate forecasting methods to ensure realistic budgeting and financial planning.</w:t>
      </w:r>
    </w:p>
    <w:p w:rsidR="007A713A" w:rsidRPr="00CF3A73" w:rsidRDefault="007A713A" w:rsidP="007A713A">
      <w:pPr>
        <w:rPr>
          <w:b/>
        </w:rPr>
      </w:pPr>
    </w:p>
    <w:p w:rsidR="008C6DE3" w:rsidRDefault="00ED597C" w:rsidP="00ED597C">
      <w:pPr>
        <w:rPr>
          <w:b/>
        </w:rPr>
      </w:pPr>
      <w:r>
        <w:rPr>
          <w:b/>
        </w:rPr>
        <w:t>2.3</w:t>
      </w:r>
      <w:r>
        <w:rPr>
          <w:b/>
        </w:rPr>
        <w:tab/>
        <w:t xml:space="preserve">ORGANIZATION PRODUCT AND THEIR USES </w:t>
      </w:r>
    </w:p>
    <w:p w:rsidR="00497B2B" w:rsidRDefault="00497B2B" w:rsidP="00ED597C">
      <w:pPr>
        <w:rPr>
          <w:b/>
        </w:rPr>
      </w:pPr>
    </w:p>
    <w:p w:rsidR="008C6DE3" w:rsidRPr="000453D0" w:rsidRDefault="000453D0" w:rsidP="000453D0">
      <w:pPr>
        <w:pStyle w:val="Heading4"/>
        <w:spacing w:before="0" w:line="360" w:lineRule="auto"/>
        <w:jc w:val="both"/>
        <w:rPr>
          <w:rFonts w:ascii="Times New Roman" w:hAnsi="Times New Roman" w:cs="Times New Roman"/>
          <w:i w:val="0"/>
          <w:color w:val="auto"/>
        </w:rPr>
      </w:pPr>
      <w:r w:rsidRPr="000453D0">
        <w:rPr>
          <w:rStyle w:val="Strong"/>
          <w:rFonts w:ascii="Times New Roman" w:hAnsi="Times New Roman" w:cs="Times New Roman"/>
          <w:b/>
          <w:bCs/>
          <w:i w:val="0"/>
          <w:color w:val="auto"/>
        </w:rPr>
        <w:t xml:space="preserve">1. </w:t>
      </w:r>
      <w:r w:rsidR="008C6DE3" w:rsidRPr="000453D0">
        <w:rPr>
          <w:rStyle w:val="Strong"/>
          <w:rFonts w:ascii="Times New Roman" w:hAnsi="Times New Roman" w:cs="Times New Roman"/>
          <w:b/>
          <w:bCs/>
          <w:i w:val="0"/>
          <w:color w:val="auto"/>
        </w:rPr>
        <w:t>Medical Products</w:t>
      </w:r>
    </w:p>
    <w:p w:rsidR="008C6DE3" w:rsidRPr="000453D0" w:rsidRDefault="008C6DE3" w:rsidP="000453D0">
      <w:pPr>
        <w:numPr>
          <w:ilvl w:val="0"/>
          <w:numId w:val="32"/>
        </w:numPr>
        <w:spacing w:line="360" w:lineRule="auto"/>
        <w:jc w:val="both"/>
      </w:pPr>
      <w:r w:rsidRPr="000453D0">
        <w:rPr>
          <w:rStyle w:val="Strong"/>
        </w:rPr>
        <w:t>Medications</w:t>
      </w:r>
      <w:r w:rsidRPr="000453D0">
        <w:t>: Prescription drugs and over-the-counter medications used for patient treatment and pain management.</w:t>
      </w:r>
    </w:p>
    <w:p w:rsidR="008C6DE3" w:rsidRPr="000453D0" w:rsidRDefault="008C6DE3" w:rsidP="000453D0">
      <w:pPr>
        <w:numPr>
          <w:ilvl w:val="0"/>
          <w:numId w:val="32"/>
        </w:numPr>
        <w:spacing w:line="360" w:lineRule="auto"/>
        <w:jc w:val="both"/>
      </w:pPr>
      <w:r w:rsidRPr="000453D0">
        <w:rPr>
          <w:rStyle w:val="Strong"/>
        </w:rPr>
        <w:t>Medical Supplies</w:t>
      </w:r>
      <w:r w:rsidRPr="000453D0">
        <w:t>: Items such as gloves, syringes, bandages, and surgical instruments necessary for patient care and procedures.</w:t>
      </w:r>
    </w:p>
    <w:p w:rsidR="008C6DE3" w:rsidRPr="000453D0" w:rsidRDefault="008C6DE3" w:rsidP="000453D0">
      <w:pPr>
        <w:numPr>
          <w:ilvl w:val="0"/>
          <w:numId w:val="32"/>
        </w:numPr>
        <w:spacing w:line="360" w:lineRule="auto"/>
        <w:jc w:val="both"/>
      </w:pPr>
      <w:r w:rsidRPr="000453D0">
        <w:rPr>
          <w:rStyle w:val="Strong"/>
        </w:rPr>
        <w:t>Diagnostic Equipment</w:t>
      </w:r>
      <w:r w:rsidRPr="000453D0">
        <w:t>: Tools like MRI machines, X-ray machines, and ultrasound devices used for diagnosing medical conditions.</w:t>
      </w:r>
    </w:p>
    <w:p w:rsidR="008C6DE3" w:rsidRPr="000453D0" w:rsidRDefault="008C6DE3" w:rsidP="000453D0">
      <w:pPr>
        <w:pStyle w:val="Heading4"/>
        <w:spacing w:before="0" w:line="360" w:lineRule="auto"/>
        <w:jc w:val="both"/>
        <w:rPr>
          <w:rFonts w:ascii="Times New Roman" w:hAnsi="Times New Roman" w:cs="Times New Roman"/>
          <w:i w:val="0"/>
          <w:color w:val="auto"/>
        </w:rPr>
      </w:pPr>
      <w:r w:rsidRPr="000453D0">
        <w:rPr>
          <w:rFonts w:ascii="Times New Roman" w:hAnsi="Times New Roman" w:cs="Times New Roman"/>
          <w:i w:val="0"/>
          <w:color w:val="auto"/>
        </w:rPr>
        <w:t xml:space="preserve">2. </w:t>
      </w:r>
      <w:r w:rsidRPr="000453D0">
        <w:rPr>
          <w:rStyle w:val="Strong"/>
          <w:rFonts w:ascii="Times New Roman" w:hAnsi="Times New Roman" w:cs="Times New Roman"/>
          <w:b/>
          <w:bCs/>
          <w:i w:val="0"/>
          <w:color w:val="auto"/>
        </w:rPr>
        <w:t>Administrative Products</w:t>
      </w:r>
    </w:p>
    <w:p w:rsidR="008C6DE3" w:rsidRPr="000453D0" w:rsidRDefault="008C6DE3" w:rsidP="000453D0">
      <w:pPr>
        <w:numPr>
          <w:ilvl w:val="0"/>
          <w:numId w:val="33"/>
        </w:numPr>
        <w:spacing w:line="360" w:lineRule="auto"/>
        <w:jc w:val="both"/>
      </w:pPr>
      <w:r w:rsidRPr="000453D0">
        <w:rPr>
          <w:rStyle w:val="Strong"/>
        </w:rPr>
        <w:t>Patient Records</w:t>
      </w:r>
      <w:r w:rsidRPr="000453D0">
        <w:t>: Comprehensive documentation of patient medical history, treatments, and progress notes used for ongoing care and legal purposes.</w:t>
      </w:r>
    </w:p>
    <w:p w:rsidR="008C6DE3" w:rsidRPr="000453D0" w:rsidRDefault="008C6DE3" w:rsidP="000453D0">
      <w:pPr>
        <w:numPr>
          <w:ilvl w:val="0"/>
          <w:numId w:val="33"/>
        </w:numPr>
        <w:spacing w:line="360" w:lineRule="auto"/>
        <w:jc w:val="both"/>
      </w:pPr>
      <w:r w:rsidRPr="000453D0">
        <w:rPr>
          <w:rStyle w:val="Strong"/>
        </w:rPr>
        <w:t>Billing Statements</w:t>
      </w:r>
      <w:r w:rsidRPr="000453D0">
        <w:t>: Invoices detailing the costs of services rendered, used for patient billing and insurance claims.</w:t>
      </w:r>
    </w:p>
    <w:p w:rsidR="008C6DE3" w:rsidRPr="000453D0" w:rsidRDefault="008C6DE3" w:rsidP="000453D0">
      <w:pPr>
        <w:numPr>
          <w:ilvl w:val="0"/>
          <w:numId w:val="33"/>
        </w:numPr>
        <w:spacing w:line="360" w:lineRule="auto"/>
        <w:jc w:val="both"/>
      </w:pPr>
      <w:r w:rsidRPr="000453D0">
        <w:rPr>
          <w:rStyle w:val="Strong"/>
        </w:rPr>
        <w:lastRenderedPageBreak/>
        <w:t>Appointment Schedules</w:t>
      </w:r>
      <w:r w:rsidRPr="000453D0">
        <w:t>: Calendars and systems used to manage patient appointments and resource allocation.</w:t>
      </w:r>
    </w:p>
    <w:p w:rsidR="008C6DE3" w:rsidRPr="000453D0" w:rsidRDefault="008C6DE3" w:rsidP="000453D0">
      <w:pPr>
        <w:pStyle w:val="Heading4"/>
        <w:spacing w:before="0" w:line="360" w:lineRule="auto"/>
        <w:jc w:val="both"/>
        <w:rPr>
          <w:rFonts w:ascii="Times New Roman" w:hAnsi="Times New Roman" w:cs="Times New Roman"/>
          <w:i w:val="0"/>
          <w:color w:val="auto"/>
        </w:rPr>
      </w:pPr>
      <w:r w:rsidRPr="000453D0">
        <w:rPr>
          <w:rFonts w:ascii="Times New Roman" w:hAnsi="Times New Roman" w:cs="Times New Roman"/>
          <w:i w:val="0"/>
          <w:color w:val="auto"/>
        </w:rPr>
        <w:t xml:space="preserve">3. </w:t>
      </w:r>
      <w:r w:rsidRPr="000453D0">
        <w:rPr>
          <w:rStyle w:val="Strong"/>
          <w:rFonts w:ascii="Times New Roman" w:hAnsi="Times New Roman" w:cs="Times New Roman"/>
          <w:b/>
          <w:bCs/>
          <w:i w:val="0"/>
          <w:color w:val="auto"/>
        </w:rPr>
        <w:t>Financial Products</w:t>
      </w:r>
    </w:p>
    <w:p w:rsidR="008C6DE3" w:rsidRPr="000453D0" w:rsidRDefault="008C6DE3" w:rsidP="000453D0">
      <w:pPr>
        <w:numPr>
          <w:ilvl w:val="0"/>
          <w:numId w:val="34"/>
        </w:numPr>
        <w:spacing w:line="360" w:lineRule="auto"/>
        <w:jc w:val="both"/>
      </w:pPr>
      <w:r w:rsidRPr="000453D0">
        <w:rPr>
          <w:rStyle w:val="Strong"/>
        </w:rPr>
        <w:t>Financial Statements</w:t>
      </w:r>
      <w:r w:rsidRPr="000453D0">
        <w:t>: Reports such as balance sheets, income statements, and cash flow statements used for financial analysis and decision-making.</w:t>
      </w:r>
    </w:p>
    <w:p w:rsidR="008C6DE3" w:rsidRPr="000453D0" w:rsidRDefault="008C6DE3" w:rsidP="000453D0">
      <w:pPr>
        <w:numPr>
          <w:ilvl w:val="0"/>
          <w:numId w:val="34"/>
        </w:numPr>
        <w:spacing w:line="360" w:lineRule="auto"/>
        <w:jc w:val="both"/>
      </w:pPr>
      <w:r w:rsidRPr="000453D0">
        <w:rPr>
          <w:rStyle w:val="Strong"/>
        </w:rPr>
        <w:t>Budgets</w:t>
      </w:r>
      <w:r w:rsidRPr="000453D0">
        <w:t>: Forecasts of expected revenues and expenses that help in planning and resource allocation.</w:t>
      </w:r>
    </w:p>
    <w:p w:rsidR="008C6DE3" w:rsidRPr="000453D0" w:rsidRDefault="008C6DE3" w:rsidP="000453D0">
      <w:pPr>
        <w:numPr>
          <w:ilvl w:val="0"/>
          <w:numId w:val="34"/>
        </w:numPr>
        <w:spacing w:line="360" w:lineRule="auto"/>
        <w:jc w:val="both"/>
      </w:pPr>
      <w:r w:rsidRPr="000453D0">
        <w:rPr>
          <w:rStyle w:val="Strong"/>
        </w:rPr>
        <w:t>Cost Reports</w:t>
      </w:r>
      <w:r w:rsidRPr="000453D0">
        <w:t>: Analyses of departmental costs and service line profitability used for financial management and strategic planning.</w:t>
      </w:r>
    </w:p>
    <w:p w:rsidR="008C6DE3" w:rsidRPr="000453D0" w:rsidRDefault="008C6DE3" w:rsidP="000453D0">
      <w:pPr>
        <w:pStyle w:val="Heading4"/>
        <w:spacing w:before="0" w:line="360" w:lineRule="auto"/>
        <w:jc w:val="both"/>
        <w:rPr>
          <w:rFonts w:ascii="Times New Roman" w:hAnsi="Times New Roman" w:cs="Times New Roman"/>
          <w:i w:val="0"/>
          <w:color w:val="auto"/>
        </w:rPr>
      </w:pPr>
      <w:r w:rsidRPr="000453D0">
        <w:rPr>
          <w:rFonts w:ascii="Times New Roman" w:hAnsi="Times New Roman" w:cs="Times New Roman"/>
          <w:i w:val="0"/>
          <w:color w:val="auto"/>
        </w:rPr>
        <w:t xml:space="preserve">4. </w:t>
      </w:r>
      <w:r w:rsidRPr="000453D0">
        <w:rPr>
          <w:rStyle w:val="Strong"/>
          <w:rFonts w:ascii="Times New Roman" w:hAnsi="Times New Roman" w:cs="Times New Roman"/>
          <w:b/>
          <w:bCs/>
          <w:i w:val="0"/>
          <w:color w:val="auto"/>
        </w:rPr>
        <w:t>Human Resources Products</w:t>
      </w:r>
    </w:p>
    <w:p w:rsidR="008C6DE3" w:rsidRPr="000453D0" w:rsidRDefault="008C6DE3" w:rsidP="000453D0">
      <w:pPr>
        <w:numPr>
          <w:ilvl w:val="0"/>
          <w:numId w:val="35"/>
        </w:numPr>
        <w:spacing w:line="360" w:lineRule="auto"/>
        <w:jc w:val="both"/>
      </w:pPr>
      <w:r w:rsidRPr="000453D0">
        <w:rPr>
          <w:rStyle w:val="Strong"/>
        </w:rPr>
        <w:t>Payroll Reports</w:t>
      </w:r>
      <w:r w:rsidRPr="000453D0">
        <w:t>: Documentation of employee wages, benefits, and deductions used for payroll processing and financial reporting.</w:t>
      </w:r>
    </w:p>
    <w:p w:rsidR="008C6DE3" w:rsidRPr="000453D0" w:rsidRDefault="008C6DE3" w:rsidP="000453D0">
      <w:pPr>
        <w:numPr>
          <w:ilvl w:val="0"/>
          <w:numId w:val="35"/>
        </w:numPr>
        <w:spacing w:line="360" w:lineRule="auto"/>
        <w:jc w:val="both"/>
      </w:pPr>
      <w:r w:rsidRPr="000453D0">
        <w:rPr>
          <w:rStyle w:val="Strong"/>
        </w:rPr>
        <w:t>Employee Manuals</w:t>
      </w:r>
      <w:r w:rsidRPr="000453D0">
        <w:t>: Guides outlining policies, procedures, and benefits for hospital staff, ensuring compliance and clarity in workplace expectations.</w:t>
      </w:r>
    </w:p>
    <w:p w:rsidR="008C6DE3" w:rsidRPr="000453D0" w:rsidRDefault="008C6DE3" w:rsidP="000453D0">
      <w:pPr>
        <w:numPr>
          <w:ilvl w:val="0"/>
          <w:numId w:val="35"/>
        </w:numPr>
        <w:spacing w:line="360" w:lineRule="auto"/>
        <w:jc w:val="both"/>
      </w:pPr>
      <w:r w:rsidRPr="000453D0">
        <w:rPr>
          <w:rStyle w:val="Strong"/>
        </w:rPr>
        <w:t>Training Materials</w:t>
      </w:r>
      <w:r w:rsidRPr="000453D0">
        <w:t>: Resources developed for staff education and training, promoting professional development and compliance with standards.</w:t>
      </w:r>
    </w:p>
    <w:p w:rsidR="008C6DE3" w:rsidRPr="000453D0" w:rsidRDefault="008C6DE3" w:rsidP="000453D0">
      <w:pPr>
        <w:pStyle w:val="Heading4"/>
        <w:spacing w:before="0" w:line="360" w:lineRule="auto"/>
        <w:jc w:val="both"/>
        <w:rPr>
          <w:rFonts w:ascii="Times New Roman" w:hAnsi="Times New Roman" w:cs="Times New Roman"/>
          <w:i w:val="0"/>
          <w:color w:val="auto"/>
        </w:rPr>
      </w:pPr>
      <w:r w:rsidRPr="000453D0">
        <w:rPr>
          <w:rFonts w:ascii="Times New Roman" w:hAnsi="Times New Roman" w:cs="Times New Roman"/>
          <w:i w:val="0"/>
          <w:color w:val="auto"/>
        </w:rPr>
        <w:t xml:space="preserve">5. </w:t>
      </w:r>
      <w:r w:rsidRPr="000453D0">
        <w:rPr>
          <w:rStyle w:val="Strong"/>
          <w:rFonts w:ascii="Times New Roman" w:hAnsi="Times New Roman" w:cs="Times New Roman"/>
          <w:b/>
          <w:bCs/>
          <w:i w:val="0"/>
          <w:color w:val="auto"/>
        </w:rPr>
        <w:t>Quality Assurance Products</w:t>
      </w:r>
    </w:p>
    <w:p w:rsidR="008C6DE3" w:rsidRPr="000453D0" w:rsidRDefault="008C6DE3" w:rsidP="000453D0">
      <w:pPr>
        <w:numPr>
          <w:ilvl w:val="0"/>
          <w:numId w:val="36"/>
        </w:numPr>
        <w:spacing w:line="360" w:lineRule="auto"/>
        <w:jc w:val="both"/>
      </w:pPr>
      <w:r w:rsidRPr="000453D0">
        <w:rPr>
          <w:rStyle w:val="Strong"/>
        </w:rPr>
        <w:t>Quality Improvement Reports</w:t>
      </w:r>
      <w:r w:rsidRPr="000453D0">
        <w:t>: Assessments of clinical performance metrics and patient outcomes used to identify areas for improvement in care delivery.</w:t>
      </w:r>
    </w:p>
    <w:p w:rsidR="008C6DE3" w:rsidRPr="000453D0" w:rsidRDefault="008C6DE3" w:rsidP="000453D0">
      <w:pPr>
        <w:numPr>
          <w:ilvl w:val="0"/>
          <w:numId w:val="36"/>
        </w:numPr>
        <w:spacing w:line="360" w:lineRule="auto"/>
        <w:jc w:val="both"/>
      </w:pPr>
      <w:r w:rsidRPr="000453D0">
        <w:rPr>
          <w:rStyle w:val="Strong"/>
        </w:rPr>
        <w:t>Incident Reports</w:t>
      </w:r>
      <w:r w:rsidRPr="000453D0">
        <w:t>: Documentation of any adverse events or near misses used for risk management and safety enhancement.</w:t>
      </w:r>
    </w:p>
    <w:p w:rsidR="008C6DE3" w:rsidRPr="000453D0" w:rsidRDefault="008C6DE3" w:rsidP="000453D0">
      <w:pPr>
        <w:pStyle w:val="Heading4"/>
        <w:spacing w:before="0" w:line="360" w:lineRule="auto"/>
        <w:jc w:val="both"/>
        <w:rPr>
          <w:rFonts w:ascii="Times New Roman" w:hAnsi="Times New Roman" w:cs="Times New Roman"/>
          <w:i w:val="0"/>
          <w:color w:val="auto"/>
        </w:rPr>
      </w:pPr>
      <w:r w:rsidRPr="000453D0">
        <w:rPr>
          <w:rFonts w:ascii="Times New Roman" w:hAnsi="Times New Roman" w:cs="Times New Roman"/>
          <w:i w:val="0"/>
          <w:color w:val="auto"/>
        </w:rPr>
        <w:t xml:space="preserve">6. </w:t>
      </w:r>
      <w:r w:rsidRPr="000453D0">
        <w:rPr>
          <w:rStyle w:val="Strong"/>
          <w:rFonts w:ascii="Times New Roman" w:hAnsi="Times New Roman" w:cs="Times New Roman"/>
          <w:b/>
          <w:bCs/>
          <w:i w:val="0"/>
          <w:color w:val="auto"/>
        </w:rPr>
        <w:t>Research and Development Products</w:t>
      </w:r>
    </w:p>
    <w:p w:rsidR="008C6DE3" w:rsidRPr="000453D0" w:rsidRDefault="008C6DE3" w:rsidP="000453D0">
      <w:pPr>
        <w:numPr>
          <w:ilvl w:val="0"/>
          <w:numId w:val="37"/>
        </w:numPr>
        <w:spacing w:line="360" w:lineRule="auto"/>
        <w:jc w:val="both"/>
      </w:pPr>
      <w:r w:rsidRPr="000453D0">
        <w:rPr>
          <w:rStyle w:val="Strong"/>
        </w:rPr>
        <w:t>Clinical Trials</w:t>
      </w:r>
      <w:r w:rsidRPr="000453D0">
        <w:t>: Protocols and reports generated from research studies aimed at testing new treatments or medications to advance medical knowledge.</w:t>
      </w:r>
    </w:p>
    <w:p w:rsidR="008C6DE3" w:rsidRPr="000453D0" w:rsidRDefault="008C6DE3" w:rsidP="000453D0">
      <w:pPr>
        <w:numPr>
          <w:ilvl w:val="0"/>
          <w:numId w:val="37"/>
        </w:numPr>
        <w:spacing w:line="360" w:lineRule="auto"/>
        <w:jc w:val="both"/>
      </w:pPr>
      <w:r w:rsidRPr="000453D0">
        <w:rPr>
          <w:rStyle w:val="Strong"/>
        </w:rPr>
        <w:t>Research Publications</w:t>
      </w:r>
      <w:r w:rsidRPr="000453D0">
        <w:t>: Articles and papers published by hospital staff that contribute to the broader medical community and enhance the hospital’s reputation.</w:t>
      </w:r>
    </w:p>
    <w:p w:rsidR="007A713A" w:rsidRPr="00CF3A73" w:rsidRDefault="00ED597C" w:rsidP="00497B2B">
      <w:pPr>
        <w:jc w:val="center"/>
        <w:rPr>
          <w:b/>
        </w:rPr>
      </w:pPr>
      <w:r>
        <w:rPr>
          <w:b/>
        </w:rPr>
        <w:br w:type="column"/>
      </w:r>
      <w:r w:rsidR="007A713A" w:rsidRPr="00CF3A73">
        <w:rPr>
          <w:b/>
        </w:rPr>
        <w:lastRenderedPageBreak/>
        <w:t>CHAPTER THREE</w:t>
      </w:r>
    </w:p>
    <w:p w:rsidR="007A713A" w:rsidRPr="00CF3A73" w:rsidRDefault="007A713A" w:rsidP="007A713A">
      <w:pPr>
        <w:spacing w:line="360" w:lineRule="auto"/>
        <w:jc w:val="center"/>
        <w:rPr>
          <w:b/>
        </w:rPr>
      </w:pPr>
      <w:r w:rsidRPr="00CF3A73">
        <w:rPr>
          <w:b/>
        </w:rPr>
        <w:t>REPORTING ON WORK CARRIED OUT</w:t>
      </w:r>
    </w:p>
    <w:p w:rsidR="007A713A" w:rsidRPr="00CF3A73" w:rsidRDefault="007A713A" w:rsidP="007A713A">
      <w:pPr>
        <w:spacing w:line="360" w:lineRule="auto"/>
        <w:rPr>
          <w:b/>
        </w:rPr>
      </w:pPr>
      <w:r w:rsidRPr="00CF3A73">
        <w:rPr>
          <w:b/>
        </w:rPr>
        <w:t>3.1</w:t>
      </w:r>
      <w:r w:rsidRPr="00CF3A73">
        <w:rPr>
          <w:b/>
        </w:rPr>
        <w:tab/>
        <w:t xml:space="preserve">Reporting on Daily Work Carried Out </w:t>
      </w:r>
    </w:p>
    <w:p w:rsidR="007A713A" w:rsidRPr="00CF3A73" w:rsidRDefault="007A713A" w:rsidP="007A713A">
      <w:pPr>
        <w:spacing w:line="360" w:lineRule="auto"/>
        <w:jc w:val="both"/>
      </w:pPr>
      <w:r w:rsidRPr="00CF3A73">
        <w:rPr>
          <w:b/>
        </w:rPr>
        <w:t xml:space="preserve">WEEK 1: </w:t>
      </w:r>
      <w:r w:rsidRPr="00CF3A73">
        <w:t xml:space="preserve"> </w:t>
      </w:r>
      <w:r w:rsidR="00497B2B">
        <w:t xml:space="preserve">Introduction </w:t>
      </w:r>
      <w:r w:rsidR="004F4259">
        <w:t xml:space="preserve">to organization staffs, organization activities and I was exposed to rules and regulation. </w:t>
      </w:r>
      <w:r>
        <w:t xml:space="preserve">I learnt how to </w:t>
      </w:r>
      <w:r w:rsidR="004F4259">
        <w:t>draw and organization chart</w:t>
      </w:r>
    </w:p>
    <w:p w:rsidR="00E71A4F" w:rsidRPr="00390E74" w:rsidRDefault="007A713A" w:rsidP="007A713A">
      <w:pPr>
        <w:spacing w:line="360" w:lineRule="auto"/>
      </w:pPr>
      <w:r w:rsidRPr="00CF3A73">
        <w:rPr>
          <w:b/>
        </w:rPr>
        <w:t>WEEK 2</w:t>
      </w:r>
      <w:r w:rsidR="00390E74">
        <w:rPr>
          <w:b/>
        </w:rPr>
        <w:t xml:space="preserve">: </w:t>
      </w:r>
      <w:r w:rsidR="00390E74">
        <w:t>I practice on how to accounting information for the organization and I check the data bases if everything are correct.</w:t>
      </w:r>
      <w:r w:rsidR="006E034D">
        <w:t xml:space="preserve"> I learnt about filing </w:t>
      </w:r>
      <w:proofErr w:type="spellStart"/>
      <w:r w:rsidR="006E034D">
        <w:t>r</w:t>
      </w:r>
      <w:r w:rsidR="009479AA">
        <w:t>emita</w:t>
      </w:r>
      <w:proofErr w:type="spellEnd"/>
      <w:r w:rsidR="009479AA">
        <w:t xml:space="preserve"> retrieval payment voucher. I learnt on how to use stamping of payment voucher.</w:t>
      </w:r>
    </w:p>
    <w:p w:rsidR="00E71A4F" w:rsidRPr="000E4F2C" w:rsidRDefault="007A713A" w:rsidP="007A713A">
      <w:pPr>
        <w:spacing w:line="360" w:lineRule="auto"/>
      </w:pPr>
      <w:r w:rsidRPr="00CF3A73">
        <w:rPr>
          <w:b/>
        </w:rPr>
        <w:t xml:space="preserve">WEEK 3:  </w:t>
      </w:r>
      <w:r w:rsidR="000E4F2C">
        <w:t>I practice on how to compute NHIA monthly statement report</w:t>
      </w:r>
      <w:r w:rsidR="00F07311">
        <w:t>. I learnt on how to do vetting bills from the billing units be</w:t>
      </w:r>
      <w:r w:rsidR="005D67CA">
        <w:t>fore it sent to the various HMOS. I learnt on how to do reconciliation and recovery of debt owed the hospital by the various HMOS</w:t>
      </w:r>
    </w:p>
    <w:p w:rsidR="00E71A4F" w:rsidRDefault="007A713A" w:rsidP="007A713A">
      <w:pPr>
        <w:spacing w:line="360" w:lineRule="auto"/>
      </w:pPr>
      <w:r w:rsidRPr="00CF3A73">
        <w:rPr>
          <w:b/>
        </w:rPr>
        <w:t xml:space="preserve">WEEK 4: </w:t>
      </w:r>
      <w:r w:rsidRPr="00CF3A73">
        <w:t xml:space="preserve"> </w:t>
      </w:r>
      <w:r w:rsidR="0064685C">
        <w:t>I worked on the computation of NAIA monthly statement report</w:t>
      </w:r>
      <w:r w:rsidR="002E5EB8">
        <w:t xml:space="preserve">. I also work on reconciliation debt from the various HMOS </w:t>
      </w:r>
    </w:p>
    <w:p w:rsidR="00E71A4F" w:rsidRDefault="007A713A" w:rsidP="007A713A">
      <w:pPr>
        <w:spacing w:line="360" w:lineRule="auto"/>
      </w:pPr>
      <w:r w:rsidRPr="00CF3A73">
        <w:rPr>
          <w:b/>
        </w:rPr>
        <w:t xml:space="preserve">WEEK 5: </w:t>
      </w:r>
      <w:r w:rsidRPr="00CF3A73">
        <w:t xml:space="preserve"> </w:t>
      </w:r>
      <w:r w:rsidR="002D622C">
        <w:t>I worked on reconciliation of tax exercise from (FIRS) print out with UITH tax paid from period of January.</w:t>
      </w:r>
    </w:p>
    <w:p w:rsidR="00E71A4F" w:rsidRDefault="007A713A" w:rsidP="007A713A">
      <w:pPr>
        <w:spacing w:line="360" w:lineRule="auto"/>
        <w:rPr>
          <w:b/>
        </w:rPr>
      </w:pPr>
      <w:r w:rsidRPr="00CF3A73">
        <w:rPr>
          <w:b/>
        </w:rPr>
        <w:t>WEEK 6</w:t>
      </w:r>
      <w:r w:rsidR="00415E3F">
        <w:rPr>
          <w:b/>
        </w:rPr>
        <w:t xml:space="preserve">: </w:t>
      </w:r>
      <w:r w:rsidR="00415E3F" w:rsidRPr="00415E3F">
        <w:t xml:space="preserve">I </w:t>
      </w:r>
      <w:r w:rsidR="00415E3F">
        <w:t xml:space="preserve">worked on computation of NHIA monthly statement report </w:t>
      </w:r>
    </w:p>
    <w:p w:rsidR="007A713A" w:rsidRDefault="007A713A" w:rsidP="007A713A">
      <w:pPr>
        <w:spacing w:line="360" w:lineRule="auto"/>
      </w:pPr>
      <w:r w:rsidRPr="00CF3A73">
        <w:rPr>
          <w:b/>
        </w:rPr>
        <w:t>WEEK 7</w:t>
      </w:r>
      <w:r w:rsidRPr="00CF3A73">
        <w:t xml:space="preserve">:  </w:t>
      </w:r>
      <w:r w:rsidR="00415E3F">
        <w:t>I did a manual management of monthly and daily statement in the record book</w:t>
      </w:r>
    </w:p>
    <w:p w:rsidR="00E71A4F" w:rsidRDefault="007A713A" w:rsidP="007A713A">
      <w:pPr>
        <w:spacing w:line="360" w:lineRule="auto"/>
      </w:pPr>
      <w:r w:rsidRPr="00CF3A73">
        <w:rPr>
          <w:b/>
        </w:rPr>
        <w:t xml:space="preserve">WEEK </w:t>
      </w:r>
      <w:proofErr w:type="gramStart"/>
      <w:r w:rsidRPr="00CF3A73">
        <w:rPr>
          <w:b/>
        </w:rPr>
        <w:t>8</w:t>
      </w:r>
      <w:r w:rsidRPr="00CF3A73">
        <w:t xml:space="preserve"> </w:t>
      </w:r>
      <w:r>
        <w:t>:</w:t>
      </w:r>
      <w:proofErr w:type="gramEnd"/>
      <w:r>
        <w:t xml:space="preserve"> </w:t>
      </w:r>
      <w:r w:rsidR="008942AE">
        <w:t>I practice on how to do personal index. I did a revision of work done.</w:t>
      </w:r>
    </w:p>
    <w:p w:rsidR="007A713A" w:rsidRPr="00CF3A73" w:rsidRDefault="007A713A" w:rsidP="007A713A">
      <w:pPr>
        <w:spacing w:line="360" w:lineRule="auto"/>
        <w:jc w:val="center"/>
        <w:rPr>
          <w:b/>
        </w:rPr>
      </w:pPr>
      <w:r w:rsidRPr="00CF3A73">
        <w:br w:type="column"/>
      </w:r>
      <w:r w:rsidRPr="00CF3A73">
        <w:rPr>
          <w:b/>
        </w:rPr>
        <w:lastRenderedPageBreak/>
        <w:t>CHAPTER FOUR</w:t>
      </w:r>
    </w:p>
    <w:p w:rsidR="007A713A" w:rsidRDefault="007A713A" w:rsidP="007A713A">
      <w:pPr>
        <w:spacing w:line="360" w:lineRule="auto"/>
        <w:jc w:val="center"/>
        <w:rPr>
          <w:b/>
        </w:rPr>
      </w:pPr>
      <w:r w:rsidRPr="00CF3A73">
        <w:rPr>
          <w:b/>
        </w:rPr>
        <w:t>CHALLENGES AND GAIN ENCOUNTER IN PLACE OF ATTACHMENT</w:t>
      </w:r>
    </w:p>
    <w:p w:rsidR="007A713A" w:rsidRDefault="007A713A" w:rsidP="007A713A">
      <w:pPr>
        <w:spacing w:line="360" w:lineRule="auto"/>
        <w:rPr>
          <w:b/>
        </w:rPr>
      </w:pPr>
    </w:p>
    <w:p w:rsidR="007A713A" w:rsidRPr="006F166D" w:rsidRDefault="007A713A" w:rsidP="007A713A">
      <w:pPr>
        <w:pStyle w:val="Heading3"/>
        <w:spacing w:before="0" w:beforeAutospacing="0" w:after="0" w:afterAutospacing="0" w:line="360" w:lineRule="auto"/>
        <w:jc w:val="both"/>
        <w:rPr>
          <w:sz w:val="24"/>
          <w:szCs w:val="24"/>
        </w:rPr>
      </w:pPr>
      <w:r w:rsidRPr="006F166D">
        <w:rPr>
          <w:sz w:val="24"/>
          <w:szCs w:val="24"/>
        </w:rPr>
        <w:t>GAINS</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 xml:space="preserve">I apply theoretical knowledge learned in school to practical situations in </w:t>
      </w:r>
      <w:r w:rsidR="00C074F8">
        <w:rPr>
          <w:rFonts w:ascii="Times New Roman" w:hAnsi="Times New Roman"/>
        </w:rPr>
        <w:t>hospital</w:t>
      </w:r>
      <w:r w:rsidRPr="00627475">
        <w:rPr>
          <w:rFonts w:ascii="Times New Roman" w:hAnsi="Times New Roman"/>
        </w:rPr>
        <w:t xml:space="preserve"> operations. </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I apply gain hands-on skills in areas such as customer service, data management, and financial analysis.</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 xml:space="preserve">Build relationships with industry professionals, which </w:t>
      </w:r>
      <w:proofErr w:type="gramStart"/>
      <w:r w:rsidRPr="00627475">
        <w:rPr>
          <w:rFonts w:ascii="Times New Roman" w:hAnsi="Times New Roman"/>
        </w:rPr>
        <w:t>has been future job placements</w:t>
      </w:r>
      <w:proofErr w:type="gramEnd"/>
      <w:r w:rsidRPr="00627475">
        <w:rPr>
          <w:rFonts w:ascii="Times New Roman" w:hAnsi="Times New Roman"/>
        </w:rPr>
        <w:t>.</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Access to mentors which has provide guidance and career advice.</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 xml:space="preserve">I </w:t>
      </w:r>
      <w:r w:rsidR="00C074F8">
        <w:rPr>
          <w:rFonts w:ascii="Times New Roman" w:hAnsi="Times New Roman"/>
        </w:rPr>
        <w:t>experienced</w:t>
      </w:r>
      <w:r w:rsidRPr="00627475">
        <w:rPr>
          <w:rFonts w:ascii="Times New Roman" w:hAnsi="Times New Roman"/>
        </w:rPr>
        <w:t xml:space="preserve"> </w:t>
      </w:r>
      <w:r w:rsidR="00C074F8">
        <w:rPr>
          <w:rFonts w:ascii="Times New Roman" w:hAnsi="Times New Roman"/>
        </w:rPr>
        <w:t xml:space="preserve">on </w:t>
      </w:r>
      <w:r w:rsidRPr="00627475">
        <w:rPr>
          <w:rFonts w:ascii="Times New Roman" w:hAnsi="Times New Roman"/>
        </w:rPr>
        <w:t xml:space="preserve">different departments within </w:t>
      </w:r>
      <w:r w:rsidR="00C074F8">
        <w:rPr>
          <w:rFonts w:ascii="Times New Roman" w:hAnsi="Times New Roman"/>
        </w:rPr>
        <w:t>hospital</w:t>
      </w:r>
      <w:r w:rsidRPr="00627475">
        <w:rPr>
          <w:rFonts w:ascii="Times New Roman" w:hAnsi="Times New Roman"/>
        </w:rPr>
        <w:t xml:space="preserve"> operate and interact.</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 xml:space="preserve">Familiarity with </w:t>
      </w:r>
      <w:r w:rsidR="00C074F8">
        <w:rPr>
          <w:rFonts w:ascii="Times New Roman" w:hAnsi="Times New Roman"/>
        </w:rPr>
        <w:t>hospital</w:t>
      </w:r>
      <w:r w:rsidRPr="00627475">
        <w:rPr>
          <w:rFonts w:ascii="Times New Roman" w:hAnsi="Times New Roman"/>
        </w:rPr>
        <w:t xml:space="preserve"> software and technology used in the industry.</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Having practical experience that enhance a student's resume and make them more attractive to potential employers.</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Improved readiness for the job market through exposure to workplace culture and expectations.</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Increased confidence in professional abilities and communication skills.</w:t>
      </w:r>
    </w:p>
    <w:p w:rsidR="007A713A" w:rsidRPr="00627475" w:rsidRDefault="007A713A" w:rsidP="007A713A">
      <w:pPr>
        <w:pStyle w:val="ListParagraph"/>
        <w:numPr>
          <w:ilvl w:val="0"/>
          <w:numId w:val="13"/>
        </w:numPr>
        <w:spacing w:line="360" w:lineRule="auto"/>
        <w:ind w:left="360"/>
        <w:rPr>
          <w:rFonts w:ascii="Times New Roman" w:hAnsi="Times New Roman"/>
        </w:rPr>
      </w:pPr>
      <w:r w:rsidRPr="00627475">
        <w:rPr>
          <w:rFonts w:ascii="Times New Roman" w:hAnsi="Times New Roman"/>
        </w:rPr>
        <w:t>Development of critical thinking and problem-solving abilities through real-world challenges.</w:t>
      </w:r>
    </w:p>
    <w:p w:rsidR="007A713A" w:rsidRDefault="007A713A" w:rsidP="007A713A">
      <w:pPr>
        <w:pStyle w:val="Heading3"/>
      </w:pPr>
      <w:r>
        <w:t>CHALLENGES</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 xml:space="preserve">Adapting to the formal and structured environment of </w:t>
      </w:r>
      <w:proofErr w:type="spellStart"/>
      <w:r w:rsidR="00C074F8">
        <w:rPr>
          <w:rFonts w:ascii="Times New Roman" w:hAnsi="Times New Roman"/>
        </w:rPr>
        <w:t>hopsital</w:t>
      </w:r>
      <w:proofErr w:type="spellEnd"/>
      <w:r w:rsidRPr="004B6B8A">
        <w:rPr>
          <w:rFonts w:ascii="Times New Roman" w:hAnsi="Times New Roman"/>
        </w:rPr>
        <w:t xml:space="preserve"> can be challenging for some students.</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Meeting the expectations of supervisors and understanding workplace dynamics.</w:t>
      </w:r>
    </w:p>
    <w:p w:rsidR="007A713A" w:rsidRPr="004B6B8A" w:rsidRDefault="007A713A" w:rsidP="007A713A">
      <w:pPr>
        <w:pStyle w:val="ListParagraph"/>
        <w:numPr>
          <w:ilvl w:val="0"/>
          <w:numId w:val="14"/>
        </w:numPr>
        <w:spacing w:line="360" w:lineRule="auto"/>
        <w:ind w:left="360"/>
        <w:rPr>
          <w:rFonts w:ascii="Times New Roman" w:hAnsi="Times New Roman"/>
        </w:rPr>
      </w:pPr>
      <w:proofErr w:type="gramStart"/>
      <w:r w:rsidRPr="004B6B8A">
        <w:rPr>
          <w:rFonts w:ascii="Times New Roman" w:hAnsi="Times New Roman"/>
        </w:rPr>
        <w:t>Students has</w:t>
      </w:r>
      <w:proofErr w:type="gramEnd"/>
      <w:r w:rsidRPr="004B6B8A">
        <w:rPr>
          <w:rFonts w:ascii="Times New Roman" w:hAnsi="Times New Roman"/>
        </w:rPr>
        <w:t xml:space="preserve"> been assigned to repetitive or less engaging tasks, which can be </w:t>
      </w:r>
      <w:proofErr w:type="spellStart"/>
      <w:r w:rsidRPr="004B6B8A">
        <w:rPr>
          <w:rFonts w:ascii="Times New Roman" w:hAnsi="Times New Roman"/>
        </w:rPr>
        <w:t>demotivating</w:t>
      </w:r>
      <w:proofErr w:type="spellEnd"/>
      <w:r w:rsidRPr="004B6B8A">
        <w:rPr>
          <w:rFonts w:ascii="Times New Roman" w:hAnsi="Times New Roman"/>
        </w:rPr>
        <w:t>.</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Limited opportunities to participate in significant projects or decision-making processes.</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Managing time effectively between work commitments and academic responsibilities has been difficult.</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The pressure to meet deadlines and perform tasks efficiently in a busy environment.</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Students face challenges in mastering new technologies or software used in the banking sector.</w:t>
      </w:r>
    </w:p>
    <w:p w:rsidR="007A713A" w:rsidRPr="004B6B8A" w:rsidRDefault="007A713A" w:rsidP="007A713A">
      <w:pPr>
        <w:pStyle w:val="ListParagraph"/>
        <w:numPr>
          <w:ilvl w:val="0"/>
          <w:numId w:val="14"/>
        </w:numPr>
        <w:spacing w:line="360" w:lineRule="auto"/>
        <w:ind w:left="360"/>
        <w:rPr>
          <w:rFonts w:ascii="Times New Roman" w:hAnsi="Times New Roman"/>
        </w:rPr>
      </w:pPr>
      <w:r w:rsidRPr="004B6B8A">
        <w:rPr>
          <w:rFonts w:ascii="Times New Roman" w:hAnsi="Times New Roman"/>
        </w:rPr>
        <w:t>Understanding and adhering to industry regulations as been a complex and overwhelming.</w:t>
      </w:r>
    </w:p>
    <w:p w:rsidR="007A713A" w:rsidRPr="00CF3A73" w:rsidRDefault="007A713A" w:rsidP="007A713A">
      <w:pPr>
        <w:spacing w:line="360" w:lineRule="auto"/>
        <w:jc w:val="center"/>
        <w:rPr>
          <w:b/>
        </w:rPr>
      </w:pPr>
      <w:r w:rsidRPr="00CF3A73">
        <w:br w:type="column"/>
      </w:r>
      <w:r w:rsidRPr="00CF3A73">
        <w:rPr>
          <w:b/>
        </w:rPr>
        <w:lastRenderedPageBreak/>
        <w:t>CHAPTER FIVE</w:t>
      </w:r>
    </w:p>
    <w:p w:rsidR="007A713A" w:rsidRPr="00CF3A73" w:rsidRDefault="007A713A" w:rsidP="007A713A">
      <w:pPr>
        <w:spacing w:line="360" w:lineRule="auto"/>
        <w:jc w:val="center"/>
        <w:rPr>
          <w:b/>
        </w:rPr>
      </w:pPr>
      <w:r w:rsidRPr="00CF3A73">
        <w:rPr>
          <w:b/>
        </w:rPr>
        <w:t>SUMMARY, CONCLUSION AND RECOMMENDATIONS</w:t>
      </w:r>
    </w:p>
    <w:p w:rsidR="007A713A" w:rsidRPr="00CF3A73" w:rsidRDefault="007A713A" w:rsidP="007A713A">
      <w:pPr>
        <w:spacing w:line="360" w:lineRule="auto"/>
        <w:jc w:val="both"/>
        <w:rPr>
          <w:b/>
        </w:rPr>
      </w:pPr>
      <w:r w:rsidRPr="00CF3A73">
        <w:rPr>
          <w:b/>
        </w:rPr>
        <w:t>5.1</w:t>
      </w:r>
      <w:r w:rsidRPr="00CF3A73">
        <w:rPr>
          <w:b/>
        </w:rPr>
        <w:tab/>
        <w:t xml:space="preserve">SUMMARY </w:t>
      </w:r>
    </w:p>
    <w:p w:rsidR="00BD1A11" w:rsidRDefault="00BD1A11" w:rsidP="00205BAE">
      <w:pPr>
        <w:spacing w:line="360" w:lineRule="auto"/>
        <w:ind w:firstLine="720"/>
        <w:jc w:val="both"/>
        <w:rPr>
          <w:b/>
        </w:rPr>
      </w:pPr>
      <w:r>
        <w:t>The accounting department in a general hospital plays a crucial role in managing the financial health and operational efficiency of the institution. Its activities encompass a wide range of financial functions that are essential for the day-to-day operations and long-term sustainability of the hospital.</w:t>
      </w:r>
      <w:r w:rsidRPr="00CF3A73">
        <w:rPr>
          <w:b/>
        </w:rPr>
        <w:t xml:space="preserve"> </w:t>
      </w:r>
      <w:r w:rsidR="00205BAE">
        <w:t>The department prepares key financial statements, including balance sheets, income statements, and cash flow statements, which provide insights into the hospital's financial performance and position.</w:t>
      </w:r>
      <w:r w:rsidR="001F32F8">
        <w:t xml:space="preserve"> The accounting team develops and monitors budgets for various departments, ensuring that financial resources are allocated effectively to meet operational needs and strategic goals.</w:t>
      </w:r>
    </w:p>
    <w:p w:rsidR="007A713A" w:rsidRPr="00CF3A73" w:rsidRDefault="007A713A" w:rsidP="007A713A">
      <w:pPr>
        <w:spacing w:line="360" w:lineRule="auto"/>
        <w:jc w:val="both"/>
        <w:rPr>
          <w:b/>
        </w:rPr>
      </w:pPr>
      <w:r w:rsidRPr="00CF3A73">
        <w:rPr>
          <w:b/>
        </w:rPr>
        <w:t>5.2</w:t>
      </w:r>
      <w:r w:rsidRPr="00CF3A73">
        <w:rPr>
          <w:b/>
        </w:rPr>
        <w:tab/>
        <w:t xml:space="preserve">CONCLUSION </w:t>
      </w:r>
    </w:p>
    <w:p w:rsidR="008112FB" w:rsidRDefault="008112FB" w:rsidP="002D00EC">
      <w:pPr>
        <w:spacing w:line="360" w:lineRule="auto"/>
        <w:ind w:firstLine="720"/>
        <w:jc w:val="both"/>
        <w:rPr>
          <w:b/>
        </w:rPr>
      </w:pPr>
      <w:r>
        <w:t>The accounting department in a general hospital is integral to the financial management and operational success of the institution. By handling essential functions such as financial reporting, budgeting, billing, payroll, and compliance, the department ensures that the hospital operates smoothly and efficiently. The ability to maintain accurate financial records and provide insights into financial performance is critical for informed decision-making and strategic planning. As the healthcare landscape continues to evolve, the accounting department must adapt to new challenges and opportunities to sustain its pivotal role.</w:t>
      </w:r>
      <w:r w:rsidRPr="00D72CF5">
        <w:rPr>
          <w:b/>
        </w:rPr>
        <w:t xml:space="preserve"> </w:t>
      </w:r>
    </w:p>
    <w:p w:rsidR="007A713A" w:rsidRPr="00210F71" w:rsidRDefault="007A713A" w:rsidP="007A713A">
      <w:pPr>
        <w:spacing w:line="360" w:lineRule="auto"/>
        <w:jc w:val="both"/>
        <w:rPr>
          <w:b/>
        </w:rPr>
      </w:pPr>
      <w:r w:rsidRPr="00210F71">
        <w:rPr>
          <w:b/>
        </w:rPr>
        <w:t>5.3</w:t>
      </w:r>
      <w:r w:rsidRPr="00210F71">
        <w:rPr>
          <w:b/>
        </w:rPr>
        <w:tab/>
        <w:t xml:space="preserve">RECOMMENDATIONS </w:t>
      </w:r>
    </w:p>
    <w:p w:rsidR="007A713A" w:rsidRPr="00210F71" w:rsidRDefault="007A713A" w:rsidP="007A713A">
      <w:pPr>
        <w:pStyle w:val="ListParagraph"/>
        <w:numPr>
          <w:ilvl w:val="0"/>
          <w:numId w:val="3"/>
        </w:numPr>
        <w:spacing w:line="360" w:lineRule="auto"/>
        <w:ind w:left="360"/>
        <w:rPr>
          <w:rFonts w:ascii="Times New Roman" w:hAnsi="Times New Roman"/>
        </w:rPr>
      </w:pPr>
      <w:r w:rsidRPr="00210F71">
        <w:rPr>
          <w:rFonts w:ascii="Times New Roman" w:hAnsi="Times New Roman"/>
        </w:rPr>
        <w:t xml:space="preserve">SIWES supervisors should make sure they visit the students in their place of attachment for proper monitoring, improvement and progress for the benefit of the societies as a whole. </w:t>
      </w:r>
    </w:p>
    <w:p w:rsidR="007A713A" w:rsidRPr="00210F71" w:rsidRDefault="007A713A" w:rsidP="007A713A">
      <w:pPr>
        <w:pStyle w:val="ListParagraph"/>
        <w:numPr>
          <w:ilvl w:val="0"/>
          <w:numId w:val="3"/>
        </w:numPr>
        <w:spacing w:line="360" w:lineRule="auto"/>
        <w:ind w:left="360"/>
        <w:rPr>
          <w:rFonts w:ascii="Times New Roman" w:hAnsi="Times New Roman"/>
        </w:rPr>
      </w:pPr>
      <w:r w:rsidRPr="00210F71">
        <w:rPr>
          <w:rFonts w:ascii="Times New Roman" w:hAnsi="Times New Roman"/>
        </w:rPr>
        <w:t>Employees should seek ongoing training and education to stay updated on industry trends and technological advancements.</w:t>
      </w:r>
    </w:p>
    <w:p w:rsidR="007A713A" w:rsidRPr="00210F71" w:rsidRDefault="007A713A" w:rsidP="007A713A">
      <w:pPr>
        <w:pStyle w:val="ListParagraph"/>
        <w:numPr>
          <w:ilvl w:val="0"/>
          <w:numId w:val="3"/>
        </w:numPr>
        <w:spacing w:line="360" w:lineRule="auto"/>
        <w:ind w:left="360"/>
        <w:rPr>
          <w:rFonts w:ascii="Times New Roman" w:hAnsi="Times New Roman"/>
        </w:rPr>
      </w:pPr>
      <w:r w:rsidRPr="00210F71">
        <w:rPr>
          <w:rFonts w:ascii="Times New Roman" w:hAnsi="Times New Roman"/>
        </w:rPr>
        <w:t>Regularly update your knowledge of industry trends, consumer preferences, and regulatory changes to stay ahead of the competition.</w:t>
      </w:r>
    </w:p>
    <w:p w:rsidR="007A713A" w:rsidRPr="00210F71" w:rsidRDefault="007A713A" w:rsidP="007A713A">
      <w:pPr>
        <w:pStyle w:val="ListParagraph"/>
        <w:numPr>
          <w:ilvl w:val="0"/>
          <w:numId w:val="3"/>
        </w:numPr>
        <w:spacing w:line="360" w:lineRule="auto"/>
        <w:ind w:left="360"/>
        <w:rPr>
          <w:rFonts w:ascii="Times New Roman" w:hAnsi="Times New Roman"/>
        </w:rPr>
      </w:pPr>
      <w:r w:rsidRPr="00210F71">
        <w:rPr>
          <w:rFonts w:ascii="Times New Roman" w:hAnsi="Times New Roman"/>
        </w:rPr>
        <w:t>Focusing on eco-friendly practices and sustainable materials can enhance the company’s brand image and appeal to environmentally conscious consumers.</w:t>
      </w:r>
    </w:p>
    <w:p w:rsidR="00210F71" w:rsidRPr="00210F71" w:rsidRDefault="00210F71" w:rsidP="007A713A">
      <w:pPr>
        <w:pStyle w:val="ListParagraph"/>
        <w:numPr>
          <w:ilvl w:val="0"/>
          <w:numId w:val="3"/>
        </w:numPr>
        <w:spacing w:line="360" w:lineRule="auto"/>
        <w:ind w:left="360"/>
        <w:rPr>
          <w:rFonts w:ascii="Times New Roman" w:hAnsi="Times New Roman"/>
        </w:rPr>
      </w:pPr>
      <w:r w:rsidRPr="00210F71">
        <w:rPr>
          <w:rFonts w:ascii="Times New Roman" w:hAnsi="Times New Roman"/>
        </w:rPr>
        <w:t xml:space="preserve">Adopt modern accounting systems that streamline processes, improve accuracy, and facilitate real-time financial reporting. </w:t>
      </w:r>
    </w:p>
    <w:p w:rsidR="00210F71" w:rsidRPr="00210F71" w:rsidRDefault="00210F71" w:rsidP="00210F71">
      <w:pPr>
        <w:pStyle w:val="ListParagraph"/>
        <w:numPr>
          <w:ilvl w:val="0"/>
          <w:numId w:val="3"/>
        </w:numPr>
        <w:spacing w:line="360" w:lineRule="auto"/>
        <w:ind w:left="360"/>
        <w:rPr>
          <w:rFonts w:ascii="Times New Roman" w:hAnsi="Times New Roman"/>
        </w:rPr>
      </w:pPr>
      <w:r w:rsidRPr="00210F71">
        <w:rPr>
          <w:rFonts w:ascii="Times New Roman" w:hAnsi="Times New Roman"/>
        </w:rPr>
        <w:lastRenderedPageBreak/>
        <w:t xml:space="preserve">Leverage data analytics tools to gain deeper insights into financial performance and patient care costs, enabling better decision-making. </w:t>
      </w:r>
    </w:p>
    <w:p w:rsidR="00537CBD" w:rsidRPr="00210F71" w:rsidRDefault="00210F71" w:rsidP="00210F71">
      <w:pPr>
        <w:pStyle w:val="ListParagraph"/>
        <w:numPr>
          <w:ilvl w:val="0"/>
          <w:numId w:val="3"/>
        </w:numPr>
        <w:spacing w:line="360" w:lineRule="auto"/>
        <w:ind w:left="360"/>
        <w:rPr>
          <w:rFonts w:ascii="Times New Roman" w:hAnsi="Times New Roman"/>
        </w:rPr>
      </w:pPr>
      <w:r w:rsidRPr="00210F71">
        <w:rPr>
          <w:rFonts w:ascii="Times New Roman" w:hAnsi="Times New Roman"/>
        </w:rPr>
        <w:t>Ensure that internal controls are robust and regularly assessed to minimize risks of fraud and errors.</w:t>
      </w:r>
    </w:p>
    <w:sectPr w:rsidR="00537CBD" w:rsidRPr="00210F71"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449"/>
    <w:multiLevelType w:val="multilevel"/>
    <w:tmpl w:val="2FA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1154E"/>
    <w:multiLevelType w:val="multilevel"/>
    <w:tmpl w:val="F1F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55D61"/>
    <w:multiLevelType w:val="hybridMultilevel"/>
    <w:tmpl w:val="52D29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74197"/>
    <w:multiLevelType w:val="hybridMultilevel"/>
    <w:tmpl w:val="076E8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526E7"/>
    <w:multiLevelType w:val="multilevel"/>
    <w:tmpl w:val="2BA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F4558"/>
    <w:multiLevelType w:val="multilevel"/>
    <w:tmpl w:val="2226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47FCB"/>
    <w:multiLevelType w:val="multilevel"/>
    <w:tmpl w:val="B4941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95C41"/>
    <w:multiLevelType w:val="multilevel"/>
    <w:tmpl w:val="FFC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BA5CB6"/>
    <w:multiLevelType w:val="hybridMultilevel"/>
    <w:tmpl w:val="D7707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5E61AE"/>
    <w:multiLevelType w:val="multilevel"/>
    <w:tmpl w:val="5C4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66005"/>
    <w:multiLevelType w:val="multilevel"/>
    <w:tmpl w:val="D8EC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44CC6"/>
    <w:multiLevelType w:val="hybridMultilevel"/>
    <w:tmpl w:val="31561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255CD"/>
    <w:multiLevelType w:val="multilevel"/>
    <w:tmpl w:val="E5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44C16"/>
    <w:multiLevelType w:val="multilevel"/>
    <w:tmpl w:val="6942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E790C"/>
    <w:multiLevelType w:val="multilevel"/>
    <w:tmpl w:val="241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9E7544"/>
    <w:multiLevelType w:val="hybridMultilevel"/>
    <w:tmpl w:val="1714B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D268D"/>
    <w:multiLevelType w:val="multilevel"/>
    <w:tmpl w:val="514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9497F"/>
    <w:multiLevelType w:val="multilevel"/>
    <w:tmpl w:val="B73E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F4798"/>
    <w:multiLevelType w:val="multilevel"/>
    <w:tmpl w:val="AFE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70F68"/>
    <w:multiLevelType w:val="multilevel"/>
    <w:tmpl w:val="73DE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92D6E"/>
    <w:multiLevelType w:val="multilevel"/>
    <w:tmpl w:val="1A5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0006BC"/>
    <w:multiLevelType w:val="multilevel"/>
    <w:tmpl w:val="0E16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22394D"/>
    <w:multiLevelType w:val="multilevel"/>
    <w:tmpl w:val="F59E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985C03"/>
    <w:multiLevelType w:val="multilevel"/>
    <w:tmpl w:val="6CB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209AB"/>
    <w:multiLevelType w:val="multilevel"/>
    <w:tmpl w:val="48EE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476B8"/>
    <w:multiLevelType w:val="multilevel"/>
    <w:tmpl w:val="694A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902F40"/>
    <w:multiLevelType w:val="multilevel"/>
    <w:tmpl w:val="CCB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9242EA"/>
    <w:multiLevelType w:val="multilevel"/>
    <w:tmpl w:val="85DE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6C006D"/>
    <w:multiLevelType w:val="hybridMultilevel"/>
    <w:tmpl w:val="0270EAA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1C1CE8"/>
    <w:multiLevelType w:val="hybridMultilevel"/>
    <w:tmpl w:val="61042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90FF7"/>
    <w:multiLevelType w:val="multilevel"/>
    <w:tmpl w:val="4B34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F47CDA"/>
    <w:multiLevelType w:val="multilevel"/>
    <w:tmpl w:val="317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E26E12"/>
    <w:multiLevelType w:val="hybridMultilevel"/>
    <w:tmpl w:val="E49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429E6"/>
    <w:multiLevelType w:val="multilevel"/>
    <w:tmpl w:val="433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6"/>
  </w:num>
  <w:num w:numId="4">
    <w:abstractNumId w:val="13"/>
  </w:num>
  <w:num w:numId="5">
    <w:abstractNumId w:val="31"/>
  </w:num>
  <w:num w:numId="6">
    <w:abstractNumId w:val="35"/>
  </w:num>
  <w:num w:numId="7">
    <w:abstractNumId w:val="27"/>
  </w:num>
  <w:num w:numId="8">
    <w:abstractNumId w:val="28"/>
  </w:num>
  <w:num w:numId="9">
    <w:abstractNumId w:val="24"/>
  </w:num>
  <w:num w:numId="10">
    <w:abstractNumId w:val="33"/>
  </w:num>
  <w:num w:numId="11">
    <w:abstractNumId w:val="12"/>
  </w:num>
  <w:num w:numId="12">
    <w:abstractNumId w:val="6"/>
  </w:num>
  <w:num w:numId="13">
    <w:abstractNumId w:val="18"/>
  </w:num>
  <w:num w:numId="14">
    <w:abstractNumId w:val="32"/>
  </w:num>
  <w:num w:numId="15">
    <w:abstractNumId w:val="5"/>
  </w:num>
  <w:num w:numId="16">
    <w:abstractNumId w:val="26"/>
  </w:num>
  <w:num w:numId="17">
    <w:abstractNumId w:val="14"/>
  </w:num>
  <w:num w:numId="18">
    <w:abstractNumId w:val="20"/>
  </w:num>
  <w:num w:numId="19">
    <w:abstractNumId w:val="25"/>
  </w:num>
  <w:num w:numId="20">
    <w:abstractNumId w:val="29"/>
  </w:num>
  <w:num w:numId="21">
    <w:abstractNumId w:val="3"/>
  </w:num>
  <w:num w:numId="22">
    <w:abstractNumId w:val="2"/>
  </w:num>
  <w:num w:numId="23">
    <w:abstractNumId w:val="21"/>
  </w:num>
  <w:num w:numId="24">
    <w:abstractNumId w:val="34"/>
  </w:num>
  <w:num w:numId="25">
    <w:abstractNumId w:val="19"/>
  </w:num>
  <w:num w:numId="26">
    <w:abstractNumId w:val="8"/>
  </w:num>
  <w:num w:numId="27">
    <w:abstractNumId w:val="11"/>
  </w:num>
  <w:num w:numId="28">
    <w:abstractNumId w:val="17"/>
  </w:num>
  <w:num w:numId="29">
    <w:abstractNumId w:val="30"/>
  </w:num>
  <w:num w:numId="30">
    <w:abstractNumId w:val="15"/>
  </w:num>
  <w:num w:numId="31">
    <w:abstractNumId w:val="9"/>
  </w:num>
  <w:num w:numId="32">
    <w:abstractNumId w:val="4"/>
  </w:num>
  <w:num w:numId="33">
    <w:abstractNumId w:val="36"/>
  </w:num>
  <w:num w:numId="34">
    <w:abstractNumId w:val="23"/>
  </w:num>
  <w:num w:numId="35">
    <w:abstractNumId w:val="1"/>
  </w:num>
  <w:num w:numId="36">
    <w:abstractNumId w:val="0"/>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713A"/>
    <w:rsid w:val="000453D0"/>
    <w:rsid w:val="000E4F2C"/>
    <w:rsid w:val="001D4358"/>
    <w:rsid w:val="001F32F8"/>
    <w:rsid w:val="00205BAE"/>
    <w:rsid w:val="00210F71"/>
    <w:rsid w:val="00221349"/>
    <w:rsid w:val="002846B7"/>
    <w:rsid w:val="002D00EC"/>
    <w:rsid w:val="002D622C"/>
    <w:rsid w:val="002E01A3"/>
    <w:rsid w:val="002E5EB8"/>
    <w:rsid w:val="002F05EA"/>
    <w:rsid w:val="00390E74"/>
    <w:rsid w:val="00415E3F"/>
    <w:rsid w:val="0048096D"/>
    <w:rsid w:val="00497B2B"/>
    <w:rsid w:val="004A61DB"/>
    <w:rsid w:val="004F4259"/>
    <w:rsid w:val="00537CBD"/>
    <w:rsid w:val="0054150A"/>
    <w:rsid w:val="005D67CA"/>
    <w:rsid w:val="0064685C"/>
    <w:rsid w:val="006E034D"/>
    <w:rsid w:val="0071273B"/>
    <w:rsid w:val="00751D39"/>
    <w:rsid w:val="00777D98"/>
    <w:rsid w:val="007A713A"/>
    <w:rsid w:val="008112FB"/>
    <w:rsid w:val="008942AE"/>
    <w:rsid w:val="008C6DE3"/>
    <w:rsid w:val="00914D2C"/>
    <w:rsid w:val="009327B3"/>
    <w:rsid w:val="009479AA"/>
    <w:rsid w:val="00B9384D"/>
    <w:rsid w:val="00BB5E50"/>
    <w:rsid w:val="00BD1A11"/>
    <w:rsid w:val="00C074F8"/>
    <w:rsid w:val="00C62EBA"/>
    <w:rsid w:val="00CB5A81"/>
    <w:rsid w:val="00D61E97"/>
    <w:rsid w:val="00E71A4F"/>
    <w:rsid w:val="00E8140A"/>
    <w:rsid w:val="00ED597C"/>
    <w:rsid w:val="00F07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A713A"/>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7A713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8C6D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713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713A"/>
    <w:rPr>
      <w:rFonts w:ascii="Times New Roman" w:eastAsia="Times New Roman" w:hAnsi="Times New Roman" w:cs="Times New Roman"/>
      <w:b/>
      <w:bCs/>
      <w:sz w:val="27"/>
      <w:szCs w:val="27"/>
    </w:rPr>
  </w:style>
  <w:style w:type="paragraph" w:styleId="ListParagraph">
    <w:name w:val="List Paragraph"/>
    <w:basedOn w:val="Normal"/>
    <w:uiPriority w:val="34"/>
    <w:qFormat/>
    <w:rsid w:val="007A713A"/>
    <w:pPr>
      <w:ind w:left="720"/>
      <w:contextualSpacing/>
      <w:jc w:val="both"/>
    </w:pPr>
    <w:rPr>
      <w:rFonts w:ascii="Calibri" w:eastAsia="Calibri" w:hAnsi="Calibri"/>
    </w:rPr>
  </w:style>
  <w:style w:type="paragraph" w:styleId="NormalWeb">
    <w:name w:val="Normal (Web)"/>
    <w:basedOn w:val="Normal"/>
    <w:uiPriority w:val="99"/>
    <w:unhideWhenUsed/>
    <w:rsid w:val="007A713A"/>
    <w:pPr>
      <w:spacing w:before="100" w:beforeAutospacing="1" w:after="100" w:afterAutospacing="1"/>
    </w:pPr>
  </w:style>
  <w:style w:type="character" w:styleId="Strong">
    <w:name w:val="Strong"/>
    <w:basedOn w:val="DefaultParagraphFont"/>
    <w:uiPriority w:val="22"/>
    <w:qFormat/>
    <w:rsid w:val="007A713A"/>
    <w:rPr>
      <w:b/>
      <w:bCs/>
    </w:rPr>
  </w:style>
  <w:style w:type="character" w:customStyle="1" w:styleId="Heading4Char">
    <w:name w:val="Heading 4 Char"/>
    <w:basedOn w:val="DefaultParagraphFont"/>
    <w:link w:val="Heading4"/>
    <w:uiPriority w:val="9"/>
    <w:semiHidden/>
    <w:rsid w:val="008C6DE3"/>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67529801">
      <w:bodyDiv w:val="1"/>
      <w:marLeft w:val="0"/>
      <w:marRight w:val="0"/>
      <w:marTop w:val="0"/>
      <w:marBottom w:val="0"/>
      <w:divBdr>
        <w:top w:val="none" w:sz="0" w:space="0" w:color="auto"/>
        <w:left w:val="none" w:sz="0" w:space="0" w:color="auto"/>
        <w:bottom w:val="none" w:sz="0" w:space="0" w:color="auto"/>
        <w:right w:val="none" w:sz="0" w:space="0" w:color="auto"/>
      </w:divBdr>
    </w:div>
    <w:div w:id="1229003131">
      <w:bodyDiv w:val="1"/>
      <w:marLeft w:val="0"/>
      <w:marRight w:val="0"/>
      <w:marTop w:val="0"/>
      <w:marBottom w:val="0"/>
      <w:divBdr>
        <w:top w:val="none" w:sz="0" w:space="0" w:color="auto"/>
        <w:left w:val="none" w:sz="0" w:space="0" w:color="auto"/>
        <w:bottom w:val="none" w:sz="0" w:space="0" w:color="auto"/>
        <w:right w:val="none" w:sz="0" w:space="0" w:color="auto"/>
      </w:divBdr>
    </w:div>
    <w:div w:id="1358041303">
      <w:bodyDiv w:val="1"/>
      <w:marLeft w:val="0"/>
      <w:marRight w:val="0"/>
      <w:marTop w:val="0"/>
      <w:marBottom w:val="0"/>
      <w:divBdr>
        <w:top w:val="none" w:sz="0" w:space="0" w:color="auto"/>
        <w:left w:val="none" w:sz="0" w:space="0" w:color="auto"/>
        <w:bottom w:val="none" w:sz="0" w:space="0" w:color="auto"/>
        <w:right w:val="none" w:sz="0" w:space="0" w:color="auto"/>
      </w:divBdr>
    </w:div>
    <w:div w:id="1426801546">
      <w:bodyDiv w:val="1"/>
      <w:marLeft w:val="0"/>
      <w:marRight w:val="0"/>
      <w:marTop w:val="0"/>
      <w:marBottom w:val="0"/>
      <w:divBdr>
        <w:top w:val="none" w:sz="0" w:space="0" w:color="auto"/>
        <w:left w:val="none" w:sz="0" w:space="0" w:color="auto"/>
        <w:bottom w:val="none" w:sz="0" w:space="0" w:color="auto"/>
        <w:right w:val="none" w:sz="0" w:space="0" w:color="auto"/>
      </w:divBdr>
    </w:div>
    <w:div w:id="19222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6218-465F-4097-B21F-1C9A0980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2025-03-07T12:53:00Z</dcterms:created>
  <dcterms:modified xsi:type="dcterms:W3CDTF">2025-03-07T13:28:00Z</dcterms:modified>
</cp:coreProperties>
</file>