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70" w:rsidRPr="00054431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4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431">
        <w:rPr>
          <w:rFonts w:ascii="Arial" w:hAnsi="Arial" w:cs="Arial"/>
          <w:sz w:val="26"/>
          <w:szCs w:val="28"/>
        </w:rPr>
        <w:t xml:space="preserve">  </w:t>
      </w:r>
    </w:p>
    <w:p w:rsidR="00026D70" w:rsidRPr="00A34CB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TECHNICAL REPORT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ON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STUDENT INDUSTRIAL WORK EXPERIENCE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SCHEME (SIWES)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HELD AT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Default="00026D70" w:rsidP="00417457">
      <w:pPr>
        <w:pStyle w:val="NormalWeb"/>
        <w:contextualSpacing/>
        <w:jc w:val="center"/>
        <w:rPr>
          <w:rStyle w:val="Strong"/>
          <w:rFonts w:ascii="Arial" w:hAnsi="Arial" w:cs="Arial"/>
          <w:sz w:val="26"/>
          <w:szCs w:val="28"/>
        </w:rPr>
      </w:pPr>
      <w:r w:rsidRPr="00EB13DC">
        <w:rPr>
          <w:rStyle w:val="Strong"/>
          <w:rFonts w:ascii="Arial" w:hAnsi="Arial" w:cs="Arial"/>
          <w:sz w:val="26"/>
          <w:szCs w:val="28"/>
        </w:rPr>
        <w:t>AR-RAHAM TECHNOLOGIES AND ENTERPRISE</w:t>
      </w:r>
      <w:r>
        <w:rPr>
          <w:rStyle w:val="Strong"/>
          <w:rFonts w:ascii="Arial" w:hAnsi="Arial" w:cs="Arial"/>
          <w:sz w:val="26"/>
          <w:szCs w:val="28"/>
        </w:rPr>
        <w:t xml:space="preserve"> </w:t>
      </w:r>
    </w:p>
    <w:p w:rsidR="00026D70" w:rsidRPr="00EB13DC" w:rsidRDefault="00026D70" w:rsidP="00417457">
      <w:pPr>
        <w:pStyle w:val="NormalWeb"/>
        <w:contextualSpacing/>
        <w:jc w:val="center"/>
        <w:rPr>
          <w:rFonts w:ascii="Arial" w:hAnsi="Arial" w:cs="Arial"/>
          <w:sz w:val="26"/>
          <w:szCs w:val="28"/>
        </w:rPr>
      </w:pPr>
      <w:r>
        <w:rPr>
          <w:rStyle w:val="Strong"/>
          <w:rFonts w:ascii="Arial" w:hAnsi="Arial" w:cs="Arial"/>
          <w:sz w:val="26"/>
          <w:szCs w:val="28"/>
        </w:rPr>
        <w:t xml:space="preserve">KM II LAGOS ABEOKUTA EXPRESS WAY LAGOS STATE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48"/>
          <w:szCs w:val="28"/>
        </w:rPr>
      </w:pPr>
      <w:r w:rsidRPr="0061196C">
        <w:rPr>
          <w:rFonts w:ascii="Arial" w:hAnsi="Arial" w:cs="Arial"/>
          <w:b/>
          <w:sz w:val="48"/>
          <w:szCs w:val="28"/>
        </w:rPr>
        <w:t>BY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BD5E56" w:rsidP="00417457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  <w:t>ALESHINI</w:t>
      </w:r>
      <w:r w:rsidR="00026D70">
        <w:rPr>
          <w:rFonts w:ascii="Arial" w:hAnsi="Arial" w:cs="Arial"/>
          <w:b/>
          <w:sz w:val="24"/>
          <w:szCs w:val="28"/>
        </w:rPr>
        <w:t>OYE  ADUKE AWAWU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ND/23/BAM/PT/0788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SUBMITTED TO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THE DEPARTMENT OF BUSINESS ADMINISTRATION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INSTITUTE OF FINANCE AND MANAGEMENT STUDIES (IFMS)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KWARA STATE POLYTECHNIC, ILORIN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IN PARTIAL FULFILMENT OF THE REQUIREMENTS FOR THE AWARD OF NATIONAL DIPLOMA IN BUSINESS ADMINISTRATION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A34CB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A34CBC" w:rsidRDefault="00026D70" w:rsidP="00417457">
      <w:pPr>
        <w:spacing w:line="480" w:lineRule="auto"/>
        <w:ind w:left="3600" w:right="-34" w:firstLine="720"/>
        <w:contextualSpacing/>
        <w:jc w:val="center"/>
        <w:rPr>
          <w:rFonts w:ascii="Arial" w:hAnsi="Arial" w:cs="Arial"/>
          <w:b/>
          <w:sz w:val="36"/>
          <w:szCs w:val="28"/>
        </w:rPr>
      </w:pPr>
      <w:r w:rsidRPr="00A34CBC">
        <w:rPr>
          <w:rFonts w:ascii="Arial" w:hAnsi="Arial" w:cs="Arial"/>
          <w:b/>
          <w:sz w:val="36"/>
          <w:szCs w:val="28"/>
        </w:rPr>
        <w:t>JANUARY, 2025</w:t>
      </w:r>
    </w:p>
    <w:p w:rsidR="00026D70" w:rsidRPr="00054431" w:rsidRDefault="00026D70" w:rsidP="00417457">
      <w:pPr>
        <w:spacing w:line="480" w:lineRule="auto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A34CBC">
        <w:rPr>
          <w:rFonts w:ascii="Arial" w:hAnsi="Arial" w:cs="Arial"/>
          <w:b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</w:t>
      </w: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Department Cordinator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____________</w:t>
      </w: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SIWES Director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026D70" w:rsidRPr="00054431" w:rsidRDefault="00026D70" w:rsidP="00417457">
      <w:pPr>
        <w:spacing w:line="48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</w:p>
    <w:p w:rsidR="00026D70" w:rsidRPr="00054431" w:rsidRDefault="00026D70" w:rsidP="00417457">
      <w:pPr>
        <w:spacing w:line="48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026D70" w:rsidRPr="00054431" w:rsidRDefault="00026D70" w:rsidP="00417457">
      <w:pPr>
        <w:spacing w:line="48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026D70" w:rsidRPr="00054431" w:rsidRDefault="00026D70" w:rsidP="00417457">
      <w:pPr>
        <w:spacing w:line="48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I am deeply grateful to Almighty God for granting me the strength and wisdom throughout my SIWES program.</w:t>
      </w:r>
    </w:p>
    <w:p w:rsidR="00026D70" w:rsidRPr="0061196C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 xml:space="preserve"> My profound appreciation goes to Kwara State Polytechnic , my Department, and the Industrial Training Fund (ITF) for providing the opportunity to undergo this experience. I also extend my gratitude to the management and staff </w:t>
      </w:r>
      <w:r w:rsidRPr="00712988">
        <w:rPr>
          <w:rFonts w:ascii="Arial" w:hAnsi="Arial" w:cs="Arial"/>
          <w:b/>
          <w:sz w:val="26"/>
          <w:szCs w:val="28"/>
        </w:rPr>
        <w:t>of</w:t>
      </w:r>
      <w:r w:rsidRPr="00712988">
        <w:rPr>
          <w:rFonts w:ascii="Arial" w:hAnsi="Arial" w:cs="Arial"/>
          <w:b/>
          <w:bCs/>
          <w:szCs w:val="28"/>
        </w:rPr>
        <w:t xml:space="preserve"> </w:t>
      </w:r>
      <w:r w:rsidRPr="00712988">
        <w:rPr>
          <w:rStyle w:val="Strong"/>
          <w:rFonts w:ascii="Arial" w:hAnsi="Arial" w:cs="Arial"/>
          <w:b w:val="0"/>
          <w:sz w:val="26"/>
          <w:szCs w:val="28"/>
        </w:rPr>
        <w:t>Ar-Raham Technologies and Enterprise</w:t>
      </w:r>
      <w:r>
        <w:rPr>
          <w:rStyle w:val="Strong"/>
          <w:rFonts w:ascii="Arial" w:hAnsi="Arial" w:cs="Arial"/>
          <w:b w:val="0"/>
          <w:sz w:val="26"/>
          <w:szCs w:val="28"/>
        </w:rPr>
        <w:t xml:space="preserve">, </w:t>
      </w:r>
      <w:r w:rsidRPr="0061196C">
        <w:rPr>
          <w:rFonts w:ascii="Arial" w:hAnsi="Arial" w:cs="Arial"/>
          <w:sz w:val="28"/>
        </w:rPr>
        <w:t>especially</w:t>
      </w:r>
      <w:r w:rsidRPr="0061196C">
        <w:rPr>
          <w:rFonts w:ascii="Arial" w:hAnsi="Arial" w:cs="Arial"/>
          <w:sz w:val="26"/>
          <w:szCs w:val="28"/>
        </w:rPr>
        <w:t xml:space="preserve"> my industry-based supervisor, for their guidance and mentorship. Lastly, I thank my family and friends for their unwavering support.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b/>
          <w:color w:val="333333"/>
          <w:sz w:val="26"/>
          <w:szCs w:val="28"/>
        </w:rPr>
      </w:pPr>
      <w:r w:rsidRPr="00054431">
        <w:rPr>
          <w:rFonts w:ascii="Arial" w:hAnsi="Arial" w:cs="Arial"/>
          <w:b/>
          <w:color w:val="333333"/>
          <w:sz w:val="26"/>
          <w:szCs w:val="28"/>
        </w:rPr>
        <w:br w:type="page"/>
      </w:r>
    </w:p>
    <w:p w:rsidR="00026D70" w:rsidRPr="00183703" w:rsidRDefault="00026D70" w:rsidP="00417457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>
        <w:rPr>
          <w:rFonts w:ascii="Arial" w:eastAsia="Times New Roman" w:hAnsi="Arial" w:cs="Arial"/>
          <w:sz w:val="26"/>
          <w:szCs w:val="28"/>
        </w:rPr>
        <w:t xml:space="preserve">AR-RAHAM TECHNOLOGIES AND </w:t>
      </w:r>
      <w:r w:rsidR="00423460">
        <w:rPr>
          <w:rFonts w:ascii="Arial" w:eastAsia="Times New Roman" w:hAnsi="Arial" w:cs="Arial"/>
          <w:sz w:val="26"/>
          <w:szCs w:val="28"/>
        </w:rPr>
        <w:t xml:space="preserve">ENTERPRISE.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026D70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026D70" w:rsidRDefault="00026D70" w:rsidP="00417457">
      <w:pPr>
        <w:spacing w:line="480" w:lineRule="auto"/>
      </w:pP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026D70" w:rsidRPr="00183703" w:rsidRDefault="00026D70" w:rsidP="00417457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026D70" w:rsidRPr="00183703" w:rsidRDefault="00026D70" w:rsidP="00417457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 xml:space="preserve">AR-RAHAM TECHNOLOGIES AND ENTERPRISE 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026D70" w:rsidRPr="00183703" w:rsidRDefault="00026D70" w:rsidP="00417457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026D70" w:rsidRPr="00183703" w:rsidRDefault="00026D70" w:rsidP="00417457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026D70" w:rsidRP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AE038E" w:rsidRDefault="00AE038E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AE038E" w:rsidRPr="00183703" w:rsidRDefault="00AE038E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026D70" w:rsidRPr="00183703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417457" w:rsidRDefault="00417457">
      <w:pPr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026D70" w:rsidRPr="00145BDE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026D70" w:rsidRPr="00EB13DC" w:rsidRDefault="00FE549E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77" style="position:absolute;left:0;text-align:left;margin-left:8.95pt;margin-top:9.65pt;width:372.9pt;height:184.65pt;z-index:251674624" coordorigin="1055,9564" coordsize="7458,3693">
            <v:rect id="_x0000_s1064" style="position:absolute;left:4245;top:9564;width:1624;height:438" o:regroupid="1">
              <v:textbox style="mso-next-textbox:#_x0000_s1064">
                <w:txbxContent>
                  <w:p w:rsidR="00026D70" w:rsidRDefault="00026D70" w:rsidP="00026D70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65" style="position:absolute;left:4237;top:10597;width:1624;height:438" o:regroupid="1">
              <v:textbox style="mso-next-textbox:#_x0000_s1065">
                <w:txbxContent>
                  <w:p w:rsidR="00026D70" w:rsidRDefault="00026D70" w:rsidP="00026D70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66" style="position:absolute;left:6417;top:11675;width:2096;height:438" o:regroupid="1">
              <v:textbox style="mso-next-textbox:#_x0000_s1066">
                <w:txbxContent>
                  <w:p w:rsidR="00026D70" w:rsidRDefault="00026D70" w:rsidP="00026D70">
                    <w:r>
                      <w:t>ACCOUNT OFFICER</w:t>
                    </w:r>
                  </w:p>
                </w:txbxContent>
              </v:textbox>
            </v:rect>
            <v:rect id="_x0000_s1067" style="position:absolute;left:1721;top:11702;width:1624;height:438" o:regroupid="1">
              <v:textbox style="mso-next-textbox:#_x0000_s1067">
                <w:txbxContent>
                  <w:p w:rsidR="00026D70" w:rsidRDefault="00026D70" w:rsidP="00026D70">
                    <w:r>
                      <w:t xml:space="preserve">SECRETARY </w:t>
                    </w:r>
                  </w:p>
                </w:txbxContent>
              </v:textbox>
            </v:rect>
            <v:rect id="_x0000_s1068" style="position:absolute;left:1055;top:12819;width:4382;height:438" o:regroupid="1">
              <v:textbox style="mso-next-textbox:#_x0000_s1068">
                <w:txbxContent>
                  <w:p w:rsidR="00AE038E" w:rsidRPr="00AE038E" w:rsidRDefault="00AE038E" w:rsidP="00AE038E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026D70" w:rsidRPr="00AE038E" w:rsidRDefault="00026D70" w:rsidP="00AE038E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5050;top:10014;width:19;height:576;flip:x" o:connectortype="straight" o:regroupid="1">
              <v:stroke startarrow="block" endarrow="block"/>
            </v:shape>
            <v:shape id="_x0000_s1070" type="#_x0000_t32" style="position:absolute;left:2534;top:12140;width:12;height:691;flip:x" o:connectortype="straight" o:regroupid="1">
              <v:stroke startarrow="block" endarrow="block"/>
            </v:shape>
            <v:shape id="_x0000_s1071" type="#_x0000_t32" style="position:absolute;left:3053;top:11360;width:3709;height:0" o:connectortype="straight" o:regroupid="1"/>
            <v:shape id="_x0000_s1072" type="#_x0000_t32" style="position:absolute;left:6755;top:11352;width:0;height:345" o:connectortype="straight" o:regroupid="1">
              <v:stroke startarrow="block" endarrow="block"/>
            </v:shape>
            <v:shape id="_x0000_s1073" type="#_x0000_t32" style="position:absolute;left:3053;top:11360;width:0;height:345" o:connectortype="straight" o:regroupid="1">
              <v:stroke startarrow="block" endarrow="block"/>
            </v:shape>
            <v:shape id="_x0000_s1074" type="#_x0000_t32" style="position:absolute;left:5050;top:11015;width:0;height:345" o:connectortype="straight" o:regroupid="1">
              <v:stroke startarrow="block" endarrow="block"/>
            </v:shape>
            <v:rect id="_x0000_s1075" style="position:absolute;left:6541;top:12661;width:1624;height:438">
              <v:textbox style="mso-next-textbox:#_x0000_s1075">
                <w:txbxContent>
                  <w:p w:rsidR="00AE038E" w:rsidRDefault="00AE038E" w:rsidP="00026D70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76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026D70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417457" w:rsidRDefault="00417457">
      <w:pPr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71348" w:rsidRPr="00183703" w:rsidRDefault="00871348" w:rsidP="00417457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871348" w:rsidRDefault="00871348" w:rsidP="00417457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1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Default="00871348" w:rsidP="00417457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871348" w:rsidRDefault="00871348" w:rsidP="00417457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5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Pr="00871348" w:rsidRDefault="00871348" w:rsidP="00417457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871348" w:rsidRDefault="00871348" w:rsidP="00417457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9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Pr="00AF7DFA" w:rsidRDefault="00871348" w:rsidP="00417457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417457" w:rsidRDefault="00417457">
      <w:pPr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026D70" w:rsidRPr="00183703" w:rsidRDefault="00026D70" w:rsidP="00417457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026D70" w:rsidRPr="00183703" w:rsidRDefault="00026D70" w:rsidP="00417457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026D70" w:rsidRPr="00183703" w:rsidRDefault="00026D70" w:rsidP="00417457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026D70" w:rsidRPr="00183703" w:rsidRDefault="00026D70" w:rsidP="00417457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026D70" w:rsidRPr="00183703" w:rsidRDefault="00026D70" w:rsidP="00417457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026D70" w:rsidRPr="00183703" w:rsidRDefault="00026D70" w:rsidP="00417457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026D70" w:rsidRDefault="00026D70" w:rsidP="00417457">
      <w:pPr>
        <w:spacing w:line="480" w:lineRule="auto"/>
      </w:pPr>
    </w:p>
    <w:p w:rsidR="00712988" w:rsidRPr="00026D70" w:rsidRDefault="00712988" w:rsidP="00417457">
      <w:pPr>
        <w:spacing w:line="480" w:lineRule="auto"/>
        <w:rPr>
          <w:rStyle w:val="Strong"/>
          <w:b w:val="0"/>
          <w:bCs w:val="0"/>
          <w:szCs w:val="28"/>
        </w:rPr>
      </w:pPr>
    </w:p>
    <w:sectPr w:rsidR="00712988" w:rsidRPr="00026D70" w:rsidSect="00183703">
      <w:footerReference w:type="even" r:id="rId12"/>
      <w:footerReference w:type="default" r:id="rId13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66" w:rsidRDefault="00E20166" w:rsidP="000A1470">
      <w:pPr>
        <w:spacing w:after="0" w:line="240" w:lineRule="auto"/>
      </w:pPr>
      <w:r>
        <w:separator/>
      </w:r>
    </w:p>
  </w:endnote>
  <w:endnote w:type="continuationSeparator" w:id="1">
    <w:p w:rsidR="00E20166" w:rsidRDefault="00E20166" w:rsidP="000A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FE549E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0A14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FE549E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E56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0A1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66" w:rsidRDefault="00E20166" w:rsidP="000A1470">
      <w:pPr>
        <w:spacing w:after="0" w:line="240" w:lineRule="auto"/>
      </w:pPr>
      <w:r>
        <w:separator/>
      </w:r>
    </w:p>
  </w:footnote>
  <w:footnote w:type="continuationSeparator" w:id="1">
    <w:p w:rsidR="00E20166" w:rsidRDefault="00E20166" w:rsidP="000A1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08"/>
    <w:multiLevelType w:val="multilevel"/>
    <w:tmpl w:val="A89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2273B"/>
    <w:multiLevelType w:val="multilevel"/>
    <w:tmpl w:val="69322F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7DC3C78"/>
    <w:multiLevelType w:val="multilevel"/>
    <w:tmpl w:val="F0C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F35D9"/>
    <w:multiLevelType w:val="multilevel"/>
    <w:tmpl w:val="E29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51A08"/>
    <w:multiLevelType w:val="multilevel"/>
    <w:tmpl w:val="9EC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C27B1"/>
    <w:multiLevelType w:val="multilevel"/>
    <w:tmpl w:val="B61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418B6"/>
    <w:multiLevelType w:val="multilevel"/>
    <w:tmpl w:val="5BC8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651B4"/>
    <w:multiLevelType w:val="multilevel"/>
    <w:tmpl w:val="73F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F5DFA"/>
    <w:multiLevelType w:val="multilevel"/>
    <w:tmpl w:val="FEA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568CB"/>
    <w:multiLevelType w:val="multilevel"/>
    <w:tmpl w:val="F37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E6E90"/>
    <w:multiLevelType w:val="multilevel"/>
    <w:tmpl w:val="BAA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66276"/>
    <w:multiLevelType w:val="multilevel"/>
    <w:tmpl w:val="343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E4628"/>
    <w:multiLevelType w:val="multilevel"/>
    <w:tmpl w:val="798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C2B43"/>
    <w:multiLevelType w:val="multilevel"/>
    <w:tmpl w:val="D6F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C2776"/>
    <w:multiLevelType w:val="multilevel"/>
    <w:tmpl w:val="4168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937CA"/>
    <w:multiLevelType w:val="multilevel"/>
    <w:tmpl w:val="DBE2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9"/>
  </w:num>
  <w:num w:numId="5">
    <w:abstractNumId w:val="24"/>
  </w:num>
  <w:num w:numId="6">
    <w:abstractNumId w:val="13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  <w:num w:numId="14">
    <w:abstractNumId w:val="20"/>
  </w:num>
  <w:num w:numId="15">
    <w:abstractNumId w:val="10"/>
  </w:num>
  <w:num w:numId="16">
    <w:abstractNumId w:val="2"/>
  </w:num>
  <w:num w:numId="17">
    <w:abstractNumId w:val="15"/>
  </w:num>
  <w:num w:numId="18">
    <w:abstractNumId w:val="18"/>
  </w:num>
  <w:num w:numId="19">
    <w:abstractNumId w:val="23"/>
  </w:num>
  <w:num w:numId="20">
    <w:abstractNumId w:val="7"/>
  </w:num>
  <w:num w:numId="21">
    <w:abstractNumId w:val="1"/>
  </w:num>
  <w:num w:numId="22">
    <w:abstractNumId w:val="26"/>
  </w:num>
  <w:num w:numId="23">
    <w:abstractNumId w:val="21"/>
  </w:num>
  <w:num w:numId="24">
    <w:abstractNumId w:val="16"/>
  </w:num>
  <w:num w:numId="25">
    <w:abstractNumId w:val="11"/>
  </w:num>
  <w:num w:numId="26">
    <w:abstractNumId w:val="2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45F"/>
    <w:rsid w:val="00026D70"/>
    <w:rsid w:val="000A1470"/>
    <w:rsid w:val="00145BDE"/>
    <w:rsid w:val="001D1926"/>
    <w:rsid w:val="00385624"/>
    <w:rsid w:val="00390905"/>
    <w:rsid w:val="003E7A58"/>
    <w:rsid w:val="00417457"/>
    <w:rsid w:val="00423460"/>
    <w:rsid w:val="004E1231"/>
    <w:rsid w:val="00602E25"/>
    <w:rsid w:val="00712988"/>
    <w:rsid w:val="00802C3B"/>
    <w:rsid w:val="00871348"/>
    <w:rsid w:val="00924320"/>
    <w:rsid w:val="009469A8"/>
    <w:rsid w:val="0095245F"/>
    <w:rsid w:val="00955ED3"/>
    <w:rsid w:val="00A37244"/>
    <w:rsid w:val="00A4064F"/>
    <w:rsid w:val="00AC6288"/>
    <w:rsid w:val="00AE038E"/>
    <w:rsid w:val="00B10A54"/>
    <w:rsid w:val="00BD5E56"/>
    <w:rsid w:val="00D213EC"/>
    <w:rsid w:val="00DE49EC"/>
    <w:rsid w:val="00E20166"/>
    <w:rsid w:val="00EB13DC"/>
    <w:rsid w:val="00FE53C6"/>
    <w:rsid w:val="00FE549E"/>
    <w:rsid w:val="00FF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74"/>
        <o:r id="V:Rule9" type="connector" idref="#_x0000_s1076"/>
        <o:r id="V:Rule10" type="connector" idref="#_x0000_s1073"/>
        <o:r id="V:Rule11" type="connector" idref="#_x0000_s1072"/>
        <o:r id="V:Rule12" type="connector" idref="#_x0000_s1071"/>
        <o:r id="V:Rule13" type="connector" idref="#_x0000_s1070"/>
        <o:r id="V:Rule14" type="connector" idref="#_x0000_s106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70"/>
  </w:style>
  <w:style w:type="paragraph" w:styleId="Heading2">
    <w:name w:val="heading 2"/>
    <w:basedOn w:val="Normal"/>
    <w:link w:val="Heading2Char"/>
    <w:uiPriority w:val="9"/>
    <w:qFormat/>
    <w:rsid w:val="00952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2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24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45F"/>
    <w:rPr>
      <w:b/>
      <w:bCs/>
    </w:rPr>
  </w:style>
  <w:style w:type="character" w:customStyle="1" w:styleId="min-w-0">
    <w:name w:val="min-w-0"/>
    <w:basedOn w:val="DefaultParagraphFont"/>
    <w:rsid w:val="00EB13DC"/>
  </w:style>
  <w:style w:type="paragraph" w:styleId="BalloonText">
    <w:name w:val="Balloon Text"/>
    <w:basedOn w:val="Normal"/>
    <w:link w:val="BalloonTextChar"/>
    <w:uiPriority w:val="99"/>
    <w:semiHidden/>
    <w:unhideWhenUsed/>
    <w:rsid w:val="007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8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A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470"/>
  </w:style>
  <w:style w:type="character" w:styleId="PageNumber">
    <w:name w:val="page number"/>
    <w:basedOn w:val="DefaultParagraphFont"/>
    <w:uiPriority w:val="99"/>
    <w:semiHidden/>
    <w:unhideWhenUsed/>
    <w:rsid w:val="000A1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7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0942-AF20-444D-84EB-A01E526C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14</cp:revision>
  <dcterms:created xsi:type="dcterms:W3CDTF">2025-03-04T20:56:00Z</dcterms:created>
  <dcterms:modified xsi:type="dcterms:W3CDTF">2025-03-09T11:14:00Z</dcterms:modified>
</cp:coreProperties>
</file>