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37101F" w14:textId="77777777" w:rsidR="001E4ACD" w:rsidRDefault="001E4ACD" w:rsidP="001E4ACD">
      <w:pPr>
        <w:jc w:val="center"/>
        <w:rPr>
          <w:rFonts w:ascii="Times New Roman" w:hAnsi="Times New Roman" w:cs="Times New Roman"/>
          <w:b/>
        </w:rPr>
      </w:pPr>
      <w:r>
        <w:rPr>
          <w:noProof/>
        </w:rPr>
        <w:drawing>
          <wp:inline distT="0" distB="0" distL="0" distR="0" wp14:anchorId="16B1BEBE" wp14:editId="3BEF2C95">
            <wp:extent cx="2192655" cy="1304925"/>
            <wp:effectExtent l="0" t="0" r="0" b="0"/>
            <wp:docPr id="315533238" name="Picture 1" descr="Kwara-State-Polytechnic-Kwarapoly-logo - Passnow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533238" name="Picture 1" descr="Kwara-State-Polytechnic-Kwarapoly-logo - Passnowno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2198481" cy="1308174"/>
                    </a:xfrm>
                    <a:prstGeom prst="rect">
                      <a:avLst/>
                    </a:prstGeom>
                    <a:noFill/>
                    <a:ln>
                      <a:noFill/>
                    </a:ln>
                  </pic:spPr>
                </pic:pic>
              </a:graphicData>
            </a:graphic>
          </wp:inline>
        </w:drawing>
      </w:r>
    </w:p>
    <w:p w14:paraId="14722F7C" w14:textId="77777777" w:rsidR="001E4ACD" w:rsidRDefault="001E4ACD" w:rsidP="001E4ACD">
      <w:pPr>
        <w:spacing w:after="0"/>
        <w:jc w:val="center"/>
        <w:rPr>
          <w:rFonts w:ascii="Times New Roman" w:hAnsi="Times New Roman" w:cs="Times New Roman"/>
          <w:b/>
        </w:rPr>
      </w:pPr>
      <w:r>
        <w:rPr>
          <w:rFonts w:ascii="Times New Roman" w:hAnsi="Times New Roman" w:cs="Times New Roman"/>
          <w:b/>
        </w:rPr>
        <w:t>A</w:t>
      </w:r>
    </w:p>
    <w:p w14:paraId="7B9460B0" w14:textId="77777777" w:rsidR="001E4ACD" w:rsidRDefault="001E4ACD" w:rsidP="001E4ACD">
      <w:pPr>
        <w:spacing w:after="0"/>
        <w:jc w:val="center"/>
        <w:rPr>
          <w:rFonts w:ascii="Times New Roman" w:hAnsi="Times New Roman" w:cs="Times New Roman"/>
          <w:b/>
        </w:rPr>
      </w:pPr>
      <w:r>
        <w:rPr>
          <w:rFonts w:ascii="Times New Roman" w:hAnsi="Times New Roman" w:cs="Times New Roman"/>
          <w:b/>
        </w:rPr>
        <w:t xml:space="preserve">TECHNICAL REPORT ON </w:t>
      </w:r>
    </w:p>
    <w:p w14:paraId="064E4C6F" w14:textId="77777777" w:rsidR="001E4ACD" w:rsidRDefault="001E4ACD" w:rsidP="001E4ACD">
      <w:pPr>
        <w:spacing w:after="0"/>
        <w:jc w:val="center"/>
        <w:rPr>
          <w:rFonts w:ascii="Times New Roman" w:hAnsi="Times New Roman" w:cs="Times New Roman"/>
          <w:b/>
        </w:rPr>
      </w:pPr>
      <w:r>
        <w:rPr>
          <w:rFonts w:ascii="Times New Roman" w:hAnsi="Times New Roman" w:cs="Times New Roman"/>
          <w:b/>
        </w:rPr>
        <w:t>STUDENTS INDUSTRIAL WORK EXPERIENCE SCHEME (SIWES)</w:t>
      </w:r>
    </w:p>
    <w:p w14:paraId="04D6E19F" w14:textId="77777777" w:rsidR="001E4ACD" w:rsidRDefault="001E4ACD" w:rsidP="001E4ACD">
      <w:pPr>
        <w:spacing w:after="0"/>
        <w:jc w:val="center"/>
        <w:rPr>
          <w:rFonts w:ascii="Times New Roman" w:hAnsi="Times New Roman" w:cs="Times New Roman"/>
        </w:rPr>
      </w:pPr>
      <w:r>
        <w:rPr>
          <w:rFonts w:ascii="Times New Roman" w:hAnsi="Times New Roman" w:cs="Times New Roman"/>
          <w:b/>
        </w:rPr>
        <w:t>THE REPORT BASED ON THE EXPERIENCE GAINED AT</w:t>
      </w:r>
      <w:r>
        <w:rPr>
          <w:rFonts w:ascii="Times New Roman" w:hAnsi="Times New Roman" w:cs="Times New Roman"/>
        </w:rPr>
        <w:t xml:space="preserve"> </w:t>
      </w:r>
    </w:p>
    <w:p w14:paraId="429A3314" w14:textId="77777777" w:rsidR="001E4ACD" w:rsidRPr="001D141E" w:rsidRDefault="001E4ACD" w:rsidP="001E4ACD">
      <w:pPr>
        <w:spacing w:after="0"/>
        <w:jc w:val="center"/>
        <w:rPr>
          <w:rFonts w:ascii="Times New Roman" w:hAnsi="Times New Roman" w:cs="Times New Roman"/>
          <w:b/>
          <w:bCs/>
        </w:rPr>
      </w:pPr>
      <w:r>
        <w:rPr>
          <w:noProof/>
        </w:rPr>
        <w:drawing>
          <wp:inline distT="0" distB="0" distL="0" distR="0" wp14:anchorId="618E1463" wp14:editId="22B10603">
            <wp:extent cx="2266950" cy="1717040"/>
            <wp:effectExtent l="0" t="0" r="0" b="0"/>
            <wp:docPr id="2127349541" name="Picture 1" descr="Osun | Budgets | Ola Oluw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sun | Budgets | Ola Oluw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73402" cy="1721927"/>
                    </a:xfrm>
                    <a:prstGeom prst="rect">
                      <a:avLst/>
                    </a:prstGeom>
                    <a:noFill/>
                    <a:ln>
                      <a:noFill/>
                    </a:ln>
                  </pic:spPr>
                </pic:pic>
              </a:graphicData>
            </a:graphic>
          </wp:inline>
        </w:drawing>
      </w:r>
    </w:p>
    <w:p w14:paraId="30A66773" w14:textId="77777777" w:rsidR="001E4ACD" w:rsidRDefault="001E4ACD" w:rsidP="001E4ACD">
      <w:pPr>
        <w:spacing w:after="0"/>
        <w:jc w:val="center"/>
        <w:rPr>
          <w:rFonts w:ascii="Times New Roman" w:hAnsi="Times New Roman" w:cs="Times New Roman"/>
          <w:b/>
          <w:bCs/>
          <w:kern w:val="0"/>
          <w:lang w:val="en-US"/>
          <w14:ligatures w14:val="none"/>
        </w:rPr>
      </w:pPr>
      <w:r>
        <w:rPr>
          <w:rFonts w:ascii="Times New Roman" w:hAnsi="Times New Roman" w:cs="Times New Roman"/>
          <w:b/>
          <w:bCs/>
          <w:kern w:val="0"/>
          <w:lang w:val="en-US"/>
          <w14:ligatures w14:val="none"/>
        </w:rPr>
        <w:t xml:space="preserve">IGANDO/IKOTUN  </w:t>
      </w:r>
      <w:r w:rsidRPr="008D4087">
        <w:rPr>
          <w:rFonts w:ascii="Times New Roman" w:hAnsi="Times New Roman" w:cs="Times New Roman"/>
          <w:b/>
          <w:bCs/>
          <w:kern w:val="0"/>
          <w:lang w:val="en-US"/>
          <w14:ligatures w14:val="none"/>
        </w:rPr>
        <w:t xml:space="preserve"> LOCAL GOVERNMENT AREA (LGA)</w:t>
      </w:r>
    </w:p>
    <w:p w14:paraId="7ADB70CE" w14:textId="77777777" w:rsidR="001E4ACD" w:rsidRPr="0022681A" w:rsidRDefault="001E4ACD" w:rsidP="001E4ACD">
      <w:pPr>
        <w:spacing w:after="0"/>
        <w:jc w:val="center"/>
        <w:rPr>
          <w:rFonts w:ascii="Times New Roman" w:eastAsia="Wingdings" w:hAnsi="Times New Roman" w:cs="Times New Roman"/>
          <w:b/>
          <w:bCs/>
        </w:rPr>
      </w:pPr>
      <w:r>
        <w:rPr>
          <w:rFonts w:ascii="Times New Roman" w:hAnsi="Times New Roman" w:cs="Times New Roman"/>
          <w:b/>
          <w:bCs/>
        </w:rPr>
        <w:t>IGANDO/IKOTUN  LAGOS</w:t>
      </w:r>
      <w:r w:rsidRPr="001D141E">
        <w:rPr>
          <w:rFonts w:ascii="Times New Roman" w:hAnsi="Times New Roman" w:cs="Times New Roman"/>
          <w:b/>
          <w:bCs/>
        </w:rPr>
        <w:t xml:space="preserve"> STATE, NIGERIA</w:t>
      </w:r>
    </w:p>
    <w:p w14:paraId="4F837A5B" w14:textId="77777777" w:rsidR="001E4ACD" w:rsidRDefault="001E4ACD" w:rsidP="001E4ACD">
      <w:pPr>
        <w:spacing w:after="0"/>
        <w:jc w:val="center"/>
        <w:rPr>
          <w:rFonts w:ascii="Times New Roman" w:hAnsi="Times New Roman" w:cs="Times New Roman"/>
          <w:b/>
        </w:rPr>
      </w:pPr>
      <w:r>
        <w:rPr>
          <w:rFonts w:ascii="Times New Roman" w:hAnsi="Times New Roman" w:cs="Times New Roman"/>
          <w:b/>
        </w:rPr>
        <w:t>BY</w:t>
      </w:r>
    </w:p>
    <w:p w14:paraId="01F9E814" w14:textId="77777777" w:rsidR="001E4ACD" w:rsidRDefault="001E4ACD" w:rsidP="001E4ACD">
      <w:pPr>
        <w:spacing w:after="0"/>
        <w:jc w:val="center"/>
        <w:rPr>
          <w:rFonts w:ascii="Times New Roman" w:hAnsi="Times New Roman" w:cs="Times New Roman"/>
          <w:b/>
        </w:rPr>
      </w:pPr>
    </w:p>
    <w:p w14:paraId="6B48F3C5" w14:textId="77777777" w:rsidR="001E4ACD" w:rsidRPr="00221B05" w:rsidRDefault="001E4ACD" w:rsidP="001E4ACD">
      <w:pPr>
        <w:spacing w:after="0"/>
        <w:jc w:val="center"/>
        <w:rPr>
          <w:rFonts w:ascii="Arial Black" w:hAnsi="Arial Black"/>
          <w:b/>
          <w:bCs/>
          <w:sz w:val="34"/>
          <w:szCs w:val="34"/>
          <w:lang w:val="en-US"/>
        </w:rPr>
      </w:pPr>
      <w:r w:rsidRPr="00221B05">
        <w:rPr>
          <w:rFonts w:ascii="Arial Black" w:hAnsi="Arial Black"/>
          <w:b/>
          <w:bCs/>
          <w:sz w:val="34"/>
          <w:szCs w:val="34"/>
          <w:lang w:val="en-US"/>
        </w:rPr>
        <w:t>AKANDE TOHEEB BOLUWATIFE</w:t>
      </w:r>
      <w:r w:rsidRPr="00221B05">
        <w:rPr>
          <w:rFonts w:ascii="Arial Black" w:hAnsi="Arial Black"/>
          <w:b/>
          <w:bCs/>
          <w:sz w:val="34"/>
          <w:szCs w:val="34"/>
          <w:lang w:val="en-US"/>
        </w:rPr>
        <w:br/>
        <w:t>ND/23/PAD/PT/0116</w:t>
      </w:r>
    </w:p>
    <w:p w14:paraId="68BCC8B9" w14:textId="77777777" w:rsidR="001E4ACD" w:rsidRDefault="001E4ACD" w:rsidP="001E4ACD">
      <w:pPr>
        <w:spacing w:after="0"/>
        <w:jc w:val="center"/>
        <w:rPr>
          <w:rFonts w:ascii="Arial Black" w:hAnsi="Arial Black"/>
          <w:b/>
          <w:sz w:val="34"/>
          <w:szCs w:val="34"/>
        </w:rPr>
      </w:pPr>
    </w:p>
    <w:p w14:paraId="2D6D513A" w14:textId="77777777" w:rsidR="001E4ACD" w:rsidRDefault="001E4ACD" w:rsidP="001E4ACD">
      <w:pPr>
        <w:spacing w:after="0"/>
        <w:jc w:val="center"/>
        <w:rPr>
          <w:rFonts w:ascii="Times New Roman" w:hAnsi="Times New Roman" w:cs="Times New Roman"/>
          <w:b/>
        </w:rPr>
      </w:pPr>
      <w:r>
        <w:rPr>
          <w:rFonts w:ascii="Times New Roman" w:hAnsi="Times New Roman" w:cs="Times New Roman"/>
          <w:b/>
        </w:rPr>
        <w:t>SUBMITTED TO</w:t>
      </w:r>
    </w:p>
    <w:p w14:paraId="55D1E6C0" w14:textId="77777777" w:rsidR="001E4ACD" w:rsidRDefault="001E4ACD" w:rsidP="001E4ACD">
      <w:pPr>
        <w:spacing w:after="0"/>
        <w:jc w:val="center"/>
        <w:rPr>
          <w:rFonts w:ascii="Times New Roman" w:hAnsi="Times New Roman" w:cs="Times New Roman"/>
          <w:b/>
        </w:rPr>
      </w:pPr>
    </w:p>
    <w:p w14:paraId="708E34EE" w14:textId="77777777" w:rsidR="001E4ACD" w:rsidRDefault="001E4ACD" w:rsidP="001E4ACD">
      <w:pPr>
        <w:spacing w:after="0"/>
        <w:ind w:firstLineChars="200" w:firstLine="482"/>
        <w:jc w:val="center"/>
        <w:rPr>
          <w:rFonts w:ascii="Times New Roman" w:hAnsi="Times New Roman" w:cs="Times New Roman"/>
          <w:b/>
        </w:rPr>
      </w:pPr>
      <w:r>
        <w:rPr>
          <w:rFonts w:ascii="Times New Roman" w:hAnsi="Times New Roman" w:cs="Times New Roman"/>
          <w:b/>
        </w:rPr>
        <w:t xml:space="preserve">DEPARTMENT OF PUBLIC ADMINISTRATION </w:t>
      </w:r>
    </w:p>
    <w:p w14:paraId="1A917EDB" w14:textId="77777777" w:rsidR="001E4ACD" w:rsidRDefault="001E4ACD" w:rsidP="001E4ACD">
      <w:pPr>
        <w:spacing w:after="0"/>
        <w:ind w:firstLineChars="200" w:firstLine="482"/>
        <w:jc w:val="center"/>
        <w:rPr>
          <w:rFonts w:ascii="Times New Roman" w:hAnsi="Times New Roman" w:cs="Times New Roman"/>
          <w:b/>
        </w:rPr>
      </w:pPr>
      <w:r>
        <w:rPr>
          <w:rFonts w:ascii="Times New Roman" w:hAnsi="Times New Roman" w:cs="Times New Roman"/>
          <w:b/>
        </w:rPr>
        <w:t xml:space="preserve">INSTUTUTE OF FINANCE AND MANAGEMENT STUDIES </w:t>
      </w:r>
    </w:p>
    <w:p w14:paraId="5ABC5CB7" w14:textId="77777777" w:rsidR="001E4ACD" w:rsidRDefault="001E4ACD" w:rsidP="001E4ACD">
      <w:pPr>
        <w:spacing w:after="0"/>
        <w:ind w:firstLineChars="200" w:firstLine="482"/>
        <w:jc w:val="center"/>
        <w:rPr>
          <w:rFonts w:ascii="Times New Roman" w:hAnsi="Times New Roman" w:cs="Times New Roman"/>
          <w:b/>
        </w:rPr>
      </w:pPr>
      <w:r>
        <w:rPr>
          <w:rFonts w:ascii="Times New Roman" w:hAnsi="Times New Roman" w:cs="Times New Roman"/>
          <w:b/>
        </w:rPr>
        <w:t xml:space="preserve">KWARA STATE POLYTECHNIC, ILORIN </w:t>
      </w:r>
    </w:p>
    <w:p w14:paraId="073DCB6D" w14:textId="77777777" w:rsidR="001E4ACD" w:rsidRDefault="001E4ACD" w:rsidP="001E4ACD">
      <w:pPr>
        <w:spacing w:after="0"/>
        <w:ind w:firstLineChars="200" w:firstLine="482"/>
        <w:rPr>
          <w:rFonts w:ascii="Times New Roman" w:hAnsi="Times New Roman" w:cs="Times New Roman"/>
          <w:b/>
        </w:rPr>
      </w:pPr>
      <w:r>
        <w:rPr>
          <w:rFonts w:ascii="Times New Roman" w:hAnsi="Times New Roman" w:cs="Times New Roman"/>
          <w:b/>
        </w:rPr>
        <w:t xml:space="preserve">         </w:t>
      </w:r>
    </w:p>
    <w:p w14:paraId="68B1BA22" w14:textId="77777777" w:rsidR="001E4ACD" w:rsidRDefault="001E4ACD" w:rsidP="001E4ACD">
      <w:pPr>
        <w:spacing w:after="0"/>
        <w:jc w:val="center"/>
        <w:rPr>
          <w:rFonts w:ascii="Times New Roman" w:hAnsi="Times New Roman" w:cs="Times New Roman"/>
          <w:b/>
        </w:rPr>
      </w:pPr>
      <w:r>
        <w:rPr>
          <w:rFonts w:ascii="Times New Roman" w:hAnsi="Times New Roman" w:cs="Times New Roman"/>
          <w:b/>
        </w:rPr>
        <w:t xml:space="preserve">IN PARTIAL FULFILMENT OF THE REQUIREMENT FOR THE AWARD OF ORDINARY NATIONAL DIPLOMA (OND) IN PUBLIC ADMINISTRATION. </w:t>
      </w:r>
    </w:p>
    <w:p w14:paraId="053EAAA2" w14:textId="77777777" w:rsidR="001E4ACD" w:rsidRDefault="001E4ACD" w:rsidP="001E4ACD">
      <w:pPr>
        <w:spacing w:after="0"/>
        <w:jc w:val="center"/>
        <w:rPr>
          <w:rFonts w:ascii="Times New Roman" w:hAnsi="Times New Roman" w:cs="Times New Roman"/>
          <w:b/>
        </w:rPr>
      </w:pPr>
    </w:p>
    <w:p w14:paraId="5024BB21" w14:textId="77777777" w:rsidR="001E4ACD" w:rsidRDefault="001E4ACD" w:rsidP="001E4ACD">
      <w:pPr>
        <w:spacing w:after="0" w:line="360" w:lineRule="auto"/>
        <w:jc w:val="center"/>
        <w:rPr>
          <w:rFonts w:ascii="Times New Roman" w:hAnsi="Times New Roman" w:cs="Times New Roman"/>
          <w:b/>
          <w:bCs/>
        </w:rPr>
      </w:pPr>
      <w:r>
        <w:rPr>
          <w:rFonts w:ascii="Times New Roman" w:hAnsi="Times New Roman" w:cs="Times New Roman"/>
          <w:b/>
        </w:rPr>
        <w:t>AUGUST- NOVEMBER 2024</w:t>
      </w:r>
    </w:p>
    <w:p w14:paraId="2C2BB642" w14:textId="77777777" w:rsidR="001E4ACD" w:rsidRDefault="001E4ACD" w:rsidP="001E4ACD">
      <w:pPr>
        <w:spacing w:line="360" w:lineRule="auto"/>
        <w:jc w:val="center"/>
        <w:rPr>
          <w:rFonts w:ascii="Times New Roman" w:hAnsi="Times New Roman" w:cs="Times New Roman"/>
          <w:b/>
        </w:rPr>
      </w:pPr>
      <w:r>
        <w:rPr>
          <w:rFonts w:ascii="Times New Roman" w:hAnsi="Times New Roman" w:cs="Times New Roman"/>
          <w:b/>
          <w:bCs/>
        </w:rPr>
        <w:br w:type="page"/>
      </w:r>
      <w:r>
        <w:rPr>
          <w:rFonts w:ascii="Times New Roman" w:hAnsi="Times New Roman" w:cs="Times New Roman"/>
          <w:b/>
        </w:rPr>
        <w:lastRenderedPageBreak/>
        <w:t>DEDICATION</w:t>
      </w:r>
    </w:p>
    <w:p w14:paraId="23FBD094" w14:textId="77777777" w:rsidR="001E4ACD" w:rsidRDefault="001E4ACD" w:rsidP="001E4ACD">
      <w:pPr>
        <w:jc w:val="both"/>
        <w:rPr>
          <w:rFonts w:ascii="Times New Roman" w:hAnsi="Times New Roman" w:cs="Times New Roman"/>
          <w:b/>
        </w:rPr>
      </w:pPr>
      <w:r>
        <w:rPr>
          <w:rFonts w:ascii="Times New Roman" w:hAnsi="Times New Roman" w:cs="Times New Roman"/>
        </w:rPr>
        <w:t>This report of Student Industrial Work Experience Scheme (SIWES) is dedicated to the Almighty God who is my source of wisdom and knowledge. May His Holy name be glorified forever.</w:t>
      </w:r>
    </w:p>
    <w:p w14:paraId="0E7D8600" w14:textId="77777777" w:rsidR="001E4ACD" w:rsidRDefault="001E4ACD" w:rsidP="001E4ACD">
      <w:pPr>
        <w:rPr>
          <w:rFonts w:ascii="Times New Roman" w:hAnsi="Times New Roman" w:cs="Times New Roman"/>
          <w:b/>
        </w:rPr>
      </w:pPr>
      <w:r>
        <w:rPr>
          <w:rFonts w:ascii="Times New Roman" w:hAnsi="Times New Roman" w:cs="Times New Roman"/>
          <w:b/>
        </w:rPr>
        <w:br w:type="page"/>
      </w:r>
    </w:p>
    <w:p w14:paraId="008A6560" w14:textId="77777777" w:rsidR="001E4ACD" w:rsidRDefault="001E4ACD" w:rsidP="001E4ACD">
      <w:pPr>
        <w:jc w:val="center"/>
        <w:rPr>
          <w:rFonts w:ascii="Times New Roman" w:hAnsi="Times New Roman" w:cs="Times New Roman"/>
          <w:b/>
        </w:rPr>
      </w:pPr>
      <w:r>
        <w:rPr>
          <w:rFonts w:ascii="Times New Roman" w:hAnsi="Times New Roman" w:cs="Times New Roman"/>
          <w:b/>
        </w:rPr>
        <w:lastRenderedPageBreak/>
        <w:t>ACKNOWLEDGEMENT</w:t>
      </w:r>
    </w:p>
    <w:p w14:paraId="585FD044" w14:textId="77777777" w:rsidR="001E4ACD" w:rsidRDefault="001E4ACD" w:rsidP="001E4ACD">
      <w:pPr>
        <w:rPr>
          <w:rFonts w:ascii="Times New Roman" w:hAnsi="Times New Roman" w:cs="Times New Roman"/>
          <w:bCs/>
        </w:rPr>
      </w:pPr>
      <w:r>
        <w:rPr>
          <w:rFonts w:ascii="Times New Roman" w:hAnsi="Times New Roman" w:cs="Times New Roman"/>
          <w:bCs/>
        </w:rPr>
        <w:t>I thank God Almighty all glory, honour and adoration for mercy received during the course of my study and when undergoing my Industrial Training.</w:t>
      </w:r>
    </w:p>
    <w:p w14:paraId="6EC5A9FA" w14:textId="77777777" w:rsidR="001E4ACD" w:rsidRDefault="001E4ACD" w:rsidP="001E4ACD">
      <w:pPr>
        <w:rPr>
          <w:rFonts w:ascii="Times New Roman" w:hAnsi="Times New Roman" w:cs="Times New Roman"/>
          <w:bCs/>
        </w:rPr>
      </w:pPr>
      <w:r>
        <w:rPr>
          <w:rFonts w:ascii="Times New Roman" w:hAnsi="Times New Roman" w:cs="Times New Roman"/>
          <w:bCs/>
        </w:rPr>
        <w:t>My appreciation also goes to my industrial based lecturer, whose accessibility, untiring effort, patients and guidance and suggestions fabulously contributed to the completion of this report, may God continue to guide and protect them and their family.</w:t>
      </w:r>
    </w:p>
    <w:p w14:paraId="3016C8FE" w14:textId="77777777" w:rsidR="001E4ACD" w:rsidRDefault="001E4ACD" w:rsidP="001E4ACD">
      <w:pPr>
        <w:rPr>
          <w:rFonts w:ascii="Times New Roman" w:hAnsi="Times New Roman" w:cs="Times New Roman"/>
          <w:bCs/>
        </w:rPr>
      </w:pPr>
      <w:r>
        <w:rPr>
          <w:rFonts w:ascii="Times New Roman" w:hAnsi="Times New Roman" w:cs="Times New Roman"/>
          <w:bCs/>
        </w:rPr>
        <w:t>Mostly, my appreciation</w:t>
      </w:r>
      <w:r>
        <w:rPr>
          <w:rFonts w:ascii="Times New Roman" w:hAnsi="Times New Roman" w:cs="Times New Roman"/>
          <w:b/>
          <w:bCs/>
        </w:rPr>
        <w:t xml:space="preserve"> </w:t>
      </w:r>
      <w:r>
        <w:rPr>
          <w:rFonts w:ascii="Times New Roman" w:hAnsi="Times New Roman" w:cs="Times New Roman"/>
        </w:rPr>
        <w:t>goes to the General Manager of  for accepting me into the organization and support. May God Almighty be with him and his household.</w:t>
      </w:r>
    </w:p>
    <w:p w14:paraId="752984C6" w14:textId="77777777" w:rsidR="001E4ACD" w:rsidRDefault="001E4ACD" w:rsidP="001E4ACD">
      <w:pPr>
        <w:rPr>
          <w:rFonts w:ascii="Times New Roman" w:hAnsi="Times New Roman" w:cs="Times New Roman"/>
          <w:bCs/>
        </w:rPr>
      </w:pPr>
    </w:p>
    <w:p w14:paraId="54D78B3A" w14:textId="77777777" w:rsidR="001E4ACD" w:rsidRDefault="001E4ACD" w:rsidP="001E4ACD">
      <w:pPr>
        <w:jc w:val="center"/>
        <w:rPr>
          <w:rFonts w:ascii="Times New Roman" w:hAnsi="Times New Roman" w:cs="Times New Roman"/>
          <w:b/>
        </w:rPr>
      </w:pPr>
    </w:p>
    <w:p w14:paraId="6C050E1A" w14:textId="77777777" w:rsidR="001E4ACD" w:rsidRDefault="001E4ACD" w:rsidP="001E4ACD">
      <w:pPr>
        <w:jc w:val="center"/>
        <w:rPr>
          <w:rFonts w:ascii="Times New Roman" w:hAnsi="Times New Roman" w:cs="Times New Roman"/>
          <w:b/>
        </w:rPr>
      </w:pPr>
    </w:p>
    <w:p w14:paraId="18FAFA14" w14:textId="77777777" w:rsidR="001E4ACD" w:rsidRDefault="001E4ACD" w:rsidP="001E4ACD">
      <w:pPr>
        <w:jc w:val="center"/>
        <w:rPr>
          <w:rFonts w:ascii="Times New Roman" w:hAnsi="Times New Roman" w:cs="Times New Roman"/>
          <w:b/>
        </w:rPr>
      </w:pPr>
    </w:p>
    <w:p w14:paraId="6F5883D7" w14:textId="77777777" w:rsidR="001E4ACD" w:rsidRDefault="001E4ACD" w:rsidP="001E4ACD">
      <w:pPr>
        <w:jc w:val="center"/>
        <w:rPr>
          <w:rFonts w:ascii="Times New Roman" w:hAnsi="Times New Roman" w:cs="Times New Roman"/>
          <w:b/>
        </w:rPr>
      </w:pPr>
    </w:p>
    <w:p w14:paraId="31C6C040" w14:textId="77777777" w:rsidR="001E4ACD" w:rsidRDefault="001E4ACD" w:rsidP="001E4ACD">
      <w:pPr>
        <w:jc w:val="center"/>
        <w:rPr>
          <w:rFonts w:ascii="Times New Roman" w:hAnsi="Times New Roman" w:cs="Times New Roman"/>
          <w:b/>
        </w:rPr>
      </w:pPr>
    </w:p>
    <w:p w14:paraId="30CA1584" w14:textId="77777777" w:rsidR="001E4ACD" w:rsidRDefault="001E4ACD" w:rsidP="001E4ACD">
      <w:pPr>
        <w:jc w:val="center"/>
        <w:rPr>
          <w:rFonts w:ascii="Times New Roman" w:hAnsi="Times New Roman" w:cs="Times New Roman"/>
          <w:b/>
        </w:rPr>
      </w:pPr>
    </w:p>
    <w:p w14:paraId="53A8409E" w14:textId="77777777" w:rsidR="001E4ACD" w:rsidRDefault="001E4ACD" w:rsidP="001E4ACD">
      <w:pPr>
        <w:jc w:val="center"/>
        <w:rPr>
          <w:rFonts w:ascii="Times New Roman" w:hAnsi="Times New Roman" w:cs="Times New Roman"/>
          <w:b/>
        </w:rPr>
      </w:pPr>
    </w:p>
    <w:p w14:paraId="78C3DB2A" w14:textId="77777777" w:rsidR="001E4ACD" w:rsidRDefault="001E4ACD" w:rsidP="001E4ACD">
      <w:pPr>
        <w:jc w:val="center"/>
        <w:rPr>
          <w:rFonts w:ascii="Times New Roman" w:hAnsi="Times New Roman" w:cs="Times New Roman"/>
          <w:b/>
        </w:rPr>
      </w:pPr>
    </w:p>
    <w:p w14:paraId="0CBBDE6F" w14:textId="77777777" w:rsidR="001E4ACD" w:rsidRDefault="001E4ACD" w:rsidP="001E4ACD">
      <w:pPr>
        <w:jc w:val="center"/>
        <w:rPr>
          <w:rFonts w:ascii="Times New Roman" w:hAnsi="Times New Roman" w:cs="Times New Roman"/>
          <w:b/>
        </w:rPr>
      </w:pPr>
    </w:p>
    <w:p w14:paraId="1E510BB0" w14:textId="77777777" w:rsidR="001E4ACD" w:rsidRDefault="001E4ACD" w:rsidP="001E4ACD">
      <w:pPr>
        <w:jc w:val="center"/>
        <w:rPr>
          <w:rFonts w:ascii="Times New Roman" w:hAnsi="Times New Roman" w:cs="Times New Roman"/>
          <w:b/>
        </w:rPr>
      </w:pPr>
    </w:p>
    <w:p w14:paraId="263A1DBB" w14:textId="77777777" w:rsidR="001E4ACD" w:rsidRDefault="001E4ACD" w:rsidP="001E4ACD">
      <w:pPr>
        <w:jc w:val="center"/>
        <w:rPr>
          <w:rFonts w:ascii="Times New Roman" w:hAnsi="Times New Roman" w:cs="Times New Roman"/>
          <w:b/>
        </w:rPr>
      </w:pPr>
    </w:p>
    <w:p w14:paraId="1E934AA7" w14:textId="77777777" w:rsidR="001E4ACD" w:rsidRDefault="001E4ACD" w:rsidP="001E4ACD">
      <w:pPr>
        <w:jc w:val="center"/>
        <w:rPr>
          <w:rFonts w:ascii="Times New Roman" w:hAnsi="Times New Roman" w:cs="Times New Roman"/>
          <w:b/>
        </w:rPr>
      </w:pPr>
    </w:p>
    <w:p w14:paraId="13A3B998" w14:textId="77777777" w:rsidR="001E4ACD" w:rsidRDefault="001E4ACD" w:rsidP="001E4ACD">
      <w:pPr>
        <w:jc w:val="center"/>
        <w:rPr>
          <w:rFonts w:ascii="Times New Roman" w:hAnsi="Times New Roman" w:cs="Times New Roman"/>
          <w:b/>
        </w:rPr>
      </w:pPr>
    </w:p>
    <w:p w14:paraId="0B13B64B" w14:textId="77777777" w:rsidR="001E4ACD" w:rsidRDefault="001E4ACD" w:rsidP="001E4ACD">
      <w:pPr>
        <w:jc w:val="center"/>
        <w:rPr>
          <w:rFonts w:ascii="Times New Roman" w:hAnsi="Times New Roman" w:cs="Times New Roman"/>
          <w:b/>
        </w:rPr>
      </w:pPr>
    </w:p>
    <w:p w14:paraId="0E4505F5" w14:textId="77777777" w:rsidR="001E4ACD" w:rsidRDefault="001E4ACD" w:rsidP="001E4ACD">
      <w:pPr>
        <w:jc w:val="center"/>
        <w:rPr>
          <w:rFonts w:ascii="Times New Roman" w:hAnsi="Times New Roman" w:cs="Times New Roman"/>
          <w:b/>
        </w:rPr>
      </w:pPr>
    </w:p>
    <w:p w14:paraId="09025004" w14:textId="77777777" w:rsidR="001E4ACD" w:rsidRDefault="001E4ACD" w:rsidP="001E4ACD">
      <w:pPr>
        <w:rPr>
          <w:rFonts w:ascii="Times New Roman" w:hAnsi="Times New Roman" w:cs="Times New Roman"/>
          <w:b/>
        </w:rPr>
      </w:pPr>
    </w:p>
    <w:p w14:paraId="38C44BEC" w14:textId="77777777" w:rsidR="001E4ACD" w:rsidRDefault="001E4ACD" w:rsidP="001E4ACD">
      <w:pPr>
        <w:rPr>
          <w:rFonts w:ascii="Times New Roman" w:hAnsi="Times New Roman" w:cs="Times New Roman"/>
          <w:b/>
        </w:rPr>
      </w:pPr>
    </w:p>
    <w:p w14:paraId="5DA1657D" w14:textId="77777777" w:rsidR="001E4ACD" w:rsidRDefault="001E4ACD" w:rsidP="001E4ACD">
      <w:pPr>
        <w:jc w:val="center"/>
        <w:rPr>
          <w:rFonts w:ascii="Times New Roman" w:hAnsi="Times New Roman" w:cs="Times New Roman"/>
          <w:b/>
        </w:rPr>
      </w:pPr>
    </w:p>
    <w:p w14:paraId="13BF5490" w14:textId="77777777" w:rsidR="001E4ACD" w:rsidRDefault="001E4ACD" w:rsidP="001E4ACD">
      <w:pPr>
        <w:jc w:val="center"/>
        <w:rPr>
          <w:rFonts w:ascii="Times New Roman" w:hAnsi="Times New Roman" w:cs="Times New Roman"/>
          <w:b/>
        </w:rPr>
      </w:pPr>
    </w:p>
    <w:p w14:paraId="2E1BDE39" w14:textId="77777777" w:rsidR="001E4ACD" w:rsidRDefault="001E4ACD" w:rsidP="001E4ACD">
      <w:pPr>
        <w:jc w:val="center"/>
        <w:rPr>
          <w:rFonts w:ascii="Times New Roman" w:hAnsi="Times New Roman" w:cs="Times New Roman"/>
          <w:b/>
        </w:rPr>
      </w:pPr>
      <w:r>
        <w:rPr>
          <w:rFonts w:ascii="Times New Roman" w:hAnsi="Times New Roman" w:cs="Times New Roman"/>
          <w:b/>
        </w:rPr>
        <w:lastRenderedPageBreak/>
        <w:t>REPORT OVERVIEW</w:t>
      </w:r>
    </w:p>
    <w:p w14:paraId="7E28F63D" w14:textId="77777777" w:rsidR="001E4ACD" w:rsidRPr="00F54473" w:rsidRDefault="001E4ACD" w:rsidP="001E4ACD">
      <w:pPr>
        <w:jc w:val="both"/>
        <w:rPr>
          <w:rFonts w:ascii="Times New Roman" w:eastAsia="Wingdings" w:hAnsi="Times New Roman" w:cs="Times New Roman"/>
          <w:b/>
          <w:bCs/>
        </w:rPr>
      </w:pPr>
      <w:r>
        <w:rPr>
          <w:rFonts w:ascii="Times New Roman" w:hAnsi="Times New Roman" w:cs="Times New Roman"/>
        </w:rPr>
        <w:t xml:space="preserve">This report was compiled from the activities carried out and experience gained during my 16 weeks industrial training undertaken at </w:t>
      </w:r>
      <w:r>
        <w:rPr>
          <w:rFonts w:ascii="Times New Roman" w:hAnsi="Times New Roman" w:cs="Times New Roman"/>
          <w:b/>
          <w:bCs/>
          <w:kern w:val="0"/>
          <w:lang w:val="en-US"/>
          <w14:ligatures w14:val="none"/>
        </w:rPr>
        <w:t xml:space="preserve">IGANDO/IKOTUN </w:t>
      </w:r>
      <w:r w:rsidRPr="008D4087">
        <w:rPr>
          <w:rFonts w:ascii="Times New Roman" w:hAnsi="Times New Roman" w:cs="Times New Roman"/>
          <w:b/>
          <w:bCs/>
          <w:kern w:val="0"/>
          <w:lang w:val="en-US"/>
          <w14:ligatures w14:val="none"/>
        </w:rPr>
        <w:t xml:space="preserve"> LOCAL GOVERNMENT AREA (LGA)</w:t>
      </w:r>
      <w:r>
        <w:rPr>
          <w:rFonts w:ascii="Times New Roman" w:eastAsia="Wingdings" w:hAnsi="Times New Roman" w:cs="Times New Roman"/>
          <w:b/>
          <w:bCs/>
        </w:rPr>
        <w:t>.</w:t>
      </w:r>
    </w:p>
    <w:p w14:paraId="047B7195" w14:textId="77777777" w:rsidR="001E4ACD" w:rsidRDefault="001E4ACD" w:rsidP="001E4ACD">
      <w:pPr>
        <w:ind w:firstLine="720"/>
        <w:jc w:val="both"/>
        <w:rPr>
          <w:rFonts w:ascii="Times New Roman" w:hAnsi="Times New Roman" w:cs="Times New Roman"/>
          <w:b/>
        </w:rPr>
      </w:pPr>
      <w:r>
        <w:rPr>
          <w:rFonts w:ascii="Times New Roman" w:hAnsi="Times New Roman" w:cs="Times New Roman"/>
        </w:rPr>
        <w:t>This report discusses the actual work done and practical skills gained during the training period and justifying the relevance of scheme in equipping students with needed practical and technical competence to thrive in the real world.</w:t>
      </w:r>
    </w:p>
    <w:p w14:paraId="0EC11881" w14:textId="77777777" w:rsidR="001E4ACD" w:rsidRDefault="001E4ACD" w:rsidP="001E4ACD">
      <w:pPr>
        <w:rPr>
          <w:rFonts w:ascii="Times New Roman" w:hAnsi="Times New Roman" w:cs="Times New Roman"/>
          <w:b/>
          <w:bCs/>
        </w:rPr>
      </w:pPr>
      <w:r>
        <w:rPr>
          <w:rFonts w:ascii="Times New Roman" w:hAnsi="Times New Roman" w:cs="Times New Roman"/>
          <w:b/>
          <w:bCs/>
        </w:rPr>
        <w:br w:type="page"/>
      </w:r>
    </w:p>
    <w:p w14:paraId="20D5C942" w14:textId="77777777" w:rsidR="001E4ACD" w:rsidRDefault="001E4ACD" w:rsidP="001E4ACD">
      <w:pPr>
        <w:jc w:val="center"/>
        <w:rPr>
          <w:rFonts w:ascii="Times New Roman" w:hAnsi="Times New Roman" w:cs="Times New Roman"/>
          <w:b/>
          <w:bCs/>
        </w:rPr>
      </w:pPr>
      <w:r>
        <w:rPr>
          <w:rFonts w:ascii="Times New Roman" w:hAnsi="Times New Roman" w:cs="Times New Roman"/>
          <w:b/>
          <w:bCs/>
        </w:rPr>
        <w:lastRenderedPageBreak/>
        <w:t>TABLE OF CONTENT</w:t>
      </w:r>
    </w:p>
    <w:p w14:paraId="4496ABE3" w14:textId="77777777" w:rsidR="001E4ACD" w:rsidRDefault="001E4ACD" w:rsidP="001E4ACD">
      <w:pPr>
        <w:rPr>
          <w:rFonts w:ascii="Times New Roman" w:hAnsi="Times New Roman" w:cs="Times New Roman"/>
          <w:b/>
          <w:bCs/>
        </w:rPr>
      </w:pPr>
      <w:r>
        <w:rPr>
          <w:rFonts w:ascii="Times New Roman" w:hAnsi="Times New Roman" w:cs="Times New Roman"/>
          <w:b/>
          <w:bCs/>
        </w:rPr>
        <w:t>TITTLE PAGE</w:t>
      </w:r>
    </w:p>
    <w:p w14:paraId="634D052B" w14:textId="77777777" w:rsidR="001E4ACD" w:rsidRDefault="001E4ACD" w:rsidP="001E4ACD">
      <w:pPr>
        <w:rPr>
          <w:rFonts w:ascii="Times New Roman" w:hAnsi="Times New Roman" w:cs="Times New Roman"/>
          <w:b/>
          <w:bCs/>
        </w:rPr>
      </w:pPr>
      <w:r>
        <w:rPr>
          <w:rFonts w:ascii="Times New Roman" w:hAnsi="Times New Roman" w:cs="Times New Roman"/>
          <w:b/>
          <w:bCs/>
        </w:rPr>
        <w:t>PREFACE</w:t>
      </w:r>
    </w:p>
    <w:p w14:paraId="1CCC3D6E" w14:textId="77777777" w:rsidR="001E4ACD" w:rsidRDefault="001E4ACD" w:rsidP="001E4ACD">
      <w:pPr>
        <w:rPr>
          <w:rFonts w:ascii="Times New Roman" w:hAnsi="Times New Roman" w:cs="Times New Roman"/>
          <w:b/>
          <w:bCs/>
        </w:rPr>
      </w:pPr>
      <w:r>
        <w:rPr>
          <w:rFonts w:ascii="Times New Roman" w:hAnsi="Times New Roman" w:cs="Times New Roman"/>
          <w:b/>
          <w:bCs/>
        </w:rPr>
        <w:t>DEDICATION</w:t>
      </w:r>
    </w:p>
    <w:p w14:paraId="625D73A2" w14:textId="77777777" w:rsidR="001E4ACD" w:rsidRDefault="001E4ACD" w:rsidP="001E4ACD">
      <w:pPr>
        <w:rPr>
          <w:rFonts w:ascii="Times New Roman" w:hAnsi="Times New Roman" w:cs="Times New Roman"/>
          <w:b/>
          <w:bCs/>
        </w:rPr>
      </w:pPr>
      <w:r>
        <w:rPr>
          <w:rFonts w:ascii="Times New Roman" w:hAnsi="Times New Roman" w:cs="Times New Roman"/>
          <w:b/>
          <w:bCs/>
        </w:rPr>
        <w:t>ACKNOWLEDGEMENT</w:t>
      </w:r>
    </w:p>
    <w:p w14:paraId="362A036A" w14:textId="77777777" w:rsidR="001E4ACD" w:rsidRDefault="001E4ACD" w:rsidP="001E4ACD">
      <w:pPr>
        <w:rPr>
          <w:rFonts w:ascii="Times New Roman" w:hAnsi="Times New Roman" w:cs="Times New Roman"/>
          <w:b/>
          <w:bCs/>
        </w:rPr>
      </w:pPr>
      <w:r>
        <w:rPr>
          <w:rFonts w:ascii="Times New Roman" w:hAnsi="Times New Roman" w:cs="Times New Roman"/>
          <w:b/>
          <w:bCs/>
        </w:rPr>
        <w:t>TABLE OF CONTENT</w:t>
      </w:r>
    </w:p>
    <w:p w14:paraId="04D1D320" w14:textId="77777777" w:rsidR="001E4ACD" w:rsidRDefault="001E4ACD" w:rsidP="001E4ACD">
      <w:pPr>
        <w:rPr>
          <w:rFonts w:ascii="Times New Roman" w:hAnsi="Times New Roman" w:cs="Times New Roman"/>
          <w:b/>
          <w:bCs/>
        </w:rPr>
      </w:pPr>
    </w:p>
    <w:p w14:paraId="009D2F65" w14:textId="77777777" w:rsidR="001E4ACD" w:rsidRDefault="001E4ACD" w:rsidP="001E4ACD">
      <w:pPr>
        <w:rPr>
          <w:rFonts w:ascii="Times New Roman" w:hAnsi="Times New Roman" w:cs="Times New Roman"/>
          <w:b/>
          <w:bCs/>
        </w:rPr>
      </w:pPr>
      <w:r>
        <w:rPr>
          <w:rFonts w:ascii="Times New Roman" w:hAnsi="Times New Roman" w:cs="Times New Roman"/>
          <w:b/>
          <w:bCs/>
        </w:rPr>
        <w:t>CHAPTER ONE</w:t>
      </w:r>
    </w:p>
    <w:p w14:paraId="292FF515" w14:textId="77777777" w:rsidR="001E4ACD" w:rsidRDefault="001E4ACD" w:rsidP="001E4ACD">
      <w:pPr>
        <w:rPr>
          <w:rFonts w:ascii="Times New Roman" w:hAnsi="Times New Roman" w:cs="Times New Roman"/>
          <w:b/>
          <w:bCs/>
        </w:rPr>
      </w:pPr>
      <w:r>
        <w:rPr>
          <w:rFonts w:ascii="Times New Roman" w:hAnsi="Times New Roman" w:cs="Times New Roman"/>
          <w:b/>
          <w:bCs/>
        </w:rPr>
        <w:t>BRIEF HISTORY OF SIWES</w:t>
      </w:r>
    </w:p>
    <w:p w14:paraId="2FD9F3BC" w14:textId="77777777" w:rsidR="001E4ACD" w:rsidRDefault="001E4ACD" w:rsidP="001E4ACD">
      <w:pPr>
        <w:rPr>
          <w:rFonts w:ascii="Times New Roman" w:hAnsi="Times New Roman" w:cs="Times New Roman"/>
          <w:b/>
          <w:bCs/>
        </w:rPr>
      </w:pPr>
      <w:r>
        <w:rPr>
          <w:rFonts w:ascii="Times New Roman" w:hAnsi="Times New Roman" w:cs="Times New Roman"/>
          <w:b/>
          <w:bCs/>
        </w:rPr>
        <w:t>IMPORTANCE AND OBJECTIVES OF SIWES</w:t>
      </w:r>
    </w:p>
    <w:p w14:paraId="57682EC0" w14:textId="77777777" w:rsidR="001E4ACD" w:rsidRDefault="001E4ACD" w:rsidP="001E4ACD">
      <w:pPr>
        <w:rPr>
          <w:rFonts w:ascii="Times New Roman" w:hAnsi="Times New Roman" w:cs="Times New Roman"/>
          <w:b/>
          <w:bCs/>
        </w:rPr>
      </w:pPr>
    </w:p>
    <w:p w14:paraId="52D66DD4" w14:textId="77777777" w:rsidR="001E4ACD" w:rsidRDefault="001E4ACD" w:rsidP="001E4ACD">
      <w:pPr>
        <w:rPr>
          <w:rFonts w:ascii="Times New Roman" w:hAnsi="Times New Roman" w:cs="Times New Roman"/>
          <w:b/>
          <w:bCs/>
        </w:rPr>
      </w:pPr>
    </w:p>
    <w:p w14:paraId="074039BB" w14:textId="77777777" w:rsidR="001E4ACD" w:rsidRDefault="001E4ACD" w:rsidP="001E4ACD">
      <w:pPr>
        <w:rPr>
          <w:rFonts w:ascii="Times New Roman" w:hAnsi="Times New Roman" w:cs="Times New Roman"/>
          <w:b/>
          <w:bCs/>
        </w:rPr>
      </w:pPr>
      <w:r>
        <w:rPr>
          <w:rFonts w:ascii="Times New Roman" w:hAnsi="Times New Roman" w:cs="Times New Roman"/>
          <w:b/>
          <w:bCs/>
        </w:rPr>
        <w:t>CHAPTER TWO</w:t>
      </w:r>
    </w:p>
    <w:p w14:paraId="45F37AFF" w14:textId="77777777" w:rsidR="001E4ACD" w:rsidRDefault="001E4ACD" w:rsidP="001E4ACD">
      <w:pPr>
        <w:rPr>
          <w:rFonts w:ascii="Times New Roman" w:hAnsi="Times New Roman" w:cs="Times New Roman"/>
          <w:b/>
          <w:bCs/>
        </w:rPr>
      </w:pPr>
      <w:r>
        <w:rPr>
          <w:rFonts w:ascii="Times New Roman" w:hAnsi="Times New Roman" w:cs="Times New Roman"/>
          <w:b/>
          <w:bCs/>
        </w:rPr>
        <w:t>INTRODUCTION</w:t>
      </w:r>
    </w:p>
    <w:p w14:paraId="28C26E17" w14:textId="77777777" w:rsidR="001E4ACD" w:rsidRDefault="001E4ACD" w:rsidP="001E4ACD">
      <w:pPr>
        <w:rPr>
          <w:rFonts w:ascii="Times New Roman" w:hAnsi="Times New Roman" w:cs="Times New Roman"/>
          <w:b/>
          <w:bCs/>
        </w:rPr>
      </w:pPr>
      <w:r>
        <w:rPr>
          <w:rFonts w:ascii="Times New Roman" w:hAnsi="Times New Roman" w:cs="Times New Roman"/>
          <w:b/>
          <w:bCs/>
        </w:rPr>
        <w:t>BRIEF HISTORY OF ORGANISATION</w:t>
      </w:r>
    </w:p>
    <w:p w14:paraId="46063FF2" w14:textId="77777777" w:rsidR="001E4ACD" w:rsidRDefault="001E4ACD" w:rsidP="001E4ACD">
      <w:pPr>
        <w:rPr>
          <w:rFonts w:ascii="Times New Roman" w:hAnsi="Times New Roman" w:cs="Times New Roman"/>
          <w:b/>
          <w:bCs/>
        </w:rPr>
      </w:pPr>
      <w:r>
        <w:rPr>
          <w:rFonts w:ascii="Times New Roman" w:hAnsi="Times New Roman" w:cs="Times New Roman"/>
          <w:b/>
          <w:bCs/>
        </w:rPr>
        <w:t>DEPARTMENT AND THEIR FUNCTIONS</w:t>
      </w:r>
    </w:p>
    <w:p w14:paraId="78D00DB6" w14:textId="77777777" w:rsidR="001E4ACD" w:rsidRDefault="001E4ACD" w:rsidP="001E4ACD">
      <w:pPr>
        <w:rPr>
          <w:rFonts w:ascii="Times New Roman" w:hAnsi="Times New Roman" w:cs="Times New Roman"/>
          <w:b/>
          <w:bCs/>
        </w:rPr>
      </w:pPr>
    </w:p>
    <w:p w14:paraId="60AB0769" w14:textId="77777777" w:rsidR="001E4ACD" w:rsidRDefault="001E4ACD" w:rsidP="001E4ACD">
      <w:pPr>
        <w:rPr>
          <w:rFonts w:ascii="Times New Roman" w:hAnsi="Times New Roman" w:cs="Times New Roman"/>
          <w:b/>
          <w:bCs/>
        </w:rPr>
      </w:pPr>
      <w:r>
        <w:rPr>
          <w:rFonts w:ascii="Times New Roman" w:hAnsi="Times New Roman" w:cs="Times New Roman"/>
          <w:b/>
          <w:bCs/>
        </w:rPr>
        <w:t>CHAPTER THREE</w:t>
      </w:r>
    </w:p>
    <w:p w14:paraId="1C483092" w14:textId="77777777" w:rsidR="001E4ACD" w:rsidRDefault="001E4ACD" w:rsidP="001E4ACD">
      <w:pPr>
        <w:rPr>
          <w:rFonts w:ascii="Times New Roman" w:hAnsi="Times New Roman" w:cs="Times New Roman"/>
          <w:b/>
          <w:bCs/>
        </w:rPr>
      </w:pPr>
      <w:r>
        <w:rPr>
          <w:rFonts w:ascii="Times New Roman" w:hAnsi="Times New Roman" w:cs="Times New Roman"/>
          <w:b/>
          <w:bCs/>
        </w:rPr>
        <w:t>TECHNICAL TRAINNING EXPERIENCE/ WORK DONE</w:t>
      </w:r>
    </w:p>
    <w:p w14:paraId="187C1A52" w14:textId="77777777" w:rsidR="001E4ACD" w:rsidRDefault="001E4ACD" w:rsidP="001E4ACD">
      <w:pPr>
        <w:rPr>
          <w:rFonts w:ascii="Times New Roman" w:hAnsi="Times New Roman" w:cs="Times New Roman"/>
          <w:b/>
          <w:bCs/>
        </w:rPr>
      </w:pPr>
    </w:p>
    <w:p w14:paraId="6C0A87FD" w14:textId="77777777" w:rsidR="001E4ACD" w:rsidRDefault="001E4ACD" w:rsidP="001E4ACD">
      <w:pPr>
        <w:rPr>
          <w:rFonts w:ascii="Times New Roman" w:hAnsi="Times New Roman" w:cs="Times New Roman"/>
          <w:b/>
          <w:bCs/>
        </w:rPr>
      </w:pPr>
      <w:r>
        <w:rPr>
          <w:rFonts w:ascii="Times New Roman" w:hAnsi="Times New Roman" w:cs="Times New Roman"/>
          <w:b/>
          <w:bCs/>
        </w:rPr>
        <w:t>CHAPTER FOUR</w:t>
      </w:r>
    </w:p>
    <w:p w14:paraId="6B0FEAB2" w14:textId="77777777" w:rsidR="001E4ACD" w:rsidRDefault="001E4ACD" w:rsidP="001E4ACD">
      <w:pPr>
        <w:rPr>
          <w:rFonts w:ascii="Times New Roman" w:hAnsi="Times New Roman" w:cs="Times New Roman"/>
          <w:b/>
          <w:bCs/>
        </w:rPr>
      </w:pPr>
      <w:r>
        <w:rPr>
          <w:rFonts w:ascii="Times New Roman" w:hAnsi="Times New Roman" w:cs="Times New Roman"/>
          <w:b/>
          <w:bCs/>
        </w:rPr>
        <w:t>EXECUTIVE SUMMARY</w:t>
      </w:r>
    </w:p>
    <w:p w14:paraId="5CAB9D2F" w14:textId="77777777" w:rsidR="001E4ACD" w:rsidRDefault="001E4ACD" w:rsidP="001E4ACD">
      <w:pPr>
        <w:rPr>
          <w:rFonts w:ascii="Times New Roman" w:hAnsi="Times New Roman" w:cs="Times New Roman"/>
          <w:b/>
          <w:bCs/>
        </w:rPr>
      </w:pPr>
      <w:r>
        <w:rPr>
          <w:rFonts w:ascii="Times New Roman" w:hAnsi="Times New Roman" w:cs="Times New Roman"/>
          <w:b/>
          <w:bCs/>
        </w:rPr>
        <w:t>CHAPTER FIVE</w:t>
      </w:r>
    </w:p>
    <w:p w14:paraId="3EB9EAEB" w14:textId="77777777" w:rsidR="001E4ACD" w:rsidRDefault="001E4ACD" w:rsidP="001E4ACD">
      <w:pPr>
        <w:rPr>
          <w:rFonts w:ascii="Times New Roman" w:hAnsi="Times New Roman" w:cs="Times New Roman"/>
          <w:b/>
          <w:bCs/>
        </w:rPr>
      </w:pPr>
      <w:r>
        <w:rPr>
          <w:rFonts w:ascii="Times New Roman" w:hAnsi="Times New Roman" w:cs="Times New Roman"/>
          <w:b/>
          <w:bCs/>
        </w:rPr>
        <w:t>CHALLENGES ENCOUNTER</w:t>
      </w:r>
    </w:p>
    <w:p w14:paraId="7D7600D9" w14:textId="77777777" w:rsidR="001E4ACD" w:rsidRDefault="001E4ACD" w:rsidP="001E4ACD">
      <w:pPr>
        <w:rPr>
          <w:rFonts w:ascii="Times New Roman" w:hAnsi="Times New Roman" w:cs="Times New Roman"/>
          <w:b/>
          <w:bCs/>
        </w:rPr>
      </w:pPr>
      <w:r>
        <w:rPr>
          <w:rFonts w:ascii="Times New Roman" w:hAnsi="Times New Roman" w:cs="Times New Roman"/>
          <w:b/>
          <w:bCs/>
        </w:rPr>
        <w:t>RECOMMENDATION</w:t>
      </w:r>
    </w:p>
    <w:p w14:paraId="330B8FFA" w14:textId="77777777" w:rsidR="001E4ACD" w:rsidRDefault="001E4ACD" w:rsidP="001E4ACD">
      <w:pPr>
        <w:rPr>
          <w:rFonts w:ascii="Times New Roman" w:hAnsi="Times New Roman" w:cs="Times New Roman"/>
          <w:b/>
          <w:bCs/>
        </w:rPr>
      </w:pPr>
      <w:r>
        <w:rPr>
          <w:rFonts w:ascii="Times New Roman" w:hAnsi="Times New Roman" w:cs="Times New Roman"/>
          <w:b/>
          <w:bCs/>
        </w:rPr>
        <w:t>CONCLUSION</w:t>
      </w:r>
    </w:p>
    <w:p w14:paraId="5D9F2922" w14:textId="77777777" w:rsidR="001E4ACD" w:rsidRDefault="001E4ACD" w:rsidP="001E4ACD">
      <w:pPr>
        <w:rPr>
          <w:rFonts w:ascii="Times New Roman" w:hAnsi="Times New Roman" w:cs="Times New Roman"/>
          <w:b/>
          <w:bCs/>
        </w:rPr>
      </w:pPr>
      <w:r>
        <w:rPr>
          <w:rFonts w:ascii="Times New Roman" w:hAnsi="Times New Roman" w:cs="Times New Roman"/>
          <w:b/>
          <w:bCs/>
        </w:rPr>
        <w:br w:type="page"/>
      </w:r>
    </w:p>
    <w:p w14:paraId="3DF9E9D9" w14:textId="77777777" w:rsidR="001E4ACD" w:rsidRDefault="001E4ACD" w:rsidP="001E4ACD">
      <w:pPr>
        <w:jc w:val="center"/>
        <w:rPr>
          <w:rFonts w:ascii="Times New Roman" w:hAnsi="Times New Roman" w:cs="Times New Roman"/>
          <w:b/>
          <w:bCs/>
        </w:rPr>
      </w:pPr>
      <w:r>
        <w:rPr>
          <w:rFonts w:ascii="Times New Roman" w:hAnsi="Times New Roman" w:cs="Times New Roman"/>
          <w:b/>
          <w:bCs/>
        </w:rPr>
        <w:lastRenderedPageBreak/>
        <w:t>CHAPTER ONE</w:t>
      </w:r>
    </w:p>
    <w:p w14:paraId="378D0445" w14:textId="77777777" w:rsidR="001E4ACD" w:rsidRDefault="001E4ACD" w:rsidP="001E4ACD">
      <w:pPr>
        <w:spacing w:line="276" w:lineRule="auto"/>
        <w:rPr>
          <w:rFonts w:ascii="Times New Roman" w:hAnsi="Times New Roman" w:cs="Times New Roman"/>
        </w:rPr>
      </w:pPr>
    </w:p>
    <w:p w14:paraId="37E9AE1F" w14:textId="77777777" w:rsidR="001E4ACD" w:rsidRDefault="001E4ACD" w:rsidP="001E4ACD">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1.0 INTRODUCTION</w:t>
      </w:r>
    </w:p>
    <w:p w14:paraId="1AC9BA0C" w14:textId="77777777" w:rsidR="001E4ACD" w:rsidRDefault="001E4ACD" w:rsidP="001E4ACD">
      <w:pPr>
        <w:spacing w:line="276" w:lineRule="auto"/>
        <w:ind w:right="2"/>
        <w:jc w:val="both"/>
        <w:rPr>
          <w:rFonts w:ascii="Times New Roman" w:hAnsi="Times New Roman" w:cs="Times New Roman"/>
          <w:sz w:val="26"/>
          <w:szCs w:val="26"/>
        </w:rPr>
      </w:pPr>
      <w:r>
        <w:rPr>
          <w:rFonts w:ascii="Times New Roman" w:hAnsi="Times New Roman" w:cs="Times New Roman"/>
          <w:sz w:val="26"/>
          <w:szCs w:val="26"/>
        </w:rPr>
        <w:t xml:space="preserve">In October 1971, the federal government established the Industrial Training Fund (I.T.F). In its policy statement No 1 published in 1973, a clause was inserted dealing with the issue of practical skills among the locally trained professional in tertiary institutions especially the University of Technology, Monotechnic, Polytechnics, Colleges of Educations and Technical Colleges. Section 15 0f the policy statement states clearly that “Great emphasis will be placed on assisting certain products of the post-secondary school system to adapt or orientate easily to their possible post-graduation job environments”, subsequently leading to the launch of a scheme known as the Student’s Industrial Work Experience Scheme (SIWES). </w:t>
      </w:r>
    </w:p>
    <w:p w14:paraId="47F32F95" w14:textId="77777777" w:rsidR="001E4ACD" w:rsidRDefault="001E4ACD" w:rsidP="001E4ACD">
      <w:pPr>
        <w:spacing w:line="276" w:lineRule="auto"/>
        <w:rPr>
          <w:rFonts w:ascii="Times New Roman" w:hAnsi="Times New Roman" w:cs="Times New Roman"/>
          <w:b/>
          <w:bCs/>
        </w:rPr>
      </w:pPr>
    </w:p>
    <w:p w14:paraId="57753D12" w14:textId="77777777" w:rsidR="001E4ACD" w:rsidRDefault="001E4ACD" w:rsidP="001E4ACD">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1.1 BACKGROUND</w:t>
      </w:r>
    </w:p>
    <w:p w14:paraId="47B4C27E" w14:textId="77777777" w:rsidR="001E4ACD" w:rsidRDefault="001E4ACD" w:rsidP="001E4ACD">
      <w:pPr>
        <w:spacing w:line="276" w:lineRule="auto"/>
        <w:jc w:val="both"/>
        <w:rPr>
          <w:rFonts w:ascii="Times New Roman" w:hAnsi="Times New Roman" w:cs="Times New Roman"/>
          <w:sz w:val="26"/>
          <w:szCs w:val="26"/>
        </w:rPr>
      </w:pPr>
      <w:r>
        <w:rPr>
          <w:rFonts w:ascii="Times New Roman" w:hAnsi="Times New Roman" w:cs="Times New Roman"/>
          <w:sz w:val="26"/>
          <w:szCs w:val="26"/>
        </w:rPr>
        <w:t>The Industrial Training fund established by decree 43 was introduced in 1971, vis-à-vis the birth of the Students Industrial Work Experience Scheme (SIWES) the same year by the Federal Government of Nigeria (FGN). It is against this background that the industrial training fund (ITF) initiated, designed and introduced SIWES Scheme in 1973 to acquaint students with the skills of handling employers’ equipment and machinery.</w:t>
      </w:r>
    </w:p>
    <w:p w14:paraId="7C962546" w14:textId="77777777" w:rsidR="001E4ACD" w:rsidRDefault="001E4ACD" w:rsidP="001E4ACD">
      <w:p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The Industrial Training Fund (ITF) solely funded the scheme during its formative years. However, due to financial constraints, the fund withdrew from the scheme in 1978. The Federal Government, noting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 administration was effectively taken over by the industrial training fund in July 1985, with the funding solely boned by the Federal Government. It is an integral part of the requirements for the award of Certificates, Diplomas and Degrees in institutions of higher learning, e.g. Colleges of Education, Polytechnics, Universities, etc. </w:t>
      </w:r>
    </w:p>
    <w:p w14:paraId="2720F5E7" w14:textId="77777777" w:rsidR="001E4ACD" w:rsidRDefault="001E4ACD" w:rsidP="001E4ACD">
      <w:pPr>
        <w:spacing w:line="276" w:lineRule="auto"/>
        <w:jc w:val="both"/>
        <w:rPr>
          <w:rFonts w:ascii="Times New Roman" w:hAnsi="Times New Roman" w:cs="Times New Roman"/>
          <w:sz w:val="26"/>
          <w:szCs w:val="26"/>
        </w:rPr>
      </w:pPr>
      <w:r>
        <w:rPr>
          <w:rFonts w:ascii="Times New Roman" w:hAnsi="Times New Roman" w:cs="Times New Roman"/>
          <w:sz w:val="26"/>
          <w:szCs w:val="26"/>
        </w:rPr>
        <w:t>Student Industrial Work Experience Scheme (SIWES) exposes students to industry based skills necessary for a smooth transition from the classroom to work environments. It accords students of tertiary institutions the opportunity of being familiarized, exposed, and prepare students of universities, polytechnics, college of technology, college of agricultures and college of education for the industrial work situation they are likely to meet after graduation and to the needed experience in handling machinery and equipment which are not found in such an educational institution.</w:t>
      </w:r>
    </w:p>
    <w:p w14:paraId="368661FB" w14:textId="77777777" w:rsidR="001E4ACD" w:rsidRDefault="001E4ACD" w:rsidP="001E4ACD">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lastRenderedPageBreak/>
        <w:t xml:space="preserve">1.2 </w:t>
      </w:r>
      <w:r>
        <w:rPr>
          <w:rFonts w:ascii="Times New Roman" w:hAnsi="Times New Roman" w:cs="Times New Roman"/>
          <w:b/>
          <w:bCs/>
          <w:sz w:val="26"/>
          <w:szCs w:val="26"/>
        </w:rPr>
        <w:tab/>
        <w:t>OBJECTIVES OF SIWES</w:t>
      </w:r>
    </w:p>
    <w:p w14:paraId="5C69A376" w14:textId="77777777" w:rsidR="001E4ACD" w:rsidRDefault="001E4ACD" w:rsidP="001E4ACD">
      <w:pPr>
        <w:spacing w:line="276" w:lineRule="auto"/>
        <w:jc w:val="both"/>
        <w:rPr>
          <w:rFonts w:ascii="Times New Roman" w:hAnsi="Times New Roman" w:cs="Times New Roman"/>
          <w:color w:val="000000"/>
          <w:sz w:val="26"/>
          <w:szCs w:val="26"/>
        </w:rPr>
      </w:pPr>
      <w:r>
        <w:rPr>
          <w:rStyle w:val="a1"/>
          <w:color w:val="000000"/>
          <w:sz w:val="26"/>
          <w:szCs w:val="26"/>
        </w:rPr>
        <w:t>The Industrial Training Funds Policy Document No. 1 of 1973 which established SIWES outlined the objectives of the scheme. The objectives are to:</w:t>
      </w:r>
    </w:p>
    <w:p w14:paraId="5BB0D86E" w14:textId="77777777" w:rsidR="001E4ACD" w:rsidRDefault="001E4ACD" w:rsidP="001E4ACD">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students with relevant practical experience.</w:t>
      </w:r>
    </w:p>
    <w:p w14:paraId="2A6BE9C0" w14:textId="77777777" w:rsidR="001E4ACD" w:rsidRDefault="001E4ACD" w:rsidP="001E4ACD">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satisfy accreditation requirements set by the Nigerian Universities Commission (NUC).</w:t>
      </w:r>
    </w:p>
    <w:p w14:paraId="08F332E9" w14:textId="77777777" w:rsidR="001E4ACD" w:rsidRDefault="001E4ACD" w:rsidP="001E4ACD">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familiarize students with typical environments in which they are likely to function professionally after graduation.</w:t>
      </w:r>
    </w:p>
    <w:p w14:paraId="74F4C50C" w14:textId="77777777" w:rsidR="001E4ACD" w:rsidRDefault="001E4ACD" w:rsidP="001E4ACD">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student an opportunity to see the real world of their discipline and consequently bridge the gap between the University work and actual practice.</w:t>
      </w:r>
    </w:p>
    <w:p w14:paraId="6D38443C" w14:textId="77777777" w:rsidR="001E4ACD" w:rsidRDefault="001E4ACD" w:rsidP="001E4ACD">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change the orientation of students towards labour market when seeking for job.</w:t>
      </w:r>
    </w:p>
    <w:p w14:paraId="229E9AC6" w14:textId="77777777" w:rsidR="001E4ACD" w:rsidRDefault="001E4ACD" w:rsidP="001E4ACD">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help students access area of interest and suitability for their chosen profession.</w:t>
      </w:r>
    </w:p>
    <w:p w14:paraId="39A463D7" w14:textId="77777777" w:rsidR="001E4ACD" w:rsidRDefault="001E4ACD" w:rsidP="001E4ACD">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enhance students, contact for future employment</w:t>
      </w:r>
    </w:p>
    <w:p w14:paraId="7296F4A3" w14:textId="77777777" w:rsidR="001E4ACD" w:rsidRDefault="001E4ACD" w:rsidP="001E4ACD">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access to equipment and other facilities that would not normally be available in the University workshop</w:t>
      </w:r>
    </w:p>
    <w:p w14:paraId="243400A3" w14:textId="77777777" w:rsidR="001E4ACD" w:rsidRDefault="001E4ACD" w:rsidP="001E4ACD">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enlist and enhance industry involvement in university education.</w:t>
      </w:r>
    </w:p>
    <w:p w14:paraId="7A092495" w14:textId="77777777" w:rsidR="001E4ACD" w:rsidRDefault="001E4ACD" w:rsidP="001E4ACD">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Summarily the objective of the Student Industrial Work Experience Scheme.</w:t>
      </w:r>
    </w:p>
    <w:p w14:paraId="4BCD713F" w14:textId="77777777" w:rsidR="001E4ACD" w:rsidRDefault="001E4ACD" w:rsidP="001E4ACD">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To solve, the problem of inadequate practical skills, preparatory for employment in industries by Nigerian graduates of tertiary institution. </w:t>
      </w:r>
    </w:p>
    <w:p w14:paraId="237E6750" w14:textId="77777777" w:rsidR="001E4ACD" w:rsidRDefault="001E4ACD" w:rsidP="001E4ACD">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promote and encourage the acquisition of skills in industry and commerce, with a view of generating a pool of indigenous trained manpower sufficient to meet the needs of the economy.</w:t>
      </w:r>
    </w:p>
    <w:p w14:paraId="434E3158" w14:textId="77777777" w:rsidR="001E4ACD" w:rsidRDefault="001E4ACD" w:rsidP="001E4ACD">
      <w:pPr>
        <w:pStyle w:val="ListParagraph"/>
        <w:numPr>
          <w:ilvl w:val="0"/>
          <w:numId w:val="1"/>
        </w:numPr>
        <w:spacing w:after="200" w:line="276" w:lineRule="auto"/>
        <w:jc w:val="both"/>
        <w:rPr>
          <w:rStyle w:val="a1"/>
          <w:color w:val="000000"/>
          <w:sz w:val="26"/>
          <w:szCs w:val="26"/>
        </w:rPr>
      </w:pPr>
      <w:r>
        <w:rPr>
          <w:rStyle w:val="a1"/>
          <w:color w:val="000000"/>
          <w:sz w:val="26"/>
          <w:szCs w:val="26"/>
        </w:rPr>
        <w:t>To provide an avenue for students in higher institutions of learning to acquire industrial skills and experiences during their course of study.</w:t>
      </w:r>
    </w:p>
    <w:p w14:paraId="29C7C92C" w14:textId="77777777" w:rsidR="001E4ACD" w:rsidRDefault="001E4ACD" w:rsidP="001E4ACD">
      <w:pPr>
        <w:pStyle w:val="ListParagraph"/>
        <w:numPr>
          <w:ilvl w:val="0"/>
          <w:numId w:val="1"/>
        </w:numPr>
        <w:spacing w:after="200" w:line="276" w:lineRule="auto"/>
        <w:jc w:val="both"/>
        <w:rPr>
          <w:rStyle w:val="a1"/>
          <w:color w:val="000000"/>
          <w:sz w:val="26"/>
          <w:szCs w:val="26"/>
        </w:rPr>
      </w:pPr>
      <w:r>
        <w:rPr>
          <w:rStyle w:val="a1"/>
          <w:color w:val="000000"/>
          <w:sz w:val="26"/>
          <w:szCs w:val="26"/>
        </w:rPr>
        <w:t>To prepare students for industrial work situations that they are likely to meet after graduation.</w:t>
      </w:r>
    </w:p>
    <w:p w14:paraId="707D6C68" w14:textId="77777777" w:rsidR="001E4ACD" w:rsidRDefault="001E4ACD" w:rsidP="001E4ACD">
      <w:pPr>
        <w:pStyle w:val="ListParagraph"/>
        <w:numPr>
          <w:ilvl w:val="0"/>
          <w:numId w:val="1"/>
        </w:numPr>
        <w:spacing w:after="200" w:line="276" w:lineRule="auto"/>
        <w:jc w:val="both"/>
        <w:rPr>
          <w:rStyle w:val="a1"/>
          <w:color w:val="000000"/>
          <w:sz w:val="26"/>
          <w:szCs w:val="26"/>
        </w:rPr>
      </w:pPr>
      <w:r>
        <w:rPr>
          <w:rStyle w:val="a1"/>
          <w:color w:val="000000"/>
          <w:sz w:val="26"/>
          <w:szCs w:val="26"/>
        </w:rPr>
        <w:t>To expose students to work methods and techniques in handling equipment and machinery that may not be available in their institutions.</w:t>
      </w:r>
    </w:p>
    <w:p w14:paraId="16B4C04E" w14:textId="77777777" w:rsidR="001E4ACD" w:rsidRDefault="001E4ACD" w:rsidP="001E4ACD">
      <w:pPr>
        <w:pStyle w:val="ListParagraph"/>
        <w:numPr>
          <w:ilvl w:val="0"/>
          <w:numId w:val="1"/>
        </w:numPr>
        <w:spacing w:after="200" w:line="276" w:lineRule="auto"/>
        <w:jc w:val="both"/>
        <w:rPr>
          <w:rStyle w:val="a1"/>
          <w:color w:val="000000"/>
          <w:sz w:val="26"/>
          <w:szCs w:val="26"/>
        </w:rPr>
      </w:pPr>
      <w:r>
        <w:rPr>
          <w:rStyle w:val="a1"/>
          <w:color w:val="000000"/>
          <w:sz w:val="26"/>
          <w:szCs w:val="26"/>
        </w:rPr>
        <w:t>To make the transition from school to the world of work easier and enhance students’ contacts for later job placements.</w:t>
      </w:r>
    </w:p>
    <w:p w14:paraId="2F4220D1" w14:textId="77777777" w:rsidR="001E4ACD" w:rsidRDefault="001E4ACD" w:rsidP="001E4ACD">
      <w:pPr>
        <w:pStyle w:val="ListParagraph"/>
        <w:numPr>
          <w:ilvl w:val="0"/>
          <w:numId w:val="1"/>
        </w:numPr>
        <w:spacing w:after="200" w:line="276" w:lineRule="auto"/>
        <w:jc w:val="both"/>
        <w:rPr>
          <w:rStyle w:val="a1"/>
          <w:color w:val="000000"/>
          <w:sz w:val="26"/>
          <w:szCs w:val="26"/>
        </w:rPr>
      </w:pPr>
      <w:r>
        <w:rPr>
          <w:rStyle w:val="a1"/>
          <w:color w:val="000000"/>
          <w:sz w:val="26"/>
          <w:szCs w:val="26"/>
        </w:rPr>
        <w:t>To provide students with the opportunities to apply their educational knowledge in real work situations, thereby bridging the gap between theory and practice.</w:t>
      </w:r>
    </w:p>
    <w:p w14:paraId="16F1B969" w14:textId="77777777" w:rsidR="001E4ACD" w:rsidRDefault="001E4ACD" w:rsidP="001E4ACD">
      <w:pPr>
        <w:pStyle w:val="ListParagraph"/>
        <w:numPr>
          <w:ilvl w:val="0"/>
          <w:numId w:val="1"/>
        </w:numPr>
        <w:spacing w:after="200" w:line="276" w:lineRule="auto"/>
        <w:jc w:val="both"/>
        <w:rPr>
          <w:rStyle w:val="a1"/>
          <w:color w:val="000000"/>
          <w:sz w:val="26"/>
          <w:szCs w:val="26"/>
        </w:rPr>
      </w:pPr>
      <w:r>
        <w:rPr>
          <w:rStyle w:val="a1"/>
          <w:color w:val="000000"/>
          <w:sz w:val="26"/>
          <w:szCs w:val="26"/>
        </w:rPr>
        <w:t>To enlist and strengthen employers’ involvement in the entire educational process and prepare students for employment in Industry and Commerce (Information and Guideline for SIWES, 2002).</w:t>
      </w:r>
    </w:p>
    <w:p w14:paraId="5262AF8F" w14:textId="77777777" w:rsidR="001E4ACD" w:rsidRDefault="001E4ACD" w:rsidP="001E4ACD">
      <w:pPr>
        <w:spacing w:after="200" w:line="276" w:lineRule="auto"/>
        <w:jc w:val="both"/>
        <w:rPr>
          <w:rFonts w:ascii="Times New Roman" w:hAnsi="Times New Roman" w:cs="Times New Roman"/>
          <w:color w:val="000000"/>
          <w:sz w:val="26"/>
          <w:szCs w:val="26"/>
        </w:rPr>
      </w:pPr>
    </w:p>
    <w:p w14:paraId="2EF5E68E" w14:textId="77777777" w:rsidR="001E4ACD" w:rsidRPr="0015430C" w:rsidRDefault="001E4ACD" w:rsidP="001E4ACD">
      <w:pPr>
        <w:spacing w:after="200" w:line="276" w:lineRule="auto"/>
        <w:jc w:val="both"/>
        <w:rPr>
          <w:rFonts w:ascii="Times New Roman" w:hAnsi="Times New Roman" w:cs="Times New Roman"/>
          <w:color w:val="000000"/>
          <w:sz w:val="26"/>
          <w:szCs w:val="26"/>
        </w:rPr>
      </w:pPr>
    </w:p>
    <w:p w14:paraId="2A9A94C1" w14:textId="77777777" w:rsidR="001E4ACD" w:rsidRDefault="001E4ACD" w:rsidP="001E4ACD">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lastRenderedPageBreak/>
        <w:t>1.3 BODIES INVOLVED IN THE MANAGEMENT OF SIWES</w:t>
      </w:r>
    </w:p>
    <w:p w14:paraId="07496850" w14:textId="77777777" w:rsidR="001E4ACD" w:rsidRDefault="001E4ACD" w:rsidP="001E4ACD">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The bodies involved are: The Federal Government, Industrial Training Fund (ITF). Other supervising agents are: National University Commission (NUC), National Board for Technical Education (NBTE) and National Council for Colleges of Education (NCE)</w:t>
      </w:r>
    </w:p>
    <w:p w14:paraId="26338162" w14:textId="77777777" w:rsidR="001E4ACD" w:rsidRDefault="001E4ACD" w:rsidP="001E4ACD">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There are key bodies involved in the operations for effectiveness and relevance to the attainment of national goals in the management structure of the SIWES in Nigeria. How each one contributes is highlighted below.</w:t>
      </w:r>
    </w:p>
    <w:p w14:paraId="20F7488C" w14:textId="77777777" w:rsidR="001E4ACD" w:rsidRDefault="001E4ACD" w:rsidP="001E4ACD">
      <w:pPr>
        <w:spacing w:line="276" w:lineRule="auto"/>
        <w:jc w:val="both"/>
        <w:rPr>
          <w:rFonts w:ascii="Times New Roman" w:hAnsi="Times New Roman" w:cs="Times New Roman"/>
          <w:sz w:val="26"/>
          <w:szCs w:val="26"/>
          <w:lang w:val="en-GB"/>
        </w:rPr>
      </w:pPr>
    </w:p>
    <w:p w14:paraId="49A6E253" w14:textId="77777777" w:rsidR="001E4ACD" w:rsidRDefault="001E4ACD" w:rsidP="001E4ACD">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1. FEDERAL GOVERNMENT</w:t>
      </w:r>
    </w:p>
    <w:p w14:paraId="22455E39" w14:textId="77777777" w:rsidR="001E4ACD" w:rsidRDefault="001E4ACD" w:rsidP="001E4ACD">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Policy and Funding Support: It institutes a general policy framework and provides funding to SIWES; hence, it promotes skills development through practical training that addresses the needs of the labor market in the country.</w:t>
      </w:r>
    </w:p>
    <w:p w14:paraId="5A3C82E7" w14:textId="77777777" w:rsidR="001E4ACD" w:rsidRDefault="001E4ACD" w:rsidP="001E4ACD">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It lays down the legal and regulatory environment in which SIWES operates, ensuring that the same is focused on national development imperatives.</w:t>
      </w:r>
    </w:p>
    <w:p w14:paraId="5E76BBB9" w14:textId="77777777" w:rsidR="001E4ACD" w:rsidRDefault="001E4ACD" w:rsidP="001E4ACD">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2. INDUSTRIAL TRAINING FUND ITF</w:t>
      </w:r>
    </w:p>
    <w:p w14:paraId="0C0C7FF4" w14:textId="77777777" w:rsidR="001E4ACD" w:rsidRDefault="001E4ACD" w:rsidP="001E4ACD">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Program Implementation: ITF is the main coordinator and manager of the SIWES program. It organizes, supervises, and sees to it that students are rightly placed in industry for their field of study.</w:t>
      </w:r>
    </w:p>
    <w:p w14:paraId="56955BA7" w14:textId="77777777" w:rsidR="001E4ACD" w:rsidRDefault="001E4ACD" w:rsidP="001E4ACD">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Funding and Stipends: Allowance to students while on industrial training and stipends to cover some of the requirements that would aid in acquiring practical skills.</w:t>
      </w:r>
    </w:p>
    <w:p w14:paraId="3AE9EF5C" w14:textId="77777777" w:rsidR="001E4ACD" w:rsidRDefault="001E4ACD" w:rsidP="001E4ACD">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Quality Assurance: Assess students' performance and the quality of training for appropriateness to standards at the workplace.</w:t>
      </w:r>
    </w:p>
    <w:p w14:paraId="3B906028" w14:textId="77777777" w:rsidR="001E4ACD" w:rsidRDefault="001E4ACD" w:rsidP="001E4ACD">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3. NATIONAL UNIVERSITY COMMISSION (NUC)</w:t>
      </w:r>
    </w:p>
    <w:p w14:paraId="2CC5C02A" w14:textId="77777777" w:rsidR="001E4ACD" w:rsidRDefault="001E4ACD" w:rsidP="001E4ACD">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Policy and Guidelines for Universities: Provide policies and guidelines to universities on how to integrate SIWES into the curriculum for science, engineering, and other technical programs.</w:t>
      </w:r>
    </w:p>
    <w:p w14:paraId="3969D8BC" w14:textId="77777777" w:rsidR="001E4ACD" w:rsidRDefault="001E4ACD" w:rsidP="001E4ACD">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Curriculum Co-ordination: Liaises with universities in the structuring of academic work to incorporate SIWES as an essential ingredient in the learning of students to give practical exposure in addition to classroom knowledge.</w:t>
      </w:r>
    </w:p>
    <w:p w14:paraId="2CAC7718" w14:textId="77777777" w:rsidR="001E4ACD" w:rsidRDefault="001E4ACD" w:rsidP="001E4ACD">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4. NATIONAL BOARD FOR TECHNICAL EDUCATION NBTE</w:t>
      </w:r>
    </w:p>
    <w:p w14:paraId="6F61A28A" w14:textId="77777777" w:rsidR="001E4ACD" w:rsidRDefault="001E4ACD" w:rsidP="001E4ACD">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Technical Institutions Management: Coordinates the implementation of SIWES in polytechnics and technical colleges with the view to exposing students pursuing technical courses to industry practice.</w:t>
      </w:r>
    </w:p>
    <w:p w14:paraId="0FA58BA3" w14:textId="77777777" w:rsidR="001E4ACD" w:rsidRDefault="001E4ACD" w:rsidP="001E4ACD">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lastRenderedPageBreak/>
        <w:t>Accreditation and Compliance: Approves standards for SIWES in the technical institutions with a view to ensuring that the aims of the program are achieved to improve the quality.</w:t>
      </w:r>
    </w:p>
    <w:p w14:paraId="5CEA974C" w14:textId="77777777" w:rsidR="001E4ACD" w:rsidRDefault="001E4ACD" w:rsidP="001E4ACD">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5. NATIONAL COUNCIL FOR COLLEGES OF EDUCATION (NCE)</w:t>
      </w:r>
    </w:p>
    <w:p w14:paraId="2EBB2975" w14:textId="77777777" w:rsidR="001E4ACD" w:rsidRDefault="001E4ACD" w:rsidP="001E4ACD">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Institutionalization of SIWES into Teacher Training: Ensures that SIWES is integrated into the teacher education curriculum, especially in the area of technical and vocational education.</w:t>
      </w:r>
    </w:p>
    <w:p w14:paraId="5D324817" w14:textId="77777777" w:rsidR="001E4ACD" w:rsidRDefault="001E4ACD" w:rsidP="001E4ACD">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Policy and Coordination: Formulate policies which help SIWES at Colleges of Education to ensure that teachers-to-be have exposure to the real world for which they may translate such experience to the classroom.</w:t>
      </w:r>
    </w:p>
    <w:p w14:paraId="6D048B58" w14:textId="77777777" w:rsidR="001E4ACD" w:rsidRDefault="001E4ACD" w:rsidP="001E4ACD">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Therefore, the success or otherwise of the SIWES depends on the efficiency of the Ministries, ITF, Institutions, Employers of labour and the general public involved in articulation and management of the program. Thus, the evaluation of SIWES in tertiary institutions in meeting up with the needs for the establishment of the program is necessary.</w:t>
      </w:r>
    </w:p>
    <w:p w14:paraId="6262ABDF" w14:textId="77777777" w:rsidR="001E4ACD" w:rsidRDefault="001E4ACD" w:rsidP="001E4ACD">
      <w:pPr>
        <w:rPr>
          <w:rFonts w:ascii="Times New Roman" w:hAnsi="Times New Roman" w:cs="Times New Roman"/>
          <w:sz w:val="26"/>
          <w:szCs w:val="26"/>
          <w:lang w:val="en-GB"/>
        </w:rPr>
      </w:pPr>
      <w:r>
        <w:rPr>
          <w:rFonts w:ascii="Times New Roman" w:hAnsi="Times New Roman" w:cs="Times New Roman"/>
          <w:sz w:val="26"/>
          <w:szCs w:val="26"/>
          <w:lang w:val="en-GB"/>
        </w:rPr>
        <w:br w:type="page"/>
      </w:r>
    </w:p>
    <w:p w14:paraId="7E68826B" w14:textId="77777777" w:rsidR="001E4ACD" w:rsidRDefault="001E4ACD" w:rsidP="001E4ACD">
      <w:pPr>
        <w:jc w:val="center"/>
        <w:rPr>
          <w:rFonts w:ascii="Times New Roman" w:eastAsia="Wingdings" w:hAnsi="Times New Roman" w:cs="Times New Roman"/>
          <w:b/>
        </w:rPr>
      </w:pPr>
      <w:r>
        <w:rPr>
          <w:rFonts w:ascii="Times New Roman" w:eastAsia="Wingdings" w:hAnsi="Times New Roman" w:cs="Times New Roman"/>
          <w:b/>
        </w:rPr>
        <w:lastRenderedPageBreak/>
        <w:t>CHAPTER 2</w:t>
      </w:r>
    </w:p>
    <w:p w14:paraId="0A603F1B" w14:textId="77777777" w:rsidR="001E4ACD" w:rsidRDefault="001E4ACD" w:rsidP="001E4ACD">
      <w:pPr>
        <w:jc w:val="center"/>
        <w:rPr>
          <w:rFonts w:ascii="Times New Roman" w:eastAsia="Wingdings" w:hAnsi="Times New Roman" w:cs="Times New Roman"/>
          <w:b/>
        </w:rPr>
      </w:pPr>
      <w:r>
        <w:rPr>
          <w:rFonts w:ascii="Times New Roman" w:eastAsia="Wingdings" w:hAnsi="Times New Roman" w:cs="Times New Roman"/>
          <w:b/>
        </w:rPr>
        <w:t>ESTABLISHMENT OVERVIEW</w:t>
      </w:r>
    </w:p>
    <w:p w14:paraId="2961A894" w14:textId="77777777" w:rsidR="001E4ACD" w:rsidRPr="007C3E9A" w:rsidRDefault="001E4ACD" w:rsidP="001E4ACD">
      <w:pPr>
        <w:jc w:val="center"/>
        <w:rPr>
          <w:rFonts w:ascii="Times New Roman" w:eastAsia="Wingdings" w:hAnsi="Times New Roman" w:cs="Times New Roman"/>
          <w:b/>
          <w:bCs/>
        </w:rPr>
      </w:pPr>
      <w:r>
        <w:rPr>
          <w:rFonts w:ascii="Times New Roman" w:hAnsi="Times New Roman" w:cs="Times New Roman"/>
          <w:b/>
          <w:bCs/>
          <w:kern w:val="0"/>
          <w:lang w:val="en-US"/>
          <w14:ligatures w14:val="none"/>
        </w:rPr>
        <w:t xml:space="preserve">IGANDO/IKOTUN </w:t>
      </w:r>
      <w:r w:rsidRPr="008D4087">
        <w:rPr>
          <w:rFonts w:ascii="Times New Roman" w:hAnsi="Times New Roman" w:cs="Times New Roman"/>
          <w:b/>
          <w:bCs/>
          <w:kern w:val="0"/>
          <w:lang w:val="en-US"/>
          <w14:ligatures w14:val="none"/>
        </w:rPr>
        <w:t xml:space="preserve"> LOCAL GOVERNMENT AREA (LGA)</w:t>
      </w:r>
    </w:p>
    <w:p w14:paraId="228D1155" w14:textId="77777777" w:rsidR="001E4ACD" w:rsidRPr="007C3E9A" w:rsidRDefault="001E4ACD" w:rsidP="001E4ACD">
      <w:pPr>
        <w:jc w:val="both"/>
        <w:rPr>
          <w:rFonts w:ascii="Times New Roman" w:eastAsia="Wingdings" w:hAnsi="Times New Roman" w:cs="Times New Roman"/>
          <w:b/>
          <w:bCs/>
        </w:rPr>
      </w:pPr>
      <w:r>
        <w:rPr>
          <w:rFonts w:ascii="Times New Roman" w:eastAsia="Wingdings" w:hAnsi="Times New Roman" w:cs="Times New Roman"/>
          <w:b/>
        </w:rPr>
        <w:t xml:space="preserve">2:1 BRIEF HISTORY OF </w:t>
      </w:r>
      <w:r>
        <w:rPr>
          <w:rFonts w:ascii="Times New Roman" w:hAnsi="Times New Roman" w:cs="Times New Roman"/>
          <w:b/>
          <w:bCs/>
          <w:kern w:val="0"/>
          <w:lang w:val="en-US"/>
          <w14:ligatures w14:val="none"/>
        </w:rPr>
        <w:t xml:space="preserve">IGANDO/IKOTUN  </w:t>
      </w:r>
      <w:r w:rsidRPr="008D4087">
        <w:rPr>
          <w:rFonts w:ascii="Times New Roman" w:hAnsi="Times New Roman" w:cs="Times New Roman"/>
          <w:b/>
          <w:bCs/>
          <w:kern w:val="0"/>
          <w:lang w:val="en-US"/>
          <w14:ligatures w14:val="none"/>
        </w:rPr>
        <w:t>LOCAL GOVERNMENT AREA (LGA)</w:t>
      </w:r>
    </w:p>
    <w:p w14:paraId="18DE9C02" w14:textId="77777777" w:rsidR="001E4ACD" w:rsidRPr="008D4087" w:rsidRDefault="001E4ACD" w:rsidP="001E4ACD">
      <w:pPr>
        <w:jc w:val="both"/>
        <w:rPr>
          <w:rFonts w:ascii="Times New Roman" w:hAnsi="Times New Roman" w:cs="Times New Roman"/>
          <w:kern w:val="0"/>
          <w:lang w:val="en-US"/>
          <w14:ligatures w14:val="none"/>
        </w:rPr>
      </w:pPr>
      <w:r>
        <w:rPr>
          <w:rFonts w:ascii="Times New Roman" w:hAnsi="Times New Roman" w:cs="Times New Roman"/>
          <w:kern w:val="0"/>
          <w:lang w:val="en-US"/>
          <w14:ligatures w14:val="none"/>
        </w:rPr>
        <w:t xml:space="preserve">IGANDO/IKOTUN </w:t>
      </w:r>
      <w:r w:rsidRPr="008D4087">
        <w:rPr>
          <w:rFonts w:ascii="Times New Roman" w:hAnsi="Times New Roman" w:cs="Times New Roman"/>
          <w:kern w:val="0"/>
          <w:lang w:val="en-US"/>
          <w14:ligatures w14:val="none"/>
        </w:rPr>
        <w:t xml:space="preserve"> Local Government Area (LGA) is one of the key administrative regions in </w:t>
      </w:r>
      <w:r>
        <w:rPr>
          <w:rFonts w:ascii="Times New Roman" w:hAnsi="Times New Roman" w:cs="Times New Roman"/>
          <w:kern w:val="0"/>
          <w:lang w:val="en-US"/>
          <w14:ligatures w14:val="none"/>
        </w:rPr>
        <w:t>Lagos</w:t>
      </w:r>
      <w:r w:rsidRPr="008D4087">
        <w:rPr>
          <w:rFonts w:ascii="Times New Roman" w:hAnsi="Times New Roman" w:cs="Times New Roman"/>
          <w:kern w:val="0"/>
          <w:lang w:val="en-US"/>
          <w14:ligatures w14:val="none"/>
        </w:rPr>
        <w:t xml:space="preserve"> State, Nigeria. Located in the southwestern part of Nigeria, </w:t>
      </w:r>
      <w:r>
        <w:rPr>
          <w:rFonts w:ascii="Times New Roman" w:hAnsi="Times New Roman" w:cs="Times New Roman"/>
          <w:kern w:val="0"/>
          <w:lang w:val="en-US"/>
          <w14:ligatures w14:val="none"/>
        </w:rPr>
        <w:t>Igando/Ikotun</w:t>
      </w:r>
      <w:r w:rsidRPr="008D4087">
        <w:rPr>
          <w:rFonts w:ascii="Times New Roman" w:hAnsi="Times New Roman" w:cs="Times New Roman"/>
          <w:kern w:val="0"/>
          <w:lang w:val="en-US"/>
          <w14:ligatures w14:val="none"/>
        </w:rPr>
        <w:t xml:space="preserve"> LGA has a rich historical background, cultural heritage, and socio-economic significance. The headquarters of the local government is in Bode Osi, a town that plays a central role in governance and administration. The local government was originally known as Iwo North Local Government before it was renamed </w:t>
      </w:r>
      <w:r>
        <w:rPr>
          <w:rFonts w:ascii="Times New Roman" w:hAnsi="Times New Roman" w:cs="Times New Roman"/>
          <w:kern w:val="0"/>
          <w:lang w:val="en-US"/>
          <w14:ligatures w14:val="none"/>
        </w:rPr>
        <w:t>Igando/Ikotun</w:t>
      </w:r>
      <w:r w:rsidRPr="008D4087">
        <w:rPr>
          <w:rFonts w:ascii="Times New Roman" w:hAnsi="Times New Roman" w:cs="Times New Roman"/>
          <w:kern w:val="0"/>
          <w:lang w:val="en-US"/>
          <w14:ligatures w14:val="none"/>
        </w:rPr>
        <w:t xml:space="preserve">. The name change occurred following the death of Ọba Abímbólá, the then Oluwo of Iwo. Over the years, </w:t>
      </w:r>
      <w:r>
        <w:rPr>
          <w:rFonts w:ascii="Times New Roman" w:hAnsi="Times New Roman" w:cs="Times New Roman"/>
          <w:kern w:val="0"/>
          <w:lang w:val="en-US"/>
          <w14:ligatures w14:val="none"/>
        </w:rPr>
        <w:t>Igando/Ikotun</w:t>
      </w:r>
      <w:r w:rsidRPr="008D4087">
        <w:rPr>
          <w:rFonts w:ascii="Times New Roman" w:hAnsi="Times New Roman" w:cs="Times New Roman"/>
          <w:kern w:val="0"/>
          <w:lang w:val="en-US"/>
          <w14:ligatures w14:val="none"/>
        </w:rPr>
        <w:t xml:space="preserve"> LGA has evolved to become an important center of administration, commerce, and culture in </w:t>
      </w:r>
      <w:r>
        <w:rPr>
          <w:rFonts w:ascii="Times New Roman" w:hAnsi="Times New Roman" w:cs="Times New Roman"/>
          <w:kern w:val="0"/>
          <w:lang w:val="en-US"/>
          <w14:ligatures w14:val="none"/>
        </w:rPr>
        <w:t>Lagos</w:t>
      </w:r>
      <w:r w:rsidRPr="008D4087">
        <w:rPr>
          <w:rFonts w:ascii="Times New Roman" w:hAnsi="Times New Roman" w:cs="Times New Roman"/>
          <w:kern w:val="0"/>
          <w:lang w:val="en-US"/>
          <w14:ligatures w14:val="none"/>
        </w:rPr>
        <w:t xml:space="preserve"> State.</w:t>
      </w:r>
    </w:p>
    <w:p w14:paraId="2F13C00F" w14:textId="77777777" w:rsidR="001E4ACD" w:rsidRPr="008D4087" w:rsidRDefault="001E4ACD" w:rsidP="001E4ACD">
      <w:pPr>
        <w:jc w:val="both"/>
        <w:rPr>
          <w:rFonts w:ascii="Times New Roman" w:hAnsi="Times New Roman" w:cs="Times New Roman"/>
          <w:kern w:val="0"/>
          <w:lang w:val="en-US"/>
          <w14:ligatures w14:val="none"/>
        </w:rPr>
      </w:pPr>
      <w:r>
        <w:rPr>
          <w:rFonts w:ascii="Times New Roman" w:hAnsi="Times New Roman" w:cs="Times New Roman"/>
          <w:kern w:val="0"/>
          <w:lang w:val="en-US"/>
          <w14:ligatures w14:val="none"/>
        </w:rPr>
        <w:t>Igando/Ikotun</w:t>
      </w:r>
      <w:r w:rsidRPr="008D4087">
        <w:rPr>
          <w:rFonts w:ascii="Times New Roman" w:hAnsi="Times New Roman" w:cs="Times New Roman"/>
          <w:kern w:val="0"/>
          <w:lang w:val="en-US"/>
          <w14:ligatures w14:val="none"/>
        </w:rPr>
        <w:t xml:space="preserve"> LGA is geographically positioned within </w:t>
      </w:r>
      <w:r>
        <w:rPr>
          <w:rFonts w:ascii="Times New Roman" w:hAnsi="Times New Roman" w:cs="Times New Roman"/>
          <w:kern w:val="0"/>
          <w:lang w:val="en-US"/>
          <w14:ligatures w14:val="none"/>
        </w:rPr>
        <w:t>Lagos</w:t>
      </w:r>
      <w:r w:rsidRPr="008D4087">
        <w:rPr>
          <w:rFonts w:ascii="Times New Roman" w:hAnsi="Times New Roman" w:cs="Times New Roman"/>
          <w:kern w:val="0"/>
          <w:lang w:val="en-US"/>
          <w14:ligatures w14:val="none"/>
        </w:rPr>
        <w:t xml:space="preserve"> State and covers an approximate area of 328 square kilometers. It shares boundaries with various other local governments, including Iwo Local Government to the south, Ayedire Local Government to the east, and parts of Oyo State to the west and north. The region experiences a tropical climate with two distinct seasons: the wet season, which lasts from March to October, and the dry season, which spans from November to February. The area is characterized by a mix of forest and savannah vegetation, making it suitable for both agriculture and other economic activities.</w:t>
      </w:r>
    </w:p>
    <w:p w14:paraId="23BBD64B" w14:textId="77777777" w:rsidR="001E4ACD" w:rsidRPr="008D4087" w:rsidRDefault="001E4ACD" w:rsidP="001E4ACD">
      <w:pPr>
        <w:jc w:val="both"/>
        <w:rPr>
          <w:rFonts w:ascii="Times New Roman" w:hAnsi="Times New Roman" w:cs="Times New Roman"/>
          <w:kern w:val="0"/>
          <w:lang w:val="en-US"/>
          <w14:ligatures w14:val="none"/>
        </w:rPr>
      </w:pPr>
      <w:r>
        <w:rPr>
          <w:rFonts w:ascii="Times New Roman" w:hAnsi="Times New Roman" w:cs="Times New Roman"/>
          <w:kern w:val="0"/>
          <w:lang w:val="en-US"/>
          <w14:ligatures w14:val="none"/>
        </w:rPr>
        <w:t>Igando/Ikotun</w:t>
      </w:r>
      <w:r w:rsidRPr="008D4087">
        <w:rPr>
          <w:rFonts w:ascii="Times New Roman" w:hAnsi="Times New Roman" w:cs="Times New Roman"/>
          <w:kern w:val="0"/>
          <w:lang w:val="en-US"/>
          <w14:ligatures w14:val="none"/>
        </w:rPr>
        <w:t xml:space="preserve"> Local Government was initially a part of Iwo Local Government before administrative restructuring led to its establishment as a distinct local government. The renaming of the area to </w:t>
      </w:r>
      <w:r>
        <w:rPr>
          <w:rFonts w:ascii="Times New Roman" w:hAnsi="Times New Roman" w:cs="Times New Roman"/>
          <w:kern w:val="0"/>
          <w:lang w:val="en-US"/>
          <w14:ligatures w14:val="none"/>
        </w:rPr>
        <w:t>Igando/Ikotun</w:t>
      </w:r>
      <w:r w:rsidRPr="008D4087">
        <w:rPr>
          <w:rFonts w:ascii="Times New Roman" w:hAnsi="Times New Roman" w:cs="Times New Roman"/>
          <w:kern w:val="0"/>
          <w:lang w:val="en-US"/>
          <w14:ligatures w14:val="none"/>
        </w:rPr>
        <w:t xml:space="preserve"> came as part of the broader political and administrative changes within </w:t>
      </w:r>
      <w:r>
        <w:rPr>
          <w:rFonts w:ascii="Times New Roman" w:hAnsi="Times New Roman" w:cs="Times New Roman"/>
          <w:kern w:val="0"/>
          <w:lang w:val="en-US"/>
          <w14:ligatures w14:val="none"/>
        </w:rPr>
        <w:t>Lagos</w:t>
      </w:r>
      <w:r w:rsidRPr="008D4087">
        <w:rPr>
          <w:rFonts w:ascii="Times New Roman" w:hAnsi="Times New Roman" w:cs="Times New Roman"/>
          <w:kern w:val="0"/>
          <w:lang w:val="en-US"/>
          <w14:ligatures w14:val="none"/>
        </w:rPr>
        <w:t xml:space="preserve"> State. The name "</w:t>
      </w:r>
      <w:r>
        <w:rPr>
          <w:rFonts w:ascii="Times New Roman" w:hAnsi="Times New Roman" w:cs="Times New Roman"/>
          <w:kern w:val="0"/>
          <w:lang w:val="en-US"/>
          <w14:ligatures w14:val="none"/>
        </w:rPr>
        <w:t>Igando/Ikotun</w:t>
      </w:r>
      <w:r w:rsidRPr="008D4087">
        <w:rPr>
          <w:rFonts w:ascii="Times New Roman" w:hAnsi="Times New Roman" w:cs="Times New Roman"/>
          <w:kern w:val="0"/>
          <w:lang w:val="en-US"/>
          <w14:ligatures w14:val="none"/>
        </w:rPr>
        <w:t xml:space="preserve">" translates to "The Wealth of God," reflecting the strong religious and cultural values of the people. Historically, the people of </w:t>
      </w:r>
      <w:r>
        <w:rPr>
          <w:rFonts w:ascii="Times New Roman" w:hAnsi="Times New Roman" w:cs="Times New Roman"/>
          <w:kern w:val="0"/>
          <w:lang w:val="en-US"/>
          <w14:ligatures w14:val="none"/>
        </w:rPr>
        <w:t>Igando/Ikotun</w:t>
      </w:r>
      <w:r w:rsidRPr="008D4087">
        <w:rPr>
          <w:rFonts w:ascii="Times New Roman" w:hAnsi="Times New Roman" w:cs="Times New Roman"/>
          <w:kern w:val="0"/>
          <w:lang w:val="en-US"/>
          <w14:ligatures w14:val="none"/>
        </w:rPr>
        <w:t xml:space="preserve"> are predominantly of Yoruba origin, tracing their ancestry to various Yoruba kingdoms. The area has been a significant settlement for Yoruba-speaking people, many of whom migrated from neighboring regions such as Iwo, Ogbomoso, and Oyo.</w:t>
      </w:r>
    </w:p>
    <w:p w14:paraId="7818C2B9" w14:textId="77777777" w:rsidR="001E4ACD" w:rsidRPr="008D4087" w:rsidRDefault="001E4ACD" w:rsidP="001E4ACD">
      <w:pPr>
        <w:jc w:val="both"/>
        <w:rPr>
          <w:rFonts w:ascii="Times New Roman" w:hAnsi="Times New Roman" w:cs="Times New Roman"/>
          <w:kern w:val="0"/>
          <w:lang w:val="en-US"/>
          <w14:ligatures w14:val="none"/>
        </w:rPr>
      </w:pPr>
      <w:r>
        <w:rPr>
          <w:rFonts w:ascii="Times New Roman" w:hAnsi="Times New Roman" w:cs="Times New Roman"/>
          <w:kern w:val="0"/>
          <w:lang w:val="en-US"/>
          <w14:ligatures w14:val="none"/>
        </w:rPr>
        <w:t>Igando/Ikotun</w:t>
      </w:r>
      <w:r w:rsidRPr="008D4087">
        <w:rPr>
          <w:rFonts w:ascii="Times New Roman" w:hAnsi="Times New Roman" w:cs="Times New Roman"/>
          <w:kern w:val="0"/>
          <w:lang w:val="en-US"/>
          <w14:ligatures w14:val="none"/>
        </w:rPr>
        <w:t xml:space="preserve"> LGA comprises several towns and villages that contribute to its cultural and economic vibrancy. Some of the notable towns and villages in the LGA include Bode Osi (Headquarters), Ajagba, Asa, Asamu, Isero, Ikonifin, Obamoro, Ile-Ogo, Ogbaagba, Telemu, Iloba, Iwo Oke, and Jagunode Ofa. Each of these towns and villages has its unique historical background and contributes to the socio-economic development of the LGA.</w:t>
      </w:r>
    </w:p>
    <w:p w14:paraId="68F33E59" w14:textId="77777777" w:rsidR="001E4ACD" w:rsidRPr="008D4087" w:rsidRDefault="001E4ACD" w:rsidP="001E4ACD">
      <w:pPr>
        <w:jc w:val="both"/>
        <w:rPr>
          <w:rFonts w:ascii="Times New Roman" w:hAnsi="Times New Roman" w:cs="Times New Roman"/>
          <w:kern w:val="0"/>
          <w:lang w:val="en-US"/>
          <w14:ligatures w14:val="none"/>
        </w:rPr>
      </w:pPr>
      <w:r>
        <w:rPr>
          <w:rFonts w:ascii="Times New Roman" w:hAnsi="Times New Roman" w:cs="Times New Roman"/>
          <w:kern w:val="0"/>
          <w:lang w:val="en-US"/>
          <w14:ligatures w14:val="none"/>
        </w:rPr>
        <w:t>Igando/Ikotun</w:t>
      </w:r>
      <w:r w:rsidRPr="008D4087">
        <w:rPr>
          <w:rFonts w:ascii="Times New Roman" w:hAnsi="Times New Roman" w:cs="Times New Roman"/>
          <w:kern w:val="0"/>
          <w:lang w:val="en-US"/>
          <w14:ligatures w14:val="none"/>
        </w:rPr>
        <w:t xml:space="preserve"> LGA is home to a diverse range of cultural practices that have been passed down through generations. The people celebrate several traditional festivals, many of which are linked to their ancestral beliefs and Yoruba heritage. Some of the notable festivals include Egungun Festival, celebrating the spirits of ancestors with colorful masquerades and performances, Oro Festival, a sacred festival usually held to honor deities and maintain cultural values, and the New Yam Festival, celebrated by farmers to mark the beginning of the harvest season. The people of </w:t>
      </w:r>
      <w:r>
        <w:rPr>
          <w:rFonts w:ascii="Times New Roman" w:hAnsi="Times New Roman" w:cs="Times New Roman"/>
          <w:kern w:val="0"/>
          <w:lang w:val="en-US"/>
          <w14:ligatures w14:val="none"/>
        </w:rPr>
        <w:t>Igando/Ikotun</w:t>
      </w:r>
      <w:r w:rsidRPr="008D4087">
        <w:rPr>
          <w:rFonts w:ascii="Times New Roman" w:hAnsi="Times New Roman" w:cs="Times New Roman"/>
          <w:kern w:val="0"/>
          <w:lang w:val="en-US"/>
          <w14:ligatures w14:val="none"/>
        </w:rPr>
        <w:t xml:space="preserve"> are also known for their traditional arts, including beadwork, pottery, weaving, and blacksmithing. Yoruba language and customs play a crucial role in the daily lives of the residents.</w:t>
      </w:r>
    </w:p>
    <w:p w14:paraId="56ABC202" w14:textId="77777777" w:rsidR="001E4ACD" w:rsidRPr="008D4087" w:rsidRDefault="001E4ACD" w:rsidP="001E4ACD">
      <w:pPr>
        <w:jc w:val="both"/>
        <w:rPr>
          <w:rFonts w:ascii="Times New Roman" w:hAnsi="Times New Roman" w:cs="Times New Roman"/>
          <w:kern w:val="0"/>
          <w:lang w:val="en-US"/>
          <w14:ligatures w14:val="none"/>
        </w:rPr>
      </w:pPr>
      <w:r w:rsidRPr="008D4087">
        <w:rPr>
          <w:rFonts w:ascii="Times New Roman" w:hAnsi="Times New Roman" w:cs="Times New Roman"/>
          <w:kern w:val="0"/>
          <w:lang w:val="en-US"/>
          <w14:ligatures w14:val="none"/>
        </w:rPr>
        <w:lastRenderedPageBreak/>
        <w:t xml:space="preserve">The economy of </w:t>
      </w:r>
      <w:r>
        <w:rPr>
          <w:rFonts w:ascii="Times New Roman" w:hAnsi="Times New Roman" w:cs="Times New Roman"/>
          <w:kern w:val="0"/>
          <w:lang w:val="en-US"/>
          <w14:ligatures w14:val="none"/>
        </w:rPr>
        <w:t>Igando/Ikotun</w:t>
      </w:r>
      <w:r w:rsidRPr="008D4087">
        <w:rPr>
          <w:rFonts w:ascii="Times New Roman" w:hAnsi="Times New Roman" w:cs="Times New Roman"/>
          <w:kern w:val="0"/>
          <w:lang w:val="en-US"/>
          <w14:ligatures w14:val="none"/>
        </w:rPr>
        <w:t xml:space="preserve"> LGA is largely agrarian, with a significant percentage of the population engaged in farming. Major agricultural products cultivated in the area include cocoa, palm oil, yam, cassava, maize, plantain, and vegetables. In addition to farming, the people of </w:t>
      </w:r>
      <w:r>
        <w:rPr>
          <w:rFonts w:ascii="Times New Roman" w:hAnsi="Times New Roman" w:cs="Times New Roman"/>
          <w:kern w:val="0"/>
          <w:lang w:val="en-US"/>
          <w14:ligatures w14:val="none"/>
        </w:rPr>
        <w:t>Igando/Ikotun</w:t>
      </w:r>
      <w:r w:rsidRPr="008D4087">
        <w:rPr>
          <w:rFonts w:ascii="Times New Roman" w:hAnsi="Times New Roman" w:cs="Times New Roman"/>
          <w:kern w:val="0"/>
          <w:lang w:val="en-US"/>
          <w14:ligatures w14:val="none"/>
        </w:rPr>
        <w:t xml:space="preserve"> engage in trade, craftsmanship, and small-scale industries. The presence of local markets facilitates commercial activities where goods and services are exchanged. The local economy also benefits from small and medium-sized enterprises, including trading, transportation, and manufacturing. The area's markets serve as hubs of commerce, attracting buyers and sellers from neighboring towns and states.</w:t>
      </w:r>
    </w:p>
    <w:p w14:paraId="163EB33A" w14:textId="77777777" w:rsidR="001E4ACD" w:rsidRPr="008D4087" w:rsidRDefault="001E4ACD" w:rsidP="001E4ACD">
      <w:pPr>
        <w:jc w:val="both"/>
        <w:rPr>
          <w:rFonts w:ascii="Times New Roman" w:hAnsi="Times New Roman" w:cs="Times New Roman"/>
          <w:kern w:val="0"/>
          <w:lang w:val="en-US"/>
          <w14:ligatures w14:val="none"/>
        </w:rPr>
      </w:pPr>
      <w:r w:rsidRPr="008D4087">
        <w:rPr>
          <w:rFonts w:ascii="Times New Roman" w:hAnsi="Times New Roman" w:cs="Times New Roman"/>
          <w:kern w:val="0"/>
          <w:lang w:val="en-US"/>
          <w14:ligatures w14:val="none"/>
        </w:rPr>
        <w:t xml:space="preserve">Education is a crucial aspect of development in </w:t>
      </w:r>
      <w:r>
        <w:rPr>
          <w:rFonts w:ascii="Times New Roman" w:hAnsi="Times New Roman" w:cs="Times New Roman"/>
          <w:kern w:val="0"/>
          <w:lang w:val="en-US"/>
          <w14:ligatures w14:val="none"/>
        </w:rPr>
        <w:t>Igando/Ikotun</w:t>
      </w:r>
      <w:r w:rsidRPr="008D4087">
        <w:rPr>
          <w:rFonts w:ascii="Times New Roman" w:hAnsi="Times New Roman" w:cs="Times New Roman"/>
          <w:kern w:val="0"/>
          <w:lang w:val="en-US"/>
          <w14:ligatures w14:val="none"/>
        </w:rPr>
        <w:t xml:space="preserve"> LGA. The local government is home to primary and secondary schools, as well as higher institutions. Notable educational institutions in the LGA include Westland University, Iwara, Wolex Polytechnic, Iwara, and </w:t>
      </w:r>
      <w:r>
        <w:rPr>
          <w:rFonts w:ascii="Times New Roman" w:hAnsi="Times New Roman" w:cs="Times New Roman"/>
          <w:kern w:val="0"/>
          <w:lang w:val="en-US"/>
          <w14:ligatures w14:val="none"/>
        </w:rPr>
        <w:t>Igando/Ikotun</w:t>
      </w:r>
      <w:r w:rsidRPr="008D4087">
        <w:rPr>
          <w:rFonts w:ascii="Times New Roman" w:hAnsi="Times New Roman" w:cs="Times New Roman"/>
          <w:kern w:val="0"/>
          <w:lang w:val="en-US"/>
          <w14:ligatures w14:val="none"/>
        </w:rPr>
        <w:t xml:space="preserve"> Muslim Grammar School. These institutions contribute to the intellectual and professional growth of young people in the area. Despite the presence of these schools, educational challenges such as inadequate infrastructure, shortage of teachers, and funding limitations persist. However, government and private efforts are being made to improve the quality of education in the region, ensuring that students receive better academic opportunities.</w:t>
      </w:r>
    </w:p>
    <w:p w14:paraId="7E6E6C24" w14:textId="77777777" w:rsidR="001E4ACD" w:rsidRPr="008D4087" w:rsidRDefault="001E4ACD" w:rsidP="001E4ACD">
      <w:pPr>
        <w:jc w:val="both"/>
        <w:rPr>
          <w:rFonts w:ascii="Times New Roman" w:hAnsi="Times New Roman" w:cs="Times New Roman"/>
          <w:kern w:val="0"/>
          <w:lang w:val="en-US"/>
          <w14:ligatures w14:val="none"/>
        </w:rPr>
      </w:pPr>
      <w:r w:rsidRPr="008D4087">
        <w:rPr>
          <w:rFonts w:ascii="Times New Roman" w:hAnsi="Times New Roman" w:cs="Times New Roman"/>
          <w:kern w:val="0"/>
          <w:lang w:val="en-US"/>
          <w14:ligatures w14:val="none"/>
        </w:rPr>
        <w:t xml:space="preserve">The people of </w:t>
      </w:r>
      <w:r>
        <w:rPr>
          <w:rFonts w:ascii="Times New Roman" w:hAnsi="Times New Roman" w:cs="Times New Roman"/>
          <w:kern w:val="0"/>
          <w:lang w:val="en-US"/>
          <w14:ligatures w14:val="none"/>
        </w:rPr>
        <w:t>Igando/Ikotun</w:t>
      </w:r>
      <w:r w:rsidRPr="008D4087">
        <w:rPr>
          <w:rFonts w:ascii="Times New Roman" w:hAnsi="Times New Roman" w:cs="Times New Roman"/>
          <w:kern w:val="0"/>
          <w:lang w:val="en-US"/>
          <w14:ligatures w14:val="none"/>
        </w:rPr>
        <w:t xml:space="preserve"> practice various religions, with Islam and Christianity being the most dominant. There are also individuals who still observe traditional African religious practices. Religious tolerance is a key feature of the local government, as different faiths coexist harmoniously. The presence of mosques, churches, and traditional shrines signifies the diversity of religious practices. Many religious leaders play an active role in community development by organizing social welfare programs, youth empowerment initiatives, and moral guidance for the people.</w:t>
      </w:r>
    </w:p>
    <w:p w14:paraId="6D37AA7F" w14:textId="77777777" w:rsidR="001E4ACD" w:rsidRPr="008D4087" w:rsidRDefault="001E4ACD" w:rsidP="001E4ACD">
      <w:pPr>
        <w:jc w:val="both"/>
        <w:rPr>
          <w:rFonts w:ascii="Times New Roman" w:hAnsi="Times New Roman" w:cs="Times New Roman"/>
          <w:kern w:val="0"/>
          <w:lang w:val="en-US"/>
          <w14:ligatures w14:val="none"/>
        </w:rPr>
      </w:pPr>
      <w:r>
        <w:rPr>
          <w:rFonts w:ascii="Times New Roman" w:hAnsi="Times New Roman" w:cs="Times New Roman"/>
          <w:kern w:val="0"/>
          <w:lang w:val="en-US"/>
          <w14:ligatures w14:val="none"/>
        </w:rPr>
        <w:t>Igando/Ikotun</w:t>
      </w:r>
      <w:r w:rsidRPr="008D4087">
        <w:rPr>
          <w:rFonts w:ascii="Times New Roman" w:hAnsi="Times New Roman" w:cs="Times New Roman"/>
          <w:kern w:val="0"/>
          <w:lang w:val="en-US"/>
          <w14:ligatures w14:val="none"/>
        </w:rPr>
        <w:t xml:space="preserve"> Local Government is governed by an elected Chairman, who oversees the administration and development of the area. The local government council is responsible for implementing policies, providing basic amenities, and promoting infrastructural growth. The local government works closely with the </w:t>
      </w:r>
      <w:r>
        <w:rPr>
          <w:rFonts w:ascii="Times New Roman" w:hAnsi="Times New Roman" w:cs="Times New Roman"/>
          <w:kern w:val="0"/>
          <w:lang w:val="en-US"/>
          <w14:ligatures w14:val="none"/>
        </w:rPr>
        <w:t>Lagos</w:t>
      </w:r>
      <w:r w:rsidRPr="008D4087">
        <w:rPr>
          <w:rFonts w:ascii="Times New Roman" w:hAnsi="Times New Roman" w:cs="Times New Roman"/>
          <w:kern w:val="0"/>
          <w:lang w:val="en-US"/>
          <w14:ligatures w14:val="none"/>
        </w:rPr>
        <w:t xml:space="preserve"> State Government to ensure sustainable development and efficient service delivery. The administrative structure includes various departments responsible for healthcare, education, agriculture, and security. Local government officials work alongside traditional rulers and community leaders to ensure smooth governance and address the needs of the people.</w:t>
      </w:r>
    </w:p>
    <w:p w14:paraId="0B94A913" w14:textId="77777777" w:rsidR="001E4ACD" w:rsidRPr="008D4087" w:rsidRDefault="001E4ACD" w:rsidP="001E4ACD">
      <w:pPr>
        <w:jc w:val="both"/>
        <w:rPr>
          <w:rFonts w:ascii="Times New Roman" w:hAnsi="Times New Roman" w:cs="Times New Roman"/>
          <w:kern w:val="0"/>
          <w:lang w:val="en-US"/>
          <w14:ligatures w14:val="none"/>
        </w:rPr>
      </w:pPr>
      <w:r w:rsidRPr="008D4087">
        <w:rPr>
          <w:rFonts w:ascii="Times New Roman" w:hAnsi="Times New Roman" w:cs="Times New Roman"/>
          <w:kern w:val="0"/>
          <w:lang w:val="en-US"/>
          <w14:ligatures w14:val="none"/>
        </w:rPr>
        <w:t xml:space="preserve">Despite its rich cultural heritage and economic potential, </w:t>
      </w:r>
      <w:r>
        <w:rPr>
          <w:rFonts w:ascii="Times New Roman" w:hAnsi="Times New Roman" w:cs="Times New Roman"/>
          <w:kern w:val="0"/>
          <w:lang w:val="en-US"/>
          <w14:ligatures w14:val="none"/>
        </w:rPr>
        <w:t>Igando/Ikotun</w:t>
      </w:r>
      <w:r w:rsidRPr="008D4087">
        <w:rPr>
          <w:rFonts w:ascii="Times New Roman" w:hAnsi="Times New Roman" w:cs="Times New Roman"/>
          <w:kern w:val="0"/>
          <w:lang w:val="en-US"/>
          <w14:ligatures w14:val="none"/>
        </w:rPr>
        <w:t xml:space="preserve"> LGA faces certain challenges, including poor road infrastructure, limited access to quality healthcare, inadequate power supply, unemployment, and educational constraints. However, efforts are being made by the government and other stakeholders to address these issues. Various initiatives are being introduced to improve infrastructure, promote youth empowerment, and enhance economic growth. Road construction projects are ongoing to facilitate easier transportation, while health centers are being upgraded to provide better medical services to residents. In addition, skill acquisition programs are being implemented to equip young people with vocational training and business opportunities.</w:t>
      </w:r>
    </w:p>
    <w:p w14:paraId="6126F6C5" w14:textId="77777777" w:rsidR="001E4ACD" w:rsidRDefault="001E4ACD" w:rsidP="001E4ACD">
      <w:pPr>
        <w:jc w:val="both"/>
        <w:rPr>
          <w:rFonts w:ascii="Times New Roman" w:hAnsi="Times New Roman" w:cs="Times New Roman"/>
          <w:kern w:val="0"/>
          <w:lang w:val="en-US"/>
          <w14:ligatures w14:val="none"/>
        </w:rPr>
      </w:pPr>
      <w:r>
        <w:rPr>
          <w:rFonts w:ascii="Times New Roman" w:hAnsi="Times New Roman" w:cs="Times New Roman"/>
          <w:kern w:val="0"/>
          <w:lang w:val="en-US"/>
          <w14:ligatures w14:val="none"/>
        </w:rPr>
        <w:t>Igando/Ikotun</w:t>
      </w:r>
      <w:r w:rsidRPr="008D4087">
        <w:rPr>
          <w:rFonts w:ascii="Times New Roman" w:hAnsi="Times New Roman" w:cs="Times New Roman"/>
          <w:kern w:val="0"/>
          <w:lang w:val="en-US"/>
          <w14:ligatures w14:val="none"/>
        </w:rPr>
        <w:t xml:space="preserve"> Local Government Area is a vital administrative and cultural region in </w:t>
      </w:r>
      <w:r>
        <w:rPr>
          <w:rFonts w:ascii="Times New Roman" w:hAnsi="Times New Roman" w:cs="Times New Roman"/>
          <w:kern w:val="0"/>
          <w:lang w:val="en-US"/>
          <w14:ligatures w14:val="none"/>
        </w:rPr>
        <w:t>Lagos</w:t>
      </w:r>
      <w:r w:rsidRPr="008D4087">
        <w:rPr>
          <w:rFonts w:ascii="Times New Roman" w:hAnsi="Times New Roman" w:cs="Times New Roman"/>
          <w:kern w:val="0"/>
          <w:lang w:val="en-US"/>
          <w14:ligatures w14:val="none"/>
        </w:rPr>
        <w:t xml:space="preserve"> State. With its deep-rooted history, vibrant economy, and strong cultural heritage, the LGA continues to play a crucial role in the development of </w:t>
      </w:r>
      <w:r>
        <w:rPr>
          <w:rFonts w:ascii="Times New Roman" w:hAnsi="Times New Roman" w:cs="Times New Roman"/>
          <w:kern w:val="0"/>
          <w:lang w:val="en-US"/>
          <w14:ligatures w14:val="none"/>
        </w:rPr>
        <w:t>Lagos</w:t>
      </w:r>
      <w:r w:rsidRPr="008D4087">
        <w:rPr>
          <w:rFonts w:ascii="Times New Roman" w:hAnsi="Times New Roman" w:cs="Times New Roman"/>
          <w:kern w:val="0"/>
          <w:lang w:val="en-US"/>
          <w14:ligatures w14:val="none"/>
        </w:rPr>
        <w:t xml:space="preserve"> State. As efforts are made to address existing challenges, </w:t>
      </w:r>
      <w:r>
        <w:rPr>
          <w:rFonts w:ascii="Times New Roman" w:hAnsi="Times New Roman" w:cs="Times New Roman"/>
          <w:kern w:val="0"/>
          <w:lang w:val="en-US"/>
          <w14:ligatures w14:val="none"/>
        </w:rPr>
        <w:t>Igando/Ikotun</w:t>
      </w:r>
      <w:r w:rsidRPr="008D4087">
        <w:rPr>
          <w:rFonts w:ascii="Times New Roman" w:hAnsi="Times New Roman" w:cs="Times New Roman"/>
          <w:kern w:val="0"/>
          <w:lang w:val="en-US"/>
          <w14:ligatures w14:val="none"/>
        </w:rPr>
        <w:t xml:space="preserve"> remains a </w:t>
      </w:r>
      <w:r w:rsidRPr="008D4087">
        <w:rPr>
          <w:rFonts w:ascii="Times New Roman" w:hAnsi="Times New Roman" w:cs="Times New Roman"/>
          <w:kern w:val="0"/>
          <w:lang w:val="en-US"/>
          <w14:ligatures w14:val="none"/>
        </w:rPr>
        <w:lastRenderedPageBreak/>
        <w:t xml:space="preserve">promising and dynamic community that contributes significantly to the state and the nation at large. Its blend of tradition and modernization ensures that it remains an integral part of Nigeria's socio-economic growth. The resilience of its people and their commitment to progress make </w:t>
      </w:r>
      <w:r>
        <w:rPr>
          <w:rFonts w:ascii="Times New Roman" w:hAnsi="Times New Roman" w:cs="Times New Roman"/>
          <w:kern w:val="0"/>
          <w:lang w:val="en-US"/>
          <w14:ligatures w14:val="none"/>
        </w:rPr>
        <w:t>Igando/Ikotun</w:t>
      </w:r>
      <w:r w:rsidRPr="008D4087">
        <w:rPr>
          <w:rFonts w:ascii="Times New Roman" w:hAnsi="Times New Roman" w:cs="Times New Roman"/>
          <w:kern w:val="0"/>
          <w:lang w:val="en-US"/>
          <w14:ligatures w14:val="none"/>
        </w:rPr>
        <w:t xml:space="preserve"> a region with immense potential for future development.</w:t>
      </w:r>
    </w:p>
    <w:p w14:paraId="2ED5DE9A" w14:textId="77777777" w:rsidR="001E4ACD" w:rsidRPr="001D141E" w:rsidRDefault="001E4ACD" w:rsidP="001E4ACD">
      <w:pPr>
        <w:jc w:val="both"/>
        <w:rPr>
          <w:rFonts w:ascii="Times New Roman" w:hAnsi="Times New Roman" w:cs="Times New Roman"/>
          <w:b/>
          <w:bCs/>
          <w:kern w:val="0"/>
          <w:lang w:val="en-US"/>
          <w14:ligatures w14:val="none"/>
        </w:rPr>
      </w:pPr>
      <w:r w:rsidRPr="001D141E">
        <w:rPr>
          <w:rFonts w:ascii="Times New Roman" w:hAnsi="Times New Roman" w:cs="Times New Roman"/>
          <w:b/>
          <w:bCs/>
          <w:kern w:val="0"/>
          <w:lang w:val="en-US"/>
          <w14:ligatures w14:val="none"/>
        </w:rPr>
        <w:t>MISSION:</w:t>
      </w:r>
    </w:p>
    <w:p w14:paraId="5DC97729" w14:textId="77777777" w:rsidR="001E4ACD" w:rsidRPr="008D4087" w:rsidRDefault="001E4ACD" w:rsidP="001E4ACD">
      <w:pPr>
        <w:jc w:val="both"/>
        <w:rPr>
          <w:rFonts w:ascii="Times New Roman" w:hAnsi="Times New Roman" w:cs="Times New Roman"/>
          <w:kern w:val="0"/>
          <w:lang w:val="en-US"/>
          <w14:ligatures w14:val="none"/>
        </w:rPr>
      </w:pPr>
      <w:r w:rsidRPr="008D4087">
        <w:rPr>
          <w:rFonts w:ascii="Times New Roman" w:hAnsi="Times New Roman" w:cs="Times New Roman"/>
          <w:kern w:val="0"/>
          <w:lang w:val="en-US"/>
          <w14:ligatures w14:val="none"/>
        </w:rPr>
        <w:t xml:space="preserve">The mission of </w:t>
      </w:r>
      <w:r>
        <w:rPr>
          <w:rFonts w:ascii="Times New Roman" w:hAnsi="Times New Roman" w:cs="Times New Roman"/>
          <w:kern w:val="0"/>
          <w:lang w:val="en-US"/>
          <w14:ligatures w14:val="none"/>
        </w:rPr>
        <w:t>Igando/Ikotun</w:t>
      </w:r>
      <w:r w:rsidRPr="008D4087">
        <w:rPr>
          <w:rFonts w:ascii="Times New Roman" w:hAnsi="Times New Roman" w:cs="Times New Roman"/>
          <w:kern w:val="0"/>
          <w:lang w:val="en-US"/>
          <w14:ligatures w14:val="none"/>
        </w:rPr>
        <w:t xml:space="preserve"> Local Government is to provide effective governance, improve infrastructure, support economic growth, enhance education and healthcare, promote agricultural development, and preserve cultural heritage. It is committed to fostering unity, ensuring social welfare, and creating a safe and prosperous environment for all residents.</w:t>
      </w:r>
    </w:p>
    <w:p w14:paraId="14ED4919" w14:textId="77777777" w:rsidR="001E4ACD" w:rsidRPr="001D141E" w:rsidRDefault="001E4ACD" w:rsidP="001E4ACD">
      <w:pPr>
        <w:jc w:val="both"/>
        <w:rPr>
          <w:rFonts w:ascii="Times New Roman" w:hAnsi="Times New Roman" w:cs="Times New Roman"/>
          <w:b/>
          <w:bCs/>
          <w:kern w:val="0"/>
          <w:lang w:val="en-US"/>
          <w14:ligatures w14:val="none"/>
        </w:rPr>
      </w:pPr>
      <w:r w:rsidRPr="001D141E">
        <w:rPr>
          <w:rFonts w:ascii="Times New Roman" w:hAnsi="Times New Roman" w:cs="Times New Roman"/>
          <w:b/>
          <w:bCs/>
          <w:kern w:val="0"/>
          <w:lang w:val="en-US"/>
          <w14:ligatures w14:val="none"/>
        </w:rPr>
        <w:t xml:space="preserve">VISION: </w:t>
      </w:r>
    </w:p>
    <w:p w14:paraId="6E19F874" w14:textId="77777777" w:rsidR="001E4ACD" w:rsidRPr="008D4087" w:rsidRDefault="001E4ACD" w:rsidP="001E4ACD">
      <w:pPr>
        <w:jc w:val="both"/>
        <w:rPr>
          <w:rFonts w:ascii="Times New Roman" w:hAnsi="Times New Roman" w:cs="Times New Roman"/>
          <w:kern w:val="0"/>
          <w:lang w:val="en-US"/>
          <w14:ligatures w14:val="none"/>
        </w:rPr>
      </w:pPr>
      <w:r w:rsidRPr="008D4087">
        <w:rPr>
          <w:rFonts w:ascii="Times New Roman" w:hAnsi="Times New Roman" w:cs="Times New Roman"/>
          <w:kern w:val="0"/>
          <w:lang w:val="en-US"/>
          <w14:ligatures w14:val="none"/>
        </w:rPr>
        <w:t xml:space="preserve">The vision of </w:t>
      </w:r>
      <w:r>
        <w:rPr>
          <w:rFonts w:ascii="Times New Roman" w:hAnsi="Times New Roman" w:cs="Times New Roman"/>
          <w:kern w:val="0"/>
          <w:lang w:val="en-US"/>
          <w14:ligatures w14:val="none"/>
        </w:rPr>
        <w:t>Igando/Ikotun</w:t>
      </w:r>
      <w:r w:rsidRPr="008D4087">
        <w:rPr>
          <w:rFonts w:ascii="Times New Roman" w:hAnsi="Times New Roman" w:cs="Times New Roman"/>
          <w:kern w:val="0"/>
          <w:lang w:val="en-US"/>
          <w14:ligatures w14:val="none"/>
        </w:rPr>
        <w:t xml:space="preserve"> Local Government is to become a model of sustainable development, economic prosperity, and social harmony, where residents enjoy quality infrastructure, access to essential services, and opportunities for growth in a peaceful and inclusive environment.</w:t>
      </w:r>
    </w:p>
    <w:p w14:paraId="755D7911" w14:textId="77777777" w:rsidR="001E4ACD" w:rsidRPr="006C1B81" w:rsidRDefault="001E4ACD" w:rsidP="001E4ACD">
      <w:pPr>
        <w:rPr>
          <w:rFonts w:ascii="Times New Roman" w:hAnsi="Times New Roman" w:cs="Times New Roman"/>
          <w:b/>
          <w:bCs/>
        </w:rPr>
      </w:pPr>
      <w:r w:rsidRPr="006C1B81">
        <w:rPr>
          <w:rFonts w:ascii="Times New Roman" w:hAnsi="Times New Roman" w:cs="Times New Roman"/>
          <w:b/>
          <w:bCs/>
        </w:rPr>
        <w:t>LOCATION:</w:t>
      </w:r>
    </w:p>
    <w:p w14:paraId="1DFA75FE" w14:textId="77777777" w:rsidR="001E4ACD" w:rsidRDefault="001E4ACD" w:rsidP="001E4ACD">
      <w:pPr>
        <w:spacing w:after="0"/>
        <w:rPr>
          <w:rFonts w:ascii="Times New Roman" w:hAnsi="Times New Roman" w:cs="Times New Roman"/>
          <w:b/>
          <w:bCs/>
        </w:rPr>
      </w:pPr>
      <w:r>
        <w:rPr>
          <w:rFonts w:ascii="Times New Roman" w:hAnsi="Times New Roman" w:cs="Times New Roman"/>
          <w:b/>
          <w:bCs/>
        </w:rPr>
        <w:t xml:space="preserve">IGANDO/IKOTUN  ALABA LAGOS </w:t>
      </w:r>
      <w:r w:rsidRPr="001D141E">
        <w:rPr>
          <w:rFonts w:ascii="Times New Roman" w:hAnsi="Times New Roman" w:cs="Times New Roman"/>
          <w:b/>
          <w:bCs/>
        </w:rPr>
        <w:t xml:space="preserve"> STATE, NIGERIA</w:t>
      </w:r>
    </w:p>
    <w:p w14:paraId="2C8D4BA5" w14:textId="77777777" w:rsidR="001E4ACD" w:rsidRPr="0022681A" w:rsidRDefault="001E4ACD" w:rsidP="001E4ACD">
      <w:pPr>
        <w:spacing w:after="0"/>
        <w:rPr>
          <w:rFonts w:ascii="Times New Roman" w:eastAsia="Wingdings" w:hAnsi="Times New Roman" w:cs="Times New Roman"/>
          <w:b/>
          <w:bCs/>
        </w:rPr>
      </w:pPr>
    </w:p>
    <w:p w14:paraId="439BBF86" w14:textId="77777777" w:rsidR="001E4ACD" w:rsidRPr="00503EB6" w:rsidRDefault="001E4ACD" w:rsidP="001E4ACD">
      <w:r>
        <w:rPr>
          <w:rFonts w:ascii="Times New Roman" w:eastAsia="Wingdings" w:hAnsi="Times New Roman" w:cs="Times New Roman"/>
          <w:b/>
        </w:rPr>
        <w:t>2:2 OBJECTIVE OF ESTABLISHMENT</w:t>
      </w:r>
    </w:p>
    <w:p w14:paraId="490F5591" w14:textId="77777777" w:rsidR="001E4ACD" w:rsidRDefault="001E4ACD" w:rsidP="001E4ACD">
      <w:pPr>
        <w:pStyle w:val="NormalWeb"/>
        <w:jc w:val="both"/>
      </w:pPr>
      <w:r>
        <w:t>The objectives of the Ministry of Agriculture and Rural Development in Ilorin, Kwara State, are as follows:</w:t>
      </w:r>
    </w:p>
    <w:p w14:paraId="6C526601" w14:textId="77777777" w:rsidR="001E4ACD" w:rsidRPr="008D4087" w:rsidRDefault="001E4ACD" w:rsidP="001E4ACD">
      <w:pPr>
        <w:numPr>
          <w:ilvl w:val="0"/>
          <w:numId w:val="11"/>
        </w:numPr>
        <w:spacing w:line="259" w:lineRule="auto"/>
        <w:jc w:val="both"/>
        <w:rPr>
          <w:rFonts w:ascii="Times New Roman" w:hAnsi="Times New Roman" w:cs="Times New Roman"/>
          <w:kern w:val="0"/>
          <w:lang w:val="en-US"/>
          <w14:ligatures w14:val="none"/>
        </w:rPr>
      </w:pPr>
      <w:r w:rsidRPr="008D4087">
        <w:rPr>
          <w:rFonts w:ascii="Times New Roman" w:hAnsi="Times New Roman" w:cs="Times New Roman"/>
          <w:b/>
          <w:bCs/>
          <w:kern w:val="0"/>
          <w:lang w:val="en-US"/>
          <w14:ligatures w14:val="none"/>
        </w:rPr>
        <w:t>To</w:t>
      </w:r>
      <w:r w:rsidRPr="008D4087">
        <w:rPr>
          <w:rFonts w:ascii="Times New Roman" w:hAnsi="Times New Roman" w:cs="Times New Roman"/>
          <w:kern w:val="0"/>
          <w:lang w:val="en-US"/>
          <w14:ligatures w14:val="none"/>
        </w:rPr>
        <w:t xml:space="preserve"> ensure transparent, accountable, and effective governance for the development of </w:t>
      </w:r>
      <w:r>
        <w:rPr>
          <w:rFonts w:ascii="Times New Roman" w:hAnsi="Times New Roman" w:cs="Times New Roman"/>
          <w:kern w:val="0"/>
          <w:lang w:val="en-US"/>
          <w14:ligatures w14:val="none"/>
        </w:rPr>
        <w:t>Igando/Ikotun</w:t>
      </w:r>
      <w:r w:rsidRPr="008D4087">
        <w:rPr>
          <w:rFonts w:ascii="Times New Roman" w:hAnsi="Times New Roman" w:cs="Times New Roman"/>
          <w:kern w:val="0"/>
          <w:lang w:val="en-US"/>
          <w14:ligatures w14:val="none"/>
        </w:rPr>
        <w:t xml:space="preserve"> Local Government.</w:t>
      </w:r>
    </w:p>
    <w:p w14:paraId="30201566" w14:textId="77777777" w:rsidR="001E4ACD" w:rsidRPr="008D4087" w:rsidRDefault="001E4ACD" w:rsidP="001E4ACD">
      <w:pPr>
        <w:numPr>
          <w:ilvl w:val="0"/>
          <w:numId w:val="11"/>
        </w:numPr>
        <w:spacing w:line="259" w:lineRule="auto"/>
        <w:jc w:val="both"/>
        <w:rPr>
          <w:rFonts w:ascii="Times New Roman" w:hAnsi="Times New Roman" w:cs="Times New Roman"/>
          <w:kern w:val="0"/>
          <w:lang w:val="en-US"/>
          <w14:ligatures w14:val="none"/>
        </w:rPr>
      </w:pPr>
      <w:r w:rsidRPr="008D4087">
        <w:rPr>
          <w:rFonts w:ascii="Times New Roman" w:hAnsi="Times New Roman" w:cs="Times New Roman"/>
          <w:b/>
          <w:bCs/>
          <w:kern w:val="0"/>
          <w:lang w:val="en-US"/>
          <w14:ligatures w14:val="none"/>
        </w:rPr>
        <w:t>To</w:t>
      </w:r>
      <w:r w:rsidRPr="008D4087">
        <w:rPr>
          <w:rFonts w:ascii="Times New Roman" w:hAnsi="Times New Roman" w:cs="Times New Roman"/>
          <w:kern w:val="0"/>
          <w:lang w:val="en-US"/>
          <w14:ligatures w14:val="none"/>
        </w:rPr>
        <w:t xml:space="preserve"> improve infrastructure, including roads, electricity, water supply, and other essential public services.</w:t>
      </w:r>
    </w:p>
    <w:p w14:paraId="59E1A639" w14:textId="77777777" w:rsidR="001E4ACD" w:rsidRPr="008D4087" w:rsidRDefault="001E4ACD" w:rsidP="001E4ACD">
      <w:pPr>
        <w:numPr>
          <w:ilvl w:val="0"/>
          <w:numId w:val="11"/>
        </w:numPr>
        <w:spacing w:line="259" w:lineRule="auto"/>
        <w:jc w:val="both"/>
        <w:rPr>
          <w:rFonts w:ascii="Times New Roman" w:hAnsi="Times New Roman" w:cs="Times New Roman"/>
          <w:kern w:val="0"/>
          <w:lang w:val="en-US"/>
          <w14:ligatures w14:val="none"/>
        </w:rPr>
      </w:pPr>
      <w:r w:rsidRPr="008D4087">
        <w:rPr>
          <w:rFonts w:ascii="Times New Roman" w:hAnsi="Times New Roman" w:cs="Times New Roman"/>
          <w:b/>
          <w:bCs/>
          <w:kern w:val="0"/>
          <w:lang w:val="en-US"/>
          <w14:ligatures w14:val="none"/>
        </w:rPr>
        <w:t>To</w:t>
      </w:r>
      <w:r w:rsidRPr="008D4087">
        <w:rPr>
          <w:rFonts w:ascii="Times New Roman" w:hAnsi="Times New Roman" w:cs="Times New Roman"/>
          <w:kern w:val="0"/>
          <w:lang w:val="en-US"/>
          <w14:ligatures w14:val="none"/>
        </w:rPr>
        <w:t xml:space="preserve"> promote economic growth by supporting agriculture, trade, and small-scale industries for increased employment opportunities.</w:t>
      </w:r>
    </w:p>
    <w:p w14:paraId="40B2AD14" w14:textId="77777777" w:rsidR="001E4ACD" w:rsidRPr="008D4087" w:rsidRDefault="001E4ACD" w:rsidP="001E4ACD">
      <w:pPr>
        <w:numPr>
          <w:ilvl w:val="0"/>
          <w:numId w:val="11"/>
        </w:numPr>
        <w:spacing w:line="259" w:lineRule="auto"/>
        <w:jc w:val="both"/>
        <w:rPr>
          <w:rFonts w:ascii="Times New Roman" w:hAnsi="Times New Roman" w:cs="Times New Roman"/>
          <w:kern w:val="0"/>
          <w:lang w:val="en-US"/>
          <w14:ligatures w14:val="none"/>
        </w:rPr>
      </w:pPr>
      <w:r w:rsidRPr="008D4087">
        <w:rPr>
          <w:rFonts w:ascii="Times New Roman" w:hAnsi="Times New Roman" w:cs="Times New Roman"/>
          <w:b/>
          <w:bCs/>
          <w:kern w:val="0"/>
          <w:lang w:val="en-US"/>
          <w14:ligatures w14:val="none"/>
        </w:rPr>
        <w:t>To</w:t>
      </w:r>
      <w:r w:rsidRPr="008D4087">
        <w:rPr>
          <w:rFonts w:ascii="Times New Roman" w:hAnsi="Times New Roman" w:cs="Times New Roman"/>
          <w:kern w:val="0"/>
          <w:lang w:val="en-US"/>
          <w14:ligatures w14:val="none"/>
        </w:rPr>
        <w:t xml:space="preserve"> enhance access to quality education through the provision of schools, scholarships, and educational resources.</w:t>
      </w:r>
    </w:p>
    <w:p w14:paraId="21A69FF9" w14:textId="77777777" w:rsidR="001E4ACD" w:rsidRPr="008D4087" w:rsidRDefault="001E4ACD" w:rsidP="001E4ACD">
      <w:pPr>
        <w:numPr>
          <w:ilvl w:val="0"/>
          <w:numId w:val="11"/>
        </w:numPr>
        <w:spacing w:line="259" w:lineRule="auto"/>
        <w:jc w:val="both"/>
        <w:rPr>
          <w:rFonts w:ascii="Times New Roman" w:hAnsi="Times New Roman" w:cs="Times New Roman"/>
          <w:kern w:val="0"/>
          <w:lang w:val="en-US"/>
          <w14:ligatures w14:val="none"/>
        </w:rPr>
      </w:pPr>
      <w:r w:rsidRPr="008D4087">
        <w:rPr>
          <w:rFonts w:ascii="Times New Roman" w:hAnsi="Times New Roman" w:cs="Times New Roman"/>
          <w:b/>
          <w:bCs/>
          <w:kern w:val="0"/>
          <w:lang w:val="en-US"/>
          <w14:ligatures w14:val="none"/>
        </w:rPr>
        <w:t>To</w:t>
      </w:r>
      <w:r w:rsidRPr="008D4087">
        <w:rPr>
          <w:rFonts w:ascii="Times New Roman" w:hAnsi="Times New Roman" w:cs="Times New Roman"/>
          <w:kern w:val="0"/>
          <w:lang w:val="en-US"/>
          <w14:ligatures w14:val="none"/>
        </w:rPr>
        <w:t xml:space="preserve"> provide accessible and affordable healthcare services to improve the well-being of residents.</w:t>
      </w:r>
    </w:p>
    <w:p w14:paraId="1053E6C8" w14:textId="77777777" w:rsidR="001E4ACD" w:rsidRPr="008D4087" w:rsidRDefault="001E4ACD" w:rsidP="001E4ACD">
      <w:pPr>
        <w:numPr>
          <w:ilvl w:val="0"/>
          <w:numId w:val="11"/>
        </w:numPr>
        <w:spacing w:line="259" w:lineRule="auto"/>
        <w:jc w:val="both"/>
        <w:rPr>
          <w:rFonts w:ascii="Times New Roman" w:hAnsi="Times New Roman" w:cs="Times New Roman"/>
          <w:kern w:val="0"/>
          <w:lang w:val="en-US"/>
          <w14:ligatures w14:val="none"/>
        </w:rPr>
      </w:pPr>
      <w:r w:rsidRPr="008D4087">
        <w:rPr>
          <w:rFonts w:ascii="Times New Roman" w:hAnsi="Times New Roman" w:cs="Times New Roman"/>
          <w:b/>
          <w:bCs/>
          <w:kern w:val="0"/>
          <w:lang w:val="en-US"/>
          <w14:ligatures w14:val="none"/>
        </w:rPr>
        <w:t>To</w:t>
      </w:r>
      <w:r w:rsidRPr="008D4087">
        <w:rPr>
          <w:rFonts w:ascii="Times New Roman" w:hAnsi="Times New Roman" w:cs="Times New Roman"/>
          <w:kern w:val="0"/>
          <w:lang w:val="en-US"/>
          <w14:ligatures w14:val="none"/>
        </w:rPr>
        <w:t xml:space="preserve"> preserve and promote the rich cultural heritage and traditions of the people.</w:t>
      </w:r>
    </w:p>
    <w:p w14:paraId="7DC93987" w14:textId="77777777" w:rsidR="001E4ACD" w:rsidRPr="008D4087" w:rsidRDefault="001E4ACD" w:rsidP="001E4ACD">
      <w:pPr>
        <w:numPr>
          <w:ilvl w:val="0"/>
          <w:numId w:val="11"/>
        </w:numPr>
        <w:spacing w:line="259" w:lineRule="auto"/>
        <w:jc w:val="both"/>
        <w:rPr>
          <w:rFonts w:ascii="Times New Roman" w:hAnsi="Times New Roman" w:cs="Times New Roman"/>
          <w:kern w:val="0"/>
          <w:lang w:val="en-US"/>
          <w14:ligatures w14:val="none"/>
        </w:rPr>
      </w:pPr>
      <w:r w:rsidRPr="008D4087">
        <w:rPr>
          <w:rFonts w:ascii="Times New Roman" w:hAnsi="Times New Roman" w:cs="Times New Roman"/>
          <w:b/>
          <w:bCs/>
          <w:kern w:val="0"/>
          <w:lang w:val="en-US"/>
          <w14:ligatures w14:val="none"/>
        </w:rPr>
        <w:t>To</w:t>
      </w:r>
      <w:r w:rsidRPr="008D4087">
        <w:rPr>
          <w:rFonts w:ascii="Times New Roman" w:hAnsi="Times New Roman" w:cs="Times New Roman"/>
          <w:kern w:val="0"/>
          <w:lang w:val="en-US"/>
          <w14:ligatures w14:val="none"/>
        </w:rPr>
        <w:t xml:space="preserve"> empower youth and women through skill development, entrepreneurship, and self-reliance programs.</w:t>
      </w:r>
    </w:p>
    <w:p w14:paraId="2BB0FD0F" w14:textId="77777777" w:rsidR="001E4ACD" w:rsidRPr="008D4087" w:rsidRDefault="001E4ACD" w:rsidP="001E4ACD">
      <w:pPr>
        <w:numPr>
          <w:ilvl w:val="0"/>
          <w:numId w:val="11"/>
        </w:numPr>
        <w:spacing w:line="259" w:lineRule="auto"/>
        <w:jc w:val="both"/>
        <w:rPr>
          <w:rFonts w:ascii="Times New Roman" w:hAnsi="Times New Roman" w:cs="Times New Roman"/>
          <w:kern w:val="0"/>
          <w:lang w:val="en-US"/>
          <w14:ligatures w14:val="none"/>
        </w:rPr>
      </w:pPr>
      <w:r w:rsidRPr="008D4087">
        <w:rPr>
          <w:rFonts w:ascii="Times New Roman" w:hAnsi="Times New Roman" w:cs="Times New Roman"/>
          <w:b/>
          <w:bCs/>
          <w:kern w:val="0"/>
          <w:lang w:val="en-US"/>
          <w14:ligatures w14:val="none"/>
        </w:rPr>
        <w:t>To</w:t>
      </w:r>
      <w:r w:rsidRPr="008D4087">
        <w:rPr>
          <w:rFonts w:ascii="Times New Roman" w:hAnsi="Times New Roman" w:cs="Times New Roman"/>
          <w:kern w:val="0"/>
          <w:lang w:val="en-US"/>
          <w14:ligatures w14:val="none"/>
        </w:rPr>
        <w:t xml:space="preserve"> ensure security and maintain law and order through collaboration with relevant agencies.</w:t>
      </w:r>
    </w:p>
    <w:p w14:paraId="3FE8FC98" w14:textId="77777777" w:rsidR="001E4ACD" w:rsidRPr="008D4087" w:rsidRDefault="001E4ACD" w:rsidP="001E4ACD">
      <w:pPr>
        <w:numPr>
          <w:ilvl w:val="0"/>
          <w:numId w:val="11"/>
        </w:numPr>
        <w:spacing w:line="259" w:lineRule="auto"/>
        <w:jc w:val="both"/>
        <w:rPr>
          <w:rFonts w:ascii="Times New Roman" w:hAnsi="Times New Roman" w:cs="Times New Roman"/>
          <w:kern w:val="0"/>
          <w:lang w:val="en-US"/>
          <w14:ligatures w14:val="none"/>
        </w:rPr>
      </w:pPr>
      <w:r w:rsidRPr="008D4087">
        <w:rPr>
          <w:rFonts w:ascii="Times New Roman" w:hAnsi="Times New Roman" w:cs="Times New Roman"/>
          <w:b/>
          <w:bCs/>
          <w:kern w:val="0"/>
          <w:lang w:val="en-US"/>
          <w14:ligatures w14:val="none"/>
        </w:rPr>
        <w:t>To</w:t>
      </w:r>
      <w:r w:rsidRPr="008D4087">
        <w:rPr>
          <w:rFonts w:ascii="Times New Roman" w:hAnsi="Times New Roman" w:cs="Times New Roman"/>
          <w:kern w:val="0"/>
          <w:lang w:val="en-US"/>
          <w14:ligatures w14:val="none"/>
        </w:rPr>
        <w:t xml:space="preserve"> promote environmental sustainability through effective waste management, afforestation, and sanitation initiatives.</w:t>
      </w:r>
    </w:p>
    <w:p w14:paraId="682F2C62" w14:textId="77777777" w:rsidR="001E4ACD" w:rsidRPr="008D4087" w:rsidRDefault="001E4ACD" w:rsidP="001E4ACD">
      <w:pPr>
        <w:numPr>
          <w:ilvl w:val="0"/>
          <w:numId w:val="11"/>
        </w:numPr>
        <w:spacing w:line="259" w:lineRule="auto"/>
        <w:jc w:val="both"/>
        <w:rPr>
          <w:rFonts w:ascii="Times New Roman" w:hAnsi="Times New Roman" w:cs="Times New Roman"/>
          <w:kern w:val="0"/>
          <w:lang w:val="en-US"/>
          <w14:ligatures w14:val="none"/>
        </w:rPr>
      </w:pPr>
      <w:r w:rsidRPr="008D4087">
        <w:rPr>
          <w:rFonts w:ascii="Times New Roman" w:hAnsi="Times New Roman" w:cs="Times New Roman"/>
          <w:b/>
          <w:bCs/>
          <w:kern w:val="0"/>
          <w:lang w:val="en-US"/>
          <w14:ligatures w14:val="none"/>
        </w:rPr>
        <w:lastRenderedPageBreak/>
        <w:t>To</w:t>
      </w:r>
      <w:r w:rsidRPr="008D4087">
        <w:rPr>
          <w:rFonts w:ascii="Times New Roman" w:hAnsi="Times New Roman" w:cs="Times New Roman"/>
          <w:kern w:val="0"/>
          <w:lang w:val="en-US"/>
          <w14:ligatures w14:val="none"/>
        </w:rPr>
        <w:t xml:space="preserve"> encourage active community participation in decision-making and governance for inclusive development.</w:t>
      </w:r>
    </w:p>
    <w:p w14:paraId="74C68B48" w14:textId="77777777" w:rsidR="001E4ACD" w:rsidRPr="00CF7A66" w:rsidRDefault="001E4ACD" w:rsidP="001E4ACD">
      <w:pPr>
        <w:spacing w:line="259" w:lineRule="auto"/>
        <w:jc w:val="both"/>
        <w:rPr>
          <w:rFonts w:ascii="Times New Roman" w:eastAsia="Wingdings" w:hAnsi="Times New Roman" w:cs="Times New Roman"/>
          <w:b/>
        </w:rPr>
      </w:pPr>
      <w:r>
        <w:rPr>
          <w:rFonts w:ascii="Times New Roman" w:eastAsia="Wingdings" w:hAnsi="Times New Roman" w:cs="Times New Roman"/>
          <w:b/>
        </w:rPr>
        <w:t>2.3 VARIOUS UNITS IN THE ESTABLISHMENT AND FUNCTION</w:t>
      </w:r>
    </w:p>
    <w:p w14:paraId="7FDA47A2" w14:textId="77777777" w:rsidR="001E4ACD" w:rsidRPr="008D4087" w:rsidRDefault="001E4ACD" w:rsidP="001E4ACD">
      <w:pPr>
        <w:numPr>
          <w:ilvl w:val="0"/>
          <w:numId w:val="12"/>
        </w:numPr>
        <w:jc w:val="both"/>
        <w:rPr>
          <w:rFonts w:ascii="Times New Roman" w:hAnsi="Times New Roman" w:cs="Times New Roman"/>
          <w:kern w:val="0"/>
          <w:lang w:val="en-US"/>
          <w14:ligatures w14:val="none"/>
        </w:rPr>
      </w:pPr>
      <w:r w:rsidRPr="008D4087">
        <w:rPr>
          <w:rFonts w:ascii="Times New Roman" w:hAnsi="Times New Roman" w:cs="Times New Roman"/>
          <w:b/>
          <w:bCs/>
          <w:kern w:val="0"/>
          <w:lang w:val="en-US"/>
          <w14:ligatures w14:val="none"/>
        </w:rPr>
        <w:t>Administration Department</w:t>
      </w:r>
      <w:r w:rsidRPr="008D4087">
        <w:rPr>
          <w:rFonts w:ascii="Times New Roman" w:hAnsi="Times New Roman" w:cs="Times New Roman"/>
          <w:kern w:val="0"/>
          <w:lang w:val="en-US"/>
          <w14:ligatures w14:val="none"/>
        </w:rPr>
        <w:t xml:space="preserve"> – This department is responsible for the overall management of the local government’s activities. It ensures that policies and directives from the government are implemented effectively. It also oversees staff recruitment, training, and welfare, ensuring that the local government workforce remains productive and efficient. The department maintains official records, supervises other departments, and ensures that administrative procedures are carried out in accordance with government regulations.</w:t>
      </w:r>
    </w:p>
    <w:p w14:paraId="73FB0311" w14:textId="77777777" w:rsidR="001E4ACD" w:rsidRPr="008D4087" w:rsidRDefault="001E4ACD" w:rsidP="001E4ACD">
      <w:pPr>
        <w:numPr>
          <w:ilvl w:val="0"/>
          <w:numId w:val="12"/>
        </w:numPr>
        <w:jc w:val="both"/>
        <w:rPr>
          <w:rFonts w:ascii="Times New Roman" w:hAnsi="Times New Roman" w:cs="Times New Roman"/>
          <w:kern w:val="0"/>
          <w:lang w:val="en-US"/>
          <w14:ligatures w14:val="none"/>
        </w:rPr>
      </w:pPr>
      <w:r w:rsidRPr="008D4087">
        <w:rPr>
          <w:rFonts w:ascii="Times New Roman" w:hAnsi="Times New Roman" w:cs="Times New Roman"/>
          <w:b/>
          <w:bCs/>
          <w:kern w:val="0"/>
          <w:lang w:val="en-US"/>
          <w14:ligatures w14:val="none"/>
        </w:rPr>
        <w:t>Finance and Accounts Department</w:t>
      </w:r>
      <w:r w:rsidRPr="008D4087">
        <w:rPr>
          <w:rFonts w:ascii="Times New Roman" w:hAnsi="Times New Roman" w:cs="Times New Roman"/>
          <w:kern w:val="0"/>
          <w:lang w:val="en-US"/>
          <w14:ligatures w14:val="none"/>
        </w:rPr>
        <w:t xml:space="preserve"> – This department handles all financial matters of the local government. It is responsible for preparing and managing budgets, tracking revenue and expenditures, and ensuring transparency in financial transactions. It collects taxes, levies, and other internally generated revenue, processes salaries and allowances for local government employees, and ensures that funds are used for developmental projects. The department also works closely with auditors to maintain financial accountability.</w:t>
      </w:r>
    </w:p>
    <w:p w14:paraId="7FB18EB2" w14:textId="77777777" w:rsidR="001E4ACD" w:rsidRPr="008D4087" w:rsidRDefault="001E4ACD" w:rsidP="001E4ACD">
      <w:pPr>
        <w:numPr>
          <w:ilvl w:val="0"/>
          <w:numId w:val="12"/>
        </w:numPr>
        <w:jc w:val="both"/>
        <w:rPr>
          <w:rFonts w:ascii="Times New Roman" w:hAnsi="Times New Roman" w:cs="Times New Roman"/>
          <w:kern w:val="0"/>
          <w:lang w:val="en-US"/>
          <w14:ligatures w14:val="none"/>
        </w:rPr>
      </w:pPr>
      <w:r w:rsidRPr="008D4087">
        <w:rPr>
          <w:rFonts w:ascii="Times New Roman" w:hAnsi="Times New Roman" w:cs="Times New Roman"/>
          <w:b/>
          <w:bCs/>
          <w:kern w:val="0"/>
          <w:lang w:val="en-US"/>
          <w14:ligatures w14:val="none"/>
        </w:rPr>
        <w:t>Works and Infrastructure Department</w:t>
      </w:r>
      <w:r w:rsidRPr="008D4087">
        <w:rPr>
          <w:rFonts w:ascii="Times New Roman" w:hAnsi="Times New Roman" w:cs="Times New Roman"/>
          <w:kern w:val="0"/>
          <w:lang w:val="en-US"/>
          <w14:ligatures w14:val="none"/>
        </w:rPr>
        <w:t xml:space="preserve"> – This department oversees the planning, design, construction, and maintenance of public infrastructure, including roads, bridges, drainage systems, and public buildings. It ensures that communities have access to good roads and essential public facilities. The department also handles rural electrification projects, water supply systems, and maintenance of government vehicles and equipment. Through its activities, it plays a vital role in enhancing the quality of life for residents.</w:t>
      </w:r>
    </w:p>
    <w:p w14:paraId="59BC35AE" w14:textId="77777777" w:rsidR="001E4ACD" w:rsidRPr="008D4087" w:rsidRDefault="001E4ACD" w:rsidP="001E4ACD">
      <w:pPr>
        <w:numPr>
          <w:ilvl w:val="0"/>
          <w:numId w:val="12"/>
        </w:numPr>
        <w:jc w:val="both"/>
        <w:rPr>
          <w:rFonts w:ascii="Times New Roman" w:hAnsi="Times New Roman" w:cs="Times New Roman"/>
          <w:kern w:val="0"/>
          <w:lang w:val="en-US"/>
          <w14:ligatures w14:val="none"/>
        </w:rPr>
      </w:pPr>
      <w:r w:rsidRPr="008D4087">
        <w:rPr>
          <w:rFonts w:ascii="Times New Roman" w:hAnsi="Times New Roman" w:cs="Times New Roman"/>
          <w:b/>
          <w:bCs/>
          <w:kern w:val="0"/>
          <w:lang w:val="en-US"/>
          <w14:ligatures w14:val="none"/>
        </w:rPr>
        <w:t>Agriculture and Natural Resources Department</w:t>
      </w:r>
      <w:r w:rsidRPr="008D4087">
        <w:rPr>
          <w:rFonts w:ascii="Times New Roman" w:hAnsi="Times New Roman" w:cs="Times New Roman"/>
          <w:kern w:val="0"/>
          <w:lang w:val="en-US"/>
          <w14:ligatures w14:val="none"/>
        </w:rPr>
        <w:t xml:space="preserve"> – Since agriculture is a major economic activity in </w:t>
      </w:r>
      <w:r>
        <w:rPr>
          <w:rFonts w:ascii="Times New Roman" w:hAnsi="Times New Roman" w:cs="Times New Roman"/>
          <w:kern w:val="0"/>
          <w:lang w:val="en-US"/>
          <w14:ligatures w14:val="none"/>
        </w:rPr>
        <w:t>Igando/Ikotun</w:t>
      </w:r>
      <w:r w:rsidRPr="008D4087">
        <w:rPr>
          <w:rFonts w:ascii="Times New Roman" w:hAnsi="Times New Roman" w:cs="Times New Roman"/>
          <w:kern w:val="0"/>
          <w:lang w:val="en-US"/>
          <w14:ligatures w14:val="none"/>
        </w:rPr>
        <w:t xml:space="preserve"> Local Government, this department focuses on supporting farmers by providing them with modern farming techniques, fertilizers, improved seedlings, and access to agricultural loans. It also promotes sustainable farming practices, livestock production, and fisheries development. Additionally, the department is responsible for forestry conservation and ensuring the proper management of the local government's natural resources.</w:t>
      </w:r>
    </w:p>
    <w:p w14:paraId="24642729" w14:textId="77777777" w:rsidR="001E4ACD" w:rsidRPr="008D4087" w:rsidRDefault="001E4ACD" w:rsidP="001E4ACD">
      <w:pPr>
        <w:numPr>
          <w:ilvl w:val="0"/>
          <w:numId w:val="12"/>
        </w:numPr>
        <w:jc w:val="both"/>
        <w:rPr>
          <w:rFonts w:ascii="Times New Roman" w:hAnsi="Times New Roman" w:cs="Times New Roman"/>
          <w:kern w:val="0"/>
          <w:lang w:val="en-US"/>
          <w14:ligatures w14:val="none"/>
        </w:rPr>
      </w:pPr>
      <w:r w:rsidRPr="008D4087">
        <w:rPr>
          <w:rFonts w:ascii="Times New Roman" w:hAnsi="Times New Roman" w:cs="Times New Roman"/>
          <w:b/>
          <w:bCs/>
          <w:kern w:val="0"/>
          <w:lang w:val="en-US"/>
          <w14:ligatures w14:val="none"/>
        </w:rPr>
        <w:t>Health and Environmental Services Department</w:t>
      </w:r>
      <w:r w:rsidRPr="008D4087">
        <w:rPr>
          <w:rFonts w:ascii="Times New Roman" w:hAnsi="Times New Roman" w:cs="Times New Roman"/>
          <w:kern w:val="0"/>
          <w:lang w:val="en-US"/>
          <w14:ligatures w14:val="none"/>
        </w:rPr>
        <w:t xml:space="preserve"> – This department is tasked with providing quality healthcare services to residents. It manages primary healthcare centers, immunization programs, maternal and child health services, and disease prevention campaigns. It also ensures that the local government maintains proper sanitation and environmental hygiene through waste management, pollution control, and public health awareness initiatives. The department works in collaboration with state and federal health agencies to improve healthcare delivery.</w:t>
      </w:r>
    </w:p>
    <w:p w14:paraId="313F064B" w14:textId="77777777" w:rsidR="001E4ACD" w:rsidRPr="008D4087" w:rsidRDefault="001E4ACD" w:rsidP="001E4ACD">
      <w:pPr>
        <w:numPr>
          <w:ilvl w:val="0"/>
          <w:numId w:val="12"/>
        </w:numPr>
        <w:jc w:val="both"/>
        <w:rPr>
          <w:rFonts w:ascii="Times New Roman" w:hAnsi="Times New Roman" w:cs="Times New Roman"/>
          <w:kern w:val="0"/>
          <w:lang w:val="en-US"/>
          <w14:ligatures w14:val="none"/>
        </w:rPr>
      </w:pPr>
      <w:r w:rsidRPr="008D4087">
        <w:rPr>
          <w:rFonts w:ascii="Times New Roman" w:hAnsi="Times New Roman" w:cs="Times New Roman"/>
          <w:b/>
          <w:bCs/>
          <w:kern w:val="0"/>
          <w:lang w:val="en-US"/>
          <w14:ligatures w14:val="none"/>
        </w:rPr>
        <w:t>Education and Social Development Department</w:t>
      </w:r>
      <w:r w:rsidRPr="008D4087">
        <w:rPr>
          <w:rFonts w:ascii="Times New Roman" w:hAnsi="Times New Roman" w:cs="Times New Roman"/>
          <w:kern w:val="0"/>
          <w:lang w:val="en-US"/>
          <w14:ligatures w14:val="none"/>
        </w:rPr>
        <w:t xml:space="preserve"> – This department is responsible for overseeing the educational development of the local government. It ensures the provision of quality primary and secondary education by managing public schools, providing teaching materials, and supporting educational programs. The department also promotes adult literacy, vocational training, and scholarship </w:t>
      </w:r>
      <w:r w:rsidRPr="008D4087">
        <w:rPr>
          <w:rFonts w:ascii="Times New Roman" w:hAnsi="Times New Roman" w:cs="Times New Roman"/>
          <w:kern w:val="0"/>
          <w:lang w:val="en-US"/>
          <w14:ligatures w14:val="none"/>
        </w:rPr>
        <w:lastRenderedPageBreak/>
        <w:t>programs. It is equally involved in social welfare programs, including child protection, disability support, and initiatives that promote the well-being of vulnerable groups in the community.</w:t>
      </w:r>
    </w:p>
    <w:p w14:paraId="59E14023" w14:textId="77777777" w:rsidR="001E4ACD" w:rsidRPr="008D4087" w:rsidRDefault="001E4ACD" w:rsidP="001E4ACD">
      <w:pPr>
        <w:numPr>
          <w:ilvl w:val="0"/>
          <w:numId w:val="12"/>
        </w:numPr>
        <w:jc w:val="both"/>
        <w:rPr>
          <w:rFonts w:ascii="Times New Roman" w:hAnsi="Times New Roman" w:cs="Times New Roman"/>
          <w:kern w:val="0"/>
          <w:lang w:val="en-US"/>
          <w14:ligatures w14:val="none"/>
        </w:rPr>
      </w:pPr>
      <w:r w:rsidRPr="008D4087">
        <w:rPr>
          <w:rFonts w:ascii="Times New Roman" w:hAnsi="Times New Roman" w:cs="Times New Roman"/>
          <w:b/>
          <w:bCs/>
          <w:kern w:val="0"/>
          <w:lang w:val="en-US"/>
          <w14:ligatures w14:val="none"/>
        </w:rPr>
        <w:t>Legislative and Legal Services Department</w:t>
      </w:r>
      <w:r w:rsidRPr="008D4087">
        <w:rPr>
          <w:rFonts w:ascii="Times New Roman" w:hAnsi="Times New Roman" w:cs="Times New Roman"/>
          <w:kern w:val="0"/>
          <w:lang w:val="en-US"/>
          <w14:ligatures w14:val="none"/>
        </w:rPr>
        <w:t xml:space="preserve"> – This department supports the local government legislative council in drafting and implementing laws and policies that govern the area. It provides legal advice, ensures compliance with statutory regulations, and resolves legal disputes involving the local government. The department also assists in drafting contracts, agreements, and by-laws to ensure smooth governance.</w:t>
      </w:r>
    </w:p>
    <w:p w14:paraId="31667733" w14:textId="77777777" w:rsidR="001E4ACD" w:rsidRPr="008D4087" w:rsidRDefault="001E4ACD" w:rsidP="001E4ACD">
      <w:pPr>
        <w:numPr>
          <w:ilvl w:val="0"/>
          <w:numId w:val="12"/>
        </w:numPr>
        <w:jc w:val="both"/>
        <w:rPr>
          <w:rFonts w:ascii="Times New Roman" w:hAnsi="Times New Roman" w:cs="Times New Roman"/>
          <w:kern w:val="0"/>
          <w:lang w:val="en-US"/>
          <w14:ligatures w14:val="none"/>
        </w:rPr>
      </w:pPr>
      <w:r w:rsidRPr="008D4087">
        <w:rPr>
          <w:rFonts w:ascii="Times New Roman" w:hAnsi="Times New Roman" w:cs="Times New Roman"/>
          <w:b/>
          <w:bCs/>
          <w:kern w:val="0"/>
          <w:lang w:val="en-US"/>
          <w14:ligatures w14:val="none"/>
        </w:rPr>
        <w:t>Revenue and Economic Planning Department</w:t>
      </w:r>
      <w:r w:rsidRPr="008D4087">
        <w:rPr>
          <w:rFonts w:ascii="Times New Roman" w:hAnsi="Times New Roman" w:cs="Times New Roman"/>
          <w:kern w:val="0"/>
          <w:lang w:val="en-US"/>
          <w14:ligatures w14:val="none"/>
        </w:rPr>
        <w:t xml:space="preserve"> – This department focuses on revenue generation and economic planning for the development of the local government. It oversees the collection of levies, business permits, and other forms of internally generated revenue. It also works on formulating policies that enhance economic growth, attract investment, and create job opportunities. The department conducts feasibility studies and advises the government on projects that can drive sustainable development.</w:t>
      </w:r>
    </w:p>
    <w:p w14:paraId="42F7BC5D" w14:textId="77777777" w:rsidR="001E4ACD" w:rsidRPr="008D4087" w:rsidRDefault="001E4ACD" w:rsidP="001E4ACD">
      <w:pPr>
        <w:numPr>
          <w:ilvl w:val="0"/>
          <w:numId w:val="12"/>
        </w:numPr>
        <w:jc w:val="both"/>
        <w:rPr>
          <w:rFonts w:ascii="Times New Roman" w:hAnsi="Times New Roman" w:cs="Times New Roman"/>
          <w:kern w:val="0"/>
          <w:lang w:val="en-US"/>
          <w14:ligatures w14:val="none"/>
        </w:rPr>
      </w:pPr>
      <w:r w:rsidRPr="008D4087">
        <w:rPr>
          <w:rFonts w:ascii="Times New Roman" w:hAnsi="Times New Roman" w:cs="Times New Roman"/>
          <w:b/>
          <w:bCs/>
          <w:kern w:val="0"/>
          <w:lang w:val="en-US"/>
          <w14:ligatures w14:val="none"/>
        </w:rPr>
        <w:t>Information and Public Relations Department</w:t>
      </w:r>
      <w:r w:rsidRPr="008D4087">
        <w:rPr>
          <w:rFonts w:ascii="Times New Roman" w:hAnsi="Times New Roman" w:cs="Times New Roman"/>
          <w:kern w:val="0"/>
          <w:lang w:val="en-US"/>
          <w14:ligatures w14:val="none"/>
        </w:rPr>
        <w:t xml:space="preserve"> – This department manages the communication channels of the local government. It ensures that residents are informed about government policies, programs, and initiatives. The department organizes public enlightenment campaigns, press briefings, and community engagement activities. It also handles media relations, ensuring that the local government’s image is well represented in the public domain.</w:t>
      </w:r>
    </w:p>
    <w:p w14:paraId="350217A6" w14:textId="77777777" w:rsidR="001E4ACD" w:rsidRPr="008D4087" w:rsidRDefault="001E4ACD" w:rsidP="001E4ACD">
      <w:pPr>
        <w:numPr>
          <w:ilvl w:val="0"/>
          <w:numId w:val="12"/>
        </w:numPr>
        <w:jc w:val="both"/>
        <w:rPr>
          <w:rFonts w:ascii="Times New Roman" w:hAnsi="Times New Roman" w:cs="Times New Roman"/>
          <w:kern w:val="0"/>
          <w:lang w:val="en-US"/>
          <w14:ligatures w14:val="none"/>
        </w:rPr>
      </w:pPr>
      <w:r w:rsidRPr="008D4087">
        <w:rPr>
          <w:rFonts w:ascii="Times New Roman" w:hAnsi="Times New Roman" w:cs="Times New Roman"/>
          <w:b/>
          <w:bCs/>
          <w:kern w:val="0"/>
          <w:lang w:val="en-US"/>
          <w14:ligatures w14:val="none"/>
        </w:rPr>
        <w:t>Security and Peacekeeping Department</w:t>
      </w:r>
      <w:r w:rsidRPr="008D4087">
        <w:rPr>
          <w:rFonts w:ascii="Times New Roman" w:hAnsi="Times New Roman" w:cs="Times New Roman"/>
          <w:kern w:val="0"/>
          <w:lang w:val="en-US"/>
          <w14:ligatures w14:val="none"/>
        </w:rPr>
        <w:t xml:space="preserve"> – This department works in collaboration with security agencies such as the police, civil defense, and local vigilante groups to maintain peace and order in the community. It helps in crime prevention, conflict resolution, and ensuring the safety of lives and property. The department also responds to security challenges, enforces local government regulations, and promotes peaceful coexistence among residents.</w:t>
      </w:r>
    </w:p>
    <w:p w14:paraId="2C52094E" w14:textId="77777777" w:rsidR="001E4ACD" w:rsidRPr="008D4087" w:rsidRDefault="001E4ACD" w:rsidP="001E4ACD">
      <w:pPr>
        <w:jc w:val="both"/>
        <w:rPr>
          <w:rFonts w:ascii="Times New Roman" w:hAnsi="Times New Roman" w:cs="Times New Roman"/>
          <w:kern w:val="0"/>
          <w:lang w:val="en-US"/>
          <w14:ligatures w14:val="none"/>
        </w:rPr>
      </w:pPr>
      <w:r w:rsidRPr="008D4087">
        <w:rPr>
          <w:rFonts w:ascii="Times New Roman" w:hAnsi="Times New Roman" w:cs="Times New Roman"/>
          <w:kern w:val="0"/>
          <w:lang w:val="en-US"/>
          <w14:ligatures w14:val="none"/>
        </w:rPr>
        <w:t xml:space="preserve">Each of these departments plays a vital role in the overall governance, development, and well-being of the people of </w:t>
      </w:r>
      <w:r>
        <w:rPr>
          <w:rFonts w:ascii="Times New Roman" w:hAnsi="Times New Roman" w:cs="Times New Roman"/>
          <w:kern w:val="0"/>
          <w:lang w:val="en-US"/>
          <w14:ligatures w14:val="none"/>
        </w:rPr>
        <w:t>Igando/Ikotun</w:t>
      </w:r>
      <w:r w:rsidRPr="008D4087">
        <w:rPr>
          <w:rFonts w:ascii="Times New Roman" w:hAnsi="Times New Roman" w:cs="Times New Roman"/>
          <w:kern w:val="0"/>
          <w:lang w:val="en-US"/>
          <w14:ligatures w14:val="none"/>
        </w:rPr>
        <w:t xml:space="preserve"> Local Government. Through coordinated efforts, they ensure the effective implementation of government policies and programs aimed at improving the standard of living in the area.</w:t>
      </w:r>
    </w:p>
    <w:p w14:paraId="623BD28C" w14:textId="77777777" w:rsidR="001E4ACD" w:rsidRDefault="001E4ACD" w:rsidP="001E4ACD">
      <w:pPr>
        <w:rPr>
          <w:rFonts w:ascii="Times New Roman" w:hAnsi="Times New Roman" w:cs="Times New Roman"/>
        </w:rPr>
      </w:pPr>
    </w:p>
    <w:p w14:paraId="2C091D34" w14:textId="77777777" w:rsidR="001E4ACD" w:rsidRDefault="001E4ACD" w:rsidP="001E4ACD">
      <w:pPr>
        <w:rPr>
          <w:rFonts w:ascii="Times New Roman" w:eastAsia="Wingdings" w:hAnsi="Times New Roman" w:cs="Times New Roman"/>
          <w:b/>
          <w:bCs/>
          <w:lang w:val="en-GB"/>
        </w:rPr>
      </w:pPr>
    </w:p>
    <w:p w14:paraId="74B20D48" w14:textId="77777777" w:rsidR="001E4ACD" w:rsidRDefault="001E4ACD" w:rsidP="001E4ACD">
      <w:pPr>
        <w:jc w:val="center"/>
        <w:rPr>
          <w:rFonts w:ascii="Times New Roman" w:eastAsia="Wingdings" w:hAnsi="Times New Roman" w:cs="Times New Roman"/>
          <w:b/>
          <w:bCs/>
          <w:lang w:val="en-GB"/>
        </w:rPr>
      </w:pPr>
    </w:p>
    <w:p w14:paraId="6DB4889A" w14:textId="77777777" w:rsidR="001E4ACD" w:rsidRDefault="001E4ACD" w:rsidP="001E4ACD">
      <w:pPr>
        <w:rPr>
          <w:rFonts w:ascii="Times New Roman" w:eastAsia="Wingdings" w:hAnsi="Times New Roman" w:cs="Times New Roman"/>
          <w:b/>
          <w:bCs/>
          <w:lang w:val="en-GB"/>
        </w:rPr>
      </w:pPr>
      <w:r>
        <w:rPr>
          <w:rFonts w:ascii="Times New Roman" w:eastAsia="Wingdings" w:hAnsi="Times New Roman" w:cs="Times New Roman"/>
          <w:b/>
          <w:bCs/>
          <w:lang w:val="en-GB"/>
        </w:rPr>
        <w:br w:type="page"/>
      </w:r>
    </w:p>
    <w:p w14:paraId="41E9691E" w14:textId="77777777" w:rsidR="001E4ACD" w:rsidRDefault="001E4ACD" w:rsidP="001E4ACD">
      <w:pPr>
        <w:jc w:val="center"/>
        <w:rPr>
          <w:rFonts w:ascii="Times New Roman" w:eastAsia="Wingdings" w:hAnsi="Times New Roman" w:cs="Times New Roman"/>
          <w:b/>
          <w:bCs/>
          <w:lang w:val="en-GB"/>
        </w:rPr>
      </w:pPr>
      <w:r>
        <w:rPr>
          <w:rFonts w:ascii="Times New Roman" w:eastAsia="Wingdings" w:hAnsi="Times New Roman" w:cs="Times New Roman"/>
          <w:b/>
          <w:bCs/>
          <w:lang w:val="en-GB"/>
        </w:rPr>
        <w:lastRenderedPageBreak/>
        <w:t>CHAPTER THREE</w:t>
      </w:r>
    </w:p>
    <w:p w14:paraId="32727067" w14:textId="77777777" w:rsidR="001E4ACD" w:rsidRDefault="001E4ACD" w:rsidP="001E4ACD">
      <w:pPr>
        <w:jc w:val="center"/>
        <w:rPr>
          <w:rFonts w:ascii="Times New Roman" w:eastAsia="Wingdings" w:hAnsi="Times New Roman" w:cs="Times New Roman"/>
          <w:b/>
          <w:bCs/>
          <w:lang w:val="en-GB"/>
        </w:rPr>
      </w:pPr>
      <w:bookmarkStart w:id="0" w:name="_Toc346657164"/>
      <w:r>
        <w:rPr>
          <w:rFonts w:ascii="Times New Roman" w:eastAsia="Wingdings" w:hAnsi="Times New Roman" w:cs="Times New Roman"/>
          <w:b/>
          <w:bCs/>
          <w:lang w:val="en-GB"/>
        </w:rPr>
        <w:t>NATURE OF WORK, ACTIVITIES, SKILLS AND EXPERIENCE GAINED ON SIWES SITE</w:t>
      </w:r>
      <w:bookmarkEnd w:id="0"/>
    </w:p>
    <w:p w14:paraId="6B4EE45A" w14:textId="77777777" w:rsidR="001E4ACD" w:rsidRPr="008D4087" w:rsidRDefault="001E4ACD" w:rsidP="001E4ACD">
      <w:pPr>
        <w:jc w:val="both"/>
        <w:rPr>
          <w:rFonts w:ascii="Times New Roman" w:hAnsi="Times New Roman" w:cs="Times New Roman"/>
          <w:kern w:val="0"/>
          <w:lang w:val="en-US"/>
          <w14:ligatures w14:val="none"/>
        </w:rPr>
      </w:pPr>
      <w:r w:rsidRPr="008D4087">
        <w:rPr>
          <w:rFonts w:ascii="Times New Roman" w:hAnsi="Times New Roman" w:cs="Times New Roman"/>
          <w:kern w:val="0"/>
          <w:lang w:val="en-US"/>
          <w14:ligatures w14:val="none"/>
        </w:rPr>
        <w:t>During my SIWES (Student Industrial Work Experience Scheme) training in the Agriculture and Natural Resources Department, I gained practical experience in various aspects of land management and modern agricultural practices. My role involved supervising farm operations, handling agricultural machinery, and engaging in essential farming activities that contribute to efficient land use and crop production.</w:t>
      </w:r>
    </w:p>
    <w:p w14:paraId="4C9B2EBB" w14:textId="77777777" w:rsidR="001E4ACD" w:rsidRPr="008D4087" w:rsidRDefault="001E4ACD" w:rsidP="001E4ACD">
      <w:pPr>
        <w:jc w:val="both"/>
        <w:rPr>
          <w:rFonts w:ascii="Times New Roman" w:hAnsi="Times New Roman" w:cs="Times New Roman"/>
          <w:kern w:val="0"/>
          <w:lang w:val="en-US"/>
          <w14:ligatures w14:val="none"/>
        </w:rPr>
      </w:pPr>
      <w:r w:rsidRPr="008D4087">
        <w:rPr>
          <w:rFonts w:ascii="Times New Roman" w:hAnsi="Times New Roman" w:cs="Times New Roman"/>
          <w:kern w:val="0"/>
          <w:lang w:val="en-US"/>
          <w14:ligatures w14:val="none"/>
        </w:rPr>
        <w:t xml:space="preserve">One of the key experiences I gained was the </w:t>
      </w:r>
      <w:r w:rsidRPr="008D4087">
        <w:rPr>
          <w:rFonts w:ascii="Times New Roman" w:hAnsi="Times New Roman" w:cs="Times New Roman"/>
          <w:b/>
          <w:bCs/>
          <w:kern w:val="0"/>
          <w:lang w:val="en-US"/>
          <w14:ligatures w14:val="none"/>
        </w:rPr>
        <w:t>supervision of land clearing</w:t>
      </w:r>
      <w:r w:rsidRPr="008D4087">
        <w:rPr>
          <w:rFonts w:ascii="Times New Roman" w:hAnsi="Times New Roman" w:cs="Times New Roman"/>
          <w:kern w:val="0"/>
          <w:lang w:val="en-US"/>
          <w14:ligatures w14:val="none"/>
        </w:rPr>
        <w:t>, where I monitored the removal of unwanted vegetation, tree stumps, and other obstructions to prepare the land for cultivation. I observed both manual and mechanized methods of land clearing and learned how each technique impacts soil fertility and farm productivity. Land clearing is a crucial step in agriculture, as it ensures that farmland is free from obstacles that may hinder crop growth. I learned how to operate different clearing tools and machinery such as bulldozers, slashers, and hoes. Additionally, I was trained in assessing soil conditions before land clearing, ensuring that the right method was applied to avoid soil erosion and degradation.</w:t>
      </w:r>
    </w:p>
    <w:p w14:paraId="785C9445" w14:textId="77777777" w:rsidR="001E4ACD" w:rsidRPr="008D4087" w:rsidRDefault="001E4ACD" w:rsidP="001E4ACD">
      <w:pPr>
        <w:jc w:val="both"/>
        <w:rPr>
          <w:rFonts w:ascii="Times New Roman" w:hAnsi="Times New Roman" w:cs="Times New Roman"/>
          <w:kern w:val="0"/>
          <w:lang w:val="en-US"/>
          <w14:ligatures w14:val="none"/>
        </w:rPr>
      </w:pPr>
      <w:r w:rsidRPr="008D4087">
        <w:rPr>
          <w:rFonts w:ascii="Times New Roman" w:hAnsi="Times New Roman" w:cs="Times New Roman"/>
          <w:kern w:val="0"/>
          <w:lang w:val="en-US"/>
          <w14:ligatures w14:val="none"/>
        </w:rPr>
        <w:t xml:space="preserve">Similarly, I was actively involved in the </w:t>
      </w:r>
      <w:r w:rsidRPr="008D4087">
        <w:rPr>
          <w:rFonts w:ascii="Times New Roman" w:hAnsi="Times New Roman" w:cs="Times New Roman"/>
          <w:b/>
          <w:bCs/>
          <w:kern w:val="0"/>
          <w:lang w:val="en-US"/>
          <w14:ligatures w14:val="none"/>
        </w:rPr>
        <w:t>ploughing of farmland</w:t>
      </w:r>
      <w:r w:rsidRPr="008D4087">
        <w:rPr>
          <w:rFonts w:ascii="Times New Roman" w:hAnsi="Times New Roman" w:cs="Times New Roman"/>
          <w:kern w:val="0"/>
          <w:lang w:val="en-US"/>
          <w14:ligatures w14:val="none"/>
        </w:rPr>
        <w:t>, ensuring that the soil was properly turned to improve aeration and moisture retention. This process is essential for enhancing root penetration and optimizing crop growth. I assisted in operating ploughing machines and learned about the different types of ploughs used in farming, including disc ploughs, mouldboard ploughs, and chisel ploughs. Through this experience, I gained insights into the importance of soil preparation and how ploughing affects soil structure, nutrient distribution, and water infiltration. I also encountered challenges such as soil compaction and rocky terrain, which required the use of specific ploughing techniques and equipment to overcome.</w:t>
      </w:r>
    </w:p>
    <w:p w14:paraId="12B12131" w14:textId="77777777" w:rsidR="001E4ACD" w:rsidRPr="008D4087" w:rsidRDefault="001E4ACD" w:rsidP="001E4ACD">
      <w:pPr>
        <w:jc w:val="both"/>
        <w:rPr>
          <w:rFonts w:ascii="Times New Roman" w:hAnsi="Times New Roman" w:cs="Times New Roman"/>
          <w:kern w:val="0"/>
          <w:lang w:val="en-US"/>
          <w14:ligatures w14:val="none"/>
        </w:rPr>
      </w:pPr>
      <w:r w:rsidRPr="008D4087">
        <w:rPr>
          <w:rFonts w:ascii="Times New Roman" w:hAnsi="Times New Roman" w:cs="Times New Roman"/>
          <w:kern w:val="0"/>
          <w:lang w:val="en-US"/>
          <w14:ligatures w14:val="none"/>
        </w:rPr>
        <w:t xml:space="preserve">Additionally, I took part in </w:t>
      </w:r>
      <w:r w:rsidRPr="008D4087">
        <w:rPr>
          <w:rFonts w:ascii="Times New Roman" w:hAnsi="Times New Roman" w:cs="Times New Roman"/>
          <w:b/>
          <w:bCs/>
          <w:kern w:val="0"/>
          <w:lang w:val="en-US"/>
          <w14:ligatures w14:val="none"/>
        </w:rPr>
        <w:t>land clearing operations using farmland</w:t>
      </w:r>
      <w:r w:rsidRPr="008D4087">
        <w:rPr>
          <w:rFonts w:ascii="Times New Roman" w:hAnsi="Times New Roman" w:cs="Times New Roman"/>
          <w:kern w:val="0"/>
          <w:lang w:val="en-US"/>
          <w14:ligatures w14:val="none"/>
        </w:rPr>
        <w:t>, which involved removing debris and ensuring that the soil was in the best condition for planting. I learned the importance of maintaining ecological balance during land clearing, avoiding excessive deforestation, and ensuring that the cleared land remained productive. I also gained knowledge of sustainable land clearing practices, including slash-and-mulch methods, which help preserve soil nutrients while preparing the land for cultivation. Furthermore, I was introduced to erosion control measures that minimize soil degradation after land clearing.</w:t>
      </w:r>
    </w:p>
    <w:p w14:paraId="30530DAC" w14:textId="77777777" w:rsidR="001E4ACD" w:rsidRPr="008D4087" w:rsidRDefault="001E4ACD" w:rsidP="001E4ACD">
      <w:pPr>
        <w:jc w:val="both"/>
        <w:rPr>
          <w:rFonts w:ascii="Times New Roman" w:hAnsi="Times New Roman" w:cs="Times New Roman"/>
          <w:kern w:val="0"/>
          <w:lang w:val="en-US"/>
          <w14:ligatures w14:val="none"/>
        </w:rPr>
      </w:pPr>
      <w:r w:rsidRPr="008D4087">
        <w:rPr>
          <w:rFonts w:ascii="Times New Roman" w:hAnsi="Times New Roman" w:cs="Times New Roman"/>
          <w:kern w:val="0"/>
          <w:lang w:val="en-US"/>
          <w14:ligatures w14:val="none"/>
        </w:rPr>
        <w:t xml:space="preserve">I also </w:t>
      </w:r>
      <w:r w:rsidRPr="008D4087">
        <w:rPr>
          <w:rFonts w:ascii="Times New Roman" w:hAnsi="Times New Roman" w:cs="Times New Roman"/>
          <w:b/>
          <w:bCs/>
          <w:kern w:val="0"/>
          <w:lang w:val="en-US"/>
          <w14:ligatures w14:val="none"/>
        </w:rPr>
        <w:t>supervised ridge operations</w:t>
      </w:r>
      <w:r w:rsidRPr="008D4087">
        <w:rPr>
          <w:rFonts w:ascii="Times New Roman" w:hAnsi="Times New Roman" w:cs="Times New Roman"/>
          <w:kern w:val="0"/>
          <w:lang w:val="en-US"/>
          <w14:ligatures w14:val="none"/>
        </w:rPr>
        <w:t>, learning about the importance of ridging in improving soil structure, enhancing drainage, and supporting crops like maize and cassava. Through this, I gained knowledge of different ridge-making techniques, including manual and mechanized methods, and how they affect crop yield. Ridging is an essential practice in agriculture as it helps prevent waterlogging, enhances root development, and improves soil aeration. I was trained in using ridgers attached to tractors, as well as manual methods using hoes. I also observed how different ridge heights and spacing influence plant growth and yield.</w:t>
      </w:r>
    </w:p>
    <w:p w14:paraId="7D405426" w14:textId="77777777" w:rsidR="001E4ACD" w:rsidRPr="008D4087" w:rsidRDefault="001E4ACD" w:rsidP="001E4ACD">
      <w:pPr>
        <w:jc w:val="both"/>
        <w:rPr>
          <w:rFonts w:ascii="Times New Roman" w:hAnsi="Times New Roman" w:cs="Times New Roman"/>
          <w:kern w:val="0"/>
          <w:lang w:val="en-US"/>
          <w14:ligatures w14:val="none"/>
        </w:rPr>
      </w:pPr>
      <w:r w:rsidRPr="008D4087">
        <w:rPr>
          <w:rFonts w:ascii="Times New Roman" w:hAnsi="Times New Roman" w:cs="Times New Roman"/>
          <w:kern w:val="0"/>
          <w:lang w:val="en-US"/>
          <w14:ligatures w14:val="none"/>
        </w:rPr>
        <w:t xml:space="preserve">Another critical aspect of my training was </w:t>
      </w:r>
      <w:r w:rsidRPr="008D4087">
        <w:rPr>
          <w:rFonts w:ascii="Times New Roman" w:hAnsi="Times New Roman" w:cs="Times New Roman"/>
          <w:b/>
          <w:bCs/>
          <w:kern w:val="0"/>
          <w:lang w:val="en-US"/>
          <w14:ligatures w14:val="none"/>
        </w:rPr>
        <w:t>measuring planted areas using GPS (Global Positioning System)</w:t>
      </w:r>
      <w:r w:rsidRPr="008D4087">
        <w:rPr>
          <w:rFonts w:ascii="Times New Roman" w:hAnsi="Times New Roman" w:cs="Times New Roman"/>
          <w:kern w:val="0"/>
          <w:lang w:val="en-US"/>
          <w14:ligatures w14:val="none"/>
        </w:rPr>
        <w:t xml:space="preserve">. I learned how to determine farm boundaries, calculate cultivated land areas, and ensure proper crop spacing using precision farming techniques. This experience gave me insights into how technology can be integrated into agriculture to improve accuracy and efficiency. GPS technology plays a significant role in modern agriculture by </w:t>
      </w:r>
      <w:r w:rsidRPr="008D4087">
        <w:rPr>
          <w:rFonts w:ascii="Times New Roman" w:hAnsi="Times New Roman" w:cs="Times New Roman"/>
          <w:kern w:val="0"/>
          <w:lang w:val="en-US"/>
          <w14:ligatures w14:val="none"/>
        </w:rPr>
        <w:lastRenderedPageBreak/>
        <w:t>providing real-time data on farm layouts, enabling accurate mapping, and optimizing land use. I also learned how to analyze GPS data for farm planning, yield prediction, and monitoring crop performance over time.</w:t>
      </w:r>
    </w:p>
    <w:p w14:paraId="27E93FC0" w14:textId="77777777" w:rsidR="001E4ACD" w:rsidRPr="008D4087" w:rsidRDefault="001E4ACD" w:rsidP="001E4ACD">
      <w:pPr>
        <w:jc w:val="both"/>
        <w:rPr>
          <w:rFonts w:ascii="Times New Roman" w:hAnsi="Times New Roman" w:cs="Times New Roman"/>
          <w:kern w:val="0"/>
          <w:lang w:val="en-US"/>
          <w14:ligatures w14:val="none"/>
        </w:rPr>
      </w:pPr>
      <w:r w:rsidRPr="008D4087">
        <w:rPr>
          <w:rFonts w:ascii="Times New Roman" w:hAnsi="Times New Roman" w:cs="Times New Roman"/>
          <w:kern w:val="0"/>
          <w:lang w:val="en-US"/>
          <w14:ligatures w14:val="none"/>
        </w:rPr>
        <w:t xml:space="preserve">My training also included </w:t>
      </w:r>
      <w:r w:rsidRPr="008D4087">
        <w:rPr>
          <w:rFonts w:ascii="Times New Roman" w:hAnsi="Times New Roman" w:cs="Times New Roman"/>
          <w:b/>
          <w:bCs/>
          <w:kern w:val="0"/>
          <w:lang w:val="en-US"/>
          <w14:ligatures w14:val="none"/>
        </w:rPr>
        <w:t>fixing the fuel filter and setting up the chemical chain</w:t>
      </w:r>
      <w:r w:rsidRPr="008D4087">
        <w:rPr>
          <w:rFonts w:ascii="Times New Roman" w:hAnsi="Times New Roman" w:cs="Times New Roman"/>
          <w:kern w:val="0"/>
          <w:lang w:val="en-US"/>
          <w14:ligatures w14:val="none"/>
        </w:rPr>
        <w:t xml:space="preserve"> used for spraying pesticides and herbicides. I assisted in routine maintenance of farm machinery, learning how to replace fuel filters to ensure optimal engine performance. This aspect of my training helped me understand the importance of maintaining agricultural machinery to prevent breakdowns and improve efficiency. I also participated in setting up and calibrating the chemical spraying equipment, which is essential for pest and disease control in crop production. I was taught how to mix and apply pesticides safely, ensuring that the right concentration was used to avoid environmental contamination and crop damage.</w:t>
      </w:r>
    </w:p>
    <w:p w14:paraId="3A3F6BA9" w14:textId="77777777" w:rsidR="001E4ACD" w:rsidRPr="008D4087" w:rsidRDefault="001E4ACD" w:rsidP="001E4ACD">
      <w:pPr>
        <w:jc w:val="both"/>
        <w:rPr>
          <w:rFonts w:ascii="Times New Roman" w:hAnsi="Times New Roman" w:cs="Times New Roman"/>
          <w:kern w:val="0"/>
          <w:lang w:val="en-US"/>
          <w14:ligatures w14:val="none"/>
        </w:rPr>
      </w:pPr>
      <w:r w:rsidRPr="008D4087">
        <w:rPr>
          <w:rFonts w:ascii="Times New Roman" w:hAnsi="Times New Roman" w:cs="Times New Roman"/>
          <w:kern w:val="0"/>
          <w:lang w:val="en-US"/>
          <w14:ligatures w14:val="none"/>
        </w:rPr>
        <w:t xml:space="preserve">Furthermore, I had the opportunity to observe and participate in </w:t>
      </w:r>
      <w:r w:rsidRPr="008D4087">
        <w:rPr>
          <w:rFonts w:ascii="Times New Roman" w:hAnsi="Times New Roman" w:cs="Times New Roman"/>
          <w:b/>
          <w:bCs/>
          <w:kern w:val="0"/>
          <w:lang w:val="en-US"/>
          <w14:ligatures w14:val="none"/>
        </w:rPr>
        <w:t>tractor operations for maize planting</w:t>
      </w:r>
      <w:r w:rsidRPr="008D4087">
        <w:rPr>
          <w:rFonts w:ascii="Times New Roman" w:hAnsi="Times New Roman" w:cs="Times New Roman"/>
          <w:kern w:val="0"/>
          <w:lang w:val="en-US"/>
          <w14:ligatures w14:val="none"/>
        </w:rPr>
        <w:t>. I learned how to adjust the tractor settings to ensure proper seed placement and soil compaction reduction. Understanding the correct planting depth and row spacing was crucial in ensuring uniform germination and healthy crop growth. I assisted in operating different types of planters attached to tractors, including pneumatic and mechanical planters. Through this experience, I gained a deeper understanding of mechanized planting, its advantages over manual planting, and how precision agriculture improves efficiency and productivity.</w:t>
      </w:r>
    </w:p>
    <w:p w14:paraId="2E12141A" w14:textId="77777777" w:rsidR="001E4ACD" w:rsidRPr="008D4087" w:rsidRDefault="001E4ACD" w:rsidP="001E4ACD">
      <w:pPr>
        <w:jc w:val="both"/>
        <w:rPr>
          <w:rFonts w:ascii="Times New Roman" w:hAnsi="Times New Roman" w:cs="Times New Roman"/>
          <w:kern w:val="0"/>
          <w:lang w:val="en-US"/>
          <w14:ligatures w14:val="none"/>
        </w:rPr>
      </w:pPr>
      <w:r w:rsidRPr="008D4087">
        <w:rPr>
          <w:rFonts w:ascii="Times New Roman" w:hAnsi="Times New Roman" w:cs="Times New Roman"/>
          <w:kern w:val="0"/>
          <w:lang w:val="en-US"/>
          <w14:ligatures w14:val="none"/>
        </w:rPr>
        <w:t xml:space="preserve">Another significant part of my training involved </w:t>
      </w:r>
      <w:r w:rsidRPr="008D4087">
        <w:rPr>
          <w:rFonts w:ascii="Times New Roman" w:hAnsi="Times New Roman" w:cs="Times New Roman"/>
          <w:b/>
          <w:bCs/>
          <w:kern w:val="0"/>
          <w:lang w:val="en-US"/>
          <w14:ligatures w14:val="none"/>
        </w:rPr>
        <w:t>weeds removal from soil</w:t>
      </w:r>
      <w:r w:rsidRPr="008D4087">
        <w:rPr>
          <w:rFonts w:ascii="Times New Roman" w:hAnsi="Times New Roman" w:cs="Times New Roman"/>
          <w:kern w:val="0"/>
          <w:lang w:val="en-US"/>
          <w14:ligatures w14:val="none"/>
        </w:rPr>
        <w:t>, an essential aspect of crop management. I engaged in different weed control methods, including manual weeding, chemical herbicide application, and mechanized weeding. This experience helped me understand the impact of weeds on crop productivity and the best practices for minimizing their competition for soil nutrients and water. Weeds compete with crops for resources, leading to reduced yields if not properly managed. I learned how to identify different weed species, select appropriate control methods, and implement integrated weed management strategies that combine mechanical, chemical, and cultural control measures.</w:t>
      </w:r>
    </w:p>
    <w:p w14:paraId="0699FDE5" w14:textId="77777777" w:rsidR="001E4ACD" w:rsidRPr="008D4087" w:rsidRDefault="001E4ACD" w:rsidP="001E4ACD">
      <w:pPr>
        <w:jc w:val="both"/>
        <w:rPr>
          <w:rFonts w:ascii="Times New Roman" w:hAnsi="Times New Roman" w:cs="Times New Roman"/>
          <w:kern w:val="0"/>
          <w:lang w:val="en-US"/>
          <w14:ligatures w14:val="none"/>
        </w:rPr>
      </w:pPr>
      <w:r w:rsidRPr="008D4087">
        <w:rPr>
          <w:rFonts w:ascii="Times New Roman" w:hAnsi="Times New Roman" w:cs="Times New Roman"/>
          <w:kern w:val="0"/>
          <w:lang w:val="en-US"/>
          <w14:ligatures w14:val="none"/>
        </w:rPr>
        <w:t>In addition to these technical skills, my SIWES training also provided me with valuable problem-solving and decision-making skills. I encountered several challenges, such as dealing with unfavorable weather conditions, machinery malfunctions, and pest infestations. By working alongside experienced agricultural professionals, I learned how to address these challenges effectively. I also gained an appreciation for teamwork and communication in agricultural operations, as farm activities require coordination among workers to achieve optimal results.</w:t>
      </w:r>
    </w:p>
    <w:p w14:paraId="5CADE280" w14:textId="77777777" w:rsidR="001E4ACD" w:rsidRPr="008D4087" w:rsidRDefault="001E4ACD" w:rsidP="001E4ACD">
      <w:pPr>
        <w:jc w:val="both"/>
        <w:rPr>
          <w:rFonts w:ascii="Times New Roman" w:hAnsi="Times New Roman" w:cs="Times New Roman"/>
          <w:kern w:val="0"/>
          <w:lang w:val="en-US"/>
          <w14:ligatures w14:val="none"/>
        </w:rPr>
      </w:pPr>
      <w:r w:rsidRPr="008D4087">
        <w:rPr>
          <w:rFonts w:ascii="Times New Roman" w:hAnsi="Times New Roman" w:cs="Times New Roman"/>
          <w:kern w:val="0"/>
          <w:lang w:val="en-US"/>
          <w14:ligatures w14:val="none"/>
        </w:rPr>
        <w:t>Overall, my SIWES experience in the Agriculture and Natural Resources Department provided me with practical skills in farm management, machinery operation, and precision agriculture. This hands-on exposure has significantly enhanced my understanding of sustainable farming practices and the role of modern technology in improving agricultural productivity. The knowledge and skills I acquired during this training have prepared me for future roles in the agricultural sector, equipping me with the expertise needed to contribute to food security and sustainable agricultural development.</w:t>
      </w:r>
    </w:p>
    <w:p w14:paraId="15D73E11" w14:textId="77777777" w:rsidR="001E4ACD" w:rsidRPr="004E0E3A" w:rsidRDefault="001E4ACD" w:rsidP="001E4ACD">
      <w:pPr>
        <w:spacing w:after="0"/>
        <w:rPr>
          <w:rFonts w:ascii="Times New Roman" w:hAnsi="Times New Roman" w:cs="Times New Roman"/>
          <w:b/>
          <w:bCs/>
          <w:lang w:val="en-GB"/>
        </w:rPr>
      </w:pPr>
      <w:r w:rsidRPr="004E0E3A">
        <w:rPr>
          <w:rFonts w:ascii="Times New Roman" w:hAnsi="Times New Roman" w:cs="Times New Roman"/>
          <w:b/>
          <w:bCs/>
          <w:lang w:val="en-GB"/>
        </w:rPr>
        <w:t xml:space="preserve">EQUIPMENT USE IN </w:t>
      </w:r>
      <w:r>
        <w:rPr>
          <w:rFonts w:ascii="Times New Roman" w:hAnsi="Times New Roman" w:cs="Times New Roman"/>
          <w:b/>
          <w:bCs/>
          <w:kern w:val="0"/>
          <w:lang w:val="en-US"/>
          <w14:ligatures w14:val="none"/>
        </w:rPr>
        <w:t>IGANDO/IKOTUN</w:t>
      </w:r>
      <w:r w:rsidRPr="008D4087">
        <w:rPr>
          <w:rFonts w:ascii="Times New Roman" w:hAnsi="Times New Roman" w:cs="Times New Roman"/>
          <w:b/>
          <w:bCs/>
          <w:kern w:val="0"/>
          <w:lang w:val="en-US"/>
          <w14:ligatures w14:val="none"/>
        </w:rPr>
        <w:t xml:space="preserve"> LOCAL GOVERNMENT AREA (LGA)</w:t>
      </w:r>
    </w:p>
    <w:p w14:paraId="7D74C56C" w14:textId="77777777" w:rsidR="001E4ACD" w:rsidRPr="001D141E" w:rsidRDefault="001E4ACD" w:rsidP="001E4ACD">
      <w:pPr>
        <w:spacing w:after="0"/>
        <w:jc w:val="both"/>
        <w:rPr>
          <w:rFonts w:ascii="Times New Roman" w:hAnsi="Times New Roman" w:cs="Times New Roman"/>
          <w:lang w:val="en-US"/>
        </w:rPr>
      </w:pPr>
      <w:r>
        <w:rPr>
          <w:rFonts w:ascii="Times New Roman" w:hAnsi="Times New Roman" w:cs="Times New Roman"/>
          <w:lang w:val="en-US"/>
        </w:rPr>
        <w:t xml:space="preserve">The following are </w:t>
      </w:r>
      <w:r w:rsidRPr="001D141E">
        <w:rPr>
          <w:rFonts w:ascii="Times New Roman" w:hAnsi="Times New Roman" w:cs="Times New Roman"/>
          <w:lang w:val="en-US"/>
        </w:rPr>
        <w:t>the Agriculture and Natural Resources Department</w:t>
      </w:r>
      <w:r>
        <w:rPr>
          <w:rFonts w:ascii="Times New Roman" w:hAnsi="Times New Roman" w:cs="Times New Roman"/>
          <w:lang w:val="en-US"/>
        </w:rPr>
        <w:t xml:space="preserve"> equipment</w:t>
      </w:r>
      <w:r w:rsidRPr="001D141E">
        <w:rPr>
          <w:rFonts w:ascii="Times New Roman" w:hAnsi="Times New Roman" w:cs="Times New Roman"/>
          <w:lang w:val="en-US"/>
        </w:rPr>
        <w:t xml:space="preserve"> during </w:t>
      </w:r>
      <w:r>
        <w:rPr>
          <w:rFonts w:ascii="Times New Roman" w:hAnsi="Times New Roman" w:cs="Times New Roman"/>
          <w:lang w:val="en-US"/>
        </w:rPr>
        <w:t>my</w:t>
      </w:r>
      <w:r w:rsidRPr="001D141E">
        <w:rPr>
          <w:rFonts w:ascii="Times New Roman" w:hAnsi="Times New Roman" w:cs="Times New Roman"/>
          <w:lang w:val="en-US"/>
        </w:rPr>
        <w:t xml:space="preserve"> SIWES experience, along with their functions:</w:t>
      </w:r>
    </w:p>
    <w:p w14:paraId="03C6C9BB" w14:textId="77777777" w:rsidR="001E4ACD" w:rsidRPr="001D141E" w:rsidRDefault="001E4ACD" w:rsidP="001E4ACD">
      <w:pPr>
        <w:numPr>
          <w:ilvl w:val="0"/>
          <w:numId w:val="13"/>
        </w:numPr>
        <w:spacing w:after="0"/>
        <w:jc w:val="both"/>
        <w:rPr>
          <w:rFonts w:ascii="Times New Roman" w:hAnsi="Times New Roman" w:cs="Times New Roman"/>
          <w:lang w:val="en-US"/>
        </w:rPr>
      </w:pPr>
      <w:r w:rsidRPr="001D141E">
        <w:rPr>
          <w:rFonts w:ascii="Times New Roman" w:hAnsi="Times New Roman" w:cs="Times New Roman"/>
          <w:lang w:val="en-US"/>
        </w:rPr>
        <w:lastRenderedPageBreak/>
        <w:t>Tractor – Used for various farming operations, including ploughing, harrowing, ridging, and planting.</w:t>
      </w:r>
    </w:p>
    <w:p w14:paraId="7C35CA65" w14:textId="77777777" w:rsidR="001E4ACD" w:rsidRPr="001D141E" w:rsidRDefault="001E4ACD" w:rsidP="001E4ACD">
      <w:pPr>
        <w:numPr>
          <w:ilvl w:val="0"/>
          <w:numId w:val="13"/>
        </w:numPr>
        <w:spacing w:after="0"/>
        <w:jc w:val="both"/>
        <w:rPr>
          <w:rFonts w:ascii="Times New Roman" w:hAnsi="Times New Roman" w:cs="Times New Roman"/>
          <w:lang w:val="en-US"/>
        </w:rPr>
      </w:pPr>
      <w:r w:rsidRPr="001D141E">
        <w:rPr>
          <w:rFonts w:ascii="Times New Roman" w:hAnsi="Times New Roman" w:cs="Times New Roman"/>
          <w:lang w:val="en-US"/>
        </w:rPr>
        <w:t>Plough – Attached to the tractor for land preparation by turning over the soil and burying weeds.</w:t>
      </w:r>
    </w:p>
    <w:p w14:paraId="36A27F20" w14:textId="77777777" w:rsidR="001E4ACD" w:rsidRPr="001D141E" w:rsidRDefault="001E4ACD" w:rsidP="001E4ACD">
      <w:pPr>
        <w:numPr>
          <w:ilvl w:val="0"/>
          <w:numId w:val="13"/>
        </w:numPr>
        <w:spacing w:after="0"/>
        <w:jc w:val="both"/>
        <w:rPr>
          <w:rFonts w:ascii="Times New Roman" w:hAnsi="Times New Roman" w:cs="Times New Roman"/>
          <w:lang w:val="en-US"/>
        </w:rPr>
      </w:pPr>
      <w:r w:rsidRPr="001D141E">
        <w:rPr>
          <w:rFonts w:ascii="Times New Roman" w:hAnsi="Times New Roman" w:cs="Times New Roman"/>
          <w:lang w:val="en-US"/>
        </w:rPr>
        <w:t>Harrow – Used after ploughing to break down large soil clumps and level the soil surface.</w:t>
      </w:r>
    </w:p>
    <w:p w14:paraId="12F3C0F9" w14:textId="77777777" w:rsidR="001E4ACD" w:rsidRPr="001D141E" w:rsidRDefault="001E4ACD" w:rsidP="001E4ACD">
      <w:pPr>
        <w:numPr>
          <w:ilvl w:val="0"/>
          <w:numId w:val="13"/>
        </w:numPr>
        <w:spacing w:after="0"/>
        <w:jc w:val="both"/>
        <w:rPr>
          <w:rFonts w:ascii="Times New Roman" w:hAnsi="Times New Roman" w:cs="Times New Roman"/>
          <w:lang w:val="en-US"/>
        </w:rPr>
      </w:pPr>
      <w:r w:rsidRPr="001D141E">
        <w:rPr>
          <w:rFonts w:ascii="Times New Roman" w:hAnsi="Times New Roman" w:cs="Times New Roman"/>
          <w:lang w:val="en-US"/>
        </w:rPr>
        <w:t>Ridger – Used for creating ridges for crops like maize, cassava, and yam to improve drainage and root development.</w:t>
      </w:r>
    </w:p>
    <w:p w14:paraId="2C3EDBD6" w14:textId="77777777" w:rsidR="001E4ACD" w:rsidRPr="001D141E" w:rsidRDefault="001E4ACD" w:rsidP="001E4ACD">
      <w:pPr>
        <w:numPr>
          <w:ilvl w:val="0"/>
          <w:numId w:val="13"/>
        </w:numPr>
        <w:spacing w:after="0"/>
        <w:jc w:val="both"/>
        <w:rPr>
          <w:rFonts w:ascii="Times New Roman" w:hAnsi="Times New Roman" w:cs="Times New Roman"/>
          <w:lang w:val="en-US"/>
        </w:rPr>
      </w:pPr>
      <w:r w:rsidRPr="001D141E">
        <w:rPr>
          <w:rFonts w:ascii="Times New Roman" w:hAnsi="Times New Roman" w:cs="Times New Roman"/>
          <w:lang w:val="en-US"/>
        </w:rPr>
        <w:t>GPS (Global Positioning System) Device – Used for measuring planted areas and mapping farm boundaries accurately.</w:t>
      </w:r>
    </w:p>
    <w:p w14:paraId="0284703F" w14:textId="77777777" w:rsidR="001E4ACD" w:rsidRPr="001D141E" w:rsidRDefault="001E4ACD" w:rsidP="001E4ACD">
      <w:pPr>
        <w:numPr>
          <w:ilvl w:val="0"/>
          <w:numId w:val="13"/>
        </w:numPr>
        <w:spacing w:after="0"/>
        <w:jc w:val="both"/>
        <w:rPr>
          <w:rFonts w:ascii="Times New Roman" w:hAnsi="Times New Roman" w:cs="Times New Roman"/>
          <w:lang w:val="en-US"/>
        </w:rPr>
      </w:pPr>
      <w:r w:rsidRPr="001D141E">
        <w:rPr>
          <w:rFonts w:ascii="Times New Roman" w:hAnsi="Times New Roman" w:cs="Times New Roman"/>
          <w:lang w:val="en-US"/>
        </w:rPr>
        <w:t>Fuel Filter – A component of the tractor’s fuel system that helps remove impurities from fuel to ensure proper engine performance.</w:t>
      </w:r>
    </w:p>
    <w:p w14:paraId="2DD2C9A6" w14:textId="77777777" w:rsidR="001E4ACD" w:rsidRPr="001D141E" w:rsidRDefault="001E4ACD" w:rsidP="001E4ACD">
      <w:pPr>
        <w:numPr>
          <w:ilvl w:val="0"/>
          <w:numId w:val="13"/>
        </w:numPr>
        <w:spacing w:after="0"/>
        <w:jc w:val="both"/>
        <w:rPr>
          <w:rFonts w:ascii="Times New Roman" w:hAnsi="Times New Roman" w:cs="Times New Roman"/>
          <w:lang w:val="en-US"/>
        </w:rPr>
      </w:pPr>
      <w:r w:rsidRPr="001D141E">
        <w:rPr>
          <w:rFonts w:ascii="Times New Roman" w:hAnsi="Times New Roman" w:cs="Times New Roman"/>
          <w:lang w:val="en-US"/>
        </w:rPr>
        <w:t>Chemical Sprayer – Used for applying pesticides, herbicides, and fertilizers to crops to enhance growth and protect against pests and diseases.</w:t>
      </w:r>
    </w:p>
    <w:p w14:paraId="0A8EB7F5" w14:textId="77777777" w:rsidR="001E4ACD" w:rsidRPr="001D141E" w:rsidRDefault="001E4ACD" w:rsidP="001E4ACD">
      <w:pPr>
        <w:numPr>
          <w:ilvl w:val="0"/>
          <w:numId w:val="13"/>
        </w:numPr>
        <w:spacing w:after="0"/>
        <w:jc w:val="both"/>
        <w:rPr>
          <w:rFonts w:ascii="Times New Roman" w:hAnsi="Times New Roman" w:cs="Times New Roman"/>
          <w:lang w:val="en-US"/>
        </w:rPr>
      </w:pPr>
      <w:r w:rsidRPr="001D141E">
        <w:rPr>
          <w:rFonts w:ascii="Times New Roman" w:hAnsi="Times New Roman" w:cs="Times New Roman"/>
          <w:lang w:val="en-US"/>
        </w:rPr>
        <w:t>Chain Saw – Used for cutting trees and clearing land in preparation for farming activities.</w:t>
      </w:r>
    </w:p>
    <w:p w14:paraId="2033E389" w14:textId="77777777" w:rsidR="001E4ACD" w:rsidRPr="001D141E" w:rsidRDefault="001E4ACD" w:rsidP="001E4ACD">
      <w:pPr>
        <w:numPr>
          <w:ilvl w:val="0"/>
          <w:numId w:val="13"/>
        </w:numPr>
        <w:spacing w:after="0"/>
        <w:jc w:val="both"/>
        <w:rPr>
          <w:rFonts w:ascii="Times New Roman" w:hAnsi="Times New Roman" w:cs="Times New Roman"/>
          <w:lang w:val="en-US"/>
        </w:rPr>
      </w:pPr>
      <w:r w:rsidRPr="001D141E">
        <w:rPr>
          <w:rFonts w:ascii="Times New Roman" w:hAnsi="Times New Roman" w:cs="Times New Roman"/>
          <w:lang w:val="en-US"/>
        </w:rPr>
        <w:t>Weed Removal Tools (Hoes, Cutlasses, Weed Slashers) – Used for manual removal of weeds from farmlands to prevent competition for nutrients and water.</w:t>
      </w:r>
    </w:p>
    <w:p w14:paraId="01ACB4B9" w14:textId="77777777" w:rsidR="001E4ACD" w:rsidRPr="001D141E" w:rsidRDefault="001E4ACD" w:rsidP="001E4ACD">
      <w:pPr>
        <w:numPr>
          <w:ilvl w:val="0"/>
          <w:numId w:val="13"/>
        </w:numPr>
        <w:spacing w:after="0"/>
        <w:jc w:val="both"/>
        <w:rPr>
          <w:rFonts w:ascii="Times New Roman" w:hAnsi="Times New Roman" w:cs="Times New Roman"/>
          <w:lang w:val="en-US"/>
        </w:rPr>
      </w:pPr>
      <w:r w:rsidRPr="001D141E">
        <w:rPr>
          <w:rFonts w:ascii="Times New Roman" w:hAnsi="Times New Roman" w:cs="Times New Roman"/>
          <w:lang w:val="en-US"/>
        </w:rPr>
        <w:t>Seed Planter – An attachment to the tractor used to plant seeds at the correct depth and spacing.</w:t>
      </w:r>
    </w:p>
    <w:p w14:paraId="599DC84A" w14:textId="77777777" w:rsidR="001E4ACD" w:rsidRPr="001D141E" w:rsidRDefault="001E4ACD" w:rsidP="001E4ACD">
      <w:pPr>
        <w:numPr>
          <w:ilvl w:val="0"/>
          <w:numId w:val="13"/>
        </w:numPr>
        <w:spacing w:after="0"/>
        <w:jc w:val="both"/>
        <w:rPr>
          <w:rFonts w:ascii="Times New Roman" w:hAnsi="Times New Roman" w:cs="Times New Roman"/>
          <w:lang w:val="en-US"/>
        </w:rPr>
      </w:pPr>
      <w:r w:rsidRPr="001D141E">
        <w:rPr>
          <w:rFonts w:ascii="Times New Roman" w:hAnsi="Times New Roman" w:cs="Times New Roman"/>
          <w:lang w:val="en-US"/>
        </w:rPr>
        <w:t>Disc Plough – Used for deep tillage, breaking up hard soil layers, and incorporating crop residues into the soil.</w:t>
      </w:r>
    </w:p>
    <w:p w14:paraId="1519A9BC" w14:textId="77777777" w:rsidR="001E4ACD" w:rsidRPr="001D141E" w:rsidRDefault="001E4ACD" w:rsidP="001E4ACD">
      <w:pPr>
        <w:numPr>
          <w:ilvl w:val="0"/>
          <w:numId w:val="13"/>
        </w:numPr>
        <w:spacing w:after="0"/>
        <w:jc w:val="both"/>
        <w:rPr>
          <w:rFonts w:ascii="Times New Roman" w:hAnsi="Times New Roman" w:cs="Times New Roman"/>
          <w:lang w:val="en-US"/>
        </w:rPr>
      </w:pPr>
      <w:r w:rsidRPr="001D141E">
        <w:rPr>
          <w:rFonts w:ascii="Times New Roman" w:hAnsi="Times New Roman" w:cs="Times New Roman"/>
          <w:lang w:val="en-US"/>
        </w:rPr>
        <w:t>Rotavator – Used for mixing soil and breaking up clods after ploughing to create a fine seedbed for planting.</w:t>
      </w:r>
    </w:p>
    <w:p w14:paraId="14915C87" w14:textId="77777777" w:rsidR="001E4ACD" w:rsidRPr="001D141E" w:rsidRDefault="001E4ACD" w:rsidP="001E4ACD">
      <w:pPr>
        <w:numPr>
          <w:ilvl w:val="0"/>
          <w:numId w:val="13"/>
        </w:numPr>
        <w:spacing w:after="0"/>
        <w:jc w:val="both"/>
        <w:rPr>
          <w:rFonts w:ascii="Times New Roman" w:hAnsi="Times New Roman" w:cs="Times New Roman"/>
          <w:lang w:val="en-US"/>
        </w:rPr>
      </w:pPr>
      <w:r w:rsidRPr="001D141E">
        <w:rPr>
          <w:rFonts w:ascii="Times New Roman" w:hAnsi="Times New Roman" w:cs="Times New Roman"/>
          <w:lang w:val="en-US"/>
        </w:rPr>
        <w:t>Hand Sprayers – Used for spot application of chemicals on plants or specific areas of the farmland.</w:t>
      </w:r>
    </w:p>
    <w:p w14:paraId="2797689B" w14:textId="77777777" w:rsidR="001E4ACD" w:rsidRPr="001D141E" w:rsidRDefault="001E4ACD" w:rsidP="001E4ACD">
      <w:pPr>
        <w:numPr>
          <w:ilvl w:val="0"/>
          <w:numId w:val="13"/>
        </w:numPr>
        <w:spacing w:after="0"/>
        <w:jc w:val="both"/>
        <w:rPr>
          <w:rFonts w:ascii="Times New Roman" w:hAnsi="Times New Roman" w:cs="Times New Roman"/>
          <w:lang w:val="en-US"/>
        </w:rPr>
      </w:pPr>
      <w:r w:rsidRPr="001D141E">
        <w:rPr>
          <w:rFonts w:ascii="Times New Roman" w:hAnsi="Times New Roman" w:cs="Times New Roman"/>
          <w:lang w:val="en-US"/>
        </w:rPr>
        <w:t>Measuring Tape – Used for measuring plots of land to ensure accurate farm layout and spacing of crops.</w:t>
      </w:r>
    </w:p>
    <w:p w14:paraId="7694D9AC" w14:textId="77777777" w:rsidR="001E4ACD" w:rsidRPr="001D141E" w:rsidRDefault="001E4ACD" w:rsidP="001E4ACD">
      <w:pPr>
        <w:numPr>
          <w:ilvl w:val="0"/>
          <w:numId w:val="13"/>
        </w:numPr>
        <w:spacing w:after="0"/>
        <w:jc w:val="both"/>
        <w:rPr>
          <w:rFonts w:ascii="Times New Roman" w:hAnsi="Times New Roman" w:cs="Times New Roman"/>
          <w:lang w:val="en-US"/>
        </w:rPr>
      </w:pPr>
      <w:r w:rsidRPr="001D141E">
        <w:rPr>
          <w:rFonts w:ascii="Times New Roman" w:hAnsi="Times New Roman" w:cs="Times New Roman"/>
          <w:lang w:val="en-US"/>
        </w:rPr>
        <w:t>Soil Auger – Used for collecting soil samples to test for nutrient levels and soil health before planting.</w:t>
      </w:r>
    </w:p>
    <w:p w14:paraId="476F93BF" w14:textId="77777777" w:rsidR="001E4ACD" w:rsidRPr="001D141E" w:rsidRDefault="001E4ACD" w:rsidP="001E4ACD">
      <w:pPr>
        <w:numPr>
          <w:ilvl w:val="0"/>
          <w:numId w:val="13"/>
        </w:numPr>
        <w:spacing w:after="0"/>
        <w:jc w:val="both"/>
        <w:rPr>
          <w:rFonts w:ascii="Times New Roman" w:hAnsi="Times New Roman" w:cs="Times New Roman"/>
          <w:lang w:val="en-US"/>
        </w:rPr>
      </w:pPr>
      <w:r w:rsidRPr="001D141E">
        <w:rPr>
          <w:rFonts w:ascii="Times New Roman" w:hAnsi="Times New Roman" w:cs="Times New Roman"/>
          <w:lang w:val="en-US"/>
        </w:rPr>
        <w:t>Wheelbarrow – Used for transporting farm inputs such as fertilizers, seedlings, and harvested crops.</w:t>
      </w:r>
    </w:p>
    <w:p w14:paraId="1E83CE65" w14:textId="77777777" w:rsidR="001E4ACD" w:rsidRPr="001D141E" w:rsidRDefault="001E4ACD" w:rsidP="001E4ACD">
      <w:pPr>
        <w:numPr>
          <w:ilvl w:val="0"/>
          <w:numId w:val="13"/>
        </w:numPr>
        <w:spacing w:after="0"/>
        <w:jc w:val="both"/>
        <w:rPr>
          <w:rFonts w:ascii="Times New Roman" w:hAnsi="Times New Roman" w:cs="Times New Roman"/>
          <w:lang w:val="en-US"/>
        </w:rPr>
      </w:pPr>
      <w:r w:rsidRPr="001D141E">
        <w:rPr>
          <w:rFonts w:ascii="Times New Roman" w:hAnsi="Times New Roman" w:cs="Times New Roman"/>
          <w:lang w:val="en-US"/>
        </w:rPr>
        <w:t>Knapsack Sprayer – A manually operated sprayer used for applying herbicides and insecticides to crops.</w:t>
      </w:r>
    </w:p>
    <w:p w14:paraId="4191C186" w14:textId="77777777" w:rsidR="001E4ACD" w:rsidRPr="001D141E" w:rsidRDefault="001E4ACD" w:rsidP="001E4ACD">
      <w:pPr>
        <w:numPr>
          <w:ilvl w:val="0"/>
          <w:numId w:val="13"/>
        </w:numPr>
        <w:spacing w:after="0"/>
        <w:jc w:val="both"/>
        <w:rPr>
          <w:rFonts w:ascii="Times New Roman" w:hAnsi="Times New Roman" w:cs="Times New Roman"/>
          <w:lang w:val="en-US"/>
        </w:rPr>
      </w:pPr>
      <w:r w:rsidRPr="001D141E">
        <w:rPr>
          <w:rFonts w:ascii="Times New Roman" w:hAnsi="Times New Roman" w:cs="Times New Roman"/>
          <w:lang w:val="en-US"/>
        </w:rPr>
        <w:t>Spade and Shovel – Used for digging, turning soil, and handling compost or manure.</w:t>
      </w:r>
    </w:p>
    <w:p w14:paraId="0FB9FA70" w14:textId="77777777" w:rsidR="001E4ACD" w:rsidRPr="001D141E" w:rsidRDefault="001E4ACD" w:rsidP="001E4ACD">
      <w:pPr>
        <w:numPr>
          <w:ilvl w:val="0"/>
          <w:numId w:val="13"/>
        </w:numPr>
        <w:spacing w:after="0"/>
        <w:jc w:val="both"/>
        <w:rPr>
          <w:rFonts w:ascii="Times New Roman" w:hAnsi="Times New Roman" w:cs="Times New Roman"/>
          <w:lang w:val="en-US"/>
        </w:rPr>
      </w:pPr>
      <w:r w:rsidRPr="001D141E">
        <w:rPr>
          <w:rFonts w:ascii="Times New Roman" w:hAnsi="Times New Roman" w:cs="Times New Roman"/>
          <w:lang w:val="en-US"/>
        </w:rPr>
        <w:t>Machete (Cutlass) – Used for land clearing, weeding, and cutting plants during farm operations.</w:t>
      </w:r>
    </w:p>
    <w:p w14:paraId="6CC95C79" w14:textId="77777777" w:rsidR="001E4ACD" w:rsidRPr="001D141E" w:rsidRDefault="001E4ACD" w:rsidP="001E4ACD">
      <w:pPr>
        <w:numPr>
          <w:ilvl w:val="0"/>
          <w:numId w:val="13"/>
        </w:numPr>
        <w:spacing w:after="0"/>
        <w:jc w:val="both"/>
        <w:rPr>
          <w:rFonts w:ascii="Times New Roman" w:hAnsi="Times New Roman" w:cs="Times New Roman"/>
          <w:lang w:val="en-US"/>
        </w:rPr>
      </w:pPr>
      <w:r w:rsidRPr="001D141E">
        <w:rPr>
          <w:rFonts w:ascii="Times New Roman" w:hAnsi="Times New Roman" w:cs="Times New Roman"/>
          <w:lang w:val="en-US"/>
        </w:rPr>
        <w:t>Drip Irrigation System – Used for watering crops efficiently by delivering water directly to the root zone.</w:t>
      </w:r>
    </w:p>
    <w:p w14:paraId="03ED7A3B" w14:textId="77777777" w:rsidR="001E4ACD" w:rsidRPr="001D141E" w:rsidRDefault="001E4ACD" w:rsidP="001E4ACD">
      <w:pPr>
        <w:spacing w:after="0"/>
        <w:jc w:val="both"/>
        <w:rPr>
          <w:rFonts w:ascii="Times New Roman" w:hAnsi="Times New Roman" w:cs="Times New Roman"/>
          <w:lang w:val="en-US"/>
        </w:rPr>
      </w:pPr>
      <w:r w:rsidRPr="001D141E">
        <w:rPr>
          <w:rFonts w:ascii="Times New Roman" w:hAnsi="Times New Roman" w:cs="Times New Roman"/>
          <w:lang w:val="en-US"/>
        </w:rPr>
        <w:t xml:space="preserve">These tools and equipment were essential in carrying out various agricultural operations, including land preparation, planting, weed control, and crop management. </w:t>
      </w:r>
    </w:p>
    <w:p w14:paraId="4876EF0B" w14:textId="77777777" w:rsidR="001E4ACD" w:rsidRDefault="001E4ACD" w:rsidP="001E4ACD">
      <w:pPr>
        <w:jc w:val="center"/>
        <w:rPr>
          <w:rFonts w:ascii="Times New Roman" w:hAnsi="Times New Roman" w:cs="Times New Roman"/>
          <w:b/>
          <w:bCs/>
          <w:sz w:val="26"/>
          <w:szCs w:val="26"/>
        </w:rPr>
      </w:pPr>
    </w:p>
    <w:p w14:paraId="15BD4906" w14:textId="77777777" w:rsidR="001E4ACD" w:rsidRDefault="001E4ACD" w:rsidP="001E4ACD">
      <w:pPr>
        <w:jc w:val="center"/>
        <w:rPr>
          <w:rFonts w:ascii="Times New Roman" w:hAnsi="Times New Roman" w:cs="Times New Roman"/>
          <w:b/>
          <w:bCs/>
          <w:sz w:val="26"/>
          <w:szCs w:val="26"/>
        </w:rPr>
      </w:pPr>
    </w:p>
    <w:p w14:paraId="19A71E5C" w14:textId="77777777" w:rsidR="001E4ACD" w:rsidRDefault="001E4ACD" w:rsidP="001E4ACD">
      <w:pPr>
        <w:jc w:val="center"/>
        <w:rPr>
          <w:rFonts w:ascii="Times New Roman" w:hAnsi="Times New Roman" w:cs="Times New Roman"/>
          <w:b/>
          <w:bCs/>
          <w:sz w:val="26"/>
          <w:szCs w:val="26"/>
        </w:rPr>
      </w:pPr>
    </w:p>
    <w:p w14:paraId="3B446539" w14:textId="77777777" w:rsidR="001E4ACD" w:rsidRDefault="001E4ACD" w:rsidP="001E4ACD">
      <w:pPr>
        <w:jc w:val="center"/>
        <w:rPr>
          <w:rFonts w:ascii="Times New Roman" w:hAnsi="Times New Roman" w:cs="Times New Roman"/>
          <w:b/>
          <w:bCs/>
          <w:sz w:val="26"/>
          <w:szCs w:val="26"/>
        </w:rPr>
      </w:pPr>
    </w:p>
    <w:p w14:paraId="49EBFF38" w14:textId="77777777" w:rsidR="001E4ACD" w:rsidRDefault="001E4ACD" w:rsidP="001E4ACD">
      <w:pPr>
        <w:rPr>
          <w:rFonts w:ascii="Times New Roman" w:hAnsi="Times New Roman" w:cs="Times New Roman"/>
          <w:b/>
          <w:bCs/>
          <w:sz w:val="26"/>
          <w:szCs w:val="26"/>
        </w:rPr>
      </w:pPr>
    </w:p>
    <w:p w14:paraId="7DAAD411" w14:textId="77777777" w:rsidR="001E4ACD" w:rsidRDefault="001E4ACD" w:rsidP="001E4ACD">
      <w:pPr>
        <w:rPr>
          <w:rFonts w:ascii="Times New Roman" w:hAnsi="Times New Roman" w:cs="Times New Roman"/>
          <w:b/>
          <w:bCs/>
          <w:sz w:val="26"/>
          <w:szCs w:val="26"/>
        </w:rPr>
      </w:pPr>
    </w:p>
    <w:p w14:paraId="1D969061" w14:textId="77777777" w:rsidR="001E4ACD" w:rsidRDefault="001E4ACD" w:rsidP="001E4ACD">
      <w:pPr>
        <w:jc w:val="center"/>
        <w:rPr>
          <w:rFonts w:ascii="Times New Roman" w:hAnsi="Times New Roman" w:cs="Times New Roman"/>
          <w:b/>
          <w:bCs/>
          <w:sz w:val="26"/>
          <w:szCs w:val="26"/>
        </w:rPr>
      </w:pPr>
    </w:p>
    <w:p w14:paraId="342DAAFC" w14:textId="77777777" w:rsidR="001E4ACD" w:rsidRPr="00F80980" w:rsidRDefault="001E4ACD" w:rsidP="001E4ACD">
      <w:pPr>
        <w:jc w:val="center"/>
        <w:rPr>
          <w:rFonts w:ascii="Times New Roman" w:hAnsi="Times New Roman" w:cs="Times New Roman"/>
          <w:lang w:val="en-GB"/>
        </w:rPr>
      </w:pPr>
      <w:r>
        <w:rPr>
          <w:rFonts w:ascii="Times New Roman" w:hAnsi="Times New Roman" w:cs="Times New Roman"/>
          <w:b/>
          <w:bCs/>
          <w:sz w:val="26"/>
          <w:szCs w:val="26"/>
        </w:rPr>
        <w:lastRenderedPageBreak/>
        <w:t>CHAPTER 4</w:t>
      </w:r>
    </w:p>
    <w:p w14:paraId="570565E7" w14:textId="77777777" w:rsidR="001E4ACD" w:rsidRDefault="001E4ACD" w:rsidP="001E4ACD">
      <w:pPr>
        <w:jc w:val="center"/>
        <w:rPr>
          <w:rFonts w:ascii="Times New Roman" w:hAnsi="Times New Roman" w:cs="Times New Roman"/>
          <w:b/>
          <w:bCs/>
          <w:sz w:val="26"/>
          <w:szCs w:val="26"/>
        </w:rPr>
      </w:pPr>
      <w:r>
        <w:rPr>
          <w:rFonts w:ascii="Times New Roman" w:hAnsi="Times New Roman" w:cs="Times New Roman"/>
          <w:b/>
          <w:bCs/>
          <w:sz w:val="26"/>
          <w:szCs w:val="26"/>
        </w:rPr>
        <w:t>EXECUTIVE SUMMARY</w:t>
      </w:r>
    </w:p>
    <w:p w14:paraId="05233F64" w14:textId="77777777" w:rsidR="001E4ACD" w:rsidRDefault="001E4ACD" w:rsidP="001E4ACD">
      <w:pPr>
        <w:jc w:val="both"/>
        <w:rPr>
          <w:rFonts w:ascii="Times New Roman" w:hAnsi="Times New Roman" w:cs="Times New Roman"/>
          <w:b/>
          <w:bCs/>
          <w:sz w:val="26"/>
          <w:szCs w:val="26"/>
        </w:rPr>
      </w:pPr>
      <w:r>
        <w:rPr>
          <w:rFonts w:ascii="Times New Roman" w:hAnsi="Times New Roman" w:cs="Times New Roman"/>
          <w:b/>
          <w:bCs/>
          <w:sz w:val="26"/>
          <w:szCs w:val="26"/>
        </w:rPr>
        <w:t>BENEFITS</w:t>
      </w:r>
    </w:p>
    <w:p w14:paraId="34438518" w14:textId="77777777" w:rsidR="001E4ACD" w:rsidRDefault="001E4ACD" w:rsidP="001E4ACD">
      <w:pPr>
        <w:numPr>
          <w:ilvl w:val="0"/>
          <w:numId w:val="2"/>
        </w:numPr>
        <w:spacing w:line="259" w:lineRule="auto"/>
        <w:jc w:val="both"/>
        <w:rPr>
          <w:rFonts w:ascii="Times New Roman" w:hAnsi="Times New Roman" w:cs="Times New Roman"/>
          <w:sz w:val="26"/>
          <w:szCs w:val="26"/>
        </w:rPr>
      </w:pPr>
      <w:r>
        <w:rPr>
          <w:rFonts w:ascii="Times New Roman" w:hAnsi="Times New Roman" w:cs="Times New Roman"/>
          <w:sz w:val="26"/>
          <w:szCs w:val="26"/>
        </w:rPr>
        <w:t>I become more enlightened by encountering and getting familiar with different equipment.</w:t>
      </w:r>
    </w:p>
    <w:p w14:paraId="1D55B22D" w14:textId="77777777" w:rsidR="001E4ACD" w:rsidRDefault="001E4ACD" w:rsidP="001E4ACD">
      <w:pPr>
        <w:numPr>
          <w:ilvl w:val="0"/>
          <w:numId w:val="2"/>
        </w:numPr>
        <w:spacing w:line="259" w:lineRule="auto"/>
        <w:jc w:val="both"/>
        <w:rPr>
          <w:rFonts w:ascii="Times New Roman" w:hAnsi="Times New Roman" w:cs="Times New Roman"/>
          <w:sz w:val="26"/>
          <w:szCs w:val="26"/>
        </w:rPr>
      </w:pPr>
      <w:r>
        <w:rPr>
          <w:rFonts w:ascii="Times New Roman" w:hAnsi="Times New Roman" w:cs="Times New Roman"/>
          <w:sz w:val="26"/>
          <w:szCs w:val="26"/>
        </w:rPr>
        <w:t>I was able to relate most of my theoretical aspect taught in class to the physical aspect in the organisation.</w:t>
      </w:r>
    </w:p>
    <w:p w14:paraId="7BA1349F" w14:textId="77777777" w:rsidR="001E4ACD" w:rsidRDefault="001E4ACD" w:rsidP="001E4ACD">
      <w:pPr>
        <w:numPr>
          <w:ilvl w:val="0"/>
          <w:numId w:val="2"/>
        </w:numPr>
        <w:spacing w:line="259" w:lineRule="auto"/>
        <w:jc w:val="both"/>
        <w:rPr>
          <w:rFonts w:ascii="Times New Roman" w:hAnsi="Times New Roman" w:cs="Times New Roman"/>
          <w:sz w:val="26"/>
          <w:szCs w:val="26"/>
        </w:rPr>
      </w:pPr>
      <w:r>
        <w:rPr>
          <w:rFonts w:ascii="Times New Roman" w:hAnsi="Times New Roman" w:cs="Times New Roman"/>
          <w:sz w:val="26"/>
          <w:szCs w:val="26"/>
        </w:rPr>
        <w:t>I experienced how to use some of the equipments being used in the organisation.</w:t>
      </w:r>
    </w:p>
    <w:p w14:paraId="726CB484" w14:textId="77777777" w:rsidR="001E4ACD" w:rsidRDefault="001E4ACD" w:rsidP="001E4ACD">
      <w:pPr>
        <w:numPr>
          <w:ilvl w:val="0"/>
          <w:numId w:val="2"/>
        </w:numPr>
        <w:spacing w:line="259" w:lineRule="auto"/>
        <w:jc w:val="both"/>
        <w:rPr>
          <w:rFonts w:ascii="Times New Roman" w:hAnsi="Times New Roman" w:cs="Times New Roman"/>
          <w:sz w:val="26"/>
          <w:szCs w:val="26"/>
        </w:rPr>
      </w:pPr>
      <w:r>
        <w:rPr>
          <w:rFonts w:ascii="Times New Roman" w:hAnsi="Times New Roman" w:cs="Times New Roman"/>
          <w:sz w:val="26"/>
          <w:szCs w:val="26"/>
        </w:rPr>
        <w:t>I also improved in my understanding of some stages.</w:t>
      </w:r>
    </w:p>
    <w:p w14:paraId="4F56166D" w14:textId="77777777" w:rsidR="001E4ACD" w:rsidRDefault="001E4ACD" w:rsidP="001E4ACD">
      <w:pPr>
        <w:jc w:val="both"/>
        <w:rPr>
          <w:rFonts w:ascii="Times New Roman" w:hAnsi="Times New Roman" w:cs="Times New Roman"/>
          <w:sz w:val="26"/>
          <w:szCs w:val="26"/>
        </w:rPr>
      </w:pPr>
    </w:p>
    <w:p w14:paraId="34A731C9" w14:textId="77777777" w:rsidR="001E4ACD" w:rsidRDefault="001E4ACD" w:rsidP="001E4ACD">
      <w:pPr>
        <w:jc w:val="both"/>
        <w:rPr>
          <w:rFonts w:ascii="Times New Roman" w:hAnsi="Times New Roman" w:cs="Times New Roman"/>
          <w:b/>
          <w:bCs/>
          <w:sz w:val="26"/>
          <w:szCs w:val="26"/>
        </w:rPr>
      </w:pPr>
      <w:r>
        <w:rPr>
          <w:rFonts w:ascii="Times New Roman" w:hAnsi="Times New Roman" w:cs="Times New Roman"/>
          <w:b/>
          <w:bCs/>
          <w:sz w:val="26"/>
          <w:szCs w:val="26"/>
        </w:rPr>
        <w:t>WORK CARRIED OUT WITH CLEAR STATEMENT</w:t>
      </w:r>
    </w:p>
    <w:p w14:paraId="0D2DABDD" w14:textId="77777777" w:rsidR="001E4ACD" w:rsidRPr="00F54473" w:rsidRDefault="001E4ACD" w:rsidP="001E4ACD">
      <w:pPr>
        <w:jc w:val="both"/>
        <w:rPr>
          <w:rFonts w:ascii="Times New Roman" w:eastAsia="Wingdings" w:hAnsi="Times New Roman" w:cs="Times New Roman"/>
          <w:b/>
          <w:bCs/>
        </w:rPr>
      </w:pPr>
      <w:r>
        <w:rPr>
          <w:rFonts w:ascii="Times New Roman" w:hAnsi="Times New Roman" w:cs="Times New Roman"/>
          <w:sz w:val="26"/>
          <w:szCs w:val="26"/>
        </w:rPr>
        <w:t xml:space="preserve">The entire staff of </w:t>
      </w:r>
      <w:r>
        <w:rPr>
          <w:rFonts w:ascii="Times New Roman" w:hAnsi="Times New Roman" w:cs="Times New Roman"/>
          <w:b/>
          <w:bCs/>
          <w:kern w:val="0"/>
          <w:lang w:val="en-US"/>
          <w14:ligatures w14:val="none"/>
        </w:rPr>
        <w:t>IGANDO/IKOTUN</w:t>
      </w:r>
      <w:r w:rsidRPr="008D4087">
        <w:rPr>
          <w:rFonts w:ascii="Times New Roman" w:hAnsi="Times New Roman" w:cs="Times New Roman"/>
          <w:b/>
          <w:bCs/>
          <w:kern w:val="0"/>
          <w:lang w:val="en-US"/>
          <w14:ligatures w14:val="none"/>
        </w:rPr>
        <w:t xml:space="preserve"> LOCAL GOVERNMENT AREA (LGA)</w:t>
      </w:r>
      <w:r>
        <w:rPr>
          <w:rFonts w:ascii="Times New Roman" w:hAnsi="Times New Roman" w:cs="Times New Roman"/>
          <w:sz w:val="26"/>
          <w:szCs w:val="26"/>
        </w:rPr>
        <w:t>, taught me on how to manage the company and how to work as a team in any organisation.</w:t>
      </w:r>
    </w:p>
    <w:p w14:paraId="2C26E779" w14:textId="77777777" w:rsidR="001E4ACD" w:rsidRDefault="001E4ACD" w:rsidP="001E4ACD">
      <w:pPr>
        <w:jc w:val="both"/>
        <w:rPr>
          <w:rFonts w:ascii="Times New Roman" w:hAnsi="Times New Roman" w:cs="Times New Roman"/>
          <w:sz w:val="26"/>
          <w:szCs w:val="26"/>
        </w:rPr>
      </w:pPr>
      <w:r>
        <w:rPr>
          <w:rFonts w:ascii="Times New Roman" w:hAnsi="Times New Roman" w:cs="Times New Roman"/>
          <w:sz w:val="26"/>
          <w:szCs w:val="26"/>
        </w:rPr>
        <w:t>I also learnt something about functions of a Manager.</w:t>
      </w:r>
    </w:p>
    <w:p w14:paraId="6B8ACA8C" w14:textId="77777777" w:rsidR="001E4ACD" w:rsidRDefault="001E4ACD" w:rsidP="001E4ACD">
      <w:pPr>
        <w:rPr>
          <w:rFonts w:ascii="Times New Roman" w:hAnsi="Times New Roman" w:cs="Times New Roman"/>
          <w:b/>
          <w:sz w:val="26"/>
          <w:szCs w:val="26"/>
        </w:rPr>
      </w:pPr>
      <w:r>
        <w:rPr>
          <w:rFonts w:ascii="Times New Roman" w:hAnsi="Times New Roman" w:cs="Times New Roman"/>
          <w:b/>
          <w:sz w:val="26"/>
          <w:szCs w:val="26"/>
        </w:rPr>
        <w:br w:type="page"/>
      </w:r>
    </w:p>
    <w:p w14:paraId="46894289" w14:textId="77777777" w:rsidR="001E4ACD" w:rsidRDefault="001E4ACD" w:rsidP="001E4ACD">
      <w:pPr>
        <w:jc w:val="center"/>
        <w:rPr>
          <w:rFonts w:ascii="Times New Roman" w:hAnsi="Times New Roman" w:cs="Times New Roman"/>
          <w:b/>
          <w:sz w:val="26"/>
          <w:szCs w:val="26"/>
        </w:rPr>
      </w:pPr>
      <w:r>
        <w:rPr>
          <w:rFonts w:ascii="Times New Roman" w:hAnsi="Times New Roman" w:cs="Times New Roman"/>
          <w:b/>
          <w:sz w:val="26"/>
          <w:szCs w:val="26"/>
        </w:rPr>
        <w:lastRenderedPageBreak/>
        <w:t>CHAPTER FIVE</w:t>
      </w:r>
    </w:p>
    <w:p w14:paraId="1ACA6E58" w14:textId="77777777" w:rsidR="001E4ACD" w:rsidRDefault="001E4ACD" w:rsidP="001E4ACD">
      <w:pPr>
        <w:jc w:val="center"/>
        <w:rPr>
          <w:rFonts w:ascii="Times New Roman" w:hAnsi="Times New Roman" w:cs="Times New Roman"/>
          <w:b/>
          <w:sz w:val="26"/>
          <w:szCs w:val="26"/>
        </w:rPr>
      </w:pPr>
      <w:r>
        <w:rPr>
          <w:rFonts w:ascii="Times New Roman" w:hAnsi="Times New Roman" w:cs="Times New Roman"/>
          <w:b/>
          <w:sz w:val="26"/>
          <w:szCs w:val="26"/>
        </w:rPr>
        <w:t>PROBLEMS ENCOUNTERS, RECOMMENDATIONS AND CONCLUSIONS</w:t>
      </w:r>
    </w:p>
    <w:p w14:paraId="62F7E103" w14:textId="77777777" w:rsidR="001E4ACD" w:rsidRDefault="001E4ACD" w:rsidP="001E4ACD">
      <w:pPr>
        <w:jc w:val="both"/>
        <w:rPr>
          <w:rFonts w:ascii="Times New Roman" w:hAnsi="Times New Roman" w:cs="Times New Roman"/>
          <w:b/>
          <w:sz w:val="26"/>
          <w:szCs w:val="26"/>
        </w:rPr>
      </w:pPr>
      <w:r>
        <w:rPr>
          <w:rFonts w:ascii="Times New Roman" w:hAnsi="Times New Roman" w:cs="Times New Roman"/>
          <w:b/>
          <w:sz w:val="26"/>
          <w:szCs w:val="26"/>
        </w:rPr>
        <w:t>5.1</w:t>
      </w:r>
      <w:r>
        <w:rPr>
          <w:rFonts w:ascii="Times New Roman" w:hAnsi="Times New Roman" w:cs="Times New Roman"/>
          <w:b/>
          <w:sz w:val="26"/>
          <w:szCs w:val="26"/>
        </w:rPr>
        <w:tab/>
        <w:t>Difficulties Encountered During the Programme</w:t>
      </w:r>
    </w:p>
    <w:p w14:paraId="5A800F06" w14:textId="77777777" w:rsidR="001E4ACD" w:rsidRDefault="001E4ACD" w:rsidP="001E4ACD">
      <w:pPr>
        <w:jc w:val="both"/>
        <w:rPr>
          <w:rFonts w:ascii="Times New Roman" w:hAnsi="Times New Roman" w:cs="Times New Roman"/>
          <w:b/>
          <w:sz w:val="26"/>
          <w:szCs w:val="26"/>
        </w:rPr>
      </w:pPr>
      <w:r>
        <w:rPr>
          <w:rFonts w:ascii="Times New Roman" w:hAnsi="Times New Roman" w:cs="Times New Roman"/>
          <w:sz w:val="26"/>
          <w:szCs w:val="26"/>
        </w:rPr>
        <w:tab/>
        <w:t>Life they say is not a bed of roses and whatsoever that has advantages also have its disadvantages. In as much as the SIWES Programme is a wonderful programme which has been designed to help the students have a practical knowledge of their various courses of study, it is note-worthy to also mention some of the problems encountered during the programme.</w:t>
      </w:r>
    </w:p>
    <w:p w14:paraId="7DCD3856" w14:textId="77777777" w:rsidR="001E4ACD" w:rsidRDefault="001E4ACD" w:rsidP="001E4ACD">
      <w:pPr>
        <w:jc w:val="both"/>
        <w:rPr>
          <w:rFonts w:ascii="Times New Roman" w:hAnsi="Times New Roman" w:cs="Times New Roman"/>
          <w:b/>
          <w:sz w:val="26"/>
          <w:szCs w:val="26"/>
        </w:rPr>
      </w:pPr>
      <w:r>
        <w:rPr>
          <w:rFonts w:ascii="Times New Roman" w:hAnsi="Times New Roman" w:cs="Times New Roman"/>
          <w:sz w:val="26"/>
          <w:szCs w:val="26"/>
        </w:rPr>
        <w:t>1. Problems of Securing a Place of Attachment</w:t>
      </w:r>
    </w:p>
    <w:p w14:paraId="44F72F4E" w14:textId="77777777" w:rsidR="001E4ACD" w:rsidRDefault="001E4ACD" w:rsidP="001E4ACD">
      <w:pPr>
        <w:jc w:val="both"/>
        <w:rPr>
          <w:rFonts w:ascii="Times New Roman" w:hAnsi="Times New Roman" w:cs="Times New Roman"/>
          <w:sz w:val="26"/>
          <w:szCs w:val="26"/>
        </w:rPr>
      </w:pPr>
      <w:r>
        <w:rPr>
          <w:rFonts w:ascii="Times New Roman" w:hAnsi="Times New Roman" w:cs="Times New Roman"/>
          <w:sz w:val="26"/>
          <w:szCs w:val="26"/>
        </w:rPr>
        <w:t>Securing a place of attachment for industrial training programme was a very big challenge to me. This is due to the fact that there are very limited establishment that accepts students undergoing industrial training. While I was searching for a place of attachments, I got to find out most of the establishments that accepts students had already taken the maximum number of students needed, while others would just reject the request giving one reason or the other.</w:t>
      </w:r>
    </w:p>
    <w:p w14:paraId="59DEAB1C" w14:textId="77777777" w:rsidR="001E4ACD" w:rsidRDefault="001E4ACD" w:rsidP="001E4ACD">
      <w:pPr>
        <w:jc w:val="both"/>
        <w:rPr>
          <w:rFonts w:ascii="Times New Roman" w:hAnsi="Times New Roman" w:cs="Times New Roman"/>
          <w:sz w:val="26"/>
          <w:szCs w:val="26"/>
        </w:rPr>
      </w:pPr>
      <w:r>
        <w:rPr>
          <w:rFonts w:ascii="Times New Roman" w:hAnsi="Times New Roman" w:cs="Times New Roman"/>
          <w:sz w:val="26"/>
          <w:szCs w:val="26"/>
        </w:rPr>
        <w:t>2. Working Time</w:t>
      </w:r>
    </w:p>
    <w:p w14:paraId="4E5740F7" w14:textId="77777777" w:rsidR="001E4ACD" w:rsidRDefault="001E4ACD" w:rsidP="001E4ACD">
      <w:pPr>
        <w:jc w:val="both"/>
        <w:rPr>
          <w:rFonts w:ascii="Times New Roman" w:hAnsi="Times New Roman" w:cs="Times New Roman"/>
          <w:sz w:val="26"/>
          <w:szCs w:val="26"/>
        </w:rPr>
      </w:pPr>
      <w:r>
        <w:rPr>
          <w:rFonts w:ascii="Times New Roman" w:hAnsi="Times New Roman" w:cs="Times New Roman"/>
          <w:sz w:val="26"/>
          <w:szCs w:val="26"/>
        </w:rPr>
        <w:tab/>
        <w:t>As an IT student, I was meant to work for twelve (12) hours in a day, five days in a week (i.e. Mondays to Friday). I barely had time to attend to my personal needs. Not just that IT students had to work all day, but also, the work load was quite much. Most times IT students would be asked to work overtime even without any incentive attached to it and students have no option but to comply every given instruction.</w:t>
      </w:r>
    </w:p>
    <w:p w14:paraId="04641DE0" w14:textId="77777777" w:rsidR="001E4ACD" w:rsidRDefault="001E4ACD" w:rsidP="001E4ACD">
      <w:pPr>
        <w:jc w:val="both"/>
        <w:rPr>
          <w:rFonts w:ascii="Times New Roman" w:hAnsi="Times New Roman" w:cs="Times New Roman"/>
          <w:sz w:val="26"/>
          <w:szCs w:val="26"/>
        </w:rPr>
      </w:pPr>
      <w:r>
        <w:rPr>
          <w:rFonts w:ascii="Times New Roman" w:hAnsi="Times New Roman" w:cs="Times New Roman"/>
          <w:sz w:val="26"/>
          <w:szCs w:val="26"/>
        </w:rPr>
        <w:t xml:space="preserve"> 3. Finance</w:t>
      </w:r>
    </w:p>
    <w:p w14:paraId="0FDABB32" w14:textId="77777777" w:rsidR="001E4ACD" w:rsidRDefault="001E4ACD" w:rsidP="001E4ACD">
      <w:pPr>
        <w:jc w:val="both"/>
        <w:rPr>
          <w:rFonts w:ascii="Times New Roman" w:hAnsi="Times New Roman" w:cs="Times New Roman"/>
          <w:sz w:val="26"/>
          <w:szCs w:val="26"/>
        </w:rPr>
      </w:pPr>
      <w:r>
        <w:rPr>
          <w:rFonts w:ascii="Times New Roman" w:hAnsi="Times New Roman" w:cs="Times New Roman"/>
          <w:sz w:val="26"/>
          <w:szCs w:val="26"/>
        </w:rPr>
        <w:tab/>
        <w:t>Stipends given to me during my industrial training programme is nothing to write home about. The stipend was so little that it could not even cover up for my daily transportation fair not to even mention my feeding fee; therefore, making me spent more from my personal savings. Despite the fact that the stipend was little, it was delayed. Most students ended their programme without receiving their complete stipend due to late payment from firm and we are also asked to pay for the practical we are going to conduct which makes student loose interest in participating.</w:t>
      </w:r>
    </w:p>
    <w:p w14:paraId="554C3611" w14:textId="77777777" w:rsidR="001E4ACD" w:rsidRDefault="001E4ACD" w:rsidP="001E4ACD">
      <w:pPr>
        <w:jc w:val="both"/>
        <w:rPr>
          <w:rFonts w:ascii="Times New Roman" w:hAnsi="Times New Roman" w:cs="Times New Roman"/>
          <w:sz w:val="26"/>
          <w:szCs w:val="26"/>
        </w:rPr>
      </w:pPr>
      <w:r>
        <w:rPr>
          <w:rFonts w:ascii="Times New Roman" w:hAnsi="Times New Roman" w:cs="Times New Roman"/>
          <w:sz w:val="26"/>
          <w:szCs w:val="26"/>
        </w:rPr>
        <w:t>4. Inaccessible Machines</w:t>
      </w:r>
    </w:p>
    <w:p w14:paraId="67C32043" w14:textId="77777777" w:rsidR="001E4ACD" w:rsidRDefault="001E4ACD" w:rsidP="001E4ACD">
      <w:pPr>
        <w:ind w:firstLine="720"/>
        <w:jc w:val="both"/>
        <w:rPr>
          <w:rFonts w:ascii="Times New Roman" w:hAnsi="Times New Roman" w:cs="Times New Roman"/>
          <w:sz w:val="26"/>
          <w:szCs w:val="26"/>
        </w:rPr>
      </w:pPr>
      <w:r>
        <w:rPr>
          <w:rFonts w:ascii="Times New Roman" w:hAnsi="Times New Roman" w:cs="Times New Roman"/>
          <w:sz w:val="26"/>
          <w:szCs w:val="26"/>
        </w:rPr>
        <w:t xml:space="preserve">Industrial training students were not opportune to access most of the automated analyzers because they are not available Instead, we were being told to make research of such machine which does not assist us in learning better going with the saying “practice makes perfect” and not “plain research makes one perfect”. One of the objectives of SIWES is to expose students to work methods and techniques in </w:t>
      </w:r>
      <w:r>
        <w:rPr>
          <w:rFonts w:ascii="Times New Roman" w:hAnsi="Times New Roman" w:cs="Times New Roman"/>
          <w:sz w:val="26"/>
          <w:szCs w:val="26"/>
        </w:rPr>
        <w:lastRenderedPageBreak/>
        <w:t>handling equipment’s and machineries that may not be available in their universities, thus, the above stated objective of SIWES is not been fulfilled completely.</w:t>
      </w:r>
    </w:p>
    <w:p w14:paraId="43B98E5F" w14:textId="77777777" w:rsidR="001E4ACD" w:rsidRDefault="001E4ACD" w:rsidP="001E4ACD">
      <w:pPr>
        <w:jc w:val="both"/>
        <w:rPr>
          <w:rFonts w:ascii="Times New Roman" w:hAnsi="Times New Roman" w:cs="Times New Roman"/>
          <w:sz w:val="26"/>
          <w:szCs w:val="26"/>
        </w:rPr>
      </w:pPr>
      <w:r>
        <w:rPr>
          <w:rFonts w:ascii="Times New Roman" w:hAnsi="Times New Roman" w:cs="Times New Roman"/>
          <w:sz w:val="26"/>
          <w:szCs w:val="26"/>
        </w:rPr>
        <w:t>The difficulties encountered during the programme among others include;</w:t>
      </w:r>
    </w:p>
    <w:p w14:paraId="409798CB" w14:textId="77777777" w:rsidR="001E4ACD" w:rsidRDefault="001E4ACD" w:rsidP="001E4ACD">
      <w:pPr>
        <w:numPr>
          <w:ilvl w:val="0"/>
          <w:numId w:val="3"/>
        </w:numPr>
        <w:spacing w:line="259" w:lineRule="auto"/>
        <w:jc w:val="both"/>
        <w:rPr>
          <w:rFonts w:ascii="Times New Roman" w:hAnsi="Times New Roman" w:cs="Times New Roman"/>
          <w:sz w:val="26"/>
          <w:szCs w:val="26"/>
        </w:rPr>
      </w:pPr>
      <w:r>
        <w:rPr>
          <w:rFonts w:ascii="Times New Roman" w:hAnsi="Times New Roman" w:cs="Times New Roman"/>
          <w:sz w:val="26"/>
          <w:szCs w:val="26"/>
        </w:rPr>
        <w:t>Inadequate monitoring of students on industrial training;</w:t>
      </w:r>
    </w:p>
    <w:p w14:paraId="12CD8C20" w14:textId="77777777" w:rsidR="001E4ACD" w:rsidRDefault="001E4ACD" w:rsidP="001E4ACD">
      <w:pPr>
        <w:numPr>
          <w:ilvl w:val="0"/>
          <w:numId w:val="3"/>
        </w:numPr>
        <w:spacing w:line="259" w:lineRule="auto"/>
        <w:jc w:val="both"/>
        <w:rPr>
          <w:rFonts w:ascii="Times New Roman" w:hAnsi="Times New Roman" w:cs="Times New Roman"/>
          <w:sz w:val="26"/>
          <w:szCs w:val="26"/>
        </w:rPr>
      </w:pPr>
      <w:r>
        <w:rPr>
          <w:rFonts w:ascii="Times New Roman" w:hAnsi="Times New Roman" w:cs="Times New Roman"/>
          <w:sz w:val="26"/>
          <w:szCs w:val="26"/>
        </w:rPr>
        <w:t>Lack of cooperation and support from organization;</w:t>
      </w:r>
    </w:p>
    <w:p w14:paraId="72855C12" w14:textId="77777777" w:rsidR="001E4ACD" w:rsidRDefault="001E4ACD" w:rsidP="001E4ACD">
      <w:pPr>
        <w:numPr>
          <w:ilvl w:val="0"/>
          <w:numId w:val="3"/>
        </w:numPr>
        <w:spacing w:line="259" w:lineRule="auto"/>
        <w:jc w:val="both"/>
        <w:rPr>
          <w:rFonts w:ascii="Times New Roman" w:hAnsi="Times New Roman" w:cs="Times New Roman"/>
          <w:sz w:val="26"/>
          <w:szCs w:val="26"/>
        </w:rPr>
      </w:pPr>
      <w:r>
        <w:rPr>
          <w:rFonts w:ascii="Times New Roman" w:hAnsi="Times New Roman" w:cs="Times New Roman"/>
          <w:sz w:val="26"/>
          <w:szCs w:val="26"/>
        </w:rPr>
        <w:t>Delay in release of fund for supervision and student’s industrial training allowances;</w:t>
      </w:r>
    </w:p>
    <w:p w14:paraId="012A2471" w14:textId="77777777" w:rsidR="001E4ACD" w:rsidRDefault="001E4ACD" w:rsidP="001E4ACD">
      <w:pPr>
        <w:numPr>
          <w:ilvl w:val="0"/>
          <w:numId w:val="3"/>
        </w:numPr>
        <w:spacing w:line="259" w:lineRule="auto"/>
        <w:jc w:val="both"/>
        <w:rPr>
          <w:rFonts w:ascii="Times New Roman" w:hAnsi="Times New Roman" w:cs="Times New Roman"/>
          <w:sz w:val="26"/>
          <w:szCs w:val="26"/>
        </w:rPr>
      </w:pPr>
      <w:r>
        <w:rPr>
          <w:rFonts w:ascii="Times New Roman" w:hAnsi="Times New Roman" w:cs="Times New Roman"/>
          <w:sz w:val="26"/>
          <w:szCs w:val="26"/>
        </w:rPr>
        <w:t>Student’s reports were not corrected.</w:t>
      </w:r>
    </w:p>
    <w:p w14:paraId="48C4A6F1" w14:textId="77777777" w:rsidR="001E4ACD" w:rsidRDefault="001E4ACD" w:rsidP="001E4ACD">
      <w:pPr>
        <w:jc w:val="both"/>
        <w:rPr>
          <w:rFonts w:ascii="Times New Roman" w:hAnsi="Times New Roman" w:cs="Times New Roman"/>
          <w:b/>
          <w:sz w:val="26"/>
          <w:szCs w:val="26"/>
        </w:rPr>
      </w:pPr>
    </w:p>
    <w:p w14:paraId="3B45459E" w14:textId="77777777" w:rsidR="001E4ACD" w:rsidRDefault="001E4ACD" w:rsidP="001E4ACD">
      <w:pPr>
        <w:jc w:val="both"/>
        <w:rPr>
          <w:rFonts w:ascii="Times New Roman" w:hAnsi="Times New Roman" w:cs="Times New Roman"/>
          <w:sz w:val="26"/>
          <w:szCs w:val="26"/>
        </w:rPr>
      </w:pPr>
      <w:r>
        <w:rPr>
          <w:rFonts w:ascii="Times New Roman" w:hAnsi="Times New Roman" w:cs="Times New Roman"/>
          <w:b/>
          <w:sz w:val="26"/>
          <w:szCs w:val="26"/>
        </w:rPr>
        <w:t>5.2 RECOMMENDATIONS OF THE SCHEME WAYS OF IMPROVING THE PROGRAMME</w:t>
      </w:r>
    </w:p>
    <w:p w14:paraId="6B8C8A13" w14:textId="77777777" w:rsidR="001E4ACD" w:rsidRDefault="001E4ACD" w:rsidP="001E4ACD">
      <w:pPr>
        <w:jc w:val="both"/>
        <w:rPr>
          <w:rFonts w:ascii="Times New Roman" w:hAnsi="Times New Roman" w:cs="Times New Roman"/>
          <w:sz w:val="26"/>
          <w:szCs w:val="26"/>
        </w:rPr>
      </w:pPr>
      <w:r>
        <w:rPr>
          <w:rFonts w:ascii="Times New Roman" w:hAnsi="Times New Roman" w:cs="Times New Roman"/>
          <w:sz w:val="26"/>
          <w:szCs w:val="26"/>
        </w:rPr>
        <w:tab/>
        <w:t>SIWES programme can be improved by the various actors in the programme which include the Federal Government of Nigeria (FGN), Industrial Training Fund (ITF), Supervisory Agencies (NUC, NCCE, and NBTE), the Institutions, and the Employers.</w:t>
      </w:r>
    </w:p>
    <w:p w14:paraId="0999E647" w14:textId="77777777" w:rsidR="001E4ACD" w:rsidRDefault="001E4ACD" w:rsidP="001E4ACD">
      <w:pPr>
        <w:jc w:val="both"/>
        <w:rPr>
          <w:rFonts w:ascii="Times New Roman" w:hAnsi="Times New Roman" w:cs="Times New Roman"/>
          <w:b/>
          <w:sz w:val="26"/>
          <w:szCs w:val="26"/>
        </w:rPr>
      </w:pPr>
      <w:r>
        <w:rPr>
          <w:rFonts w:ascii="Times New Roman" w:hAnsi="Times New Roman" w:cs="Times New Roman"/>
          <w:b/>
          <w:sz w:val="26"/>
          <w:szCs w:val="26"/>
        </w:rPr>
        <w:t>A. The Federal Government of Nigeria</w:t>
      </w:r>
    </w:p>
    <w:p w14:paraId="7023F081" w14:textId="77777777" w:rsidR="001E4ACD" w:rsidRDefault="001E4ACD" w:rsidP="001E4ACD">
      <w:pPr>
        <w:numPr>
          <w:ilvl w:val="0"/>
          <w:numId w:val="4"/>
        </w:numPr>
        <w:spacing w:line="259" w:lineRule="auto"/>
        <w:jc w:val="both"/>
        <w:rPr>
          <w:rFonts w:ascii="Times New Roman" w:hAnsi="Times New Roman" w:cs="Times New Roman"/>
          <w:sz w:val="26"/>
          <w:szCs w:val="26"/>
        </w:rPr>
      </w:pPr>
      <w:r>
        <w:rPr>
          <w:rFonts w:ascii="Times New Roman" w:hAnsi="Times New Roman" w:cs="Times New Roman"/>
          <w:sz w:val="26"/>
          <w:szCs w:val="26"/>
        </w:rPr>
        <w:t>The Federal Government should make it mandatory to all ministries, companies, and other organization to offer placement and as well as accept students for industrial attachment.</w:t>
      </w:r>
    </w:p>
    <w:p w14:paraId="2DCE8657" w14:textId="77777777" w:rsidR="001E4ACD" w:rsidRDefault="001E4ACD" w:rsidP="001E4ACD">
      <w:pPr>
        <w:numPr>
          <w:ilvl w:val="0"/>
          <w:numId w:val="4"/>
        </w:numPr>
        <w:spacing w:line="259" w:lineRule="auto"/>
        <w:jc w:val="both"/>
        <w:rPr>
          <w:rFonts w:ascii="Times New Roman" w:hAnsi="Times New Roman" w:cs="Times New Roman"/>
          <w:sz w:val="26"/>
          <w:szCs w:val="26"/>
        </w:rPr>
      </w:pPr>
      <w:r>
        <w:rPr>
          <w:rFonts w:ascii="Times New Roman" w:hAnsi="Times New Roman" w:cs="Times New Roman"/>
          <w:sz w:val="26"/>
          <w:szCs w:val="26"/>
        </w:rPr>
        <w:t>The Federal Government should increase the fund being provided for the SIWES programme and other educational programmes in general for effective and productive implementation of the scheme.</w:t>
      </w:r>
    </w:p>
    <w:p w14:paraId="67048CA6" w14:textId="77777777" w:rsidR="001E4ACD" w:rsidRDefault="001E4ACD" w:rsidP="001E4ACD">
      <w:pPr>
        <w:jc w:val="both"/>
        <w:rPr>
          <w:rFonts w:ascii="Times New Roman" w:hAnsi="Times New Roman" w:cs="Times New Roman"/>
          <w:b/>
          <w:sz w:val="26"/>
          <w:szCs w:val="26"/>
        </w:rPr>
      </w:pPr>
      <w:r>
        <w:rPr>
          <w:rFonts w:ascii="Times New Roman" w:hAnsi="Times New Roman" w:cs="Times New Roman"/>
          <w:b/>
          <w:sz w:val="26"/>
          <w:szCs w:val="26"/>
        </w:rPr>
        <w:t>B. The Industrial Training Fund (ITF)</w:t>
      </w:r>
    </w:p>
    <w:p w14:paraId="34949C5D" w14:textId="77777777" w:rsidR="001E4ACD" w:rsidRDefault="001E4ACD" w:rsidP="001E4ACD">
      <w:pPr>
        <w:numPr>
          <w:ilvl w:val="0"/>
          <w:numId w:val="5"/>
        </w:numPr>
        <w:spacing w:line="259" w:lineRule="auto"/>
        <w:jc w:val="both"/>
        <w:rPr>
          <w:rFonts w:ascii="Times New Roman" w:hAnsi="Times New Roman" w:cs="Times New Roman"/>
          <w:sz w:val="26"/>
          <w:szCs w:val="26"/>
        </w:rPr>
      </w:pPr>
      <w:r>
        <w:rPr>
          <w:rFonts w:ascii="Times New Roman" w:hAnsi="Times New Roman" w:cs="Times New Roman"/>
          <w:sz w:val="26"/>
          <w:szCs w:val="26"/>
        </w:rPr>
        <w:t>The Industrial Training Fund should provide a strong insurance policy covered for students on SIWES programme.</w:t>
      </w:r>
    </w:p>
    <w:p w14:paraId="443F7061" w14:textId="77777777" w:rsidR="001E4ACD" w:rsidRDefault="001E4ACD" w:rsidP="001E4ACD">
      <w:pPr>
        <w:numPr>
          <w:ilvl w:val="0"/>
          <w:numId w:val="5"/>
        </w:numPr>
        <w:spacing w:line="259" w:lineRule="auto"/>
        <w:jc w:val="both"/>
        <w:rPr>
          <w:rFonts w:ascii="Times New Roman" w:hAnsi="Times New Roman" w:cs="Times New Roman"/>
          <w:sz w:val="26"/>
          <w:szCs w:val="26"/>
        </w:rPr>
      </w:pPr>
      <w:r>
        <w:rPr>
          <w:rFonts w:ascii="Times New Roman" w:hAnsi="Times New Roman" w:cs="Times New Roman"/>
          <w:sz w:val="26"/>
          <w:szCs w:val="26"/>
        </w:rPr>
        <w:t>The ITF should provide logistic and material necessary for the effective administration of the scheme.</w:t>
      </w:r>
    </w:p>
    <w:p w14:paraId="50C715D9" w14:textId="77777777" w:rsidR="001E4ACD" w:rsidRDefault="001E4ACD" w:rsidP="001E4ACD">
      <w:pPr>
        <w:numPr>
          <w:ilvl w:val="0"/>
          <w:numId w:val="5"/>
        </w:numPr>
        <w:spacing w:line="259" w:lineRule="auto"/>
        <w:jc w:val="both"/>
        <w:rPr>
          <w:rFonts w:ascii="Times New Roman" w:hAnsi="Times New Roman" w:cs="Times New Roman"/>
          <w:sz w:val="26"/>
          <w:szCs w:val="26"/>
        </w:rPr>
      </w:pPr>
      <w:r>
        <w:rPr>
          <w:rFonts w:ascii="Times New Roman" w:hAnsi="Times New Roman" w:cs="Times New Roman"/>
          <w:sz w:val="26"/>
          <w:szCs w:val="26"/>
        </w:rPr>
        <w:t>The ITF should formulate policies and guidelines for SIWES programme for enhancement to all SIWES participating bodies, institutions and companies involved in the scheme.</w:t>
      </w:r>
    </w:p>
    <w:p w14:paraId="009E1328" w14:textId="77777777" w:rsidR="001E4ACD" w:rsidRDefault="001E4ACD" w:rsidP="001E4ACD">
      <w:pPr>
        <w:numPr>
          <w:ilvl w:val="0"/>
          <w:numId w:val="5"/>
        </w:numPr>
        <w:spacing w:line="259" w:lineRule="auto"/>
        <w:jc w:val="both"/>
        <w:rPr>
          <w:rFonts w:ascii="Times New Roman" w:hAnsi="Times New Roman" w:cs="Times New Roman"/>
          <w:sz w:val="26"/>
          <w:szCs w:val="26"/>
        </w:rPr>
      </w:pPr>
      <w:r>
        <w:rPr>
          <w:rFonts w:ascii="Times New Roman" w:hAnsi="Times New Roman" w:cs="Times New Roman"/>
          <w:sz w:val="26"/>
          <w:szCs w:val="26"/>
        </w:rPr>
        <w:t>The ITF should provide information on companies for the attachment and help in the placement of students.</w:t>
      </w:r>
    </w:p>
    <w:p w14:paraId="4B519988" w14:textId="77777777" w:rsidR="001E4ACD" w:rsidRDefault="001E4ACD" w:rsidP="001E4ACD">
      <w:pPr>
        <w:jc w:val="both"/>
        <w:rPr>
          <w:rFonts w:ascii="Times New Roman" w:hAnsi="Times New Roman" w:cs="Times New Roman"/>
          <w:b/>
          <w:sz w:val="26"/>
          <w:szCs w:val="26"/>
        </w:rPr>
      </w:pPr>
      <w:r>
        <w:rPr>
          <w:rFonts w:ascii="Times New Roman" w:hAnsi="Times New Roman" w:cs="Times New Roman"/>
          <w:b/>
          <w:sz w:val="26"/>
          <w:szCs w:val="26"/>
        </w:rPr>
        <w:t>C. The Supervisory Agency</w:t>
      </w:r>
    </w:p>
    <w:p w14:paraId="147BD27F" w14:textId="77777777" w:rsidR="001E4ACD" w:rsidRDefault="001E4ACD" w:rsidP="001E4ACD">
      <w:pPr>
        <w:numPr>
          <w:ilvl w:val="0"/>
          <w:numId w:val="6"/>
        </w:numPr>
        <w:spacing w:line="259" w:lineRule="auto"/>
        <w:jc w:val="both"/>
        <w:rPr>
          <w:rFonts w:ascii="Times New Roman" w:hAnsi="Times New Roman" w:cs="Times New Roman"/>
          <w:sz w:val="26"/>
          <w:szCs w:val="26"/>
        </w:rPr>
      </w:pPr>
      <w:r>
        <w:rPr>
          <w:rFonts w:ascii="Times New Roman" w:hAnsi="Times New Roman" w:cs="Times New Roman"/>
          <w:sz w:val="26"/>
          <w:szCs w:val="26"/>
        </w:rPr>
        <w:lastRenderedPageBreak/>
        <w:t>The supervisory agency should liaise with the Industrial Training Fund to ensure the implementation of all federal government policies on the scheme.</w:t>
      </w:r>
    </w:p>
    <w:p w14:paraId="6D471A24" w14:textId="77777777" w:rsidR="001E4ACD" w:rsidRDefault="001E4ACD" w:rsidP="001E4ACD">
      <w:pPr>
        <w:numPr>
          <w:ilvl w:val="0"/>
          <w:numId w:val="6"/>
        </w:numPr>
        <w:spacing w:line="259" w:lineRule="auto"/>
        <w:jc w:val="both"/>
        <w:rPr>
          <w:rFonts w:ascii="Times New Roman" w:hAnsi="Times New Roman" w:cs="Times New Roman"/>
          <w:sz w:val="26"/>
          <w:szCs w:val="26"/>
        </w:rPr>
      </w:pPr>
      <w:r>
        <w:rPr>
          <w:rFonts w:ascii="Times New Roman" w:hAnsi="Times New Roman" w:cs="Times New Roman"/>
          <w:sz w:val="26"/>
          <w:szCs w:val="26"/>
        </w:rPr>
        <w:t>The supervisory agency should ensure adequate funding of the SIWES unit in all the institutions for effective administration of the scheme.</w:t>
      </w:r>
    </w:p>
    <w:p w14:paraId="5BC2C645" w14:textId="77777777" w:rsidR="001E4ACD" w:rsidRDefault="001E4ACD" w:rsidP="001E4ACD">
      <w:pPr>
        <w:numPr>
          <w:ilvl w:val="0"/>
          <w:numId w:val="6"/>
        </w:numPr>
        <w:spacing w:line="259" w:lineRule="auto"/>
        <w:jc w:val="both"/>
        <w:rPr>
          <w:rFonts w:ascii="Times New Roman" w:hAnsi="Times New Roman" w:cs="Times New Roman"/>
          <w:sz w:val="26"/>
          <w:szCs w:val="26"/>
        </w:rPr>
      </w:pPr>
      <w:r>
        <w:rPr>
          <w:rFonts w:ascii="Times New Roman" w:hAnsi="Times New Roman" w:cs="Times New Roman"/>
          <w:sz w:val="26"/>
          <w:szCs w:val="26"/>
        </w:rPr>
        <w:t>The supervisory agency should research into the development of the scheme in line with advances in technological development.</w:t>
      </w:r>
    </w:p>
    <w:p w14:paraId="5A3D342F" w14:textId="77777777" w:rsidR="001E4ACD" w:rsidRDefault="001E4ACD" w:rsidP="001E4ACD">
      <w:pPr>
        <w:numPr>
          <w:ilvl w:val="0"/>
          <w:numId w:val="6"/>
        </w:numPr>
        <w:spacing w:line="259" w:lineRule="auto"/>
        <w:jc w:val="both"/>
        <w:rPr>
          <w:rFonts w:ascii="Times New Roman" w:hAnsi="Times New Roman" w:cs="Times New Roman"/>
          <w:sz w:val="26"/>
          <w:szCs w:val="26"/>
        </w:rPr>
      </w:pPr>
      <w:r>
        <w:rPr>
          <w:rFonts w:ascii="Times New Roman" w:hAnsi="Times New Roman" w:cs="Times New Roman"/>
          <w:sz w:val="26"/>
          <w:szCs w:val="26"/>
        </w:rPr>
        <w:t>The supervisory agency should develop, monitor and review job specification in collaboration with the institution toward the maintenance of the National Minimum Academic Standard for the entire programme approved for SIWES.</w:t>
      </w:r>
    </w:p>
    <w:p w14:paraId="7907D739" w14:textId="77777777" w:rsidR="001E4ACD" w:rsidRDefault="001E4ACD" w:rsidP="001E4ACD">
      <w:pPr>
        <w:jc w:val="both"/>
        <w:rPr>
          <w:rFonts w:ascii="Times New Roman" w:hAnsi="Times New Roman" w:cs="Times New Roman"/>
          <w:b/>
          <w:sz w:val="26"/>
          <w:szCs w:val="26"/>
        </w:rPr>
      </w:pPr>
      <w:r>
        <w:rPr>
          <w:rFonts w:ascii="Times New Roman" w:hAnsi="Times New Roman" w:cs="Times New Roman"/>
          <w:b/>
          <w:sz w:val="26"/>
          <w:szCs w:val="26"/>
        </w:rPr>
        <w:t>D. The Institution</w:t>
      </w:r>
    </w:p>
    <w:p w14:paraId="3CD891FB" w14:textId="77777777" w:rsidR="001E4ACD" w:rsidRDefault="001E4ACD" w:rsidP="001E4ACD">
      <w:pPr>
        <w:numPr>
          <w:ilvl w:val="0"/>
          <w:numId w:val="7"/>
        </w:numPr>
        <w:spacing w:line="259" w:lineRule="auto"/>
        <w:jc w:val="both"/>
        <w:rPr>
          <w:rFonts w:ascii="Times New Roman" w:hAnsi="Times New Roman" w:cs="Times New Roman"/>
          <w:sz w:val="26"/>
          <w:szCs w:val="26"/>
        </w:rPr>
      </w:pPr>
      <w:r>
        <w:rPr>
          <w:rFonts w:ascii="Times New Roman" w:hAnsi="Times New Roman" w:cs="Times New Roman"/>
          <w:sz w:val="26"/>
          <w:szCs w:val="26"/>
        </w:rPr>
        <w:t>The Institution should help identify placement opportunities for student attachment with employers.</w:t>
      </w:r>
    </w:p>
    <w:p w14:paraId="5B650FCA" w14:textId="77777777" w:rsidR="001E4ACD" w:rsidRDefault="001E4ACD" w:rsidP="001E4ACD">
      <w:pPr>
        <w:numPr>
          <w:ilvl w:val="0"/>
          <w:numId w:val="7"/>
        </w:numPr>
        <w:spacing w:line="259" w:lineRule="auto"/>
        <w:jc w:val="both"/>
        <w:rPr>
          <w:rFonts w:ascii="Times New Roman" w:hAnsi="Times New Roman" w:cs="Times New Roman"/>
          <w:sz w:val="26"/>
          <w:szCs w:val="26"/>
        </w:rPr>
      </w:pPr>
      <w:r>
        <w:rPr>
          <w:rFonts w:ascii="Times New Roman" w:hAnsi="Times New Roman" w:cs="Times New Roman"/>
          <w:sz w:val="26"/>
          <w:szCs w:val="26"/>
        </w:rPr>
        <w:t>The Institution should ensure regular visitation of their students on industrial training to monitor their welfare and improvement status.</w:t>
      </w:r>
    </w:p>
    <w:p w14:paraId="4F1BAEC5" w14:textId="77777777" w:rsidR="001E4ACD" w:rsidRDefault="001E4ACD" w:rsidP="001E4ACD">
      <w:pPr>
        <w:numPr>
          <w:ilvl w:val="0"/>
          <w:numId w:val="7"/>
        </w:numPr>
        <w:spacing w:line="259" w:lineRule="auto"/>
        <w:jc w:val="both"/>
        <w:rPr>
          <w:rFonts w:ascii="Times New Roman" w:hAnsi="Times New Roman" w:cs="Times New Roman"/>
          <w:sz w:val="26"/>
          <w:szCs w:val="26"/>
        </w:rPr>
      </w:pPr>
      <w:r>
        <w:rPr>
          <w:rFonts w:ascii="Times New Roman" w:hAnsi="Times New Roman" w:cs="Times New Roman"/>
          <w:sz w:val="26"/>
          <w:szCs w:val="26"/>
        </w:rPr>
        <w:t>The Institution should have adequate information on some of the challenges facing the firm and the student; it should be noted and treated immediately.</w:t>
      </w:r>
    </w:p>
    <w:p w14:paraId="740C951A" w14:textId="77777777" w:rsidR="001E4ACD" w:rsidRDefault="001E4ACD" w:rsidP="001E4ACD">
      <w:pPr>
        <w:numPr>
          <w:ilvl w:val="0"/>
          <w:numId w:val="7"/>
        </w:numPr>
        <w:spacing w:line="259" w:lineRule="auto"/>
        <w:jc w:val="both"/>
        <w:rPr>
          <w:rFonts w:ascii="Times New Roman" w:hAnsi="Times New Roman" w:cs="Times New Roman"/>
          <w:sz w:val="26"/>
          <w:szCs w:val="26"/>
        </w:rPr>
      </w:pPr>
      <w:r>
        <w:rPr>
          <w:rFonts w:ascii="Times New Roman" w:hAnsi="Times New Roman" w:cs="Times New Roman"/>
          <w:sz w:val="26"/>
          <w:szCs w:val="26"/>
        </w:rPr>
        <w:t>The Institution should ensure payment of student’s allowances and other outstanding financial challenges.</w:t>
      </w:r>
    </w:p>
    <w:p w14:paraId="21C108F9" w14:textId="77777777" w:rsidR="001E4ACD" w:rsidRDefault="001E4ACD" w:rsidP="001E4ACD">
      <w:pPr>
        <w:jc w:val="both"/>
        <w:rPr>
          <w:rFonts w:ascii="Times New Roman" w:hAnsi="Times New Roman" w:cs="Times New Roman"/>
          <w:b/>
          <w:sz w:val="26"/>
          <w:szCs w:val="26"/>
        </w:rPr>
      </w:pPr>
      <w:r>
        <w:rPr>
          <w:rFonts w:ascii="Times New Roman" w:hAnsi="Times New Roman" w:cs="Times New Roman"/>
          <w:b/>
          <w:sz w:val="26"/>
          <w:szCs w:val="26"/>
        </w:rPr>
        <w:t>E. The Employer</w:t>
      </w:r>
    </w:p>
    <w:p w14:paraId="0581FC1F" w14:textId="77777777" w:rsidR="001E4ACD" w:rsidRDefault="001E4ACD" w:rsidP="001E4ACD">
      <w:pPr>
        <w:numPr>
          <w:ilvl w:val="0"/>
          <w:numId w:val="8"/>
        </w:numPr>
        <w:spacing w:line="259" w:lineRule="auto"/>
        <w:jc w:val="both"/>
        <w:rPr>
          <w:rFonts w:ascii="Times New Roman" w:hAnsi="Times New Roman" w:cs="Times New Roman"/>
          <w:sz w:val="26"/>
          <w:szCs w:val="26"/>
        </w:rPr>
      </w:pPr>
      <w:r>
        <w:rPr>
          <w:rFonts w:ascii="Times New Roman" w:hAnsi="Times New Roman" w:cs="Times New Roman"/>
          <w:sz w:val="26"/>
          <w:szCs w:val="26"/>
        </w:rPr>
        <w:t>The Employers should accept students for industrial training attachment.</w:t>
      </w:r>
    </w:p>
    <w:p w14:paraId="66B1E58F" w14:textId="77777777" w:rsidR="001E4ACD" w:rsidRDefault="001E4ACD" w:rsidP="001E4ACD">
      <w:pPr>
        <w:numPr>
          <w:ilvl w:val="0"/>
          <w:numId w:val="8"/>
        </w:numPr>
        <w:spacing w:line="259" w:lineRule="auto"/>
        <w:jc w:val="both"/>
        <w:rPr>
          <w:rFonts w:ascii="Times New Roman" w:hAnsi="Times New Roman" w:cs="Times New Roman"/>
          <w:sz w:val="26"/>
          <w:szCs w:val="26"/>
        </w:rPr>
      </w:pPr>
      <w:r>
        <w:rPr>
          <w:rFonts w:ascii="Times New Roman" w:hAnsi="Times New Roman" w:cs="Times New Roman"/>
          <w:sz w:val="26"/>
          <w:szCs w:val="26"/>
        </w:rPr>
        <w:t>The Employer should allow the students to have access to some of their useful equipment and other useful facilities.</w:t>
      </w:r>
    </w:p>
    <w:p w14:paraId="51C096E9" w14:textId="77777777" w:rsidR="001E4ACD" w:rsidRDefault="001E4ACD" w:rsidP="001E4ACD">
      <w:pPr>
        <w:numPr>
          <w:ilvl w:val="0"/>
          <w:numId w:val="8"/>
        </w:numPr>
        <w:spacing w:line="259" w:lineRule="auto"/>
        <w:jc w:val="both"/>
        <w:rPr>
          <w:rFonts w:ascii="Times New Roman" w:hAnsi="Times New Roman" w:cs="Times New Roman"/>
          <w:sz w:val="26"/>
          <w:szCs w:val="26"/>
        </w:rPr>
      </w:pPr>
      <w:r>
        <w:rPr>
          <w:rFonts w:ascii="Times New Roman" w:hAnsi="Times New Roman" w:cs="Times New Roman"/>
          <w:sz w:val="26"/>
          <w:szCs w:val="26"/>
        </w:rPr>
        <w:t>The Employer should provide welfare services like drugs and other medication and show good hospitality to students.</w:t>
      </w:r>
    </w:p>
    <w:p w14:paraId="646A3B10" w14:textId="77777777" w:rsidR="001E4ACD" w:rsidRDefault="001E4ACD" w:rsidP="001E4ACD">
      <w:pPr>
        <w:jc w:val="both"/>
        <w:rPr>
          <w:rFonts w:ascii="Times New Roman" w:hAnsi="Times New Roman" w:cs="Times New Roman"/>
          <w:sz w:val="26"/>
          <w:szCs w:val="26"/>
        </w:rPr>
      </w:pPr>
      <w:r>
        <w:rPr>
          <w:rFonts w:ascii="Times New Roman" w:hAnsi="Times New Roman" w:cs="Times New Roman"/>
          <w:b/>
          <w:sz w:val="26"/>
          <w:szCs w:val="26"/>
        </w:rPr>
        <w:t>5.2.1</w:t>
      </w:r>
      <w:r>
        <w:rPr>
          <w:rFonts w:ascii="Times New Roman" w:hAnsi="Times New Roman" w:cs="Times New Roman"/>
          <w:b/>
          <w:sz w:val="26"/>
          <w:szCs w:val="26"/>
        </w:rPr>
        <w:tab/>
        <w:t>Advice for Future Participants</w:t>
      </w:r>
    </w:p>
    <w:p w14:paraId="5A68CD85" w14:textId="77777777" w:rsidR="001E4ACD" w:rsidRDefault="001E4ACD" w:rsidP="001E4ACD">
      <w:pPr>
        <w:jc w:val="both"/>
        <w:rPr>
          <w:rFonts w:ascii="Times New Roman" w:hAnsi="Times New Roman" w:cs="Times New Roman"/>
          <w:sz w:val="26"/>
          <w:szCs w:val="26"/>
        </w:rPr>
      </w:pPr>
      <w:r>
        <w:rPr>
          <w:rFonts w:ascii="Times New Roman" w:hAnsi="Times New Roman" w:cs="Times New Roman"/>
          <w:sz w:val="26"/>
          <w:szCs w:val="26"/>
        </w:rPr>
        <w:t>I strongly recommend that future participants should bear the following in mind;</w:t>
      </w:r>
    </w:p>
    <w:p w14:paraId="01A15910" w14:textId="77777777" w:rsidR="001E4ACD" w:rsidRDefault="001E4ACD" w:rsidP="001E4ACD">
      <w:pPr>
        <w:numPr>
          <w:ilvl w:val="0"/>
          <w:numId w:val="9"/>
        </w:numPr>
        <w:spacing w:line="259" w:lineRule="auto"/>
        <w:jc w:val="both"/>
        <w:rPr>
          <w:rFonts w:ascii="Times New Roman" w:hAnsi="Times New Roman" w:cs="Times New Roman"/>
          <w:sz w:val="26"/>
          <w:szCs w:val="26"/>
        </w:rPr>
      </w:pPr>
      <w:r>
        <w:rPr>
          <w:rFonts w:ascii="Times New Roman" w:hAnsi="Times New Roman" w:cs="Times New Roman"/>
          <w:sz w:val="26"/>
          <w:szCs w:val="26"/>
        </w:rPr>
        <w:t>The student should be focused to avoid disputing the reputation of the institution in their place of industrial attachment and they should also bear in mind the objective of the scheme and show commitment, diligence and honesty.</w:t>
      </w:r>
    </w:p>
    <w:p w14:paraId="25E263F3" w14:textId="77777777" w:rsidR="001E4ACD" w:rsidRDefault="001E4ACD" w:rsidP="001E4ACD">
      <w:pPr>
        <w:numPr>
          <w:ilvl w:val="0"/>
          <w:numId w:val="9"/>
        </w:numPr>
        <w:spacing w:line="259" w:lineRule="auto"/>
        <w:jc w:val="both"/>
        <w:rPr>
          <w:rFonts w:ascii="Times New Roman" w:hAnsi="Times New Roman" w:cs="Times New Roman"/>
          <w:sz w:val="26"/>
          <w:szCs w:val="26"/>
        </w:rPr>
      </w:pPr>
      <w:r>
        <w:rPr>
          <w:rFonts w:ascii="Times New Roman" w:hAnsi="Times New Roman" w:cs="Times New Roman"/>
          <w:sz w:val="26"/>
          <w:szCs w:val="26"/>
        </w:rPr>
        <w:lastRenderedPageBreak/>
        <w:t>The student should obey and adhere strictly to all rules and regulations of the company; they should respect the industrial based supervisors as well as other staffs of the company because the moral standard of the student is also evaluated.</w:t>
      </w:r>
    </w:p>
    <w:p w14:paraId="79213066" w14:textId="77777777" w:rsidR="001E4ACD" w:rsidRDefault="001E4ACD" w:rsidP="001E4ACD">
      <w:pPr>
        <w:numPr>
          <w:ilvl w:val="0"/>
          <w:numId w:val="9"/>
        </w:numPr>
        <w:spacing w:line="259" w:lineRule="auto"/>
        <w:jc w:val="both"/>
        <w:rPr>
          <w:rFonts w:ascii="Times New Roman" w:hAnsi="Times New Roman" w:cs="Times New Roman"/>
          <w:sz w:val="26"/>
          <w:szCs w:val="26"/>
        </w:rPr>
      </w:pPr>
      <w:r>
        <w:rPr>
          <w:rFonts w:ascii="Times New Roman" w:hAnsi="Times New Roman" w:cs="Times New Roman"/>
          <w:sz w:val="26"/>
          <w:szCs w:val="26"/>
        </w:rPr>
        <w:t>The student should avoid change of placement without seeking permission from the institutional based supervisor, the employer and the industrial training fund.</w:t>
      </w:r>
    </w:p>
    <w:p w14:paraId="094ABD92" w14:textId="77777777" w:rsidR="001E4ACD" w:rsidRDefault="001E4ACD" w:rsidP="001E4ACD">
      <w:pPr>
        <w:numPr>
          <w:ilvl w:val="0"/>
          <w:numId w:val="9"/>
        </w:numPr>
        <w:spacing w:line="259" w:lineRule="auto"/>
        <w:jc w:val="both"/>
        <w:rPr>
          <w:rFonts w:ascii="Times New Roman" w:hAnsi="Times New Roman" w:cs="Times New Roman"/>
          <w:sz w:val="26"/>
          <w:szCs w:val="26"/>
        </w:rPr>
      </w:pPr>
      <w:r>
        <w:rPr>
          <w:rFonts w:ascii="Times New Roman" w:hAnsi="Times New Roman" w:cs="Times New Roman"/>
          <w:sz w:val="26"/>
          <w:szCs w:val="26"/>
        </w:rPr>
        <w:t>The student should handle the equipment if the firm with great care and they should take pride in protecting the interest of the company throughout the period of industrial attachment.</w:t>
      </w:r>
    </w:p>
    <w:p w14:paraId="13573354" w14:textId="77777777" w:rsidR="001E4ACD" w:rsidRDefault="001E4ACD" w:rsidP="001E4ACD">
      <w:pPr>
        <w:jc w:val="both"/>
        <w:rPr>
          <w:rFonts w:ascii="Times New Roman" w:hAnsi="Times New Roman" w:cs="Times New Roman"/>
          <w:sz w:val="26"/>
          <w:szCs w:val="26"/>
        </w:rPr>
      </w:pPr>
      <w:r>
        <w:rPr>
          <w:rFonts w:ascii="Times New Roman" w:hAnsi="Times New Roman" w:cs="Times New Roman"/>
          <w:b/>
          <w:sz w:val="26"/>
          <w:szCs w:val="26"/>
        </w:rPr>
        <w:t>5.2.2</w:t>
      </w:r>
      <w:r>
        <w:rPr>
          <w:rFonts w:ascii="Times New Roman" w:hAnsi="Times New Roman" w:cs="Times New Roman"/>
          <w:b/>
          <w:sz w:val="26"/>
          <w:szCs w:val="26"/>
        </w:rPr>
        <w:tab/>
        <w:t>Advice for the SIWES managers</w:t>
      </w:r>
    </w:p>
    <w:p w14:paraId="1358D437" w14:textId="77777777" w:rsidR="001E4ACD" w:rsidRDefault="001E4ACD" w:rsidP="001E4ACD">
      <w:pPr>
        <w:numPr>
          <w:ilvl w:val="0"/>
          <w:numId w:val="10"/>
        </w:numPr>
        <w:spacing w:line="259" w:lineRule="auto"/>
        <w:jc w:val="both"/>
        <w:rPr>
          <w:rFonts w:ascii="Times New Roman" w:hAnsi="Times New Roman" w:cs="Times New Roman"/>
          <w:sz w:val="26"/>
          <w:szCs w:val="26"/>
        </w:rPr>
      </w:pPr>
      <w:r>
        <w:rPr>
          <w:rFonts w:ascii="Times New Roman" w:hAnsi="Times New Roman" w:cs="Times New Roman"/>
          <w:sz w:val="26"/>
          <w:szCs w:val="26"/>
        </w:rPr>
        <w:t>The SIWES managers should give attention to student welfare on industrial training and the students allowance should be increased as a result as high cost of living in our society.</w:t>
      </w:r>
    </w:p>
    <w:p w14:paraId="51D20C62" w14:textId="77777777" w:rsidR="001E4ACD" w:rsidRDefault="001E4ACD" w:rsidP="001E4ACD">
      <w:pPr>
        <w:numPr>
          <w:ilvl w:val="0"/>
          <w:numId w:val="10"/>
        </w:numPr>
        <w:spacing w:line="259" w:lineRule="auto"/>
        <w:jc w:val="both"/>
        <w:rPr>
          <w:rFonts w:ascii="Times New Roman" w:hAnsi="Times New Roman" w:cs="Times New Roman"/>
          <w:sz w:val="26"/>
          <w:szCs w:val="26"/>
        </w:rPr>
      </w:pPr>
      <w:r>
        <w:rPr>
          <w:rFonts w:ascii="Times New Roman" w:hAnsi="Times New Roman" w:cs="Times New Roman"/>
          <w:sz w:val="26"/>
          <w:szCs w:val="26"/>
        </w:rPr>
        <w:t>Technologists from various departments or program should be involved in the drafting of time table for students on IT to ensure that students are always sent into areas where activities that will result in learning experience are taking place.</w:t>
      </w:r>
    </w:p>
    <w:p w14:paraId="0231F39B" w14:textId="77777777" w:rsidR="001E4ACD" w:rsidRDefault="001E4ACD" w:rsidP="001E4ACD">
      <w:pPr>
        <w:pStyle w:val="Heading2"/>
        <w:ind w:left="724"/>
        <w:jc w:val="both"/>
        <w:rPr>
          <w:rFonts w:ascii="Times New Roman" w:eastAsia="Calibri" w:hAnsi="Times New Roman" w:cs="Times New Roman"/>
          <w:sz w:val="26"/>
          <w:szCs w:val="26"/>
        </w:rPr>
      </w:pPr>
      <w:r>
        <w:rPr>
          <w:rFonts w:ascii="Times New Roman" w:eastAsia="Wingdings" w:hAnsi="Times New Roman" w:cs="Times New Roman"/>
          <w:sz w:val="26"/>
          <w:szCs w:val="26"/>
        </w:rPr>
        <w:t>5.3 CONCLUSION</w:t>
      </w:r>
    </w:p>
    <w:p w14:paraId="515B3948" w14:textId="77777777" w:rsidR="001E4ACD" w:rsidRDefault="001E4ACD" w:rsidP="001E4ACD">
      <w:pPr>
        <w:jc w:val="both"/>
        <w:rPr>
          <w:rFonts w:ascii="Times New Roman" w:hAnsi="Times New Roman" w:cs="Times New Roman"/>
        </w:rPr>
      </w:pPr>
      <w:r>
        <w:rPr>
          <w:rFonts w:ascii="Times New Roman" w:hAnsi="Times New Roman" w:cs="Times New Roman"/>
        </w:rPr>
        <w:t>The gains of this exercise are immense; that it was worth the while is grossly an understatement. Being accorded another opportunity in life to be exposed to the rudiments of work places outside the class room teaching is an experience of a life time.</w:t>
      </w:r>
    </w:p>
    <w:p w14:paraId="33B14CEF" w14:textId="77777777" w:rsidR="001E4ACD" w:rsidRDefault="001E4ACD" w:rsidP="001E4ACD">
      <w:pPr>
        <w:jc w:val="both"/>
        <w:rPr>
          <w:rFonts w:ascii="Times New Roman" w:hAnsi="Times New Roman" w:cs="Times New Roman"/>
        </w:rPr>
      </w:pPr>
      <w:r>
        <w:rPr>
          <w:rFonts w:ascii="Times New Roman" w:hAnsi="Times New Roman" w:cs="Times New Roman"/>
        </w:rPr>
        <w:t>Furthermore, the exposure to practical tools, and working features had engendered better understanding of lessons thought in the class room and charted a course for career development.</w:t>
      </w:r>
    </w:p>
    <w:p w14:paraId="33E14C22" w14:textId="77777777" w:rsidR="001E4ACD" w:rsidRDefault="001E4ACD" w:rsidP="001E4ACD"/>
    <w:p w14:paraId="65328FFD" w14:textId="77777777" w:rsidR="001E4ACD" w:rsidRDefault="001E4ACD" w:rsidP="001E4ACD"/>
    <w:p w14:paraId="5FCABC5E" w14:textId="77777777" w:rsidR="001E4ACD" w:rsidRDefault="001E4ACD" w:rsidP="001E4ACD"/>
    <w:p w14:paraId="7FA94BB8" w14:textId="77777777" w:rsidR="001E4ACD" w:rsidRDefault="001E4ACD" w:rsidP="001E4ACD"/>
    <w:p w14:paraId="1CCACF6D" w14:textId="77777777" w:rsidR="001E4ACD" w:rsidRDefault="001E4ACD" w:rsidP="001E4ACD"/>
    <w:p w14:paraId="2B844C8F" w14:textId="77777777" w:rsidR="001E4ACD" w:rsidRDefault="001E4ACD" w:rsidP="001E4ACD"/>
    <w:p w14:paraId="0D79DA20" w14:textId="77777777" w:rsidR="001E4ACD" w:rsidRDefault="001E4ACD" w:rsidP="001E4ACD"/>
    <w:p w14:paraId="5F66368C" w14:textId="77777777" w:rsidR="006576B8" w:rsidRDefault="006576B8">
      <w:bookmarkStart w:id="1" w:name="_GoBack"/>
      <w:bookmarkEnd w:id="1"/>
    </w:p>
    <w:sectPr w:rsidR="006576B8" w:rsidSect="00B60CEE">
      <w:headerReference w:type="even" r:id="rId7"/>
      <w:headerReference w:type="default" r:id="rId8"/>
      <w:footerReference w:type="default" r:id="rId9"/>
      <w:headerReference w:type="first" r:id="rId10"/>
      <w:pgSz w:w="12240" w:h="15840"/>
      <w:pgMar w:top="1440" w:right="630" w:bottom="1080" w:left="810" w:header="720" w:footer="720" w:gutter="0"/>
      <w:pgBorders w:display="firstPage" w:offsetFrom="page">
        <w:top w:val="flowersModern1" w:sz="16" w:space="24" w:color="auto"/>
        <w:left w:val="flowersModern1" w:sz="16" w:space="24" w:color="auto"/>
        <w:bottom w:val="flowersModern1" w:sz="16" w:space="24" w:color="auto"/>
        <w:right w:val="flowersModern1" w:sz="16"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17147064"/>
      <w:docPartObj>
        <w:docPartGallery w:val="Page Numbers (Bottom of Page)"/>
        <w:docPartUnique/>
      </w:docPartObj>
    </w:sdtPr>
    <w:sdtEndPr>
      <w:rPr>
        <w:noProof/>
      </w:rPr>
    </w:sdtEndPr>
    <w:sdtContent>
      <w:p w14:paraId="2B4E7522" w14:textId="77777777" w:rsidR="00B60CEE" w:rsidRDefault="00D6399F">
        <w:pPr>
          <w:pStyle w:val="Footer"/>
          <w:jc w:val="center"/>
        </w:pPr>
        <w:r>
          <w:rPr>
            <w:noProof/>
          </w:rPr>
          <mc:AlternateContent>
            <mc:Choice Requires="wps">
              <w:drawing>
                <wp:inline distT="0" distB="0" distL="0" distR="0" wp14:anchorId="6007C4CB" wp14:editId="25158ECB">
                  <wp:extent cx="5467350" cy="54610"/>
                  <wp:effectExtent l="9525" t="19050" r="9525" b="12065"/>
                  <wp:docPr id="400464546" name="Flowchart: Decision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13D962A9" id="_x0000_t110" coordsize="21600,21600" o:spt="110" path="m10800,l,10800,10800,21600,21600,10800xe">
                  <v:stroke joinstyle="miter"/>
                  <v:path gradientshapeok="t" o:connecttype="rect" textboxrect="5400,5400,16200,16200"/>
                </v:shapetype>
                <v:shape id="Flowchart: Decision 2"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" fillcolor="black">
                  <w10:anchorlock/>
                </v:shape>
              </w:pict>
            </mc:Fallback>
          </mc:AlternateContent>
        </w:r>
      </w:p>
      <w:p w14:paraId="7BF05CA2" w14:textId="77777777" w:rsidR="00B60CEE" w:rsidRDefault="00D6399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F1EB766" w14:textId="77777777" w:rsidR="00B60CEE" w:rsidRDefault="00D6399F">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407814" w14:textId="77777777" w:rsidR="00B60CEE" w:rsidRDefault="00D6399F">
    <w:pPr>
      <w:pStyle w:val="Header"/>
    </w:pPr>
    <w:r>
      <w:rPr>
        <w:noProof/>
      </w:rPr>
      <w:pict w14:anchorId="304397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812829" o:spid="_x0000_s2051" type="#_x0000_t75" alt="Kwarapoly logo" style="position:absolute;margin-left:0;margin-top:0;width:539.9pt;height:507.85pt;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 o:allowincell="f">
          <v:imagedata r:id="rId1" o:title="Kwarapoly logo" gain="19661f" blacklevel="22938f"/>
          <o:lock v:ext="edit" rotation="t" cropping="t" verticies="t" grouping="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550FE4" w14:textId="77777777" w:rsidR="00B60CEE" w:rsidRDefault="00D6399F">
    <w:pPr>
      <w:pStyle w:val="Header"/>
    </w:pPr>
    <w:r>
      <w:rPr>
        <w:noProof/>
      </w:rPr>
      <w:pict w14:anchorId="7089EC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812830" o:spid="_x0000_s2050" type="#_x0000_t75" alt="Kwarapoly logo" style="position:absolute;margin-left:0;margin-top:0;width:539.9pt;height:507.85pt;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 o:allowincell="f">
          <v:imagedata r:id="rId1" o:title="Kwarapoly logo" gain="19661f" blacklevel="22938f"/>
          <o:lock v:ext="edit" rotation="t" cropping="t" verticies="t" grouping="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895664" w14:textId="77777777" w:rsidR="00B60CEE" w:rsidRDefault="00D6399F">
    <w:pPr>
      <w:pStyle w:val="Header"/>
    </w:pPr>
    <w:r>
      <w:rPr>
        <w:noProof/>
      </w:rPr>
      <w:pict w14:anchorId="6A817E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812828" o:spid="_x0000_s2049" type="#_x0000_t75" alt="Kwarapoly logo" style="position:absolute;margin-left:0;margin-top:0;width:539.9pt;height:507.85pt;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 o:allowincell="f">
          <v:imagedata r:id="rId1" o:title="Kwarapoly logo" gain="19661f" blacklevel="22938f"/>
          <o:lock v:ext="edit" rotation="t" cropping="t" verticies="t" grouping="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C5AF7"/>
    <w:multiLevelType w:val="multilevel"/>
    <w:tmpl w:val="010C5A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05A7E4A"/>
    <w:multiLevelType w:val="multilevel"/>
    <w:tmpl w:val="105A7E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53E2F6F"/>
    <w:multiLevelType w:val="multilevel"/>
    <w:tmpl w:val="153E2F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04A710A"/>
    <w:multiLevelType w:val="multilevel"/>
    <w:tmpl w:val="204A710A"/>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7B636EC"/>
    <w:multiLevelType w:val="multilevel"/>
    <w:tmpl w:val="5FEEB6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B4B05A9"/>
    <w:multiLevelType w:val="multilevel"/>
    <w:tmpl w:val="2B4B05A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B9367EE"/>
    <w:multiLevelType w:val="multilevel"/>
    <w:tmpl w:val="D348FC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4AE459B"/>
    <w:multiLevelType w:val="multilevel"/>
    <w:tmpl w:val="34AE45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7AEF771"/>
    <w:multiLevelType w:val="singleLevel"/>
    <w:tmpl w:val="37AEF771"/>
    <w:lvl w:ilvl="0">
      <w:start w:val="1"/>
      <w:numFmt w:val="bullet"/>
      <w:lvlText w:val=""/>
      <w:lvlJc w:val="left"/>
      <w:pPr>
        <w:tabs>
          <w:tab w:val="left" w:pos="420"/>
        </w:tabs>
        <w:ind w:left="420" w:hanging="420"/>
      </w:pPr>
      <w:rPr>
        <w:rFonts w:ascii="Wingdings" w:hAnsi="Wingdings" w:hint="default"/>
      </w:rPr>
    </w:lvl>
  </w:abstractNum>
  <w:abstractNum w:abstractNumId="9" w15:restartNumberingAfterBreak="0">
    <w:nsid w:val="56FB2C8F"/>
    <w:multiLevelType w:val="multilevel"/>
    <w:tmpl w:val="56FB2C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2146044"/>
    <w:multiLevelType w:val="multilevel"/>
    <w:tmpl w:val="62146044"/>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F891BA3"/>
    <w:multiLevelType w:val="multilevel"/>
    <w:tmpl w:val="041AC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CE47C7F"/>
    <w:multiLevelType w:val="multilevel"/>
    <w:tmpl w:val="7CE47C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12"/>
  </w:num>
  <w:num w:numId="4">
    <w:abstractNumId w:val="2"/>
  </w:num>
  <w:num w:numId="5">
    <w:abstractNumId w:val="0"/>
  </w:num>
  <w:num w:numId="6">
    <w:abstractNumId w:val="9"/>
  </w:num>
  <w:num w:numId="7">
    <w:abstractNumId w:val="7"/>
  </w:num>
  <w:num w:numId="8">
    <w:abstractNumId w:val="1"/>
  </w:num>
  <w:num w:numId="9">
    <w:abstractNumId w:val="1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6"/>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20"/>
  <w:characterSpacingControl w:val="doNotCompress"/>
  <w:hdrShapeDefaults>
    <o:shapedefaults v:ext="edit" spidmax="2052"/>
    <o:shapelayout v:ext="edit">
      <o:idmap v:ext="edit" data="2"/>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ACD"/>
    <w:rsid w:val="001E4ACD"/>
    <w:rsid w:val="006576B8"/>
    <w:rsid w:val="00C00ED8"/>
    <w:rsid w:val="00D639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31F0DAB"/>
  <w15:chartTrackingRefBased/>
  <w15:docId w15:val="{EC70BECD-0B15-1A40-BF31-08FB41A65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4ACD"/>
    <w:pPr>
      <w:spacing w:after="160" w:line="278" w:lineRule="auto"/>
    </w:pPr>
    <w:rPr>
      <w:rFonts w:eastAsiaTheme="minorEastAsia"/>
      <w:kern w:val="2"/>
      <w:lang w:val=""/>
      <w14:ligatures w14:val="standardContextual"/>
    </w:rPr>
  </w:style>
  <w:style w:type="paragraph" w:styleId="Heading2">
    <w:name w:val="heading 2"/>
    <w:basedOn w:val="Normal"/>
    <w:next w:val="Normal"/>
    <w:link w:val="Heading2Char"/>
    <w:uiPriority w:val="9"/>
    <w:unhideWhenUsed/>
    <w:qFormat/>
    <w:rsid w:val="001E4AC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E4ACD"/>
    <w:rPr>
      <w:rFonts w:asciiTheme="majorHAnsi" w:eastAsiaTheme="majorEastAsia" w:hAnsiTheme="majorHAnsi" w:cstheme="majorBidi"/>
      <w:color w:val="2F5496" w:themeColor="accent1" w:themeShade="BF"/>
      <w:kern w:val="2"/>
      <w:sz w:val="32"/>
      <w:szCs w:val="32"/>
      <w:lang w:val=""/>
      <w14:ligatures w14:val="standardContextual"/>
    </w:rPr>
  </w:style>
  <w:style w:type="paragraph" w:styleId="ListParagraph">
    <w:name w:val="List Paragraph"/>
    <w:basedOn w:val="Normal"/>
    <w:uiPriority w:val="34"/>
    <w:qFormat/>
    <w:rsid w:val="001E4ACD"/>
    <w:pPr>
      <w:ind w:left="720"/>
      <w:contextualSpacing/>
    </w:pPr>
  </w:style>
  <w:style w:type="character" w:customStyle="1" w:styleId="a1">
    <w:name w:val="a1"/>
    <w:rsid w:val="001E4ACD"/>
    <w:rPr>
      <w:rFonts w:ascii="Times New Roman" w:hAnsi="Times New Roman" w:cs="Times New Roman" w:hint="default"/>
    </w:rPr>
  </w:style>
  <w:style w:type="paragraph" w:styleId="NormalWeb">
    <w:name w:val="Normal (Web)"/>
    <w:basedOn w:val="Normal"/>
    <w:uiPriority w:val="99"/>
    <w:unhideWhenUsed/>
    <w:rsid w:val="001E4ACD"/>
    <w:pPr>
      <w:spacing w:before="100" w:beforeAutospacing="1" w:after="100" w:afterAutospacing="1" w:line="240" w:lineRule="auto"/>
    </w:pPr>
    <w:rPr>
      <w:rFonts w:ascii="Times New Roman" w:hAnsi="Times New Roman" w:cs="Times New Roman"/>
      <w:kern w:val="0"/>
      <w14:ligatures w14:val="none"/>
    </w:rPr>
  </w:style>
  <w:style w:type="paragraph" w:styleId="Header">
    <w:name w:val="header"/>
    <w:basedOn w:val="Normal"/>
    <w:link w:val="HeaderChar"/>
    <w:uiPriority w:val="99"/>
    <w:unhideWhenUsed/>
    <w:rsid w:val="001E4A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4ACD"/>
    <w:rPr>
      <w:rFonts w:eastAsiaTheme="minorEastAsia"/>
      <w:kern w:val="2"/>
      <w:lang w:val=""/>
      <w14:ligatures w14:val="standardContextual"/>
    </w:rPr>
  </w:style>
  <w:style w:type="paragraph" w:styleId="Footer">
    <w:name w:val="footer"/>
    <w:basedOn w:val="Normal"/>
    <w:link w:val="FooterChar"/>
    <w:uiPriority w:val="99"/>
    <w:unhideWhenUsed/>
    <w:rsid w:val="001E4A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4ACD"/>
    <w:rPr>
      <w:rFonts w:eastAsiaTheme="minorEastAsia"/>
      <w:kern w:val="2"/>
      <w:lang w:val=""/>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6372</Words>
  <Characters>36323</Characters>
  <Application>Microsoft Office Word</Application>
  <DocSecurity>0</DocSecurity>
  <Lines>302</Lines>
  <Paragraphs>85</Paragraphs>
  <ScaleCrop>false</ScaleCrop>
  <Company/>
  <LinksUpToDate>false</LinksUpToDate>
  <CharactersWithSpaces>42610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2025-03-09T11:55:00Z</dcterms:created>
  <dcterms:modified xsi:type="dcterms:W3CDTF">2025-03-09T11:56:00Z</dcterms:modified>
</cp:coreProperties>
</file>