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2428875</wp:posOffset>
            </wp:positionH>
            <wp:positionV relativeFrom="paragraph">
              <wp:posOffset>-476249</wp:posOffset>
            </wp:positionV>
            <wp:extent cx="1619250" cy="1514475"/>
            <wp:effectExtent b="0" l="0" r="0" t="0"/>
            <wp:wrapNone/>
            <wp:docPr descr="Kwara_State_Polytechnic_(logo)" id="7" name="image1.png"/>
            <a:graphic>
              <a:graphicData uri="http://schemas.openxmlformats.org/drawingml/2006/picture">
                <pic:pic>
                  <pic:nvPicPr>
                    <pic:cNvPr descr="Kwara_State_Polytechnic_(logo)" id="0" name="image1.png"/>
                    <pic:cNvPicPr preferRelativeResize="0"/>
                  </pic:nvPicPr>
                  <pic:blipFill>
                    <a:blip r:embed="rId6"/>
                    <a:srcRect b="0" l="0" r="0" t="0"/>
                    <a:stretch>
                      <a:fillRect/>
                    </a:stretch>
                  </pic:blipFill>
                  <pic:spPr>
                    <a:xfrm>
                      <a:off x="0" y="0"/>
                      <a:ext cx="1619250" cy="1514475"/>
                    </a:xfrm>
                    <a:prstGeom prst="rect"/>
                    <a:ln/>
                  </pic:spPr>
                </pic:pic>
              </a:graphicData>
            </a:graphic>
          </wp:anchor>
        </w:drawing>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TECHNICAL REPORT</w:t>
      </w:r>
    </w:p>
    <w:p w:rsidR="00000000" w:rsidDel="00000000" w:rsidP="00000000" w:rsidRDefault="00000000" w:rsidRPr="00000000" w14:paraId="0000000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ON</w:t>
      </w:r>
    </w:p>
    <w:p w:rsidR="00000000" w:rsidDel="00000000" w:rsidP="00000000" w:rsidRDefault="00000000" w:rsidRPr="00000000" w14:paraId="00000009">
      <w:pPr>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STUDENT INDUSTRIAL WORK EXPERIENCE SCHEME (SIWES)</w:t>
      </w:r>
    </w:p>
    <w:p w:rsidR="00000000" w:rsidDel="00000000" w:rsidP="00000000" w:rsidRDefault="00000000" w:rsidRPr="00000000" w14:paraId="0000000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HELD AT</w:t>
      </w:r>
    </w:p>
    <w:p w:rsidR="00000000" w:rsidDel="00000000" w:rsidP="00000000" w:rsidRDefault="00000000" w:rsidRPr="00000000" w14:paraId="0000000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JIRIKA CONSULT</w:t>
      </w:r>
    </w:p>
    <w:p w:rsidR="00000000" w:rsidDel="00000000" w:rsidP="00000000" w:rsidRDefault="00000000" w:rsidRPr="00000000" w14:paraId="0000000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NO 32, ANUOLUWAPO STREET EGBEJILA OFF AIRPORT ROAD ILORIN</w:t>
      </w:r>
    </w:p>
    <w:p w:rsidR="00000000" w:rsidDel="00000000" w:rsidP="00000000" w:rsidRDefault="00000000" w:rsidRPr="00000000" w14:paraId="0000000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PRESENTED BY</w:t>
      </w:r>
    </w:p>
    <w:p w:rsidR="00000000" w:rsidDel="00000000" w:rsidP="00000000" w:rsidRDefault="00000000" w:rsidRPr="00000000" w14:paraId="0000001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DAVID SIMON</w:t>
      </w:r>
    </w:p>
    <w:p w:rsidR="00000000" w:rsidDel="00000000" w:rsidP="00000000" w:rsidRDefault="00000000" w:rsidRPr="00000000" w14:paraId="0000001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ND/23/COM/PT/0189</w:t>
      </w:r>
    </w:p>
    <w:p w:rsidR="00000000" w:rsidDel="00000000" w:rsidP="00000000" w:rsidRDefault="00000000" w:rsidRPr="00000000" w14:paraId="0000001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SUBMITTED TO</w:t>
      </w:r>
    </w:p>
    <w:p w:rsidR="00000000" w:rsidDel="00000000" w:rsidP="00000000" w:rsidRDefault="00000000" w:rsidRPr="00000000" w14:paraId="0000001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Department of Computer Science,</w:t>
      </w:r>
    </w:p>
    <w:p w:rsidR="00000000" w:rsidDel="00000000" w:rsidP="00000000" w:rsidRDefault="00000000" w:rsidRPr="00000000" w14:paraId="0000001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Institute of Information and Communication Technology</w:t>
      </w:r>
    </w:p>
    <w:p w:rsidR="00000000" w:rsidDel="00000000" w:rsidP="00000000" w:rsidRDefault="00000000" w:rsidRPr="00000000" w14:paraId="0000001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Kwara State Polytechnic, Ilorin</w:t>
      </w:r>
    </w:p>
    <w:p w:rsidR="00000000" w:rsidDel="00000000" w:rsidP="00000000" w:rsidRDefault="00000000" w:rsidRPr="00000000" w14:paraId="0000001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 Partial Fulfillment of the Award of National Diploma (ND) in Computer Science</w:t>
      </w:r>
    </w:p>
    <w:p w:rsidR="00000000" w:rsidDel="00000000" w:rsidP="00000000" w:rsidRDefault="00000000" w:rsidRPr="00000000" w14:paraId="0000001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ab/>
        <w:tab/>
        <w:tab/>
        <w:t xml:space="preserve">AUGUST – DECEMBER 2024</w:t>
      </w:r>
    </w:p>
    <w:p w:rsidR="00000000" w:rsidDel="00000000" w:rsidP="00000000" w:rsidRDefault="00000000" w:rsidRPr="00000000" w14:paraId="0000001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widowControl w:val="0"/>
        <w:tabs>
          <w:tab w:val="left" w:leader="none" w:pos="3975"/>
          <w:tab w:val="center" w:leader="none" w:pos="4970"/>
        </w:tabs>
        <w:spacing w:after="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 xml:space="preserve">DEDICATION</w:t>
      </w:r>
    </w:p>
    <w:p w:rsidR="00000000" w:rsidDel="00000000" w:rsidP="00000000" w:rsidRDefault="00000000" w:rsidRPr="00000000" w14:paraId="0000001E">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work is dedicated to the Almighty God, for their   love, mercies, guidance and protection during and even after this work.</w:t>
      </w:r>
    </w:p>
    <w:p w:rsidR="00000000" w:rsidDel="00000000" w:rsidP="00000000" w:rsidRDefault="00000000" w:rsidRPr="00000000" w14:paraId="0000001F">
      <w:pPr>
        <w:widowControl w:val="0"/>
        <w:spacing w:after="240" w:line="276" w:lineRule="auto"/>
        <w:jc w:val="both"/>
        <w:rPr>
          <w:rFonts w:ascii="Times New Roman" w:cs="Times New Roman" w:eastAsia="Times New Roman" w:hAnsi="Times New Roman"/>
          <w:sz w:val="28"/>
          <w:szCs w:val="28"/>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80" w:top="1360" w:left="1060" w:right="1240" w:header="720" w:footer="720"/>
          <w:pgNumType w:start="1"/>
        </w:sectPr>
      </w:pPr>
      <w:r w:rsidDel="00000000" w:rsidR="00000000" w:rsidRPr="00000000">
        <w:rPr>
          <w:rFonts w:ascii="Times New Roman" w:cs="Times New Roman" w:eastAsia="Times New Roman" w:hAnsi="Times New Roman"/>
          <w:sz w:val="28"/>
          <w:szCs w:val="28"/>
          <w:rtl w:val="0"/>
        </w:rPr>
        <w:t xml:space="preserve">This work is also dedicated to my lovely and caring parents and wonderful brothers and sisters for their love, support and encouragement.</w:t>
      </w:r>
    </w:p>
    <w:p w:rsidR="00000000" w:rsidDel="00000000" w:rsidP="00000000" w:rsidRDefault="00000000" w:rsidRPr="00000000" w14:paraId="00000020">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21">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wish to acknowledge and thank everyone who contributed one way or the other towards the success of my industrial training.</w:t>
      </w:r>
    </w:p>
    <w:p w:rsidR="00000000" w:rsidDel="00000000" w:rsidP="00000000" w:rsidRDefault="00000000" w:rsidRPr="00000000" w14:paraId="00000022">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special thanks goes to the management and my supervisor for their numerous contribution and effort to make this research a success.</w:t>
      </w:r>
    </w:p>
    <w:p w:rsidR="00000000" w:rsidDel="00000000" w:rsidP="00000000" w:rsidRDefault="00000000" w:rsidRPr="00000000" w14:paraId="00000023">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my beloved parents and my colleagues     for giving me the great opportunity.</w:t>
      </w:r>
    </w:p>
    <w:p w:rsidR="00000000" w:rsidDel="00000000" w:rsidP="00000000" w:rsidRDefault="00000000" w:rsidRPr="00000000" w14:paraId="00000024">
      <w:pPr>
        <w:widowControl w:val="0"/>
        <w:spacing w:after="240" w:line="276" w:lineRule="auto"/>
        <w:jc w:val="both"/>
        <w:rPr>
          <w:rFonts w:ascii="Times New Roman" w:cs="Times New Roman" w:eastAsia="Times New Roman" w:hAnsi="Times New Roman"/>
          <w:sz w:val="28"/>
          <w:szCs w:val="28"/>
        </w:rPr>
        <w:sectPr>
          <w:type w:val="nextPage"/>
          <w:pgSz w:h="15840" w:w="12240" w:orient="portrait"/>
          <w:pgMar w:bottom="280" w:top="1360" w:left="1060" w:right="1240" w:header="720" w:footer="720"/>
        </w:sectPr>
      </w:pPr>
      <w:r w:rsidDel="00000000" w:rsidR="00000000" w:rsidRPr="00000000">
        <w:rPr>
          <w:rFonts w:ascii="Times New Roman" w:cs="Times New Roman" w:eastAsia="Times New Roman" w:hAnsi="Times New Roman"/>
          <w:sz w:val="28"/>
          <w:szCs w:val="28"/>
          <w:rtl w:val="0"/>
        </w:rPr>
        <w:t xml:space="preserve">I want to say a big thanks to my siblings and my friends for their support and love also my friends for their encouragement and advice.</w:t>
      </w:r>
    </w:p>
    <w:p w:rsidR="00000000" w:rsidDel="00000000" w:rsidP="00000000" w:rsidRDefault="00000000" w:rsidRPr="00000000" w14:paraId="00000025">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ABSTRACT</w:t>
      </w:r>
    </w:p>
    <w:p w:rsidR="00000000" w:rsidDel="00000000" w:rsidP="00000000" w:rsidRDefault="00000000" w:rsidRPr="00000000" w14:paraId="00000026">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Student Industrial Work Experience Scheme (SIWES) Relevance to the Department of Computer Science was researched upon. The instruments used was practicalized and this practical were used to answer the research questions. The results were collected and analyzed in the chapters that make up this study report and project works.</w:t>
      </w:r>
    </w:p>
    <w:p w:rsidR="00000000" w:rsidDel="00000000" w:rsidP="00000000" w:rsidRDefault="00000000" w:rsidRPr="00000000" w14:paraId="00000027">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Based on the analysis, Major findings emerged revealing that students did receive practical work on the job training. The SIWES scheme further exposes students to proper methods of using and handling information technology (IT) equipment and development.</w:t>
      </w:r>
    </w:p>
    <w:p w:rsidR="00000000" w:rsidDel="00000000" w:rsidP="00000000" w:rsidRDefault="00000000" w:rsidRPr="00000000" w14:paraId="00000028">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study concluded that if students are adequately exposed to research materials and facilities, if students are provided with thorough and proper supervision by supervisors, if orientation towards equipment and machinery handling was well fashioned out, there will necessarily be an upsurge in performance rates Therefore, the researcher recommends the following</w:t>
      </w:r>
    </w:p>
    <w:p w:rsidR="00000000" w:rsidDel="00000000" w:rsidP="00000000" w:rsidRDefault="00000000" w:rsidRPr="00000000" w14:paraId="00000029">
      <w:pPr>
        <w:widowControl w:val="0"/>
        <w:spacing w:after="240" w:line="276" w:lineRule="auto"/>
        <w:jc w:val="both"/>
        <w:rPr>
          <w:rFonts w:ascii="Times New Roman" w:cs="Times New Roman" w:eastAsia="Times New Roman" w:hAnsi="Times New Roman"/>
          <w:sz w:val="28"/>
          <w:szCs w:val="28"/>
        </w:rPr>
        <w:sectPr>
          <w:type w:val="nextPage"/>
          <w:pgSz w:h="15840" w:w="12240" w:orient="portrait"/>
          <w:pgMar w:bottom="280" w:top="1360" w:left="1060" w:right="1240" w:header="720" w:footer="720"/>
        </w:sectPr>
      </w:pPr>
      <w:r w:rsidDel="00000000" w:rsidR="00000000" w:rsidRPr="00000000">
        <w:rPr>
          <w:rFonts w:ascii="Times New Roman" w:cs="Times New Roman" w:eastAsia="Times New Roman" w:hAnsi="Times New Roman"/>
          <w:sz w:val="28"/>
          <w:szCs w:val="28"/>
          <w:rtl w:val="0"/>
        </w:rPr>
        <w:t xml:space="preserve">That employers ought to accept students supervisors need to be attached to individual’s students. Students should be allowed to express and get themselves exposed to information technology (IT) practices in order to acquire a deeper orientation before the commencement of the programme if adequate performance is to be guaranteed.</w:t>
      </w:r>
    </w:p>
    <w:p w:rsidR="00000000" w:rsidDel="00000000" w:rsidP="00000000" w:rsidRDefault="00000000" w:rsidRPr="00000000" w14:paraId="0000002A">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1</w:t>
      </w:r>
    </w:p>
    <w:p w:rsidR="00000000" w:rsidDel="00000000" w:rsidP="00000000" w:rsidRDefault="00000000" w:rsidRPr="00000000" w14:paraId="0000002B">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Student Industrial Work Experience Scheme</w:t>
      </w:r>
    </w:p>
    <w:p w:rsidR="00000000" w:rsidDel="00000000" w:rsidP="00000000" w:rsidRDefault="00000000" w:rsidRPr="00000000" w14:paraId="0000002C">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Students Industrial Work Experience Scheme (SIWES), is a skills Development programme initiated by the Industrial Training Fund (ITF), in 1973 to bridge the gap between theory and practice among students of Engineering and technology in Institutions of Higher Learning in Nigeria. It provides for on-the-job practical experience for students as they are exposed to work methods and techniques in handling equipment and machinery that may not be available in their Institutions.</w:t>
      </w:r>
    </w:p>
    <w:p w:rsidR="00000000" w:rsidDel="00000000" w:rsidP="00000000" w:rsidRDefault="00000000" w:rsidRPr="00000000" w14:paraId="0000002D">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SIWES </w:t>
      </w:r>
      <w:r w:rsidDel="00000000" w:rsidR="00000000" w:rsidRPr="00000000">
        <w:rPr>
          <w:rFonts w:ascii="Times New Roman" w:cs="Times New Roman" w:eastAsia="Times New Roman" w:hAnsi="Times New Roman"/>
          <w:sz w:val="28"/>
          <w:szCs w:val="28"/>
          <w:rtl w:val="0"/>
        </w:rPr>
        <w:t xml:space="preserve">was established by </w:t>
      </w:r>
      <w:r w:rsidDel="00000000" w:rsidR="00000000" w:rsidRPr="00000000">
        <w:rPr>
          <w:rFonts w:ascii="Times New Roman" w:cs="Times New Roman" w:eastAsia="Times New Roman" w:hAnsi="Times New Roman"/>
          <w:b w:val="1"/>
          <w:sz w:val="28"/>
          <w:szCs w:val="28"/>
          <w:rtl w:val="0"/>
        </w:rPr>
        <w:t xml:space="preserve">ITF </w:t>
      </w:r>
      <w:r w:rsidDel="00000000" w:rsidR="00000000" w:rsidRPr="00000000">
        <w:rPr>
          <w:rFonts w:ascii="Times New Roman" w:cs="Times New Roman" w:eastAsia="Times New Roman" w:hAnsi="Times New Roman"/>
          <w:sz w:val="28"/>
          <w:szCs w:val="28"/>
          <w:rtl w:val="0"/>
        </w:rPr>
        <w:t xml:space="preserve">in 1973 to solve the problem of lack of adequate practical skills preparatory for employment in industries by Nigerian graduates of tertiary institutions.</w:t>
      </w:r>
    </w:p>
    <w:p w:rsidR="00000000" w:rsidDel="00000000" w:rsidP="00000000" w:rsidRDefault="00000000" w:rsidRPr="00000000" w14:paraId="0000002E">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000000" w:rsidDel="00000000" w:rsidP="00000000" w:rsidRDefault="00000000" w:rsidRPr="00000000" w14:paraId="0000002F">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Participation in </w:t>
      </w:r>
      <w:r w:rsidDel="00000000" w:rsidR="00000000" w:rsidRPr="00000000">
        <w:rPr>
          <w:rFonts w:ascii="Times New Roman" w:cs="Times New Roman" w:eastAsia="Times New Roman" w:hAnsi="Times New Roman"/>
          <w:b w:val="1"/>
          <w:sz w:val="28"/>
          <w:szCs w:val="28"/>
          <w:rtl w:val="0"/>
        </w:rPr>
        <w:t xml:space="preserve">SIWES </w:t>
      </w:r>
      <w:r w:rsidDel="00000000" w:rsidR="00000000" w:rsidRPr="00000000">
        <w:rPr>
          <w:rFonts w:ascii="Times New Roman" w:cs="Times New Roman" w:eastAsia="Times New Roman" w:hAnsi="Times New Roman"/>
          <w:sz w:val="28"/>
          <w:szCs w:val="28"/>
          <w:rtl w:val="0"/>
        </w:rPr>
        <w:t xml:space="preserve">has become a necessary pre-condition for the award of Diploma and Degree certificates in specific disciplines in most institutions of higher learning in the country, in accordance with the education policy of government.</w:t>
      </w:r>
    </w:p>
    <w:p w:rsidR="00000000" w:rsidDel="00000000" w:rsidP="00000000" w:rsidRDefault="00000000" w:rsidRPr="00000000" w14:paraId="00000030">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Duration – Four months for the Polytechnics.</w:t>
      </w:r>
    </w:p>
    <w:p w:rsidR="00000000" w:rsidDel="00000000" w:rsidP="00000000" w:rsidRDefault="00000000" w:rsidRPr="00000000" w14:paraId="00000031">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Aim of the Study</w:t>
      </w:r>
    </w:p>
    <w:p w:rsidR="00000000" w:rsidDel="00000000" w:rsidP="00000000" w:rsidRDefault="00000000" w:rsidRPr="00000000" w14:paraId="00000032">
      <w:pPr>
        <w:widowControl w:val="0"/>
        <w:spacing w:after="240" w:line="276" w:lineRule="auto"/>
        <w:jc w:val="both"/>
        <w:rPr>
          <w:rFonts w:ascii="Times New Roman" w:cs="Times New Roman" w:eastAsia="Times New Roman" w:hAnsi="Times New Roman"/>
          <w:sz w:val="28"/>
          <w:szCs w:val="28"/>
        </w:rPr>
        <w:sectPr>
          <w:type w:val="nextPage"/>
          <w:pgSz w:h="15840" w:w="12240" w:orient="portrait"/>
          <w:pgMar w:bottom="280" w:top="1380" w:left="1060" w:right="1240" w:header="720" w:footer="720"/>
        </w:sectPr>
      </w:pPr>
      <w:r w:rsidDel="00000000" w:rsidR="00000000" w:rsidRPr="00000000">
        <w:rPr>
          <w:rFonts w:ascii="Times New Roman" w:cs="Times New Roman" w:eastAsia="Times New Roman" w:hAnsi="Times New Roman"/>
          <w:sz w:val="28"/>
          <w:szCs w:val="28"/>
          <w:rtl w:val="0"/>
        </w:rPr>
        <w:t xml:space="preserve">The aim of the study was to evaluate the impact of SIWES on Technical Skills Development in the Nigerian economy. This is to enable Institutions of Higher Learning and other Stakeholders assess the performance of their roles in the Scheme.</w:t>
      </w:r>
    </w:p>
    <w:p w:rsidR="00000000" w:rsidDel="00000000" w:rsidP="00000000" w:rsidRDefault="00000000" w:rsidRPr="00000000" w14:paraId="00000033">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ROLE OF THE INDUSTRIAL TRAINING FUND</w:t>
      </w:r>
    </w:p>
    <w:p w:rsidR="00000000" w:rsidDel="00000000" w:rsidP="00000000" w:rsidRDefault="00000000" w:rsidRPr="00000000" w14:paraId="00000034">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Industrial Training Fund (ITF) was established by the decree 47 of 1971 constitution and charged with the responsibility of promoting and encouraging the acquisition of industrial skills, with the view of generating a collection of indigenous trained manpower, sufficient enough to enhance and meet the needs of the economy so as to promote development. Supervision of students, organizing orientation programs, and disbursing allowances to students are some of the roles played by the industrial training fund in the implementation of SIWES.</w:t>
      </w:r>
    </w:p>
    <w:p w:rsidR="00000000" w:rsidDel="00000000" w:rsidP="00000000" w:rsidRDefault="00000000" w:rsidRPr="00000000" w14:paraId="00000035">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SCOPE AND IMPORTANCE OF SIWES</w:t>
      </w:r>
    </w:p>
    <w:p w:rsidR="00000000" w:rsidDel="00000000" w:rsidP="00000000" w:rsidRDefault="00000000" w:rsidRPr="00000000" w14:paraId="00000037">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scheme covers all science and technological based students in monotechnics, polytechnics and universities in Nigeria, resulting in a high population of students which is easily managed because of the public and private industries that partake in the scheme. SIWES enables students acquire industrial know-how in their field of study particularly in technological based courses. It also enables students experience the application of theoretical knowledge in solving real life problems.</w:t>
      </w:r>
    </w:p>
    <w:p w:rsidR="00000000" w:rsidDel="00000000" w:rsidP="00000000" w:rsidRDefault="00000000" w:rsidRPr="00000000" w14:paraId="00000038">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ROLE OF THE STUDENT AND THE INSTITUTION</w:t>
      </w:r>
    </w:p>
    <w:p w:rsidR="00000000" w:rsidDel="00000000" w:rsidP="00000000" w:rsidRDefault="00000000" w:rsidRPr="00000000" w14:paraId="0000003A">
      <w:pPr>
        <w:widowControl w:val="0"/>
        <w:spacing w:after="240" w:line="276" w:lineRule="auto"/>
        <w:jc w:val="both"/>
        <w:rPr>
          <w:rFonts w:ascii="Times New Roman" w:cs="Times New Roman" w:eastAsia="Times New Roman" w:hAnsi="Times New Roman"/>
          <w:sz w:val="28"/>
          <w:szCs w:val="28"/>
        </w:rPr>
        <w:sectPr>
          <w:type w:val="nextPage"/>
          <w:pgSz w:h="15840" w:w="12240" w:orient="portrait"/>
          <w:pgMar w:bottom="280" w:top="1360" w:left="1060" w:right="1240" w:header="720" w:footer="720"/>
        </w:sectPr>
      </w:pPr>
      <w:r w:rsidDel="00000000" w:rsidR="00000000" w:rsidRPr="00000000">
        <w:rPr>
          <w:rFonts w:ascii="Times New Roman" w:cs="Times New Roman" w:eastAsia="Times New Roman" w:hAnsi="Times New Roman"/>
          <w:sz w:val="28"/>
          <w:szCs w:val="28"/>
          <w:rtl w:val="0"/>
        </w:rPr>
        <w:t xml:space="preserve">The role of the student is to partake in the program in such a way that he/she will achieve maximum benefit from the program. The student is advised to ask questions, be submissive, and adhere to all the rules and regulations of the organization where he is attached. Identification of placement opportunities, funding of SIWES supervisors and assessment of the student are some of the roles played by the institutions to ensure smooth running of the program.</w:t>
      </w:r>
    </w:p>
    <w:p w:rsidR="00000000" w:rsidDel="00000000" w:rsidP="00000000" w:rsidRDefault="00000000" w:rsidRPr="00000000" w14:paraId="0000003B">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2</w:t>
      </w:r>
    </w:p>
    <w:p w:rsidR="00000000" w:rsidDel="00000000" w:rsidP="00000000" w:rsidRDefault="00000000" w:rsidRPr="00000000" w14:paraId="0000003C">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About The Organization</w:t>
      </w:r>
    </w:p>
    <w:p w:rsidR="00000000" w:rsidDel="00000000" w:rsidP="00000000" w:rsidRDefault="00000000" w:rsidRPr="00000000" w14:paraId="0000003D">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 Information and Communications Technology (ICT) organization,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000000" w:rsidDel="00000000" w:rsidP="00000000" w:rsidRDefault="00000000" w:rsidRPr="00000000" w14:paraId="0000003E">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Infrastructure Management:</w:t>
      </w:r>
      <w:r w:rsidDel="00000000" w:rsidR="00000000" w:rsidRPr="00000000">
        <w:rPr>
          <w:rFonts w:ascii="Times New Roman" w:cs="Times New Roman" w:eastAsia="Times New Roman" w:hAnsi="Times New Roman"/>
          <w:sz w:val="28"/>
          <w:szCs w:val="28"/>
          <w:rtl w:val="0"/>
        </w:rPr>
        <w:t xml:space="preserve"> ICT organizations are responsible for maintaining and expanding the technology infrastructure, which includes networks, servers, data centers, and cloud services. They ensure that these components operate efficiently, securely, and reliably.</w:t>
      </w:r>
    </w:p>
    <w:p w:rsidR="00000000" w:rsidDel="00000000" w:rsidP="00000000" w:rsidRDefault="00000000" w:rsidRPr="00000000" w14:paraId="00000040">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Software Development and Application Management:</w:t>
      </w:r>
      <w:r w:rsidDel="00000000" w:rsidR="00000000" w:rsidRPr="00000000">
        <w:rPr>
          <w:rFonts w:ascii="Times New Roman" w:cs="Times New Roman" w:eastAsia="Times New Roman" w:hAnsi="Times New Roman"/>
          <w:sz w:val="28"/>
          <w:szCs w:val="28"/>
          <w:rtl w:val="0"/>
        </w:rPr>
        <w:t xml:space="preserve"> Developing and maintaining software applications and systems is a core function. This includes custom software development, integrating third-party applications, and ensuring that software aligns with the organization's needs.</w:t>
      </w:r>
    </w:p>
    <w:p w:rsidR="00000000" w:rsidDel="00000000" w:rsidP="00000000" w:rsidRDefault="00000000" w:rsidRPr="00000000" w14:paraId="00000042">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Information Security:</w:t>
      </w:r>
      <w:r w:rsidDel="00000000" w:rsidR="00000000" w:rsidRPr="00000000">
        <w:rPr>
          <w:rFonts w:ascii="Times New Roman" w:cs="Times New Roman" w:eastAsia="Times New Roman" w:hAnsi="Times New Roman"/>
          <w:sz w:val="28"/>
          <w:szCs w:val="28"/>
          <w:rtl w:val="0"/>
        </w:rPr>
        <w:t xml:space="preserve"> Protecting sensitive data and systems is paramount. ICT organizations implement security measures to safeguard against cyber threats, including firewalls, antivirus software, encryption, and employee training.</w:t>
      </w:r>
    </w:p>
    <w:p w:rsidR="00000000" w:rsidDel="00000000" w:rsidP="00000000" w:rsidRDefault="00000000" w:rsidRPr="00000000" w14:paraId="0000004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User Support and Helpdesk:</w:t>
      </w:r>
      <w:r w:rsidDel="00000000" w:rsidR="00000000" w:rsidRPr="00000000">
        <w:rPr>
          <w:rFonts w:ascii="Times New Roman" w:cs="Times New Roman" w:eastAsia="Times New Roman" w:hAnsi="Times New Roman"/>
          <w:sz w:val="28"/>
          <w:szCs w:val="28"/>
          <w:rtl w:val="0"/>
        </w:rPr>
        <w:t xml:space="preserve"> Providing technical support to end-users is essential. This includes addressing issues, troubleshooting, and offering guidance to ensure that employees can work effectively with technology.</w:t>
      </w:r>
    </w:p>
    <w:p w:rsidR="00000000" w:rsidDel="00000000" w:rsidP="00000000" w:rsidRDefault="00000000" w:rsidRPr="00000000" w14:paraId="00000046">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Data Management and Analytics:</w:t>
      </w:r>
      <w:r w:rsidDel="00000000" w:rsidR="00000000" w:rsidRPr="00000000">
        <w:rPr>
          <w:rFonts w:ascii="Times New Roman" w:cs="Times New Roman" w:eastAsia="Times New Roman" w:hAnsi="Times New Roman"/>
          <w:sz w:val="28"/>
          <w:szCs w:val="28"/>
          <w:rtl w:val="0"/>
        </w:rPr>
        <w:t xml:space="preserve"> Managing and analyzing data is vital for informed decision-making. ICT organizations oversee data storage, retrieval, and analysis, often utilizing tools and technologies for business intelligence and data analytics.</w:t>
      </w:r>
    </w:p>
    <w:p w:rsidR="00000000" w:rsidDel="00000000" w:rsidP="00000000" w:rsidRDefault="00000000" w:rsidRPr="00000000" w14:paraId="00000048">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Project Management:</w:t>
      </w:r>
      <w:r w:rsidDel="00000000" w:rsidR="00000000" w:rsidRPr="00000000">
        <w:rPr>
          <w:rFonts w:ascii="Times New Roman" w:cs="Times New Roman" w:eastAsia="Times New Roman" w:hAnsi="Times New Roman"/>
          <w:sz w:val="28"/>
          <w:szCs w:val="28"/>
          <w:rtl w:val="0"/>
        </w:rPr>
        <w:t xml:space="preserve"> Managing IT projects efficiently is crucial. ICT organizations use project management methodologies to ensure that technology initiatives are completed on time and within budget.</w:t>
      </w:r>
    </w:p>
    <w:p w:rsidR="00000000" w:rsidDel="00000000" w:rsidP="00000000" w:rsidRDefault="00000000" w:rsidRPr="00000000" w14:paraId="0000004A">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Vendor Management:</w:t>
      </w:r>
      <w:r w:rsidDel="00000000" w:rsidR="00000000" w:rsidRPr="00000000">
        <w:rPr>
          <w:rFonts w:ascii="Times New Roman" w:cs="Times New Roman" w:eastAsia="Times New Roman" w:hAnsi="Times New Roman"/>
          <w:sz w:val="28"/>
          <w:szCs w:val="28"/>
          <w:rtl w:val="0"/>
        </w:rPr>
        <w:t xml:space="preserve"> Engaging with technology vendors and suppliers is a common task. ICT organizations negotiate contracts, maintain vendor relationships, and assess the value of third-party services and products.</w:t>
      </w:r>
    </w:p>
    <w:p w:rsidR="00000000" w:rsidDel="00000000" w:rsidP="00000000" w:rsidRDefault="00000000" w:rsidRPr="00000000" w14:paraId="0000004C">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Compliance and Regulatory Adherence:</w:t>
      </w:r>
      <w:r w:rsidDel="00000000" w:rsidR="00000000" w:rsidRPr="00000000">
        <w:rPr>
          <w:rFonts w:ascii="Times New Roman" w:cs="Times New Roman" w:eastAsia="Times New Roman" w:hAnsi="Times New Roman"/>
          <w:sz w:val="28"/>
          <w:szCs w:val="28"/>
          <w:rtl w:val="0"/>
        </w:rPr>
        <w:t xml:space="preserve"> Staying compliant with industry regulations and standards, such as GDPR or HIPAA, is vital, especially in sectors like healthcare or finance.</w:t>
      </w:r>
    </w:p>
    <w:p w:rsidR="00000000" w:rsidDel="00000000" w:rsidP="00000000" w:rsidRDefault="00000000" w:rsidRPr="00000000" w14:paraId="0000004E">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Innovation and Strategy:</w:t>
      </w:r>
      <w:r w:rsidDel="00000000" w:rsidR="00000000" w:rsidRPr="00000000">
        <w:rPr>
          <w:rFonts w:ascii="Times New Roman" w:cs="Times New Roman" w:eastAsia="Times New Roman" w:hAnsi="Times New Roman"/>
          <w:sz w:val="28"/>
          <w:szCs w:val="28"/>
          <w:rtl w:val="0"/>
        </w:rPr>
        <w:t xml:space="preserve"> ICT organizations need to stay abreast of technological advancements and assess how emerging technologies can benefit the organization. They also develop IT strategies that align with the broader organizational goals.</w:t>
      </w:r>
    </w:p>
    <w:p w:rsidR="00000000" w:rsidDel="00000000" w:rsidP="00000000" w:rsidRDefault="00000000" w:rsidRPr="00000000" w14:paraId="00000050">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Cost Management:</w:t>
      </w:r>
      <w:r w:rsidDel="00000000" w:rsidR="00000000" w:rsidRPr="00000000">
        <w:rPr>
          <w:rFonts w:ascii="Times New Roman" w:cs="Times New Roman" w:eastAsia="Times New Roman" w:hAnsi="Times New Roman"/>
          <w:sz w:val="28"/>
          <w:szCs w:val="28"/>
          <w:rtl w:val="0"/>
        </w:rPr>
        <w:t xml:space="preserve"> Budgeting and cost control are critical to ensure that technology investments are financially sustainable and provide value to the organization.</w:t>
      </w:r>
    </w:p>
    <w:p w:rsidR="00000000" w:rsidDel="00000000" w:rsidP="00000000" w:rsidRDefault="00000000" w:rsidRPr="00000000" w14:paraId="00000052">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Disaster Recovery and Business Continuity:</w:t>
      </w:r>
      <w:r w:rsidDel="00000000" w:rsidR="00000000" w:rsidRPr="00000000">
        <w:rPr>
          <w:rFonts w:ascii="Times New Roman" w:cs="Times New Roman" w:eastAsia="Times New Roman" w:hAnsi="Times New Roman"/>
          <w:sz w:val="28"/>
          <w:szCs w:val="28"/>
          <w:rtl w:val="0"/>
        </w:rPr>
        <w:t xml:space="preserve"> Planning for and mitigating the impact of disasters, including data breaches or system failures, is a significant aspect of ICT. This involves creating backup and recovery strategies.</w:t>
      </w:r>
    </w:p>
    <w:p w:rsidR="00000000" w:rsidDel="00000000" w:rsidP="00000000" w:rsidRDefault="00000000" w:rsidRPr="00000000" w14:paraId="0000005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widowControl w:val="0"/>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Training and Skill Development:</w:t>
      </w:r>
      <w:r w:rsidDel="00000000" w:rsidR="00000000" w:rsidRPr="00000000">
        <w:rPr>
          <w:rFonts w:ascii="Times New Roman" w:cs="Times New Roman" w:eastAsia="Times New Roman" w:hAnsi="Times New Roman"/>
          <w:sz w:val="28"/>
          <w:szCs w:val="28"/>
          <w:rtl w:val="0"/>
        </w:rPr>
        <w:t xml:space="preserve"> Keeping IT staff up-to-date with the latest technologies and certifications is essential for maintaining a skilled and capable workforce.</w:t>
      </w:r>
    </w:p>
    <w:p w:rsidR="00000000" w:rsidDel="00000000" w:rsidP="00000000" w:rsidRDefault="00000000" w:rsidRPr="00000000" w14:paraId="00000056">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spacing w:after="20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ORGANIZATION CHART</w:t>
      </w:r>
    </w:p>
    <w:p w:rsidR="00000000" w:rsidDel="00000000" w:rsidP="00000000" w:rsidRDefault="00000000" w:rsidRPr="00000000" w14:paraId="00000058">
      <w:pPr>
        <w:spacing w:after="200" w:line="276" w:lineRule="auto"/>
        <w:rPr>
          <w:rFonts w:ascii="Times New Roman" w:cs="Times New Roman" w:eastAsia="Times New Roman" w:hAnsi="Times New Roman"/>
          <w:b w:val="1"/>
          <w:sz w:val="26"/>
          <w:szCs w:val="2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-454659</wp:posOffset>
                </wp:positionH>
                <wp:positionV relativeFrom="paragraph">
                  <wp:posOffset>44450</wp:posOffset>
                </wp:positionV>
                <wp:extent cx="6682740" cy="3886835"/>
                <wp:effectExtent b="6985" l="12065" r="10795" t="11430"/>
                <wp:wrapNone/>
                <wp:docPr id="2" name=""/>
                <a:graphic>
                  <a:graphicData uri="http://schemas.microsoft.com/office/word/2010/wordprocessingGroup">
                    <wpg:wgp>
                      <wpg:cNvGrpSpPr>
                        <a:grpSpLocks/>
                      </wpg:cNvGrpSpPr>
                      <wpg:grpSpPr bwMode="auto">
                        <a:xfrm>
                          <a:off x="0" y="0"/>
                          <a:ext cx="6682740" cy="3886835"/>
                          <a:chOff x="1291" y="6426"/>
                          <a:chExt cx="8427" cy="4357"/>
                        </a:xfrm>
                      </wpg:grpSpPr>
                      <wps:wsp>
                        <wps:cNvSpPr txBox="1">
                          <a:spLocks noChangeArrowheads="1"/>
                        </wps:cNvSpPr>
                        <wps:cNvPr id="28" name="Text Box 3"/>
                        <wps:spPr bwMode="auto">
                          <a:xfrm>
                            <a:off x="4882" y="6426"/>
                            <a:ext cx="2476" cy="755"/>
                          </a:xfrm>
                          <a:prstGeom prst="rect">
                            <a:avLst/>
                          </a:prstGeom>
                          <a:solidFill>
                            <a:srgbClr val="FFFFFF"/>
                          </a:solidFill>
                          <a:ln w="9525">
                            <a:solidFill>
                              <a:srgbClr val="000000"/>
                            </a:solidFill>
                            <a:miter lim="800000"/>
                            <a:headEnd/>
                            <a:tailEnd/>
                          </a:ln>
                        </wps:spPr>
                        <wps:txbx>
                          <w:txbxContent>
                            <w:p w:rsidR="009B57A0" w:rsidDel="00000000" w:rsidP="00F71AFD" w:rsidRDefault="009B57A0" w:rsidRPr="00000000">
                              <w:r w:rsidDel="00000000" w:rsidR="00000000" w:rsidRPr="00000000">
                                <w:t>MANAGING DIRECTOR</w:t>
                              </w:r>
                            </w:p>
                          </w:txbxContent>
                        </wps:txbx>
                        <wps:bodyPr anchorCtr="0" anchor="t" bIns="45720" lIns="91440" rIns="91440" rot="0" upright="1" vert="horz" wrap="square" tIns="45720">
                          <a:noAutofit/>
                        </wps:bodyPr>
                      </wps:wsp>
                      <wps:wsp>
                        <wps:cNvSpPr txBox="1">
                          <a:spLocks noChangeArrowheads="1"/>
                        </wps:cNvSpPr>
                        <wps:cNvPr id="29" name="Text Box 4"/>
                        <wps:spPr bwMode="auto">
                          <a:xfrm>
                            <a:off x="5122" y="8492"/>
                            <a:ext cx="1580" cy="755"/>
                          </a:xfrm>
                          <a:prstGeom prst="rect">
                            <a:avLst/>
                          </a:prstGeom>
                          <a:solidFill>
                            <a:srgbClr val="FFFFFF"/>
                          </a:solidFill>
                          <a:ln w="9525">
                            <a:solidFill>
                              <a:srgbClr val="000000"/>
                            </a:solidFill>
                            <a:miter lim="800000"/>
                            <a:headEnd/>
                            <a:tailEnd/>
                          </a:ln>
                        </wps:spPr>
                        <wps:txbx>
                          <w:txbxContent>
                            <w:p w:rsidR="009B57A0" w:rsidDel="00000000" w:rsidP="00F71AFD" w:rsidRDefault="009B57A0" w:rsidRPr="00000000">
                              <w:r w:rsidDel="00000000" w:rsidR="00000000" w:rsidRPr="00000000">
                                <w:t>CYBER-CAFÉ</w:t>
                              </w:r>
                            </w:p>
                          </w:txbxContent>
                        </wps:txbx>
                        <wps:bodyPr anchorCtr="0" anchor="t" bIns="45720" lIns="91440" rIns="91440" rot="0" upright="1" vert="horz" wrap="square" tIns="45720">
                          <a:noAutofit/>
                        </wps:bodyPr>
                      </wps:wsp>
                      <wps:wsp>
                        <wps:cNvSpPr txBox="1">
                          <a:spLocks noChangeArrowheads="1"/>
                        </wps:cNvSpPr>
                        <wps:cNvPr id="30" name="Text Box 5"/>
                        <wps:spPr bwMode="auto">
                          <a:xfrm>
                            <a:off x="5195" y="10028"/>
                            <a:ext cx="1418" cy="755"/>
                          </a:xfrm>
                          <a:prstGeom prst="rect">
                            <a:avLst/>
                          </a:prstGeom>
                          <a:solidFill>
                            <a:srgbClr val="FFFFFF"/>
                          </a:solidFill>
                          <a:ln w="9525">
                            <a:solidFill>
                              <a:srgbClr val="000000"/>
                            </a:solidFill>
                            <a:miter lim="800000"/>
                            <a:headEnd/>
                            <a:tailEnd/>
                          </a:ln>
                        </wps:spPr>
                        <wps:txbx>
                          <w:txbxContent>
                            <w:p w:rsidR="009B57A0" w:rsidDel="00000000" w:rsidP="00F71AFD" w:rsidRDefault="009B57A0" w:rsidRPr="00000000">
                              <w:r w:rsidDel="00000000" w:rsidR="00000000" w:rsidRPr="00000000">
                                <w:t>OPERATOR</w:t>
                              </w:r>
                            </w:p>
                          </w:txbxContent>
                        </wps:txbx>
                        <wps:bodyPr anchorCtr="0" anchor="t" bIns="45720" lIns="91440" rIns="91440" rot="0" upright="1" vert="horz" wrap="square" tIns="45720">
                          <a:noAutofit/>
                        </wps:bodyPr>
                      </wps:wsp>
                      <wps:wsp>
                        <wps:cNvSpPr txBox="1">
                          <a:spLocks noChangeArrowheads="1"/>
                        </wps:cNvSpPr>
                        <wps:cNvPr id="31" name="Text Box 6"/>
                        <wps:spPr bwMode="auto">
                          <a:xfrm>
                            <a:off x="1291" y="9711"/>
                            <a:ext cx="1644" cy="755"/>
                          </a:xfrm>
                          <a:prstGeom prst="rect">
                            <a:avLst/>
                          </a:prstGeom>
                          <a:solidFill>
                            <a:srgbClr val="FFFFFF"/>
                          </a:solidFill>
                          <a:ln w="9525">
                            <a:solidFill>
                              <a:srgbClr val="000000"/>
                            </a:solidFill>
                            <a:miter lim="800000"/>
                            <a:headEnd/>
                            <a:tailEnd/>
                          </a:ln>
                        </wps:spPr>
                        <wps:txbx>
                          <w:txbxContent>
                            <w:p w:rsidR="009B57A0" w:rsidDel="00000000" w:rsidP="00F71AFD" w:rsidRDefault="009B57A0" w:rsidRPr="00000000">
                              <w:r w:rsidDel="00000000" w:rsidR="00000000" w:rsidRPr="00000000">
                                <w:t>ATTENDANCE</w:t>
                              </w:r>
                            </w:p>
                          </w:txbxContent>
                        </wps:txbx>
                        <wps:bodyPr anchorCtr="0" anchor="t" bIns="45720" lIns="91440" rIns="91440" rot="0" upright="1" vert="horz" wrap="square" tIns="45720">
                          <a:noAutofit/>
                        </wps:bodyPr>
                      </wps:wsp>
                      <wps:wsp>
                        <wps:cNvCnPr>
                          <a:cxnSpLocks noChangeShapeType="1"/>
                        </wps:cNvCnPr>
                        <wps:cNvPr id="32" name="AutoShape 7"/>
                        <wps:spPr bwMode="auto">
                          <a:xfrm>
                            <a:off x="2579" y="7741"/>
                            <a:ext cx="6051" cy="2"/>
                          </a:xfrm>
                          <a:prstGeom prst="straightConnector1">
                            <a:avLst/>
                          </a:prstGeom>
                          <a:noFill/>
                          <a:ln w="9525">
                            <a:solidFill>
                              <a:srgbClr val="000000"/>
                            </a:solidFill>
                            <a:round/>
                            <a:headEnd/>
                            <a:tailEnd/>
                          </a:ln>
                          <a:extLst>
                            <a:ext uri="{909E8E84-426E-40DD-AFC4-6F175D3DCCD1}"/>
                          </a:extLst>
                        </wps:spPr>
                        <wps:bodyPr/>
                      </wps:wsp>
                      <wps:wsp>
                        <wps:cNvCnPr>
                          <a:cxnSpLocks noChangeShapeType="1"/>
                        </wps:cNvCnPr>
                        <wps:cNvPr id="33" name="AutoShape 8"/>
                        <wps:spPr bwMode="auto">
                          <a:xfrm>
                            <a:off x="3644" y="8534"/>
                            <a:ext cx="0" cy="1177"/>
                          </a:xfrm>
                          <a:prstGeom prst="straightConnector1">
                            <a:avLst/>
                          </a:prstGeom>
                          <a:noFill/>
                          <a:ln w="9525">
                            <a:solidFill>
                              <a:srgbClr val="000000"/>
                            </a:solidFill>
                            <a:round/>
                            <a:headEnd/>
                            <a:tailEnd len="med" w="med" type="triangle"/>
                          </a:ln>
                          <a:extLst>
                            <a:ext uri="{909E8E84-426E-40DD-AFC4-6F175D3DCCD1}"/>
                          </a:extLst>
                        </wps:spPr>
                        <wps:bodyPr/>
                      </wps:wsp>
                      <wps:wsp>
                        <wps:cNvCnPr>
                          <a:cxnSpLocks noChangeShapeType="1"/>
                        </wps:cNvCnPr>
                        <wps:cNvPr id="34" name="AutoShape 9"/>
                        <wps:spPr bwMode="auto">
                          <a:xfrm>
                            <a:off x="2574" y="7741"/>
                            <a:ext cx="0" cy="793"/>
                          </a:xfrm>
                          <a:prstGeom prst="straightConnector1">
                            <a:avLst/>
                          </a:prstGeom>
                          <a:noFill/>
                          <a:ln w="9525">
                            <a:solidFill>
                              <a:srgbClr val="000000"/>
                            </a:solidFill>
                            <a:round/>
                            <a:headEnd/>
                            <a:tailEnd len="med" w="med" type="triangle"/>
                          </a:ln>
                          <a:extLst>
                            <a:ext uri="{909E8E84-426E-40DD-AFC4-6F175D3DCCD1}"/>
                          </a:extLst>
                        </wps:spPr>
                        <wps:bodyPr/>
                      </wps:wsp>
                      <wps:wsp>
                        <wps:cNvCnPr>
                          <a:cxnSpLocks noChangeShapeType="1"/>
                        </wps:cNvCnPr>
                        <wps:cNvPr id="35" name="AutoShape 10"/>
                        <wps:spPr bwMode="auto">
                          <a:xfrm>
                            <a:off x="1991" y="8534"/>
                            <a:ext cx="0" cy="1177"/>
                          </a:xfrm>
                          <a:prstGeom prst="straightConnector1">
                            <a:avLst/>
                          </a:prstGeom>
                          <a:noFill/>
                          <a:ln w="9525">
                            <a:solidFill>
                              <a:srgbClr val="000000"/>
                            </a:solidFill>
                            <a:round/>
                            <a:headEnd/>
                            <a:tailEnd len="med" w="med" type="triangle"/>
                          </a:ln>
                          <a:extLst>
                            <a:ext uri="{909E8E84-426E-40DD-AFC4-6F175D3DCCD1}"/>
                          </a:extLst>
                        </wps:spPr>
                        <wps:bodyPr/>
                      </wps:wsp>
                      <wps:wsp>
                        <wps:cNvCnPr>
                          <a:cxnSpLocks noChangeShapeType="1"/>
                        </wps:cNvCnPr>
                        <wps:cNvPr id="36" name="AutoShape 11"/>
                        <wps:spPr bwMode="auto">
                          <a:xfrm>
                            <a:off x="2000" y="8534"/>
                            <a:ext cx="1648" cy="0"/>
                          </a:xfrm>
                          <a:prstGeom prst="straightConnector1">
                            <a:avLst/>
                          </a:prstGeom>
                          <a:noFill/>
                          <a:ln w="9525">
                            <a:solidFill>
                              <a:srgbClr val="000000"/>
                            </a:solidFill>
                            <a:round/>
                            <a:headEnd/>
                            <a:tailEnd/>
                          </a:ln>
                          <a:extLst>
                            <a:ext uri="{909E8E84-426E-40DD-AFC4-6F175D3DCCD1}"/>
                          </a:extLst>
                        </wps:spPr>
                        <wps:bodyPr/>
                      </wps:wsp>
                      <wps:wsp>
                        <wps:cNvSpPr txBox="1">
                          <a:spLocks noChangeArrowheads="1"/>
                        </wps:cNvSpPr>
                        <wps:cNvPr id="37" name="Text Box 12"/>
                        <wps:spPr bwMode="auto">
                          <a:xfrm>
                            <a:off x="3036" y="9711"/>
                            <a:ext cx="1617" cy="755"/>
                          </a:xfrm>
                          <a:prstGeom prst="rect">
                            <a:avLst/>
                          </a:prstGeom>
                          <a:solidFill>
                            <a:srgbClr val="FFFFFF"/>
                          </a:solidFill>
                          <a:ln w="9525">
                            <a:solidFill>
                              <a:srgbClr val="000000"/>
                            </a:solidFill>
                            <a:miter lim="800000"/>
                            <a:headEnd/>
                            <a:tailEnd/>
                          </a:ln>
                        </wps:spPr>
                        <wps:txbx>
                          <w:txbxContent>
                            <w:p w:rsidR="009B57A0" w:rsidDel="00000000" w:rsidP="00F71AFD" w:rsidRDefault="009B57A0" w:rsidRPr="00000000">
                              <w:r w:rsidDel="00000000" w:rsidR="00000000" w:rsidRPr="00000000">
                                <w:t>ENGINEERING</w:t>
                              </w:r>
                            </w:p>
                          </w:txbxContent>
                        </wps:txbx>
                        <wps:bodyPr anchorCtr="0" anchor="t" bIns="45720" lIns="91440" rIns="91440" rot="0" upright="1" vert="horz" wrap="square" tIns="45720">
                          <a:noAutofit/>
                        </wps:bodyPr>
                      </wps:wsp>
                      <wps:wsp>
                        <wps:cNvCnPr>
                          <a:cxnSpLocks noChangeShapeType="1"/>
                        </wps:cNvCnPr>
                        <wps:cNvPr id="38" name="AutoShape 13"/>
                        <wps:spPr bwMode="auto">
                          <a:xfrm>
                            <a:off x="5940" y="7741"/>
                            <a:ext cx="0" cy="793"/>
                          </a:xfrm>
                          <a:prstGeom prst="straightConnector1">
                            <a:avLst/>
                          </a:prstGeom>
                          <a:noFill/>
                          <a:ln w="9525">
                            <a:solidFill>
                              <a:srgbClr val="000000"/>
                            </a:solidFill>
                            <a:round/>
                            <a:headEnd/>
                            <a:tailEnd len="med" w="med" type="triangle"/>
                          </a:ln>
                          <a:extLst>
                            <a:ext uri="{909E8E84-426E-40DD-AFC4-6F175D3DCCD1}"/>
                          </a:extLst>
                        </wps:spPr>
                        <wps:bodyPr/>
                      </wps:wsp>
                      <wps:wsp>
                        <wps:cNvSpPr txBox="1">
                          <a:spLocks noChangeArrowheads="1"/>
                        </wps:cNvSpPr>
                        <wps:cNvPr id="39" name="Text Box 14"/>
                        <wps:spPr bwMode="auto">
                          <a:xfrm>
                            <a:off x="7642" y="8534"/>
                            <a:ext cx="2076" cy="755"/>
                          </a:xfrm>
                          <a:prstGeom prst="rect">
                            <a:avLst/>
                          </a:prstGeom>
                          <a:solidFill>
                            <a:srgbClr val="FFFFFF"/>
                          </a:solidFill>
                          <a:ln w="9525">
                            <a:solidFill>
                              <a:srgbClr val="000000"/>
                            </a:solidFill>
                            <a:miter lim="800000"/>
                            <a:headEnd/>
                            <a:tailEnd/>
                          </a:ln>
                        </wps:spPr>
                        <wps:txbx>
                          <w:txbxContent>
                            <w:p w:rsidR="009B57A0" w:rsidDel="00000000" w:rsidP="00F71AFD" w:rsidRDefault="009B57A0" w:rsidRPr="00000000">
                              <w:r w:rsidDel="00000000" w:rsidR="00000000" w:rsidRPr="00000000">
                                <w:t>TRAINEE STUDENTS</w:t>
                              </w:r>
                            </w:p>
                          </w:txbxContent>
                        </wps:txbx>
                        <wps:bodyPr anchorCtr="0" anchor="t" bIns="45720" lIns="91440" rIns="91440" rot="0" upright="1" vert="horz" wrap="square" tIns="45720">
                          <a:noAutofit/>
                        </wps:bodyPr>
                      </wps:wsp>
                      <wps:wsp>
                        <wps:cNvCnPr>
                          <a:cxnSpLocks noChangeShapeType="1"/>
                        </wps:cNvCnPr>
                        <wps:cNvPr id="40" name="AutoShape 15"/>
                        <wps:spPr bwMode="auto">
                          <a:xfrm>
                            <a:off x="8630" y="7743"/>
                            <a:ext cx="0" cy="793"/>
                          </a:xfrm>
                          <a:prstGeom prst="straightConnector1">
                            <a:avLst/>
                          </a:prstGeom>
                          <a:noFill/>
                          <a:ln w="9525">
                            <a:solidFill>
                              <a:srgbClr val="000000"/>
                            </a:solidFill>
                            <a:round/>
                            <a:headEnd/>
                            <a:tailEnd len="med" w="med" type="triangle"/>
                          </a:ln>
                          <a:extLst>
                            <a:ext uri="{909E8E84-426E-40DD-AFC4-6F175D3DCCD1}"/>
                          </a:extLst>
                        </wps:spPr>
                        <wps:bodyPr/>
                      </wps:wsp>
                      <wps:wsp>
                        <wps:cNvCnPr>
                          <a:cxnSpLocks noChangeShapeType="1"/>
                        </wps:cNvCnPr>
                        <wps:cNvPr id="41" name="AutoShape 16"/>
                        <wps:spPr bwMode="auto">
                          <a:xfrm>
                            <a:off x="5940" y="9247"/>
                            <a:ext cx="0" cy="793"/>
                          </a:xfrm>
                          <a:prstGeom prst="straightConnector1">
                            <a:avLst/>
                          </a:prstGeom>
                          <a:noFill/>
                          <a:ln w="9525">
                            <a:solidFill>
                              <a:srgbClr val="000000"/>
                            </a:solidFill>
                            <a:round/>
                            <a:headEnd/>
                            <a:tailEnd len="med" w="med" type="triangle"/>
                          </a:ln>
                          <a:extLst>
                            <a:ext uri="{909E8E84-426E-40DD-AFC4-6F175D3DCCD1}"/>
                          </a:extLst>
                        </wps:spPr>
                        <wps:bodyPr/>
                      </wps:wsp>
                      <wps:wsp>
                        <wps:cNvCnPr>
                          <a:cxnSpLocks noChangeShapeType="1"/>
                        </wps:cNvCnPr>
                        <wps:cNvPr id="42" name="AutoShape 17"/>
                        <wps:spPr bwMode="auto">
                          <a:xfrm>
                            <a:off x="6009" y="7181"/>
                            <a:ext cx="0" cy="560"/>
                          </a:xfrm>
                          <a:prstGeom prst="straightConnector1">
                            <a:avLst/>
                          </a:prstGeom>
                          <a:noFill/>
                          <a:ln w="9525">
                            <a:solidFill>
                              <a:srgbClr val="000000"/>
                            </a:solidFill>
                            <a:round/>
                            <a:headEnd/>
                            <a:tailEnd len="med" w="med" type="triangle"/>
                          </a:ln>
                          <a:extLst>
                            <a:ext uri="{909E8E84-426E-40DD-AFC4-6F175D3DCCD1}"/>
                          </a:extLst>
                        </wps:spPr>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-454659</wp:posOffset>
                </wp:positionH>
                <wp:positionV relativeFrom="paragraph">
                  <wp:posOffset>44450</wp:posOffset>
                </wp:positionV>
                <wp:extent cx="6705600" cy="3905250"/>
                <wp:effectExtent b="0" l="0" r="0" t="0"/>
                <wp:wrapNone/>
                <wp:docPr id="2"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6705600" cy="3905250"/>
                        </a:xfrm>
                        <a:prstGeom prst="rect"/>
                        <a:ln/>
                      </pic:spPr>
                    </pic:pic>
                  </a:graphicData>
                </a:graphic>
              </wp:anchor>
            </w:drawing>
          </mc:Fallback>
        </mc:AlternateContent>
      </w:r>
    </w:p>
    <w:p w:rsidR="00000000" w:rsidDel="00000000" w:rsidP="00000000" w:rsidRDefault="00000000" w:rsidRPr="00000000" w14:paraId="00000059">
      <w:pPr>
        <w:spacing w:after="200"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A">
      <w:pPr>
        <w:spacing w:after="200"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B">
      <w:pPr>
        <w:spacing w:after="200"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C">
      <w:pPr>
        <w:spacing w:after="200"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D">
      <w:pPr>
        <w:spacing w:after="200"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E">
      <w:pPr>
        <w:spacing w:after="200"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5F">
      <w:pPr>
        <w:spacing w:after="200"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0">
      <w:pPr>
        <w:spacing w:after="200"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1">
      <w:pPr>
        <w:spacing w:after="200" w:line="276" w:lineRule="auto"/>
        <w:rPr>
          <w:rFonts w:ascii="Times New Roman" w:cs="Times New Roman" w:eastAsia="Times New Roman" w:hAnsi="Times New Roman"/>
          <w:b w:val="1"/>
          <w:sz w:val="26"/>
          <w:szCs w:val="26"/>
        </w:rPr>
      </w:pPr>
      <w:bookmarkStart w:colFirst="0" w:colLast="0" w:name="_gjdgxs" w:id="0"/>
      <w:bookmarkEnd w:id="0"/>
      <w:r w:rsidDel="00000000" w:rsidR="00000000" w:rsidRPr="00000000">
        <w:rPr>
          <w:rtl w:val="0"/>
        </w:rPr>
      </w:r>
    </w:p>
    <w:p w:rsidR="00000000" w:rsidDel="00000000" w:rsidP="00000000" w:rsidRDefault="00000000" w:rsidRPr="00000000" w14:paraId="00000062">
      <w:pPr>
        <w:widowControl w:val="0"/>
        <w:spacing w:after="240" w:line="276" w:lineRule="auto"/>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3">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4">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3</w:t>
      </w:r>
    </w:p>
    <w:p w:rsidR="00000000" w:rsidDel="00000000" w:rsidP="00000000" w:rsidRDefault="00000000" w:rsidRPr="00000000" w14:paraId="00000065">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Activities during the programs as follows:</w:t>
      </w:r>
    </w:p>
    <w:p w:rsidR="00000000" w:rsidDel="00000000" w:rsidP="00000000" w:rsidRDefault="00000000" w:rsidRPr="00000000" w14:paraId="00000066">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Graphics Design</w:t>
      </w:r>
    </w:p>
    <w:p w:rsidR="00000000" w:rsidDel="00000000" w:rsidP="00000000" w:rsidRDefault="00000000" w:rsidRPr="00000000" w14:paraId="00000067">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Networking</w:t>
      </w:r>
    </w:p>
    <w:p w:rsidR="00000000" w:rsidDel="00000000" w:rsidP="00000000" w:rsidRDefault="00000000" w:rsidRPr="00000000" w14:paraId="00000068">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9">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GRAPHICS DESIGN</w:t>
      </w:r>
    </w:p>
    <w:p w:rsidR="00000000" w:rsidDel="00000000" w:rsidP="00000000" w:rsidRDefault="00000000" w:rsidRPr="00000000" w14:paraId="0000006A">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B">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 and Icebreaker:</w:t>
      </w:r>
    </w:p>
    <w:p w:rsidR="00000000" w:rsidDel="00000000" w:rsidP="00000000" w:rsidRDefault="00000000" w:rsidRPr="00000000" w14:paraId="0000006C">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Start with an icebreaker to help participants get to know each other and set a positive, collaborative tone for the program.</w:t>
      </w:r>
    </w:p>
    <w:p w:rsidR="00000000" w:rsidDel="00000000" w:rsidP="00000000" w:rsidRDefault="00000000" w:rsidRPr="00000000" w14:paraId="0000006D">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Design Principles Workshop:</w:t>
      </w:r>
    </w:p>
    <w:p w:rsidR="00000000" w:rsidDel="00000000" w:rsidP="00000000" w:rsidRDefault="00000000" w:rsidRPr="00000000" w14:paraId="0000006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Conduct a workshop on essential design principles, including composition, balance, contrast, typography, color theory, and visual hierarchy.</w:t>
      </w:r>
    </w:p>
    <w:p w:rsidR="00000000" w:rsidDel="00000000" w:rsidP="00000000" w:rsidRDefault="00000000" w:rsidRPr="00000000" w14:paraId="00000070">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Design Challenges:</w:t>
      </w:r>
    </w:p>
    <w:p w:rsidR="00000000" w:rsidDel="00000000" w:rsidP="00000000" w:rsidRDefault="00000000" w:rsidRPr="00000000" w14:paraId="0000007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Assign design challenges that require participants to create graphics for various purposes (e.g., posters, logos, social media posts) within time constraints.</w:t>
      </w:r>
    </w:p>
    <w:p w:rsidR="00000000" w:rsidDel="00000000" w:rsidP="00000000" w:rsidRDefault="00000000" w:rsidRPr="00000000" w14:paraId="00000073">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Mood Board Creation:</w:t>
      </w:r>
    </w:p>
    <w:p w:rsidR="00000000" w:rsidDel="00000000" w:rsidP="00000000" w:rsidRDefault="00000000" w:rsidRPr="00000000" w14:paraId="00000075">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Have participants create mood boards to gather inspiration, experiment with color palettes, and explore design styles for specific projects.</w:t>
      </w:r>
    </w:p>
    <w:p w:rsidR="00000000" w:rsidDel="00000000" w:rsidP="00000000" w:rsidRDefault="00000000" w:rsidRPr="00000000" w14:paraId="00000076">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Software Tutorials:</w:t>
      </w:r>
    </w:p>
    <w:p w:rsidR="00000000" w:rsidDel="00000000" w:rsidP="00000000" w:rsidRDefault="00000000" w:rsidRPr="00000000" w14:paraId="00000078">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Provide hands-on tutorials using graphic design software like Adobe Photoshop, Illustrator, or Canva.</w:t>
      </w:r>
    </w:p>
    <w:p w:rsidR="00000000" w:rsidDel="00000000" w:rsidP="00000000" w:rsidRDefault="00000000" w:rsidRPr="00000000" w14:paraId="00000079">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Teach essential design tools and techniques.</w:t>
      </w:r>
    </w:p>
    <w:p w:rsidR="00000000" w:rsidDel="00000000" w:rsidP="00000000" w:rsidRDefault="00000000" w:rsidRPr="00000000" w14:paraId="0000007A">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Branding Exercise:</w:t>
      </w:r>
    </w:p>
    <w:p w:rsidR="00000000" w:rsidDel="00000000" w:rsidP="00000000" w:rsidRDefault="00000000" w:rsidRPr="00000000" w14:paraId="0000007C">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Challenge participants to develop a branding concept for a fictional or real company, including logo design, color schemes, and brand guidelines.</w:t>
      </w:r>
    </w:p>
    <w:p w:rsidR="00000000" w:rsidDel="00000000" w:rsidP="00000000" w:rsidRDefault="00000000" w:rsidRPr="00000000" w14:paraId="0000007D">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Typography Exploration:</w:t>
      </w:r>
    </w:p>
    <w:p w:rsidR="00000000" w:rsidDel="00000000" w:rsidP="00000000" w:rsidRDefault="00000000" w:rsidRPr="00000000" w14:paraId="0000007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Explore typography in-depth, including font pairing, hierarchy, and layout techniques.</w:t>
      </w:r>
    </w:p>
    <w:p w:rsidR="00000000" w:rsidDel="00000000" w:rsidP="00000000" w:rsidRDefault="00000000" w:rsidRPr="00000000" w14:paraId="0000008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Assign typography-focused design projects.</w:t>
      </w:r>
    </w:p>
    <w:p w:rsidR="00000000" w:rsidDel="00000000" w:rsidP="00000000" w:rsidRDefault="00000000" w:rsidRPr="00000000" w14:paraId="00000081">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Photo Manipulation and Retouching:</w:t>
      </w:r>
    </w:p>
    <w:p w:rsidR="00000000" w:rsidDel="00000000" w:rsidP="00000000" w:rsidRDefault="00000000" w:rsidRPr="00000000" w14:paraId="00000083">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Teach photo manipulation and retouching techniques, allowing participants to enhance their digital imaging skills.</w:t>
      </w:r>
    </w:p>
    <w:p w:rsidR="00000000" w:rsidDel="00000000" w:rsidP="00000000" w:rsidRDefault="00000000" w:rsidRPr="00000000" w14:paraId="00000084">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Poster Design Contest:</w:t>
      </w:r>
    </w:p>
    <w:p w:rsidR="00000000" w:rsidDel="00000000" w:rsidP="00000000" w:rsidRDefault="00000000" w:rsidRPr="00000000" w14:paraId="0000008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Host a poster design contest where participants create posters on a specific theme or topic, encouraging creativity and visual storytelling.</w:t>
      </w:r>
    </w:p>
    <w:p w:rsidR="00000000" w:rsidDel="00000000" w:rsidP="00000000" w:rsidRDefault="00000000" w:rsidRPr="00000000" w14:paraId="00000087">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Critique Sessions:</w:t>
      </w:r>
    </w:p>
    <w:p w:rsidR="00000000" w:rsidDel="00000000" w:rsidP="00000000" w:rsidRDefault="00000000" w:rsidRPr="00000000" w14:paraId="00000089">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Organize design critique sessions, where participants provide constructive feedback on each other's work.</w:t>
      </w:r>
    </w:p>
    <w:p w:rsidR="00000000" w:rsidDel="00000000" w:rsidP="00000000" w:rsidRDefault="00000000" w:rsidRPr="00000000" w14:paraId="0000008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Discuss design choices and improvements.</w:t>
      </w:r>
    </w:p>
    <w:p w:rsidR="00000000" w:rsidDel="00000000" w:rsidP="00000000" w:rsidRDefault="00000000" w:rsidRPr="00000000" w14:paraId="0000008B">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Client Mock-Up Scenario:</w:t>
      </w:r>
    </w:p>
    <w:p w:rsidR="00000000" w:rsidDel="00000000" w:rsidP="00000000" w:rsidRDefault="00000000" w:rsidRPr="00000000" w14:paraId="0000008D">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Simulate a client-designer scenario, with participants acting as designers and clients.</w:t>
      </w:r>
    </w:p>
    <w:p w:rsidR="00000000" w:rsidDel="00000000" w:rsidP="00000000" w:rsidRDefault="00000000" w:rsidRPr="00000000" w14:paraId="0000008E">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Encourage negotiation, communication, and project briefing skills.</w:t>
      </w:r>
    </w:p>
    <w:p w:rsidR="00000000" w:rsidDel="00000000" w:rsidP="00000000" w:rsidRDefault="00000000" w:rsidRPr="00000000" w14:paraId="0000008F">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Infographic Design:</w:t>
      </w:r>
    </w:p>
    <w:p w:rsidR="00000000" w:rsidDel="00000000" w:rsidP="00000000" w:rsidRDefault="00000000" w:rsidRPr="00000000" w14:paraId="00000091">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Explore infographic design principles and task participants with creating engaging and informative infographics.</w:t>
      </w:r>
    </w:p>
    <w:p w:rsidR="00000000" w:rsidDel="00000000" w:rsidP="00000000" w:rsidRDefault="00000000" w:rsidRPr="00000000" w14:paraId="00000092">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Visual Identity Projects:</w:t>
      </w:r>
    </w:p>
    <w:p w:rsidR="00000000" w:rsidDel="00000000" w:rsidP="00000000" w:rsidRDefault="00000000" w:rsidRPr="00000000" w14:paraId="00000094">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Assign participants to develop a visual identity for a brand, including logos, business cards, letterheads, and style guides.</w:t>
      </w:r>
    </w:p>
    <w:p w:rsidR="00000000" w:rsidDel="00000000" w:rsidP="00000000" w:rsidRDefault="00000000" w:rsidRPr="00000000" w14:paraId="00000095">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Final Project Showcase:</w:t>
      </w:r>
    </w:p>
    <w:p w:rsidR="00000000" w:rsidDel="00000000" w:rsidP="00000000" w:rsidRDefault="00000000" w:rsidRPr="00000000" w14:paraId="00000097">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Allow participants to present their final graphic design projects to the group.</w:t>
      </w:r>
    </w:p>
    <w:p w:rsidR="00000000" w:rsidDel="00000000" w:rsidP="00000000" w:rsidRDefault="00000000" w:rsidRPr="00000000" w14:paraId="00000098">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Encourage them to explain their design process and decision-making.</w:t>
      </w:r>
    </w:p>
    <w:p w:rsidR="00000000" w:rsidDel="00000000" w:rsidP="00000000" w:rsidRDefault="00000000" w:rsidRPr="00000000" w14:paraId="00000099">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Certification or Awards:</w:t>
      </w:r>
    </w:p>
    <w:p w:rsidR="00000000" w:rsidDel="00000000" w:rsidP="00000000" w:rsidRDefault="00000000" w:rsidRPr="00000000" w14:paraId="0000009B">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Recognize participants' achievements with certificates or awards for outstanding designs or improvements.</w:t>
      </w:r>
    </w:p>
    <w:p w:rsidR="00000000" w:rsidDel="00000000" w:rsidP="00000000" w:rsidRDefault="00000000" w:rsidRPr="00000000" w14:paraId="0000009C">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processor </w:t>
      </w:r>
      <w:r w:rsidDel="00000000" w:rsidR="00000000" w:rsidRPr="00000000">
        <w:rPr>
          <w:rFonts w:ascii="Times New Roman" w:cs="Times New Roman" w:eastAsia="Times New Roman" w:hAnsi="Times New Roman"/>
          <w:sz w:val="28"/>
          <w:szCs w:val="28"/>
          <w:rtl w:val="0"/>
        </w:rPr>
        <w:t xml:space="preserve">is the logic circuitry that responds to and processes the basic </w:t>
      </w:r>
      <w:hyperlink r:id="rId14">
        <w:r w:rsidDel="00000000" w:rsidR="00000000" w:rsidRPr="00000000">
          <w:rPr>
            <w:rFonts w:ascii="Times New Roman" w:cs="Times New Roman" w:eastAsia="Times New Roman" w:hAnsi="Times New Roman"/>
            <w:sz w:val="28"/>
            <w:szCs w:val="28"/>
            <w:rtl w:val="0"/>
          </w:rPr>
          <w:t xml:space="preserve">instruction</w:t>
        </w:r>
      </w:hyperlink>
      <w:r w:rsidDel="00000000" w:rsidR="00000000" w:rsidRPr="00000000">
        <w:rPr>
          <w:rFonts w:ascii="Times New Roman" w:cs="Times New Roman" w:eastAsia="Times New Roman" w:hAnsi="Times New Roman"/>
          <w:sz w:val="28"/>
          <w:szCs w:val="28"/>
          <w:rtl w:val="0"/>
        </w:rPr>
        <w:t xml:space="preserve">s that drive a computer.</w:t>
      </w:r>
    </w:p>
    <w:p w:rsidR="00000000" w:rsidDel="00000000" w:rsidP="00000000" w:rsidRDefault="00000000" w:rsidRPr="00000000" w14:paraId="000000A0">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1">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NETWORKING</w:t>
      </w:r>
    </w:p>
    <w:p w:rsidR="00000000" w:rsidDel="00000000" w:rsidP="00000000" w:rsidRDefault="00000000" w:rsidRPr="00000000" w14:paraId="000000A4">
      <w:pPr>
        <w:widowControl w:val="0"/>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5">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MAKING ETHERNET CABLES</w:t>
      </w:r>
    </w:p>
    <w:p w:rsidR="00000000" w:rsidDel="00000000" w:rsidP="00000000" w:rsidRDefault="00000000" w:rsidRPr="00000000" w14:paraId="000000A6">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Ethernet cables are the medium with which data is transmitted from the IDU through the router to the computer system, thus, to prevent disrupting the data flow process cables should be properly attached to the connected. In general, Ethernet cables are made by attaching RJ45 connectors to each end of a cable with an Ethernet crimper. Making proper fittings on the ends of Ethernet cables require a bit of training, and the steps involved are described Ethernet Cables and Ethernet Crimper Firstly, the ½ inch of the insulation covering the back of cable is peeled off. Secondly, similar colours are unwind, arranged and cut straight across. Thirdly, the wires are pushed into the RJ45 connector until they reach the end of the connector, and the blue plastic shielding reaches a position. Finally, the connector is placed into the Ethernet crimper. Copper splicing tabs enters into each of the cables when the handles of the crimper is pressed down. On removal of the cable from the crimper it will be ready for use.</w:t>
      </w:r>
    </w:p>
    <w:p w:rsidR="00000000" w:rsidDel="00000000" w:rsidP="00000000" w:rsidRDefault="00000000" w:rsidRPr="00000000" w14:paraId="000000A7">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RESOLVING NETWORK PROBLEMS</w:t>
      </w:r>
    </w:p>
    <w:p w:rsidR="00000000" w:rsidDel="00000000" w:rsidP="00000000" w:rsidRDefault="00000000" w:rsidRPr="00000000" w14:paraId="000000A8">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Taking the time to investigate the methods available for monitoring network I/O and identifying possible causes of slow networking is well worth the effort.</w:t>
      </w:r>
    </w:p>
    <w:p w:rsidR="00000000" w:rsidDel="00000000" w:rsidP="00000000" w:rsidRDefault="00000000" w:rsidRPr="00000000" w14:paraId="000000A9">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an application owner reports slow networking, then it is essential to make sure that the cause is not a bottleneck in the wide-area network. Poor network performance can often be attributed to sources outside of virtualization. There may be an outage or routing problem that has yet to be reported or discovered.</w:t>
      </w:r>
    </w:p>
    <w:p w:rsidR="00000000" w:rsidDel="00000000" w:rsidP="00000000" w:rsidRDefault="00000000" w:rsidRPr="00000000" w14:paraId="000000AA">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area to check is the IP configuration. Simple tools like ping, pathing, tracer and lookup can still be useful in diagnosing network problems.</w:t>
      </w:r>
    </w:p>
    <w:p w:rsidR="00000000" w:rsidDel="00000000" w:rsidP="00000000" w:rsidRDefault="00000000" w:rsidRPr="00000000" w14:paraId="000000AB">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most common problems is a poor or incorrect domain name server (DNS) configuration. Another place to check is the configuration of the application within the virtual machine (VM). If there is a setting or an option that could significantly degrade network performance perhaps the application polls the network for availability of external network components, then this can lead to unnecessary traffic.</w:t>
      </w:r>
    </w:p>
    <w:p w:rsidR="00000000" w:rsidDel="00000000" w:rsidP="00000000" w:rsidRDefault="00000000" w:rsidRPr="00000000" w14:paraId="000000AC">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Once you have excluded these as potential problems, it’s worth confirming whether the optimized components have been configured correctly. Next, check whether the network problems affect just the VM in question or all the VMs on the same host.</w:t>
      </w:r>
    </w:p>
    <w:p w:rsidR="00000000" w:rsidDel="00000000" w:rsidP="00000000" w:rsidRDefault="00000000" w:rsidRPr="00000000" w14:paraId="000000AD">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also a good way to determine whether the problem is specific to the application owner’s VM or whether it is a systemic problem. Most hypervisor vendors offer network tools that allow you to monitor traffic coming in and out of the VM.</w:t>
      </w:r>
    </w:p>
    <w:p w:rsidR="00000000" w:rsidDel="00000000" w:rsidP="00000000" w:rsidRDefault="00000000" w:rsidRPr="00000000" w14:paraId="000000AE">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VMware has a utility called esxtop that can see network statistics and troubleshoot network performance problems. Hitting </w:t>
      </w:r>
      <w:r w:rsidDel="00000000" w:rsidR="00000000" w:rsidRPr="00000000">
        <w:rPr>
          <w:rFonts w:ascii="Times New Roman" w:cs="Times New Roman" w:eastAsia="Times New Roman" w:hAnsi="Times New Roman"/>
          <w:i w:val="1"/>
          <w:sz w:val="28"/>
          <w:szCs w:val="28"/>
          <w:rtl w:val="0"/>
        </w:rPr>
        <w:t xml:space="preserve">n </w:t>
      </w:r>
      <w:r w:rsidDel="00000000" w:rsidR="00000000" w:rsidRPr="00000000">
        <w:rPr>
          <w:rFonts w:ascii="Times New Roman" w:cs="Times New Roman" w:eastAsia="Times New Roman" w:hAnsi="Times New Roman"/>
          <w:sz w:val="28"/>
          <w:szCs w:val="28"/>
          <w:rtl w:val="0"/>
        </w:rPr>
        <w:t xml:space="preserve">on the keyboard toggles esxtop to a network mode, and </w:t>
      </w:r>
      <w:r w:rsidDel="00000000" w:rsidR="00000000" w:rsidRPr="00000000">
        <w:rPr>
          <w:rFonts w:ascii="Times New Roman" w:cs="Times New Roman" w:eastAsia="Times New Roman" w:hAnsi="Times New Roman"/>
          <w:i w:val="1"/>
          <w:sz w:val="28"/>
          <w:szCs w:val="28"/>
          <w:rtl w:val="0"/>
        </w:rPr>
        <w:t xml:space="preserve">f </w:t>
      </w:r>
      <w:r w:rsidDel="00000000" w:rsidR="00000000" w:rsidRPr="00000000">
        <w:rPr>
          <w:rFonts w:ascii="Times New Roman" w:cs="Times New Roman" w:eastAsia="Times New Roman" w:hAnsi="Times New Roman"/>
          <w:sz w:val="28"/>
          <w:szCs w:val="28"/>
          <w:rtl w:val="0"/>
        </w:rPr>
        <w:t xml:space="preserve">on the keyboard allows the administrator to add additional fields.</w:t>
      </w:r>
    </w:p>
    <w:p w:rsidR="00000000" w:rsidDel="00000000" w:rsidP="00000000" w:rsidRDefault="00000000" w:rsidRPr="00000000" w14:paraId="000000AF">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utilities allow you to see how much bandwidth is actually being used by the VM and whether the physical system is seeing a significant number of dropped network packets. They also show the transmit and receive rate of the system.</w:t>
      </w:r>
    </w:p>
    <w:p w:rsidR="00000000" w:rsidDel="00000000" w:rsidP="00000000" w:rsidRDefault="00000000" w:rsidRPr="00000000" w14:paraId="000000B0">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a machine sends out packets but does not receive an acknowledgement, it can indicate a problem with network interface card (NIC) teaming algorithms, referred to as the reverse NIC team problem. In this scenario, </w:t>
      </w:r>
      <w:hyperlink r:id="rId15">
        <w:r w:rsidDel="00000000" w:rsidR="00000000" w:rsidRPr="00000000">
          <w:rPr>
            <w:rFonts w:ascii="Times New Roman" w:cs="Times New Roman" w:eastAsia="Times New Roman" w:hAnsi="Times New Roman"/>
            <w:sz w:val="28"/>
            <w:szCs w:val="28"/>
            <w:rtl w:val="0"/>
          </w:rPr>
          <w:t xml:space="preserve">advanced NIC teaming has been</w:t>
        </w:r>
      </w:hyperlink>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sz w:val="28"/>
            <w:szCs w:val="28"/>
            <w:rtl w:val="0"/>
          </w:rPr>
          <w:t xml:space="preserve">enabled</w:t>
        </w:r>
      </w:hyperlink>
      <w:r w:rsidDel="00000000" w:rsidR="00000000" w:rsidRPr="00000000">
        <w:rPr>
          <w:rFonts w:ascii="Times New Roman" w:cs="Times New Roman" w:eastAsia="Times New Roman" w:hAnsi="Times New Roman"/>
          <w:sz w:val="28"/>
          <w:szCs w:val="28"/>
          <w:rtl w:val="0"/>
        </w:rPr>
        <w:t xml:space="preserve">, and although packets leave the physical host via one network layer, they arrive back at the host via the wrong physical switch and to the wrong NIC. Serious problems such as these may need wider investigation. In some cases, it can result in the abandonment of a particular NIC teaming policy that has been deemed unreliable for the wider network.</w:t>
      </w:r>
    </w:p>
    <w:p w:rsidR="00000000" w:rsidDel="00000000" w:rsidP="00000000" w:rsidRDefault="00000000" w:rsidRPr="00000000" w14:paraId="000000B1">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Plenty can be done to improve and monitor network performance for VMs as your consolidation ratios grow. The key to the best optimization is following your virtualization vendor’s best practices, while modifying them to suit the unique traffic characteristics of your network. The most critical part is to understand the relationships between your VMs and the wider physical world.</w:t>
      </w:r>
    </w:p>
    <w:p w:rsidR="00000000" w:rsidDel="00000000" w:rsidP="00000000" w:rsidRDefault="00000000" w:rsidRPr="00000000" w14:paraId="000000B2">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term processor has generally replaced the term central processing unit (</w:t>
      </w:r>
      <w:hyperlink r:id="rId17">
        <w:r w:rsidDel="00000000" w:rsidR="00000000" w:rsidRPr="00000000">
          <w:rPr>
            <w:rFonts w:ascii="Times New Roman" w:cs="Times New Roman" w:eastAsia="Times New Roman" w:hAnsi="Times New Roman"/>
            <w:sz w:val="28"/>
            <w:szCs w:val="28"/>
            <w:rtl w:val="0"/>
          </w:rPr>
          <w:t xml:space="preserve">CPU</w:t>
        </w:r>
      </w:hyperlink>
      <w:r w:rsidDel="00000000" w:rsidR="00000000" w:rsidRPr="00000000">
        <w:rPr>
          <w:rFonts w:ascii="Times New Roman" w:cs="Times New Roman" w:eastAsia="Times New Roman" w:hAnsi="Times New Roman"/>
          <w:sz w:val="28"/>
          <w:szCs w:val="28"/>
          <w:rtl w:val="0"/>
        </w:rPr>
        <w:t xml:space="preserve">). The processor in a personal computer or embedded in small devices is often called a microprocessor.</w:t>
      </w:r>
    </w:p>
    <w:p w:rsidR="00000000" w:rsidDel="00000000" w:rsidP="00000000" w:rsidRDefault="00000000" w:rsidRPr="00000000" w14:paraId="000000B4">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857885</wp:posOffset>
            </wp:positionH>
            <wp:positionV relativeFrom="paragraph">
              <wp:posOffset>123825</wp:posOffset>
            </wp:positionV>
            <wp:extent cx="1524000" cy="1304290"/>
            <wp:effectExtent b="0" l="0" r="0" t="0"/>
            <wp:wrapNone/>
            <wp:docPr id="10"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1524000" cy="130429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2399030</wp:posOffset>
            </wp:positionH>
            <wp:positionV relativeFrom="paragraph">
              <wp:posOffset>557530</wp:posOffset>
            </wp:positionV>
            <wp:extent cx="1524000" cy="1086485"/>
            <wp:effectExtent b="0" l="0" r="0" t="0"/>
            <wp:wrapNone/>
            <wp:docPr id="12" name="image11.png"/>
            <a:graphic>
              <a:graphicData uri="http://schemas.openxmlformats.org/drawingml/2006/picture">
                <pic:pic>
                  <pic:nvPicPr>
                    <pic:cNvPr id="0" name="image11.png"/>
                    <pic:cNvPicPr preferRelativeResize="0"/>
                  </pic:nvPicPr>
                  <pic:blipFill>
                    <a:blip r:embed="rId19"/>
                    <a:srcRect b="0" l="0" r="0" t="0"/>
                    <a:stretch>
                      <a:fillRect/>
                    </a:stretch>
                  </pic:blipFill>
                  <pic:spPr>
                    <a:xfrm>
                      <a:off x="0" y="0"/>
                      <a:ext cx="1524000" cy="108648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3905884</wp:posOffset>
            </wp:positionH>
            <wp:positionV relativeFrom="paragraph">
              <wp:posOffset>408940</wp:posOffset>
            </wp:positionV>
            <wp:extent cx="1524000" cy="1019175"/>
            <wp:effectExtent b="0" l="0" r="0" t="0"/>
            <wp:wrapNone/>
            <wp:docPr id="13" name="image12.png"/>
            <a:graphic>
              <a:graphicData uri="http://schemas.openxmlformats.org/drawingml/2006/picture">
                <pic:pic>
                  <pic:nvPicPr>
                    <pic:cNvPr id="0" name="image12.png"/>
                    <pic:cNvPicPr preferRelativeResize="0"/>
                  </pic:nvPicPr>
                  <pic:blipFill>
                    <a:blip r:embed="rId20"/>
                    <a:srcRect b="0" l="0" r="0" t="0"/>
                    <a:stretch>
                      <a:fillRect/>
                    </a:stretch>
                  </pic:blipFill>
                  <pic:spPr>
                    <a:xfrm>
                      <a:off x="0" y="0"/>
                      <a:ext cx="1524000" cy="1019175"/>
                    </a:xfrm>
                    <a:prstGeom prst="rect"/>
                    <a:ln/>
                  </pic:spPr>
                </pic:pic>
              </a:graphicData>
            </a:graphic>
          </wp:anchor>
        </w:drawing>
      </w:r>
    </w:p>
    <w:p w:rsidR="00000000" w:rsidDel="00000000" w:rsidP="00000000" w:rsidRDefault="00000000" w:rsidRPr="00000000" w14:paraId="000000B9">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 motherboard </w:t>
      </w:r>
      <w:r w:rsidDel="00000000" w:rsidR="00000000" w:rsidRPr="00000000">
        <w:rPr>
          <w:rFonts w:ascii="Times New Roman" w:cs="Times New Roman" w:eastAsia="Times New Roman" w:hAnsi="Times New Roman"/>
          <w:sz w:val="28"/>
          <w:szCs w:val="28"/>
          <w:rtl w:val="0"/>
        </w:rPr>
        <w:t xml:space="preserve">is the physical arrangement in a computer that contains the computer's basic circuitry and components. On the typical motherboard, the circuitry is imprinted or affixed to the surface of a firm planar surface and usually manufactured in a single step. The most common motherboard design in desktop computers today is the AT, based on the IBM AT motherboard. A more recent motherboard specification, </w:t>
      </w:r>
      <w:hyperlink r:id="rId21">
        <w:r w:rsidDel="00000000" w:rsidR="00000000" w:rsidRPr="00000000">
          <w:rPr>
            <w:rFonts w:ascii="Times New Roman" w:cs="Times New Roman" w:eastAsia="Times New Roman" w:hAnsi="Times New Roman"/>
            <w:sz w:val="28"/>
            <w:szCs w:val="28"/>
            <w:rtl w:val="0"/>
          </w:rPr>
          <w:t xml:space="preserve">ATX</w:t>
        </w:r>
      </w:hyperlink>
      <w:r w:rsidDel="00000000" w:rsidR="00000000" w:rsidRPr="00000000">
        <w:rPr>
          <w:rFonts w:ascii="Times New Roman" w:cs="Times New Roman" w:eastAsia="Times New Roman" w:hAnsi="Times New Roman"/>
          <w:sz w:val="28"/>
          <w:szCs w:val="28"/>
          <w:rtl w:val="0"/>
        </w:rPr>
        <w:t xml:space="preserve">, improves on the AT design. In both the AT and ATX designs, the computer components included in the motherboard are:</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-497204</wp:posOffset>
                </wp:positionH>
                <wp:positionV relativeFrom="paragraph">
                  <wp:posOffset>207009</wp:posOffset>
                </wp:positionV>
                <wp:extent cx="38100" cy="0"/>
                <wp:effectExtent b="4572" l="0" r="0" t="4572"/>
                <wp:wrapNone/>
                <wp:docPr id="1" name=""/>
                <a:graphic>
                  <a:graphicData uri="http://schemas.microsoft.com/office/word/2010/wordprocessingShape">
                    <wps:wsp>
                      <wps:cNvCnPr>
                        <a:cxnSpLocks noChangeShapeType="1"/>
                      </wps:cNvCnPr>
                      <wps:spPr bwMode="auto">
                        <a:xfrm>
                          <a:off x="0" y="0"/>
                          <a:ext cx="38100" cy="0"/>
                        </a:xfrm>
                        <a:prstGeom prst="line">
                          <a:avLst/>
                        </a:prstGeom>
                        <a:noFill/>
                        <a:ln w="9144">
                          <a:solidFill>
                            <a:srgbClr val="000000"/>
                          </a:solidFill>
                          <a:prstDash val="dot"/>
                          <a:round/>
                          <a:headEnd/>
                          <a:tailEnd/>
                        </a:ln>
                        <a:extLst>
                          <a:ext uri="{909E8E84-426E-40DD-AFC4-6F175D3DCCD1}"/>
                        </a:extLst>
                      </wps:spPr>
                      <wps:bodyPr/>
                    </wps:wsp>
                  </a:graphicData>
                </a:graphic>
              </wp:anchor>
            </w:drawing>
          </mc:Choice>
          <mc:Fallback>
            <w:drawing>
              <wp:anchor allowOverlap="1" behindDoc="1" distB="0" distT="0" distL="0" distR="0" hidden="0" layoutInCell="1" locked="0" relativeHeight="0" simplePos="0">
                <wp:simplePos x="0" y="0"/>
                <wp:positionH relativeFrom="column">
                  <wp:posOffset>-497204</wp:posOffset>
                </wp:positionH>
                <wp:positionV relativeFrom="paragraph">
                  <wp:posOffset>207009</wp:posOffset>
                </wp:positionV>
                <wp:extent cx="38100" cy="9144"/>
                <wp:effectExtent b="0" l="0" r="0" t="0"/>
                <wp:wrapNone/>
                <wp:docPr id="1" name="image2.png"/>
                <a:graphic>
                  <a:graphicData uri="http://schemas.openxmlformats.org/drawingml/2006/picture">
                    <pic:pic>
                      <pic:nvPicPr>
                        <pic:cNvPr id="0" name="image2.png"/>
                        <pic:cNvPicPr preferRelativeResize="0"/>
                      </pic:nvPicPr>
                      <pic:blipFill>
                        <a:blip r:embed="rId22"/>
                        <a:srcRect b="0" l="0" r="0" t="0"/>
                        <a:stretch>
                          <a:fillRect/>
                        </a:stretch>
                      </pic:blipFill>
                      <pic:spPr>
                        <a:xfrm>
                          <a:off x="0" y="0"/>
                          <a:ext cx="38100" cy="9144"/>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6628765</wp:posOffset>
                </wp:positionH>
                <wp:positionV relativeFrom="paragraph">
                  <wp:posOffset>207009</wp:posOffset>
                </wp:positionV>
                <wp:extent cx="38100" cy="0"/>
                <wp:effectExtent b="4572" l="0" r="0" t="4572"/>
                <wp:wrapNone/>
                <wp:docPr id="5" name=""/>
                <a:graphic>
                  <a:graphicData uri="http://schemas.microsoft.com/office/word/2010/wordprocessingShape">
                    <wps:wsp>
                      <wps:cNvCnPr>
                        <a:cxnSpLocks noChangeShapeType="1"/>
                      </wps:cNvCnPr>
                      <wps:spPr bwMode="auto">
                        <a:xfrm>
                          <a:off x="0" y="0"/>
                          <a:ext cx="38100" cy="0"/>
                        </a:xfrm>
                        <a:prstGeom prst="line">
                          <a:avLst/>
                        </a:prstGeom>
                        <a:noFill/>
                        <a:ln w="9144">
                          <a:solidFill>
                            <a:srgbClr val="000000"/>
                          </a:solidFill>
                          <a:prstDash val="dot"/>
                          <a:round/>
                          <a:headEnd/>
                          <a:tailEnd/>
                        </a:ln>
                        <a:extLst>
                          <a:ext uri="{909E8E84-426E-40DD-AFC4-6F175D3DCCD1}"/>
                        </a:extLst>
                      </wps:spPr>
                      <wps:bodyPr/>
                    </wps:wsp>
                  </a:graphicData>
                </a:graphic>
              </wp:anchor>
            </w:drawing>
          </mc:Choice>
          <mc:Fallback>
            <w:drawing>
              <wp:anchor allowOverlap="1" behindDoc="1" distB="0" distT="0" distL="0" distR="0" hidden="0" layoutInCell="1" locked="0" relativeHeight="0" simplePos="0">
                <wp:simplePos x="0" y="0"/>
                <wp:positionH relativeFrom="column">
                  <wp:posOffset>6628765</wp:posOffset>
                </wp:positionH>
                <wp:positionV relativeFrom="paragraph">
                  <wp:posOffset>207009</wp:posOffset>
                </wp:positionV>
                <wp:extent cx="38100" cy="9144"/>
                <wp:effectExtent b="0" l="0" r="0" t="0"/>
                <wp:wrapNone/>
                <wp:docPr id="5" name="image8.png"/>
                <a:graphic>
                  <a:graphicData uri="http://schemas.openxmlformats.org/drawingml/2006/picture">
                    <pic:pic>
                      <pic:nvPicPr>
                        <pic:cNvPr id="0" name="image8.png"/>
                        <pic:cNvPicPr preferRelativeResize="0"/>
                      </pic:nvPicPr>
                      <pic:blipFill>
                        <a:blip r:embed="rId22"/>
                        <a:srcRect b="0" l="0" r="0" t="0"/>
                        <a:stretch>
                          <a:fillRect/>
                        </a:stretch>
                      </pic:blipFill>
                      <pic:spPr>
                        <a:xfrm>
                          <a:off x="0" y="0"/>
                          <a:ext cx="38100" cy="9144"/>
                        </a:xfrm>
                        <a:prstGeom prst="rect"/>
                        <a:ln/>
                      </pic:spPr>
                    </pic:pic>
                  </a:graphicData>
                </a:graphic>
              </wp:anchor>
            </w:drawing>
          </mc:Fallback>
        </mc:AlternateContent>
      </w:r>
    </w:p>
    <w:p w:rsidR="00000000" w:rsidDel="00000000" w:rsidP="00000000" w:rsidRDefault="00000000" w:rsidRPr="00000000" w14:paraId="000000BE">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microprocessor</w:t>
      </w:r>
    </w:p>
    <w:p w:rsidR="00000000" w:rsidDel="00000000" w:rsidP="00000000" w:rsidRDefault="00000000" w:rsidRPr="00000000" w14:paraId="000000C0">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(Optionally) coprocessors</w:t>
      </w:r>
    </w:p>
    <w:p w:rsidR="00000000" w:rsidDel="00000000" w:rsidP="00000000" w:rsidRDefault="00000000" w:rsidRPr="00000000" w14:paraId="000000C1">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Memory</w:t>
      </w:r>
    </w:p>
    <w:p w:rsidR="00000000" w:rsidDel="00000000" w:rsidP="00000000" w:rsidRDefault="00000000" w:rsidRPr="00000000" w14:paraId="000000C2">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basic input/output system (</w:t>
      </w:r>
      <w:hyperlink r:id="rId23">
        <w:r w:rsidDel="00000000" w:rsidR="00000000" w:rsidRPr="00000000">
          <w:rPr>
            <w:rFonts w:ascii="Times New Roman" w:cs="Times New Roman" w:eastAsia="Times New Roman" w:hAnsi="Times New Roman"/>
            <w:sz w:val="28"/>
            <w:szCs w:val="28"/>
            <w:rtl w:val="0"/>
          </w:rPr>
          <w:t xml:space="preserve">BIOS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3">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Expansion </w:t>
      </w:r>
      <w:hyperlink r:id="rId24">
        <w:r w:rsidDel="00000000" w:rsidR="00000000" w:rsidRPr="00000000">
          <w:rPr>
            <w:rFonts w:ascii="Times New Roman" w:cs="Times New Roman" w:eastAsia="Times New Roman" w:hAnsi="Times New Roman"/>
            <w:sz w:val="28"/>
            <w:szCs w:val="28"/>
            <w:rtl w:val="0"/>
          </w:rPr>
          <w:t xml:space="preserve">slot</w:t>
        </w:r>
      </w:hyperlink>
      <w:r w:rsidDel="00000000" w:rsidR="00000000" w:rsidRPr="00000000">
        <w:rPr>
          <w:rtl w:val="0"/>
        </w:rPr>
      </w:r>
    </w:p>
    <w:p w:rsidR="00000000" w:rsidDel="00000000" w:rsidP="00000000" w:rsidRDefault="00000000" w:rsidRPr="00000000" w14:paraId="000000C4">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Interconnecting circuitry</w:t>
      </w:r>
    </w:p>
    <w:p w:rsidR="00000000" w:rsidDel="00000000" w:rsidP="00000000" w:rsidRDefault="00000000" w:rsidRPr="00000000" w14:paraId="000000C5">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HTML &amp; CSS:</w:t>
      </w:r>
      <w:r w:rsidDel="00000000" w:rsidR="00000000" w:rsidRPr="00000000">
        <w:rPr>
          <w:rFonts w:ascii="Times New Roman" w:cs="Times New Roman" w:eastAsia="Times New Roman" w:hAnsi="Times New Roman"/>
          <w:sz w:val="28"/>
          <w:szCs w:val="28"/>
          <w:rtl w:val="0"/>
        </w:rPr>
        <w:t xml:space="preserve"> HTML (HyperText Markup Language) and CSS (Cascading </w:t>
      </w:r>
    </w:p>
    <w:p w:rsidR="00000000" w:rsidDel="00000000" w:rsidP="00000000" w:rsidRDefault="00000000" w:rsidRPr="00000000" w14:paraId="000000C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000000" w:rsidDel="00000000" w:rsidP="00000000" w:rsidRDefault="00000000" w:rsidRPr="00000000" w14:paraId="000000C8">
      <w:pPr>
        <w:ind w:right="2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000000" w:rsidDel="00000000" w:rsidP="00000000" w:rsidRDefault="00000000" w:rsidRPr="00000000" w14:paraId="000000C9">
      <w:pPr>
        <w:spacing w:after="2"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JavaScript:</w:t>
      </w:r>
      <w:r w:rsidDel="00000000" w:rsidR="00000000" w:rsidRPr="00000000">
        <w:rPr>
          <w:rFonts w:ascii="Times New Roman" w:cs="Times New Roman" w:eastAsia="Times New Roman" w:hAnsi="Times New Roman"/>
          <w:sz w:val="28"/>
          <w:szCs w:val="28"/>
          <w:rtl w:val="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000000" w:rsidDel="00000000" w:rsidP="00000000" w:rsidRDefault="00000000" w:rsidRPr="00000000" w14:paraId="000000CB">
      <w:pPr>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C">
      <w:pPr>
        <w:spacing w:after="353" w:lineRule="auto"/>
        <w:ind w:right="14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JAVASCRIPT CONTROL STRUCTURE </w:t>
      </w:r>
      <w:r w:rsidDel="00000000" w:rsidR="00000000" w:rsidRPr="00000000">
        <w:rPr>
          <w:rtl w:val="0"/>
        </w:rPr>
      </w:r>
    </w:p>
    <w:p w:rsidR="00000000" w:rsidDel="00000000" w:rsidP="00000000" w:rsidRDefault="00000000" w:rsidRPr="00000000" w14:paraId="000000CD">
      <w:pPr>
        <w:spacing w:after="89" w:line="276"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1"/>
        <w:tblW w:w="3030.0" w:type="dxa"/>
        <w:jc w:val="left"/>
        <w:tblInd w:w="2733.0" w:type="dxa"/>
        <w:tblLayout w:type="fixed"/>
        <w:tblLook w:val="0400"/>
      </w:tblPr>
      <w:tblGrid>
        <w:gridCol w:w="3030"/>
        <w:tblGridChange w:id="0">
          <w:tblGrid>
            <w:gridCol w:w="30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E">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CONDITION </w:t>
            </w:r>
            <w:r w:rsidDel="00000000" w:rsidR="00000000" w:rsidRPr="00000000">
              <w:rPr>
                <w:rtl w:val="0"/>
              </w:rPr>
            </w:r>
          </w:p>
        </w:tc>
      </w:tr>
    </w:tbl>
    <w:p w:rsidR="00000000" w:rsidDel="00000000" w:rsidP="00000000" w:rsidRDefault="00000000" w:rsidRPr="00000000" w14:paraId="000000CF">
      <w:pPr>
        <w:jc w:val="both"/>
        <w:rPr>
          <w:rFonts w:ascii="Times New Roman" w:cs="Times New Roman" w:eastAsia="Times New Roman" w:hAnsi="Times New Roman"/>
          <w:color w:val="252525"/>
          <w:sz w:val="28"/>
          <w:szCs w:val="28"/>
        </w:rPr>
      </w:pPr>
      <w:r w:rsidDel="00000000" w:rsidR="00000000" w:rsidRPr="00000000">
        <w:rPr>
          <w:rtl w:val="0"/>
        </w:rPr>
      </w:r>
    </w:p>
    <w:p w:rsidR="00000000" w:rsidDel="00000000" w:rsidP="00000000" w:rsidRDefault="00000000" w:rsidRPr="00000000" w14:paraId="000000D0">
      <w:pPr>
        <w:spacing w:after="55"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tab/>
        <w:tab/>
        <w:tab/>
        <w:tab/>
        <w:tab/>
      </w:r>
      <w:r w:rsidDel="00000000" w:rsidR="00000000" w:rsidRPr="00000000">
        <w:rPr>
          <w:rFonts w:ascii="Times New Roman" w:cs="Times New Roman" w:eastAsia="Times New Roman" w:hAnsi="Times New Roman"/>
        </w:rPr>
        <mc:AlternateContent>
          <mc:Choice Requires="wps">
            <w:drawing>
              <wp:inline distB="0" distT="0" distL="0" distR="0">
                <wp:extent cx="438150" cy="352425"/>
                <wp:effectExtent b="47625" l="19050" r="19050" t="0"/>
                <wp:docPr id="4" name=""/>
                <a:graphic>
                  <a:graphicData uri="http://schemas.microsoft.com/office/word/2010/wordprocessingGroup">
                    <wpg:wgp>
                      <wpg:cNvGrpSpPr/>
                      <wpg:grpSpPr>
                        <a:xfrm>
                          <a:off x="0" y="0"/>
                          <a:ext cx="438150" cy="352425"/>
                          <a:chOff x="0" y="0"/>
                          <a:chExt cx="363855" cy="617855"/>
                        </a:xfrm>
                      </wpg:grpSpPr>
                      <wps:wsp>
                        <wps:cNvSpPr/>
                        <wps:cNvPr id="45" name="Shape 824"/>
                        <wps:spPr>
                          <a:xfrm>
                            <a:off x="0" y="0"/>
                            <a:ext cx="363855" cy="617855"/>
                          </a:xfrm>
                          <a:custGeom>
                            <a:avLst/>
                            <a:gdLst/>
                            <a:ahLst/>
                            <a:cxnLst/>
                            <a:rect b="0" l="0" r="0" t="0"/>
                            <a:pathLst>
                              <a:path h="617855" w="363855">
                                <a:moveTo>
                                  <a:pt x="0" y="435864"/>
                                </a:moveTo>
                                <a:lnTo>
                                  <a:pt x="90932" y="435864"/>
                                </a:lnTo>
                                <a:lnTo>
                                  <a:pt x="90932" y="0"/>
                                </a:lnTo>
                                <a:lnTo>
                                  <a:pt x="272923" y="0"/>
                                </a:lnTo>
                                <a:lnTo>
                                  <a:pt x="272923" y="435864"/>
                                </a:lnTo>
                                <a:lnTo>
                                  <a:pt x="363855" y="435864"/>
                                </a:lnTo>
                                <a:lnTo>
                                  <a:pt x="181864" y="617855"/>
                                </a:lnTo>
                                <a:close/>
                              </a:path>
                            </a:pathLst>
                          </a:custGeom>
                          <a:ln cap="flat" w="12700">
                            <a:miter lim="127000"/>
                          </a:ln>
                        </wps:spPr>
                        <wps:style>
                          <a:lnRef idx="1">
                            <a:srgbClr val="000000"/>
                          </a:lnRef>
                          <a:fillRef idx="0">
                            <a:srgbClr val="000000">
                              <a:alpha val="0"/>
                            </a:srgbClr>
                          </a:fillRef>
                          <a:effectRef idx="0">
                            <a:scrgbClr b="0" g="0" r="0"/>
                          </a:effectRef>
                          <a:fontRef idx="none"/>
                        </wps:style>
                        <wps:bodyPr/>
                      </wps:wsp>
                    </wpg:wgp>
                  </a:graphicData>
                </a:graphic>
              </wp:inline>
            </w:drawing>
          </mc:Choice>
          <mc:Fallback>
            <w:drawing>
              <wp:inline distB="0" distT="0" distL="0" distR="0">
                <wp:extent cx="476250" cy="400050"/>
                <wp:effectExtent b="0" l="0" r="0" t="0"/>
                <wp:docPr id="4" name="image7.png"/>
                <a:graphic>
                  <a:graphicData uri="http://schemas.openxmlformats.org/drawingml/2006/picture">
                    <pic:pic>
                      <pic:nvPicPr>
                        <pic:cNvPr id="0" name="image7.png"/>
                        <pic:cNvPicPr preferRelativeResize="0"/>
                      </pic:nvPicPr>
                      <pic:blipFill>
                        <a:blip r:embed="rId25"/>
                        <a:srcRect b="0" l="0" r="0" t="0"/>
                        <a:stretch>
                          <a:fillRect/>
                        </a:stretch>
                      </pic:blipFill>
                      <pic:spPr>
                        <a:xfrm>
                          <a:off x="0" y="0"/>
                          <a:ext cx="476250" cy="400050"/>
                        </a:xfrm>
                        <a:prstGeom prst="rect"/>
                        <a:ln/>
                      </pic:spPr>
                    </pic:pic>
                  </a:graphicData>
                </a:graphic>
              </wp:inline>
            </w:drawing>
          </mc:Fallback>
        </mc:AlternateContent>
      </w:r>
      <w:r w:rsidDel="00000000" w:rsidR="00000000" w:rsidRPr="00000000">
        <w:rPr>
          <w:rtl w:val="0"/>
        </w:rPr>
      </w:r>
    </w:p>
    <w:tbl>
      <w:tblPr>
        <w:tblStyle w:val="Table2"/>
        <w:tblW w:w="3353.0" w:type="dxa"/>
        <w:jc w:val="left"/>
        <w:tblInd w:w="2599.0" w:type="dxa"/>
        <w:tblLayout w:type="fixed"/>
        <w:tblLook w:val="0400"/>
      </w:tblPr>
      <w:tblGrid>
        <w:gridCol w:w="3353"/>
        <w:tblGridChange w:id="0">
          <w:tblGrid>
            <w:gridCol w:w="335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1">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IF\ELSE SWITCH </w:t>
            </w:r>
            <w:r w:rsidDel="00000000" w:rsidR="00000000" w:rsidRPr="00000000">
              <w:rPr>
                <w:rtl w:val="0"/>
              </w:rPr>
            </w:r>
          </w:p>
        </w:tc>
      </w:tr>
    </w:tbl>
    <w:p w:rsidR="00000000" w:rsidDel="00000000" w:rsidP="00000000" w:rsidRDefault="00000000" w:rsidRPr="00000000" w14:paraId="000000D2">
      <w:pPr>
        <w:spacing w:after="2" w:lineRule="auto"/>
        <w:ind w:left="5" w:right="3418" w:firstLine="0"/>
        <w:jc w:val="both"/>
        <w:rPr>
          <w:rFonts w:ascii="Times New Roman" w:cs="Times New Roman" w:eastAsia="Times New Roman" w:hAnsi="Times New Roman"/>
          <w:color w:val="252525"/>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D3">
      <w:pPr>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tab/>
        <w:tab/>
        <w:tab/>
        <w:tab/>
        <w:tab/>
      </w:r>
      <w:r w:rsidDel="00000000" w:rsidR="00000000" w:rsidRPr="00000000">
        <w:rPr>
          <w:rFonts w:ascii="Times New Roman" w:cs="Times New Roman" w:eastAsia="Times New Roman" w:hAnsi="Times New Roman"/>
        </w:rPr>
        <mc:AlternateContent>
          <mc:Choice Requires="wps">
            <w:drawing>
              <wp:inline distB="0" distT="0" distL="0" distR="0">
                <wp:extent cx="422275" cy="361950"/>
                <wp:effectExtent b="38100" l="19050" r="15875" t="0"/>
                <wp:docPr id="3" name=""/>
                <a:graphic>
                  <a:graphicData uri="http://schemas.microsoft.com/office/word/2010/wordprocessingGroup">
                    <wpg:wgp>
                      <wpg:cNvGrpSpPr/>
                      <wpg:grpSpPr>
                        <a:xfrm>
                          <a:off x="0" y="0"/>
                          <a:ext cx="422275" cy="361950"/>
                          <a:chOff x="0" y="0"/>
                          <a:chExt cx="565150" cy="709295"/>
                        </a:xfrm>
                      </wpg:grpSpPr>
                      <wps:wsp>
                        <wps:cNvSpPr/>
                        <wps:cNvPr id="44" name="Shape 846"/>
                        <wps:spPr>
                          <a:xfrm>
                            <a:off x="0" y="0"/>
                            <a:ext cx="565150" cy="709295"/>
                          </a:xfrm>
                          <a:custGeom>
                            <a:avLst/>
                            <a:gdLst/>
                            <a:ahLst/>
                            <a:cxnLst/>
                            <a:rect b="0" l="0" r="0" t="0"/>
                            <a:pathLst>
                              <a:path h="709295" w="565150">
                                <a:moveTo>
                                  <a:pt x="0" y="426720"/>
                                </a:moveTo>
                                <a:lnTo>
                                  <a:pt x="141351" y="426720"/>
                                </a:lnTo>
                                <a:lnTo>
                                  <a:pt x="141351" y="0"/>
                                </a:lnTo>
                                <a:lnTo>
                                  <a:pt x="423926" y="0"/>
                                </a:lnTo>
                                <a:lnTo>
                                  <a:pt x="423926" y="426720"/>
                                </a:lnTo>
                                <a:lnTo>
                                  <a:pt x="565150" y="426720"/>
                                </a:lnTo>
                                <a:lnTo>
                                  <a:pt x="282575" y="709295"/>
                                </a:lnTo>
                                <a:close/>
                              </a:path>
                            </a:pathLst>
                          </a:custGeom>
                          <a:ln cap="flat" w="12700">
                            <a:miter lim="127000"/>
                          </a:ln>
                        </wps:spPr>
                        <wps:style>
                          <a:lnRef idx="1">
                            <a:srgbClr val="000000"/>
                          </a:lnRef>
                          <a:fillRef idx="0">
                            <a:srgbClr val="000000">
                              <a:alpha val="0"/>
                            </a:srgbClr>
                          </a:fillRef>
                          <a:effectRef idx="0">
                            <a:scrgbClr b="0" g="0" r="0"/>
                          </a:effectRef>
                          <a:fontRef idx="none"/>
                        </wps:style>
                        <wps:bodyPr/>
                      </wps:wsp>
                    </wpg:wgp>
                  </a:graphicData>
                </a:graphic>
              </wp:inline>
            </w:drawing>
          </mc:Choice>
          <mc:Fallback>
            <w:drawing>
              <wp:inline distB="0" distT="0" distL="0" distR="0">
                <wp:extent cx="457200" cy="400050"/>
                <wp:effectExtent b="0" l="0" r="0" t="0"/>
                <wp:docPr id="3" name="image6.png"/>
                <a:graphic>
                  <a:graphicData uri="http://schemas.openxmlformats.org/drawingml/2006/picture">
                    <pic:pic>
                      <pic:nvPicPr>
                        <pic:cNvPr id="0" name="image6.png"/>
                        <pic:cNvPicPr preferRelativeResize="0"/>
                      </pic:nvPicPr>
                      <pic:blipFill>
                        <a:blip r:embed="rId26"/>
                        <a:srcRect b="0" l="0" r="0" t="0"/>
                        <a:stretch>
                          <a:fillRect/>
                        </a:stretch>
                      </pic:blipFill>
                      <pic:spPr>
                        <a:xfrm>
                          <a:off x="0" y="0"/>
                          <a:ext cx="457200" cy="400050"/>
                        </a:xfrm>
                        <a:prstGeom prst="rect"/>
                        <a:ln/>
                      </pic:spPr>
                    </pic:pic>
                  </a:graphicData>
                </a:graphic>
              </wp:inline>
            </w:drawing>
          </mc:Fallback>
        </mc:AlternateContent>
      </w:r>
      <w:r w:rsidDel="00000000" w:rsidR="00000000" w:rsidRPr="00000000">
        <w:rPr>
          <w:rtl w:val="0"/>
        </w:rPr>
      </w:r>
    </w:p>
    <w:tbl>
      <w:tblPr>
        <w:tblStyle w:val="Table3"/>
        <w:tblW w:w="3429.0" w:type="dxa"/>
        <w:jc w:val="left"/>
        <w:tblInd w:w="2684.0" w:type="dxa"/>
        <w:tblLayout w:type="fixed"/>
        <w:tblLook w:val="0400"/>
      </w:tblPr>
      <w:tblGrid>
        <w:gridCol w:w="3429"/>
        <w:tblGridChange w:id="0">
          <w:tblGrid>
            <w:gridCol w:w="3429"/>
          </w:tblGrid>
        </w:tblGridChange>
      </w:tblGrid>
      <w:tr>
        <w:trPr>
          <w:cantSplit w:val="0"/>
          <w:trHeight w:val="873"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4">
            <w:pPr>
              <w:spacing w:after="25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LOOPS </w:t>
            </w:r>
            <w:r w:rsidDel="00000000" w:rsidR="00000000" w:rsidRPr="00000000">
              <w:rPr>
                <w:rtl w:val="0"/>
              </w:rPr>
            </w:r>
          </w:p>
          <w:p w:rsidR="00000000" w:rsidDel="00000000" w:rsidP="00000000" w:rsidRDefault="00000000" w:rsidRPr="00000000" w14:paraId="000000D5">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FOR WHILE\DO WHILE </w:t>
            </w:r>
            <w:r w:rsidDel="00000000" w:rsidR="00000000" w:rsidRPr="00000000">
              <w:rPr>
                <w:rtl w:val="0"/>
              </w:rPr>
            </w:r>
          </w:p>
        </w:tc>
      </w:tr>
    </w:tbl>
    <w:p w:rsidR="00000000" w:rsidDel="00000000" w:rsidP="00000000" w:rsidRDefault="00000000" w:rsidRPr="00000000" w14:paraId="000000D6">
      <w:pPr>
        <w:spacing w:after="2" w:lineRule="auto"/>
        <w:ind w:left="5" w:right="3257" w:firstLine="0"/>
        <w:jc w:val="both"/>
        <w:rPr>
          <w:rFonts w:ascii="Times New Roman" w:cs="Times New Roman" w:eastAsia="Times New Roman" w:hAnsi="Times New Roman"/>
          <w:color w:val="252525"/>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D7">
      <w:pPr>
        <w:spacing w:after="172" w:line="276"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tab/>
        <w:tab/>
        <w:tab/>
        <w:tab/>
        <w:tab/>
      </w:r>
      <w:r w:rsidDel="00000000" w:rsidR="00000000" w:rsidRPr="00000000">
        <w:rPr>
          <w:rFonts w:ascii="Times New Roman" w:cs="Times New Roman" w:eastAsia="Times New Roman" w:hAnsi="Times New Roman"/>
        </w:rPr>
        <mc:AlternateContent>
          <mc:Choice Requires="wps">
            <w:drawing>
              <wp:inline distB="0" distT="0" distL="0" distR="0">
                <wp:extent cx="378460" cy="295275"/>
                <wp:effectExtent b="47625" l="19050" r="21590" t="0"/>
                <wp:docPr id="6" name=""/>
                <a:graphic>
                  <a:graphicData uri="http://schemas.microsoft.com/office/word/2010/wordprocessingGroup">
                    <wpg:wgp>
                      <wpg:cNvGrpSpPr/>
                      <wpg:grpSpPr>
                        <a:xfrm>
                          <a:off x="0" y="0"/>
                          <a:ext cx="378460" cy="295275"/>
                          <a:chOff x="0" y="0"/>
                          <a:chExt cx="492760" cy="757555"/>
                        </a:xfrm>
                      </wpg:grpSpPr>
                      <wps:wsp>
                        <wps:cNvSpPr/>
                        <wps:cNvPr id="43" name="Shape 848"/>
                        <wps:spPr>
                          <a:xfrm>
                            <a:off x="0" y="0"/>
                            <a:ext cx="492760" cy="757555"/>
                          </a:xfrm>
                          <a:custGeom>
                            <a:avLst/>
                            <a:gdLst/>
                            <a:ahLst/>
                            <a:cxnLst/>
                            <a:rect b="0" l="0" r="0" t="0"/>
                            <a:pathLst>
                              <a:path h="757555" w="492760">
                                <a:moveTo>
                                  <a:pt x="0" y="511175"/>
                                </a:moveTo>
                                <a:lnTo>
                                  <a:pt x="123190" y="511175"/>
                                </a:lnTo>
                                <a:lnTo>
                                  <a:pt x="123190" y="0"/>
                                </a:lnTo>
                                <a:lnTo>
                                  <a:pt x="369570" y="0"/>
                                </a:lnTo>
                                <a:lnTo>
                                  <a:pt x="369570" y="511175"/>
                                </a:lnTo>
                                <a:lnTo>
                                  <a:pt x="492760" y="511175"/>
                                </a:lnTo>
                                <a:lnTo>
                                  <a:pt x="246380" y="757555"/>
                                </a:lnTo>
                                <a:close/>
                              </a:path>
                            </a:pathLst>
                          </a:custGeom>
                          <a:ln cap="flat" w="12700">
                            <a:miter lim="127000"/>
                          </a:ln>
                        </wps:spPr>
                        <wps:style>
                          <a:lnRef idx="1">
                            <a:srgbClr val="000000"/>
                          </a:lnRef>
                          <a:fillRef idx="0">
                            <a:srgbClr val="000000">
                              <a:alpha val="0"/>
                            </a:srgbClr>
                          </a:fillRef>
                          <a:effectRef idx="0">
                            <a:scrgbClr b="0" g="0" r="0"/>
                          </a:effectRef>
                          <a:fontRef idx="none"/>
                        </wps:style>
                        <wps:bodyPr/>
                      </wps:wsp>
                    </wpg:wgp>
                  </a:graphicData>
                </a:graphic>
              </wp:inline>
            </w:drawing>
          </mc:Choice>
          <mc:Fallback>
            <w:drawing>
              <wp:inline distB="0" distT="0" distL="0" distR="0">
                <wp:extent cx="419100" cy="342900"/>
                <wp:effectExtent b="0" l="0" r="0" t="0"/>
                <wp:docPr id="6" name="image10.png"/>
                <a:graphic>
                  <a:graphicData uri="http://schemas.openxmlformats.org/drawingml/2006/picture">
                    <pic:pic>
                      <pic:nvPicPr>
                        <pic:cNvPr id="0" name="image10.png"/>
                        <pic:cNvPicPr preferRelativeResize="0"/>
                      </pic:nvPicPr>
                      <pic:blipFill>
                        <a:blip r:embed="rId27"/>
                        <a:srcRect b="0" l="0" r="0" t="0"/>
                        <a:stretch>
                          <a:fillRect/>
                        </a:stretch>
                      </pic:blipFill>
                      <pic:spPr>
                        <a:xfrm>
                          <a:off x="0" y="0"/>
                          <a:ext cx="419100" cy="342900"/>
                        </a:xfrm>
                        <a:prstGeom prst="rect"/>
                        <a:ln/>
                      </pic:spPr>
                    </pic:pic>
                  </a:graphicData>
                </a:graphic>
              </wp:inline>
            </w:drawing>
          </mc:Fallback>
        </mc:AlternateContent>
      </w:r>
      <w:r w:rsidDel="00000000" w:rsidR="00000000" w:rsidRPr="00000000">
        <w:rPr>
          <w:rtl w:val="0"/>
        </w:rPr>
      </w:r>
    </w:p>
    <w:tbl>
      <w:tblPr>
        <w:tblStyle w:val="Table4"/>
        <w:tblW w:w="3581.0" w:type="dxa"/>
        <w:jc w:val="left"/>
        <w:tblInd w:w="2675.0" w:type="dxa"/>
        <w:tblLayout w:type="fixed"/>
        <w:tblLook w:val="0400"/>
      </w:tblPr>
      <w:tblGrid>
        <w:gridCol w:w="3581"/>
        <w:tblGridChange w:id="0">
          <w:tblGrid>
            <w:gridCol w:w="358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8">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FUNTIONS REUSEABLE CODE </w:t>
            </w:r>
            <w:r w:rsidDel="00000000" w:rsidR="00000000" w:rsidRPr="00000000">
              <w:rPr>
                <w:rtl w:val="0"/>
              </w:rPr>
            </w:r>
          </w:p>
        </w:tc>
      </w:tr>
    </w:tbl>
    <w:p w:rsidR="00000000" w:rsidDel="00000000" w:rsidP="00000000" w:rsidRDefault="00000000" w:rsidRPr="00000000" w14:paraId="000000D9">
      <w:pPr>
        <w:ind w:left="5" w:firstLine="0"/>
        <w:jc w:val="both"/>
        <w:rPr>
          <w:rFonts w:ascii="Times New Roman" w:cs="Times New Roman" w:eastAsia="Times New Roman" w:hAnsi="Times New Roman"/>
          <w:color w:val="252525"/>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React.js:</w:t>
      </w:r>
      <w:r w:rsidDel="00000000" w:rsidR="00000000" w:rsidRPr="00000000">
        <w:rPr>
          <w:rFonts w:ascii="Times New Roman" w:cs="Times New Roman" w:eastAsia="Times New Roman" w:hAnsi="Times New Roman"/>
          <w:sz w:val="28"/>
          <w:szCs w:val="28"/>
          <w:rtl w:val="0"/>
        </w:rPr>
        <w:t xml:space="preserve"> React.js is a popular JavaScript library used for building dynamic and interactive user interfaces, particularly for single-page applications." </w:t>
      </w:r>
    </w:p>
    <w:p w:rsidR="00000000" w:rsidDel="00000000" w:rsidP="00000000" w:rsidRDefault="00000000" w:rsidRPr="00000000" w14:paraId="000000D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WORDPRESS: </w:t>
      </w:r>
      <w:r w:rsidDel="00000000" w:rsidR="00000000" w:rsidRPr="00000000">
        <w:rPr>
          <w:rFonts w:ascii="Times New Roman" w:cs="Times New Roman" w:eastAsia="Times New Roman" w:hAnsi="Times New Roman"/>
          <w:sz w:val="28"/>
          <w:szCs w:val="28"/>
          <w:rtl w:val="0"/>
        </w:rPr>
        <w:t xml:space="preserve">I learnt a little about wordpress which only includes the basic of wordpress including (installation, configuration and dashboard navigations). Moved on to worpress themes and plugins as well as understanding heading post, pages categories, tags and so on.</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DC">
      <w:pPr>
        <w:pStyle w:val="Heading3"/>
        <w:ind w:firstLine="185"/>
        <w:jc w:val="both"/>
        <w:rPr/>
      </w:pPr>
      <w:r w:rsidDel="00000000" w:rsidR="00000000" w:rsidRPr="00000000">
        <w:rPr>
          <w:rtl w:val="0"/>
        </w:rPr>
        <w:t xml:space="preserve">1. Setting Up the Development Environment </w:t>
      </w:r>
    </w:p>
    <w:p w:rsidR="00000000" w:rsidDel="00000000" w:rsidP="00000000" w:rsidRDefault="00000000" w:rsidRPr="00000000" w14:paraId="000000D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Installed VS Code and configured extensions like Live Server, Prettier, and Emmet.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Organized project files into folders for efficient project management.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DF">
      <w:pPr>
        <w:spacing w:after="42"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0">
      <w:pPr>
        <w:pStyle w:val="Heading3"/>
        <w:ind w:firstLine="185"/>
        <w:jc w:val="both"/>
        <w:rPr/>
      </w:pPr>
      <w:r w:rsidDel="00000000" w:rsidR="00000000" w:rsidRPr="00000000">
        <w:rPr>
          <w:b w:val="0"/>
          <w:rtl w:val="0"/>
        </w:rPr>
        <w:t xml:space="preserve">2. </w:t>
      </w:r>
      <w:r w:rsidDel="00000000" w:rsidR="00000000" w:rsidRPr="00000000">
        <w:rPr>
          <w:rtl w:val="0"/>
        </w:rPr>
        <w:t xml:space="preserve">Website Design and Development</w:t>
      </w:r>
      <w:r w:rsidDel="00000000" w:rsidR="00000000" w:rsidRPr="00000000">
        <w:rPr>
          <w:b w:val="0"/>
          <w:color w:val="000000"/>
          <w:rtl w:val="0"/>
        </w:rPr>
        <w:t xml:space="preserve"> </w:t>
      </w: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Created static web pages using HTML and styled them with CSS.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Implemented responsive designs using media queries.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Added interactivity to web pages using JavaScript.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4">
      <w:pPr>
        <w:spacing w:after="42"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5">
      <w:pPr>
        <w:pStyle w:val="Heading3"/>
        <w:ind w:firstLine="185"/>
        <w:jc w:val="both"/>
        <w:rPr/>
      </w:pPr>
      <w:r w:rsidDel="00000000" w:rsidR="00000000" w:rsidRPr="00000000">
        <w:rPr>
          <w:b w:val="0"/>
          <w:rtl w:val="0"/>
        </w:rPr>
        <w:t xml:space="preserve">3. </w:t>
      </w:r>
      <w:r w:rsidDel="00000000" w:rsidR="00000000" w:rsidRPr="00000000">
        <w:rPr>
          <w:rtl w:val="0"/>
        </w:rPr>
        <w:t xml:space="preserve">Using VS Code Features</w:t>
      </w:r>
      <w:r w:rsidDel="00000000" w:rsidR="00000000" w:rsidRPr="00000000">
        <w:rPr>
          <w:b w:val="0"/>
          <w:color w:val="000000"/>
          <w:rtl w:val="0"/>
        </w:rPr>
        <w:t xml:space="preserve"> </w:t>
      </w: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Intelligence: VS Code's intelligent code suggestions enhanced my productivity.</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Integrated Terminal: Used to run commands like npm install and git commit.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Debugging: Utilized VS Code's debugging tools to identify and fix errors in JavaScript. </w:t>
      </w:r>
    </w:p>
    <w:p w:rsidR="00000000" w:rsidDel="00000000" w:rsidP="00000000" w:rsidRDefault="00000000" w:rsidRPr="00000000" w14:paraId="000000E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6010275" cy="5314950"/>
            <wp:effectExtent b="0" l="0" r="0" t="0"/>
            <wp:docPr id="11" name="image9.png"/>
            <a:graphic>
              <a:graphicData uri="http://schemas.openxmlformats.org/drawingml/2006/picture">
                <pic:pic>
                  <pic:nvPicPr>
                    <pic:cNvPr id="0" name="image9.png"/>
                    <pic:cNvPicPr preferRelativeResize="0"/>
                  </pic:nvPicPr>
                  <pic:blipFill>
                    <a:blip r:embed="rId28"/>
                    <a:srcRect b="0" l="0" r="0" t="0"/>
                    <a:stretch>
                      <a:fillRect/>
                    </a:stretch>
                  </pic:blipFill>
                  <pic:spPr>
                    <a:xfrm>
                      <a:off x="0" y="0"/>
                      <a:ext cx="6010275" cy="531495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Explanation:</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HTML:</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&lt;!DOCTYPE html&gt;: Declares the document type as HTML5.</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&lt;html&gt;: Root element of an HTML page.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&lt;head&gt;: Contains meta-information about the page, like the title.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&lt;title&gt;: Sets the title of the page, displayed in the browser's tab.</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&lt;link&gt;: Links an external stylesheet (style.css) to the HTML document.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&lt;body&gt;: Contains the visible content of the page.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F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&lt;h1&gt;: Defines a heading level 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&lt;p&gt;: Defines a paragraph.</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F4">
      <w:pPr>
        <w:ind w:right="495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CSS: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h1 { ... }: Styles the &lt;h1&gt; element.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F5">
      <w:pPr>
        <w:ind w:right="33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color: blue;: Sets the text color to blue.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font-size: 36px;: Sets the font size to 36 pixels.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text-align: center;: Aligns the text to the center.</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p { ... }: Styles the &lt;p&gt; element.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color: red;: Sets the text color to red.</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font-size: 18px;: Sets the font size to 18 pixels.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you open this HTML file in a web browser, you'll see a simple page with the text "Hello, World!" in blue and a paragraph in red, styled according to the CSS rules.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F7">
      <w:pPr>
        <w:spacing w:after="2"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8">
      <w:pPr>
        <w:spacing w:after="2"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9">
      <w:pPr>
        <w:pStyle w:val="Heading3"/>
        <w:ind w:firstLine="185"/>
        <w:jc w:val="both"/>
        <w:rPr/>
      </w:pPr>
      <w:r w:rsidDel="00000000" w:rsidR="00000000" w:rsidRPr="00000000">
        <w:rPr>
          <w:b w:val="0"/>
          <w:rtl w:val="0"/>
        </w:rPr>
        <w:t xml:space="preserve">4. </w:t>
      </w:r>
      <w:r w:rsidDel="00000000" w:rsidR="00000000" w:rsidRPr="00000000">
        <w:rPr>
          <w:rtl w:val="0"/>
        </w:rPr>
        <w:t xml:space="preserve">Version Control</w:t>
      </w:r>
      <w:r w:rsidDel="00000000" w:rsidR="00000000" w:rsidRPr="00000000">
        <w:rPr>
          <w:b w:val="0"/>
          <w:color w:val="000000"/>
          <w:rtl w:val="0"/>
        </w:rPr>
        <w:t xml:space="preserve"> </w:t>
      </w:r>
      <w:r w:rsidDel="00000000" w:rsidR="00000000" w:rsidRPr="00000000">
        <w:rPr>
          <w:rtl w:val="0"/>
        </w:rPr>
      </w:r>
    </w:p>
    <w:p w:rsidR="00000000" w:rsidDel="00000000" w:rsidP="00000000" w:rsidRDefault="00000000" w:rsidRPr="00000000" w14:paraId="000000FA">
      <w:pPr>
        <w:ind w:right="16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Learned to use Git for version control directly within VS Code.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Pushed changes to GitHub for collaborative projects.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FB">
      <w:pPr>
        <w:pStyle w:val="Heading3"/>
        <w:ind w:firstLine="185"/>
        <w:jc w:val="both"/>
        <w:rPr/>
      </w:pPr>
      <w:r w:rsidDel="00000000" w:rsidR="00000000" w:rsidRPr="00000000">
        <w:rPr>
          <w:b w:val="0"/>
          <w:rtl w:val="0"/>
        </w:rPr>
        <w:t xml:space="preserve">5. </w:t>
      </w:r>
      <w:r w:rsidDel="00000000" w:rsidR="00000000" w:rsidRPr="00000000">
        <w:rPr>
          <w:rtl w:val="0"/>
        </w:rPr>
        <w:t xml:space="preserve">Testing and Deployment</w:t>
      </w:r>
      <w:r w:rsidDel="00000000" w:rsidR="00000000" w:rsidRPr="00000000">
        <w:rPr>
          <w:b w:val="0"/>
          <w:color w:val="000000"/>
          <w:rtl w:val="0"/>
        </w:rPr>
        <w:t xml:space="preserve"> </w:t>
      </w: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Tested websites locally using Live Server.</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Deployed projects to hosting platforms like Netlify and GitHub Pages.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FE">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6">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7">
      <w:pPr>
        <w:widowControl w:val="0"/>
        <w:spacing w:after="24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8">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9">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4</w:t>
      </w:r>
    </w:p>
    <w:p w:rsidR="00000000" w:rsidDel="00000000" w:rsidP="00000000" w:rsidRDefault="00000000" w:rsidRPr="00000000" w14:paraId="0000010A">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CHALLENGES OF ICT FOR SIWES</w:t>
      </w:r>
    </w:p>
    <w:p w:rsidR="00000000" w:rsidDel="00000000" w:rsidP="00000000" w:rsidRDefault="00000000" w:rsidRPr="00000000" w14:paraId="0000010B">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ICT environment has created new modus operandi for the profession by virtue of new tools for information exchange. When they note that the library profession in India, like their colleagues everywhere, particularly those serving high-tech institutions, are already subject to challenges resulting from ICT. They assert that the new technology may call for organizational change in the traditional library and that librarians may function more like consulting information engineers than as the traditional, passive custodians of information and dispersers of documents.</w:t>
      </w:r>
    </w:p>
    <w:p w:rsidR="00000000" w:rsidDel="00000000" w:rsidP="00000000" w:rsidRDefault="00000000" w:rsidRPr="00000000" w14:paraId="0000010C">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poses a challenge to educators, practitioners, and students, as discussed below:</w:t>
      </w:r>
    </w:p>
    <w:p w:rsidR="00000000" w:rsidDel="00000000" w:rsidP="00000000" w:rsidRDefault="00000000" w:rsidRPr="00000000" w14:paraId="0000010D">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Digital Environment</w:t>
      </w:r>
    </w:p>
    <w:p w:rsidR="00000000" w:rsidDel="00000000" w:rsidP="00000000" w:rsidRDefault="00000000" w:rsidRPr="00000000" w14:paraId="0000010E">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ICT created a new digital environment that led to the development of digitization, the conversion of print and other formats to digital form, as an enhanced storage and preservation technique. Digital libraries are one result of these new information acquisition and distribution techniques all information resources are available in computer processable form and the functions of acquisition, storage, preservation, retrieval, access, and display are carried out through the use of digital technology.</w:t>
      </w:r>
    </w:p>
    <w:p w:rsidR="00000000" w:rsidDel="00000000" w:rsidP="00000000" w:rsidRDefault="00000000" w:rsidRPr="00000000" w14:paraId="0000010F">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ICT environment calls for librarian to be managers and organizers of digital content. It requires new management skills and other roles such as content creators, web page planners and designers, and Internet navigators.</w:t>
      </w:r>
    </w:p>
    <w:p w:rsidR="00000000" w:rsidDel="00000000" w:rsidP="00000000" w:rsidRDefault="00000000" w:rsidRPr="00000000" w14:paraId="00000110">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New career specializations</w:t>
      </w:r>
    </w:p>
    <w:p w:rsidR="00000000" w:rsidDel="00000000" w:rsidP="00000000" w:rsidRDefault="00000000" w:rsidRPr="00000000" w14:paraId="00000111">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digital environment facilitated by ICT created new platforms for professional activities, where librarians can be more proactive than in the analog era. Librarians operating in this information environment may be called Internet librarians, digital librarians, “cybrarians,” or “webarians,” all coined from ICT jargon. These changes are positioning librarians for the global information arena.</w:t>
      </w:r>
    </w:p>
    <w:p w:rsidR="00000000" w:rsidDel="00000000" w:rsidP="00000000" w:rsidRDefault="00000000" w:rsidRPr="00000000" w14:paraId="00000112">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3">
      <w:pPr>
        <w:widowControl w:val="0"/>
        <w:spacing w:after="24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4">
      <w:pPr>
        <w:widowControl w:val="0"/>
        <w:spacing w:after="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5</w:t>
      </w:r>
    </w:p>
    <w:p w:rsidR="00000000" w:rsidDel="00000000" w:rsidP="00000000" w:rsidRDefault="00000000" w:rsidRPr="00000000" w14:paraId="00000115">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CONCLUSION</w:t>
      </w:r>
    </w:p>
    <w:p w:rsidR="00000000" w:rsidDel="00000000" w:rsidP="00000000" w:rsidRDefault="00000000" w:rsidRPr="00000000" w14:paraId="00000116">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the course of the four months’ period of SIWES (Student Industrial Work Experience Scheme) at JIRIKA CONSULT. I have acquired technical skills in the field of Website Design, Microsoft Office, Graphics Design and technical skills such as networking and managerial skills, and have had the opportunity to experience the application of theoretical knowledge acquired in the classroom to solve real problems. Thus, SIWES has been a success, because I have gained knowledge that ordinarily would not be obtained in the lecture hall.</w:t>
      </w:r>
    </w:p>
    <w:p w:rsidR="00000000" w:rsidDel="00000000" w:rsidP="00000000" w:rsidRDefault="00000000" w:rsidRPr="00000000" w14:paraId="00000117">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8">
      <w:pPr>
        <w:widowControl w:val="0"/>
        <w:spacing w:after="240"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RECOMMENDATION</w:t>
      </w:r>
    </w:p>
    <w:p w:rsidR="00000000" w:rsidDel="00000000" w:rsidP="00000000" w:rsidRDefault="00000000" w:rsidRPr="00000000" w14:paraId="00000119">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 result of difficulties experienced during the four months SIWES program, I would like to recommend the following changes: The duration of SIWES should be extended so as to enable students be more experienced. The ITF should make monthly allowance available for students, so as to put an end to financial difficulties that may arise as a result of transport problems. The Institutions and ITF should help students to get a place of attachment so that the program may commence as planned.</w:t>
      </w:r>
    </w:p>
    <w:p w:rsidR="00000000" w:rsidDel="00000000" w:rsidP="00000000" w:rsidRDefault="00000000" w:rsidRPr="00000000" w14:paraId="0000011A">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recommendations were based on the findings of the study and as a solution to the identified problems.</w:t>
      </w:r>
    </w:p>
    <w:p w:rsidR="00000000" w:rsidDel="00000000" w:rsidP="00000000" w:rsidRDefault="00000000" w:rsidRPr="00000000" w14:paraId="0000011B">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PROPER COORDINATION AND SUPERVISION OF THE EXERCISE</w:t>
      </w:r>
      <w:r w:rsidDel="00000000" w:rsidR="00000000" w:rsidRPr="00000000">
        <w:rPr>
          <w:rFonts w:ascii="Times New Roman" w:cs="Times New Roman" w:eastAsia="Times New Roman" w:hAnsi="Times New Roman"/>
          <w:sz w:val="28"/>
          <w:szCs w:val="28"/>
          <w:rtl w:val="0"/>
        </w:rPr>
        <w:t xml:space="preserve">: The various bodies involved in the management of the SIWES exercise i.e. Industrial Training Fund (ITF), NUC, NBTE and NCCE should come together and fashion out a modality that will ensure smooth operation of the SIWES exercise. Efforts should be made to ensure that students attached to the organization are properly supervised to ensure that what they are doing is in line with the objectives of the SIWES exercise.</w:t>
      </w:r>
    </w:p>
    <w:p w:rsidR="00000000" w:rsidDel="00000000" w:rsidP="00000000" w:rsidRDefault="00000000" w:rsidRPr="00000000" w14:paraId="0000011C">
      <w:pPr>
        <w:widowControl w:val="0"/>
        <w:spacing w:after="240"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D">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various bodies involved in the management of the SIWES programme should liaise with the various industries ahead of time so as to minimize or reduce to the barest minimum the high level of refusal to accept students for their industrial training participation.</w:t>
      </w:r>
    </w:p>
    <w:p w:rsidR="00000000" w:rsidDel="00000000" w:rsidP="00000000" w:rsidRDefault="00000000" w:rsidRPr="00000000" w14:paraId="0000011E">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ISSUING OF LOG BOOKS/IT LETTERS ON TIME</w:t>
      </w:r>
      <w:r w:rsidDel="00000000" w:rsidR="00000000" w:rsidRPr="00000000">
        <w:rPr>
          <w:rFonts w:ascii="Times New Roman" w:cs="Times New Roman" w:eastAsia="Times New Roman" w:hAnsi="Times New Roman"/>
          <w:sz w:val="28"/>
          <w:szCs w:val="28"/>
          <w:rtl w:val="0"/>
        </w:rPr>
        <w:t xml:space="preserve">: The log books used by the student during the industrial training period and the IT letters should be issued to the students at the end of the first semester exam as against the end of second semester examination as this will afford the students enough time to search for place that are relevant to their field of study.</w:t>
      </w:r>
    </w:p>
    <w:p w:rsidR="00000000" w:rsidDel="00000000" w:rsidP="00000000" w:rsidRDefault="00000000" w:rsidRPr="00000000" w14:paraId="0000011F">
      <w:pPr>
        <w:widowControl w:val="0"/>
        <w:spacing w:after="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EMPLOYMENT OF EXPERTS</w:t>
      </w:r>
      <w:r w:rsidDel="00000000" w:rsidR="00000000" w:rsidRPr="00000000">
        <w:rPr>
          <w:rFonts w:ascii="Times New Roman" w:cs="Times New Roman" w:eastAsia="Times New Roman" w:hAnsi="Times New Roman"/>
          <w:sz w:val="28"/>
          <w:szCs w:val="28"/>
          <w:rtl w:val="0"/>
        </w:rPr>
        <w:t xml:space="preserve">: The various institutions should endeavor to employ experts in the areas of career development to manage the student's industrial placement centers.</w:t>
      </w:r>
    </w:p>
    <w:p w:rsidR="00000000" w:rsidDel="00000000" w:rsidP="00000000" w:rsidRDefault="00000000" w:rsidRPr="00000000" w14:paraId="00000120">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rPr>
      </w:pPr>
      <w:r w:rsidDel="00000000" w:rsidR="00000000" w:rsidRPr="00000000">
        <w:rPr>
          <w:rtl w:val="0"/>
        </w:rPr>
      </w:r>
    </w:p>
    <w:sectPr>
      <w:type w:val="nextPage"/>
      <w:pgSz w:h="15840" w:w="12240" w:orient="portrait"/>
      <w:pgMar w:bottom="990" w:top="1360" w:left="1060" w:right="12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310630" cy="5942330"/>
          <wp:effectExtent b="0" l="0" r="0" t="0"/>
          <wp:wrapNone/>
          <wp:docPr descr="Kwara_State_Polytechnic_(logo)" id="9" name="image1.png"/>
          <a:graphic>
            <a:graphicData uri="http://schemas.openxmlformats.org/drawingml/2006/picture">
              <pic:pic>
                <pic:nvPicPr>
                  <pic:cNvPr descr="Kwara_State_Polytechnic_(logo)" id="0" name="image1.png"/>
                  <pic:cNvPicPr preferRelativeResize="0"/>
                </pic:nvPicPr>
                <pic:blipFill>
                  <a:blip r:embed="rId1"/>
                  <a:srcRect b="0" l="0" r="0" t="0"/>
                  <a:stretch>
                    <a:fillRect/>
                  </a:stretch>
                </pic:blipFill>
                <pic:spPr>
                  <a:xfrm>
                    <a:off x="0" y="0"/>
                    <a:ext cx="6310630" cy="594233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310630" cy="5942330"/>
          <wp:effectExtent b="0" l="0" r="0" t="0"/>
          <wp:wrapNone/>
          <wp:docPr descr="Kwara_State_Polytechnic_(logo)" id="8" name="image1.png"/>
          <a:graphic>
            <a:graphicData uri="http://schemas.openxmlformats.org/drawingml/2006/picture">
              <pic:pic>
                <pic:nvPicPr>
                  <pic:cNvPr descr="Kwara_State_Polytechnic_(logo)" id="0" name="image1.png"/>
                  <pic:cNvPicPr preferRelativeResize="0"/>
                </pic:nvPicPr>
                <pic:blipFill>
                  <a:blip r:embed="rId1"/>
                  <a:srcRect b="0" l="0" r="0" t="0"/>
                  <a:stretch>
                    <a:fillRect/>
                  </a:stretch>
                </pic:blipFill>
                <pic:spPr>
                  <a:xfrm>
                    <a:off x="0" y="0"/>
                    <a:ext cx="6310630" cy="594233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pict>
        <v:shape id="WordPictureWatermark1" style="position:absolute;width:496.9pt;height:467.9pt;rotation:0;z-index:-503316481;mso-position-horizontal-relative:margin;mso-position-horizontal:center;mso-position-vertical-relative:margin;mso-position-vertical:center;" alt="" type="#_x0000_t75">
          <v:imagedata blacklevel="22938f" cropbottom="0f" cropleft="0f" cropright="0f" croptop="0f" gain="19661f" r:id="rId1" o:title="image3.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before="58" w:line="240" w:lineRule="auto"/>
      <w:ind w:left="185" w:right="604"/>
      <w:jc w:val="center"/>
    </w:pPr>
    <w:rPr>
      <w:rFonts w:ascii="Times New Roman" w:cs="Times New Roman" w:eastAsia="Times New Roman" w:hAnsi="Times New Roman"/>
      <w:b w:val="1"/>
      <w:sz w:val="36"/>
      <w:szCs w:val="36"/>
    </w:rPr>
  </w:style>
  <w:style w:type="paragraph" w:styleId="Heading2">
    <w:name w:val="heading 2"/>
    <w:basedOn w:val="Normal"/>
    <w:next w:val="Normal"/>
    <w:pPr>
      <w:widowControl w:val="0"/>
      <w:spacing w:after="0" w:line="240" w:lineRule="auto"/>
      <w:ind w:left="666" w:hanging="482"/>
    </w:pPr>
    <w:rPr>
      <w:rFonts w:ascii="Times New Roman" w:cs="Times New Roman" w:eastAsia="Times New Roman" w:hAnsi="Times New Roman"/>
      <w:b w:val="1"/>
      <w:sz w:val="32"/>
      <w:szCs w:val="32"/>
    </w:rPr>
  </w:style>
  <w:style w:type="paragraph" w:styleId="Heading3">
    <w:name w:val="heading 3"/>
    <w:basedOn w:val="Normal"/>
    <w:next w:val="Normal"/>
    <w:pPr>
      <w:widowControl w:val="0"/>
      <w:spacing w:after="0" w:line="240" w:lineRule="auto"/>
      <w:ind w:left="185"/>
    </w:pPr>
    <w:rPr>
      <w:rFonts w:ascii="Times New Roman" w:cs="Times New Roman" w:eastAsia="Times New Roman" w:hAnsi="Times New Roman"/>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spacing w:after="0" w:line="240" w:lineRule="auto"/>
      <w:ind w:left="753" w:right="604"/>
      <w:jc w:val="center"/>
    </w:pPr>
    <w:rPr>
      <w:rFonts w:ascii="Times New Roman" w:cs="Times New Roman" w:eastAsia="Times New Roman" w:hAnsi="Times New Roman"/>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359.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444.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96.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324.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2.png"/><Relationship Id="rId22" Type="http://schemas.openxmlformats.org/officeDocument/2006/relationships/image" Target="media/image2.png"/><Relationship Id="rId21" Type="http://schemas.openxmlformats.org/officeDocument/2006/relationships/hyperlink" Target="http://searchcio-midmarket.techtarget.com/definition/ATX" TargetMode="External"/><Relationship Id="rId24" Type="http://schemas.openxmlformats.org/officeDocument/2006/relationships/hyperlink" Target="http://whatis.techtarget.com/definition/slot-or-expansion-slot" TargetMode="External"/><Relationship Id="rId23" Type="http://schemas.openxmlformats.org/officeDocument/2006/relationships/hyperlink" Target="http://whatis.techtarget.com/definition/BIOS-basic-input-output-syste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26" Type="http://schemas.openxmlformats.org/officeDocument/2006/relationships/image" Target="media/image6.png"/><Relationship Id="rId25" Type="http://schemas.openxmlformats.org/officeDocument/2006/relationships/image" Target="media/image7.png"/><Relationship Id="rId28" Type="http://schemas.openxmlformats.org/officeDocument/2006/relationships/image" Target="media/image9.png"/><Relationship Id="rId27"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3.xml"/><Relationship Id="rId13" Type="http://schemas.openxmlformats.org/officeDocument/2006/relationships/image" Target="media/image4.png"/><Relationship Id="rId12" Type="http://schemas.openxmlformats.org/officeDocument/2006/relationships/footer" Target="footer1.xml"/><Relationship Id="rId15" Type="http://schemas.openxmlformats.org/officeDocument/2006/relationships/hyperlink" Target="http://searchdatacenter.techtarget.com/tip/Use-Windows-NIC-teaming-to-stay-connected" TargetMode="External"/><Relationship Id="rId14" Type="http://schemas.openxmlformats.org/officeDocument/2006/relationships/hyperlink" Target="http://searchcio-midmarket.techtarget.com/definition/instruction" TargetMode="External"/><Relationship Id="rId17" Type="http://schemas.openxmlformats.org/officeDocument/2006/relationships/hyperlink" Target="http://searchcio-midmarket.techtarget.com/definition/CPU" TargetMode="External"/><Relationship Id="rId16" Type="http://schemas.openxmlformats.org/officeDocument/2006/relationships/hyperlink" Target="http://searchdatacenter.techtarget.com/tip/Use-Windows-NIC-teaming-to-stay-connected" TargetMode="External"/><Relationship Id="rId19" Type="http://schemas.openxmlformats.org/officeDocument/2006/relationships/image" Target="media/image11.png"/><Relationship Id="rId1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