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DB1" w:rsidRPr="004C2215" w:rsidRDefault="00616DB1" w:rsidP="00616DB1">
      <w:pPr>
        <w:spacing w:line="480" w:lineRule="auto"/>
        <w:jc w:val="center"/>
        <w:rPr>
          <w:rFonts w:eastAsia="Calibri"/>
          <w:b/>
        </w:rPr>
      </w:pPr>
      <w:r>
        <w:rPr>
          <w:rFonts w:eastAsia="Calibri"/>
          <w:b/>
        </w:rPr>
        <w:t>KWARA STATE POLYTECHNIC, ILORIN</w:t>
      </w:r>
    </w:p>
    <w:p w:rsidR="00616DB1" w:rsidRPr="004C2215" w:rsidRDefault="00616DB1" w:rsidP="00616DB1">
      <w:pPr>
        <w:spacing w:line="600" w:lineRule="auto"/>
        <w:jc w:val="center"/>
        <w:rPr>
          <w:rFonts w:eastAsia="Calibri"/>
          <w:b/>
        </w:rPr>
      </w:pPr>
      <w:r>
        <w:rPr>
          <w:rFonts w:eastAsia="Calibri"/>
          <w:b/>
        </w:rPr>
        <w:t xml:space="preserve">INSTITUTE OF INFORMATION AND COMMUNICATION TECHNOLOGY </w:t>
      </w:r>
    </w:p>
    <w:p w:rsidR="00616DB1" w:rsidRPr="004C2215" w:rsidRDefault="00616DB1" w:rsidP="00616DB1">
      <w:pPr>
        <w:spacing w:line="600" w:lineRule="auto"/>
        <w:jc w:val="center"/>
        <w:rPr>
          <w:rFonts w:eastAsia="Calibri"/>
          <w:b/>
        </w:rPr>
      </w:pPr>
      <w:r w:rsidRPr="004C2215">
        <w:rPr>
          <w:rFonts w:eastAsia="Calibri"/>
          <w:b/>
        </w:rPr>
        <w:t>DEPARTMENT OF LIBRARY AND INFORMATION SCIENCE</w:t>
      </w:r>
    </w:p>
    <w:p w:rsidR="00616DB1" w:rsidRPr="004C2215" w:rsidRDefault="00616DB1" w:rsidP="00616DB1">
      <w:pPr>
        <w:spacing w:line="600" w:lineRule="auto"/>
        <w:jc w:val="center"/>
        <w:rPr>
          <w:rFonts w:eastAsia="Calibri"/>
          <w:b/>
        </w:rPr>
      </w:pPr>
      <w:r w:rsidRPr="004C2215">
        <w:rPr>
          <w:rFonts w:eastAsia="Calibri"/>
          <w:b/>
        </w:rPr>
        <w:t>REPORT ON</w:t>
      </w:r>
    </w:p>
    <w:p w:rsidR="00616DB1" w:rsidRPr="004C2215" w:rsidRDefault="00616DB1" w:rsidP="00616DB1">
      <w:pPr>
        <w:spacing w:line="600" w:lineRule="auto"/>
        <w:jc w:val="center"/>
        <w:rPr>
          <w:b/>
        </w:rPr>
      </w:pPr>
      <w:r w:rsidRPr="004C2215">
        <w:rPr>
          <w:b/>
        </w:rPr>
        <w:t>STUDENTS INDUSTRIAL WORK EXPERIENCE SCHEME</w:t>
      </w:r>
      <w:r>
        <w:rPr>
          <w:b/>
        </w:rPr>
        <w:t xml:space="preserve"> (SIWES) OBSERVED</w:t>
      </w:r>
      <w:r w:rsidRPr="004C2215">
        <w:rPr>
          <w:b/>
        </w:rPr>
        <w:t xml:space="preserve"> AT</w:t>
      </w:r>
    </w:p>
    <w:p w:rsidR="00616DB1" w:rsidRPr="004C2215" w:rsidRDefault="00616DB1" w:rsidP="00616DB1">
      <w:pPr>
        <w:spacing w:line="600" w:lineRule="auto"/>
        <w:jc w:val="center"/>
        <w:rPr>
          <w:b/>
        </w:rPr>
      </w:pPr>
      <w:r w:rsidRPr="004C2215">
        <w:rPr>
          <w:b/>
        </w:rPr>
        <w:t>KWAR</w:t>
      </w:r>
      <w:r>
        <w:rPr>
          <w:b/>
        </w:rPr>
        <w:t>A STATE LIB</w:t>
      </w:r>
      <w:r w:rsidRPr="004C2215">
        <w:rPr>
          <w:b/>
        </w:rPr>
        <w:t xml:space="preserve">RARY </w:t>
      </w:r>
      <w:r>
        <w:rPr>
          <w:b/>
        </w:rPr>
        <w:t>BOARD</w:t>
      </w:r>
    </w:p>
    <w:p w:rsidR="00616DB1" w:rsidRPr="004C2215" w:rsidRDefault="00616DB1" w:rsidP="00616DB1">
      <w:pPr>
        <w:spacing w:line="600" w:lineRule="auto"/>
        <w:jc w:val="center"/>
        <w:rPr>
          <w:rFonts w:eastAsia="Calibri"/>
          <w:b/>
        </w:rPr>
      </w:pPr>
      <w:r w:rsidRPr="004C2215">
        <w:rPr>
          <w:b/>
        </w:rPr>
        <w:t>(</w:t>
      </w:r>
      <w:r>
        <w:rPr>
          <w:b/>
        </w:rPr>
        <w:t>AUGUST, 2024</w:t>
      </w:r>
      <w:r w:rsidRPr="004C2215">
        <w:rPr>
          <w:b/>
        </w:rPr>
        <w:t xml:space="preserve"> –</w:t>
      </w:r>
      <w:r>
        <w:rPr>
          <w:b/>
        </w:rPr>
        <w:t xml:space="preserve"> NOVEMBER, 2024</w:t>
      </w:r>
      <w:r w:rsidRPr="004C2215">
        <w:rPr>
          <w:b/>
        </w:rPr>
        <w:t>)</w:t>
      </w:r>
    </w:p>
    <w:p w:rsidR="00616DB1" w:rsidRPr="004C2215" w:rsidRDefault="00616DB1" w:rsidP="00616DB1">
      <w:pPr>
        <w:tabs>
          <w:tab w:val="center" w:pos="4680"/>
          <w:tab w:val="left" w:pos="6090"/>
        </w:tabs>
        <w:spacing w:line="600" w:lineRule="auto"/>
        <w:rPr>
          <w:rFonts w:eastAsia="Calibri"/>
          <w:b/>
        </w:rPr>
      </w:pPr>
      <w:r w:rsidRPr="004C2215">
        <w:rPr>
          <w:b/>
        </w:rPr>
        <w:tab/>
        <w:t>BY</w:t>
      </w:r>
      <w:r w:rsidRPr="004C2215">
        <w:rPr>
          <w:b/>
        </w:rPr>
        <w:tab/>
      </w:r>
    </w:p>
    <w:p w:rsidR="00616DB1" w:rsidRDefault="00616DB1" w:rsidP="00616DB1">
      <w:pPr>
        <w:tabs>
          <w:tab w:val="center" w:pos="4680"/>
          <w:tab w:val="left" w:pos="6090"/>
        </w:tabs>
        <w:spacing w:after="0" w:line="360" w:lineRule="auto"/>
        <w:jc w:val="center"/>
        <w:rPr>
          <w:rFonts w:eastAsia="Calibri"/>
          <w:b/>
        </w:rPr>
      </w:pPr>
      <w:r>
        <w:rPr>
          <w:rFonts w:eastAsia="Calibri"/>
          <w:b/>
        </w:rPr>
        <w:t>ADELEYE DEBORAH OLUWADAMILALO</w:t>
      </w:r>
    </w:p>
    <w:p w:rsidR="00616DB1" w:rsidRPr="004C2215" w:rsidRDefault="00616DB1" w:rsidP="00616DB1">
      <w:pPr>
        <w:tabs>
          <w:tab w:val="center" w:pos="4680"/>
          <w:tab w:val="left" w:pos="6090"/>
        </w:tabs>
        <w:spacing w:after="0" w:line="360" w:lineRule="auto"/>
        <w:jc w:val="center"/>
        <w:rPr>
          <w:rFonts w:eastAsia="Calibri"/>
          <w:b/>
        </w:rPr>
      </w:pPr>
      <w:r>
        <w:rPr>
          <w:rFonts w:eastAsia="Calibri"/>
          <w:b/>
        </w:rPr>
        <w:t>ND/23/LIS/FT/0118</w:t>
      </w:r>
    </w:p>
    <w:p w:rsidR="00616DB1" w:rsidRDefault="00616DB1" w:rsidP="00616DB1">
      <w:pPr>
        <w:tabs>
          <w:tab w:val="left" w:pos="2640"/>
        </w:tabs>
        <w:spacing w:after="0" w:line="600" w:lineRule="auto"/>
        <w:jc w:val="center"/>
        <w:rPr>
          <w:b/>
        </w:rPr>
      </w:pPr>
    </w:p>
    <w:p w:rsidR="00616DB1" w:rsidRDefault="00616DB1" w:rsidP="00616DB1">
      <w:pPr>
        <w:tabs>
          <w:tab w:val="left" w:pos="2640"/>
        </w:tabs>
        <w:spacing w:after="0" w:line="600" w:lineRule="auto"/>
        <w:jc w:val="center"/>
        <w:rPr>
          <w:b/>
        </w:rPr>
      </w:pPr>
      <w:r w:rsidRPr="004C2215">
        <w:rPr>
          <w:b/>
        </w:rPr>
        <w:t xml:space="preserve">SUBMITED TO </w:t>
      </w:r>
    </w:p>
    <w:p w:rsidR="00616DB1" w:rsidRPr="004C2215" w:rsidRDefault="00616DB1" w:rsidP="00616DB1">
      <w:pPr>
        <w:tabs>
          <w:tab w:val="left" w:pos="2640"/>
        </w:tabs>
        <w:spacing w:line="600" w:lineRule="auto"/>
        <w:jc w:val="center"/>
        <w:rPr>
          <w:b/>
        </w:rPr>
      </w:pPr>
      <w:r w:rsidRPr="004C2215">
        <w:rPr>
          <w:b/>
        </w:rPr>
        <w:t>DEPARTMENT OF LIBRARY AND INFORMATION SCIENCE</w:t>
      </w:r>
    </w:p>
    <w:p w:rsidR="00616DB1" w:rsidRPr="004C2215" w:rsidRDefault="00616DB1" w:rsidP="00616DB1">
      <w:pPr>
        <w:spacing w:line="600" w:lineRule="auto"/>
        <w:jc w:val="center"/>
        <w:rPr>
          <w:rFonts w:eastAsia="Calibri"/>
          <w:b/>
        </w:rPr>
      </w:pPr>
      <w:r>
        <w:rPr>
          <w:rFonts w:eastAsia="Calibri"/>
          <w:b/>
        </w:rPr>
        <w:t xml:space="preserve">INSTITUTE OF INFORMATION AND COMMUNICATION TECHNOLOGY </w:t>
      </w:r>
    </w:p>
    <w:p w:rsidR="00616DB1" w:rsidRDefault="00616DB1" w:rsidP="00616DB1">
      <w:pPr>
        <w:tabs>
          <w:tab w:val="left" w:pos="2640"/>
        </w:tabs>
        <w:spacing w:line="600" w:lineRule="auto"/>
        <w:ind w:left="720"/>
        <w:jc w:val="center"/>
        <w:rPr>
          <w:rFonts w:eastAsia="Calibri"/>
          <w:b/>
        </w:rPr>
      </w:pPr>
    </w:p>
    <w:p w:rsidR="00616DB1" w:rsidRDefault="00616DB1" w:rsidP="00616DB1">
      <w:pPr>
        <w:tabs>
          <w:tab w:val="left" w:pos="2640"/>
        </w:tabs>
        <w:spacing w:line="600" w:lineRule="auto"/>
        <w:ind w:left="720"/>
        <w:jc w:val="center"/>
        <w:rPr>
          <w:b/>
        </w:rPr>
      </w:pPr>
      <w:r>
        <w:rPr>
          <w:rFonts w:eastAsia="Calibri"/>
          <w:b/>
        </w:rPr>
        <w:tab/>
      </w:r>
      <w:r>
        <w:rPr>
          <w:rFonts w:eastAsia="Calibri"/>
          <w:b/>
        </w:rPr>
        <w:tab/>
      </w:r>
      <w:r>
        <w:rPr>
          <w:rFonts w:eastAsia="Calibri"/>
          <w:b/>
        </w:rPr>
        <w:tab/>
      </w:r>
      <w:r>
        <w:rPr>
          <w:rFonts w:eastAsia="Calibri"/>
          <w:b/>
        </w:rPr>
        <w:tab/>
        <w:t>FEBRUARY, 2025</w:t>
      </w:r>
    </w:p>
    <w:p w:rsidR="00616DB1" w:rsidRDefault="00616DB1" w:rsidP="00616DB1">
      <w:pPr>
        <w:spacing w:before="240" w:line="480" w:lineRule="auto"/>
        <w:jc w:val="center"/>
        <w:rPr>
          <w:b/>
        </w:rPr>
      </w:pPr>
    </w:p>
    <w:p w:rsidR="00616DB1" w:rsidRPr="00165C82" w:rsidRDefault="00616DB1" w:rsidP="00616DB1">
      <w:pPr>
        <w:spacing w:after="0" w:line="480" w:lineRule="auto"/>
        <w:jc w:val="center"/>
        <w:rPr>
          <w:b/>
        </w:rPr>
      </w:pPr>
      <w:r w:rsidRPr="00165C82">
        <w:rPr>
          <w:b/>
        </w:rPr>
        <w:lastRenderedPageBreak/>
        <w:t>CHAPTER ONE</w:t>
      </w:r>
    </w:p>
    <w:p w:rsidR="00616DB1" w:rsidRPr="00165C82" w:rsidRDefault="00616DB1" w:rsidP="00616DB1">
      <w:pPr>
        <w:spacing w:after="0" w:line="480" w:lineRule="auto"/>
        <w:jc w:val="center"/>
        <w:rPr>
          <w:b/>
          <w:lang w:val="en-GB"/>
        </w:rPr>
      </w:pPr>
      <w:r w:rsidRPr="00165C82">
        <w:rPr>
          <w:b/>
          <w:lang w:val="en-GB"/>
        </w:rPr>
        <w:t>INTRODUCTION</w:t>
      </w:r>
    </w:p>
    <w:p w:rsidR="00616DB1" w:rsidRPr="00AC5A76" w:rsidRDefault="00616DB1" w:rsidP="00616DB1">
      <w:pPr>
        <w:spacing w:after="0" w:line="480" w:lineRule="auto"/>
        <w:rPr>
          <w:b/>
          <w:lang w:val="en-GB"/>
        </w:rPr>
      </w:pPr>
      <w:r>
        <w:rPr>
          <w:b/>
          <w:lang w:val="en-GB"/>
        </w:rPr>
        <w:t>1.1</w:t>
      </w:r>
      <w:r>
        <w:rPr>
          <w:b/>
          <w:lang w:val="en-GB"/>
        </w:rPr>
        <w:tab/>
      </w:r>
      <w:r w:rsidRPr="00165C82">
        <w:rPr>
          <w:b/>
          <w:lang w:val="en-GB"/>
        </w:rPr>
        <w:t>Background</w:t>
      </w:r>
    </w:p>
    <w:p w:rsidR="00616DB1" w:rsidRDefault="00616DB1" w:rsidP="00616DB1">
      <w:pPr>
        <w:spacing w:line="480" w:lineRule="auto"/>
        <w:jc w:val="both"/>
      </w:pPr>
      <w:r>
        <w:t>This program</w:t>
      </w:r>
      <w:r w:rsidRPr="00F37C21">
        <w:t xml:space="preserve"> was established by ITF in 1973 to solve the problem of lack of adequate practical skills preparatory for employment in industries by Nigerian </w:t>
      </w:r>
      <w:r>
        <w:t xml:space="preserve">undergraduate </w:t>
      </w:r>
      <w:r w:rsidRPr="00F37C21">
        <w:t xml:space="preserve">of tertiary institutions.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616DB1" w:rsidRDefault="00616DB1" w:rsidP="00616DB1">
      <w:pPr>
        <w:spacing w:line="480" w:lineRule="auto"/>
        <w:jc w:val="both"/>
      </w:pPr>
      <w:r w:rsidRPr="008327F2">
        <w:t>Before the inception of the Scheme,</w:t>
      </w:r>
      <w:r>
        <w:t xml:space="preserve"> </w:t>
      </w:r>
      <w:r w:rsidRPr="008327F2">
        <w:t>there was a growing concern among</w:t>
      </w:r>
      <w:r>
        <w:t xml:space="preserve"> </w:t>
      </w:r>
      <w:r w:rsidRPr="008327F2">
        <w:t>Nigerian industrialists that graduates of</w:t>
      </w:r>
      <w:r>
        <w:t xml:space="preserve"> </w:t>
      </w:r>
      <w:r w:rsidRPr="008327F2">
        <w:t>institutions of higher learning lacked adequate practical</w:t>
      </w:r>
      <w:r>
        <w:t xml:space="preserve"> </w:t>
      </w:r>
      <w:r w:rsidRPr="008327F2">
        <w:t>background experience necessary for employment. So, employers</w:t>
      </w:r>
      <w:r>
        <w:t xml:space="preserve"> </w:t>
      </w:r>
      <w:r w:rsidRPr="008327F2">
        <w:t>were of the opinion that the theoretical</w:t>
      </w:r>
      <w:r>
        <w:t xml:space="preserve"> education </w:t>
      </w:r>
      <w:r w:rsidRPr="008327F2">
        <w:t>provided by higher</w:t>
      </w:r>
      <w:r>
        <w:t xml:space="preserve"> </w:t>
      </w:r>
      <w:r w:rsidRPr="008327F2">
        <w:t>institutions did not meet nor satisfy the</w:t>
      </w:r>
      <w:r>
        <w:t xml:space="preserve"> </w:t>
      </w:r>
      <w:r w:rsidRPr="008327F2">
        <w:t>needs of the economy. It</w:t>
      </w:r>
      <w:r>
        <w:t xml:space="preserve"> </w:t>
      </w:r>
      <w:r w:rsidRPr="008327F2">
        <w:t>was against this background that</w:t>
      </w:r>
      <w:r>
        <w:t xml:space="preserve"> </w:t>
      </w:r>
      <w:r w:rsidRPr="008327F2">
        <w:t>the Fund during its formative years,</w:t>
      </w:r>
      <w:r>
        <w:t xml:space="preserve"> </w:t>
      </w:r>
      <w:r w:rsidRPr="008327F2">
        <w:t>introduced SIWES to provide students with the opportunity of</w:t>
      </w:r>
      <w:r>
        <w:t xml:space="preserve"> </w:t>
      </w:r>
      <w:r w:rsidRPr="008327F2">
        <w:t>exposure to handle equipment and</w:t>
      </w:r>
      <w:r>
        <w:t xml:space="preserve"> </w:t>
      </w:r>
      <w:r w:rsidRPr="008327F2">
        <w:t>machinery in Industry to enable them acquire prerequisite</w:t>
      </w:r>
      <w:r>
        <w:t xml:space="preserve"> </w:t>
      </w:r>
      <w:r w:rsidRPr="008327F2">
        <w:t>practical knowledge and skills</w:t>
      </w:r>
      <w:r>
        <w:t xml:space="preserve"> </w:t>
      </w:r>
      <w:r w:rsidRPr="008327F2">
        <w:t>(ITF and UNIJOS, 2011).</w:t>
      </w:r>
      <w:r>
        <w:t xml:space="preserve"> This program (SIWES) is a four </w:t>
      </w:r>
      <w:r w:rsidRPr="00CE2FDF">
        <w:t>credit unit course</w:t>
      </w:r>
      <w:r>
        <w:t xml:space="preserve"> in some polytechnics and other tertiary institution which must be met by </w:t>
      </w:r>
      <w:r w:rsidRPr="00CE2FDF">
        <w:t xml:space="preserve">students </w:t>
      </w:r>
      <w:r>
        <w:t xml:space="preserve">before graduation in order to gather practical knowledge of the theoretical aspect that they have learnt during the course of their study in polytechnic. This is the reason why it is mandatory for the students in the department of Library and Information Science, </w:t>
      </w:r>
      <w:proofErr w:type="spellStart"/>
      <w:r>
        <w:t>Kwara</w:t>
      </w:r>
      <w:proofErr w:type="spellEnd"/>
      <w:r>
        <w:t xml:space="preserve"> State Polytechnic, Ilorin</w:t>
      </w:r>
      <w:r w:rsidRPr="00CE2FDF">
        <w:t>,</w:t>
      </w:r>
      <w:r>
        <w:t xml:space="preserve"> to go to different libraries to acquire practical knowledge of librarianship.</w:t>
      </w:r>
    </w:p>
    <w:p w:rsidR="00616DB1" w:rsidRDefault="00616DB1" w:rsidP="00616DB1">
      <w:pPr>
        <w:spacing w:line="480" w:lineRule="auto"/>
        <w:jc w:val="both"/>
      </w:pPr>
    </w:p>
    <w:p w:rsidR="00616DB1" w:rsidRPr="0037702E" w:rsidRDefault="00616DB1" w:rsidP="00616DB1">
      <w:pPr>
        <w:spacing w:line="480" w:lineRule="auto"/>
        <w:jc w:val="both"/>
      </w:pPr>
    </w:p>
    <w:p w:rsidR="00616DB1" w:rsidRDefault="00616DB1" w:rsidP="00616DB1">
      <w:pPr>
        <w:spacing w:line="480" w:lineRule="auto"/>
        <w:rPr>
          <w:b/>
        </w:rPr>
      </w:pPr>
      <w:r w:rsidRPr="00165C82">
        <w:rPr>
          <w:b/>
        </w:rPr>
        <w:lastRenderedPageBreak/>
        <w:t xml:space="preserve">1.2 </w:t>
      </w:r>
      <w:r>
        <w:rPr>
          <w:b/>
        </w:rPr>
        <w:tab/>
      </w:r>
      <w:r w:rsidRPr="00165C82">
        <w:rPr>
          <w:b/>
        </w:rPr>
        <w:t>Aims and Objectives</w:t>
      </w:r>
      <w:r>
        <w:rPr>
          <w:b/>
        </w:rPr>
        <w:t xml:space="preserve"> of the Scheme</w:t>
      </w:r>
    </w:p>
    <w:p w:rsidR="00616DB1" w:rsidRPr="00671094" w:rsidRDefault="00616DB1" w:rsidP="00616DB1">
      <w:pPr>
        <w:spacing w:line="480" w:lineRule="auto"/>
        <w:jc w:val="both"/>
      </w:pPr>
      <w:r>
        <w:t xml:space="preserve">The following are the aims and objectives of Scheme as </w:t>
      </w:r>
      <w:r w:rsidRPr="00D923A1">
        <w:t xml:space="preserve">summarized by the federal government in its Gazette of April, 1978 as follows: </w:t>
      </w:r>
    </w:p>
    <w:p w:rsidR="00616DB1" w:rsidRDefault="00616DB1" w:rsidP="00616DB1">
      <w:pPr>
        <w:pStyle w:val="ListParagraph"/>
        <w:numPr>
          <w:ilvl w:val="0"/>
          <w:numId w:val="1"/>
        </w:numPr>
        <w:spacing w:line="480" w:lineRule="auto"/>
        <w:ind w:left="450"/>
        <w:jc w:val="both"/>
      </w:pPr>
      <w:r>
        <w:t xml:space="preserve">To </w:t>
      </w:r>
      <w:r w:rsidRPr="00F37C21">
        <w:t xml:space="preserve">provide students the opportunity to test their interest in a particular career before permanent commitments are made. </w:t>
      </w:r>
    </w:p>
    <w:p w:rsidR="00616DB1" w:rsidRDefault="00616DB1" w:rsidP="00616DB1">
      <w:pPr>
        <w:pStyle w:val="ListParagraph"/>
        <w:numPr>
          <w:ilvl w:val="0"/>
          <w:numId w:val="1"/>
        </w:numPr>
        <w:spacing w:line="480" w:lineRule="auto"/>
        <w:ind w:left="450"/>
        <w:jc w:val="both"/>
      </w:pPr>
      <w:r>
        <w:t xml:space="preserve">To help </w:t>
      </w:r>
      <w:r w:rsidRPr="00F37C21">
        <w:t xml:space="preserve">students </w:t>
      </w:r>
      <w:r>
        <w:t>to</w:t>
      </w:r>
      <w:r w:rsidRPr="00F37C21">
        <w:t xml:space="preserve"> develop skills in the application of theory to practical work situations. </w:t>
      </w:r>
    </w:p>
    <w:p w:rsidR="00616DB1" w:rsidRDefault="00616DB1" w:rsidP="00616DB1">
      <w:pPr>
        <w:pStyle w:val="ListParagraph"/>
        <w:numPr>
          <w:ilvl w:val="0"/>
          <w:numId w:val="1"/>
        </w:numPr>
        <w:spacing w:line="480" w:lineRule="auto"/>
        <w:ind w:left="450"/>
        <w:jc w:val="both"/>
      </w:pPr>
      <w:r>
        <w:t xml:space="preserve">To </w:t>
      </w:r>
      <w:r w:rsidRPr="00F37C21">
        <w:t xml:space="preserve">provide students the opportunity to test their aptitude for a particular career before permanent commitments are made. </w:t>
      </w:r>
    </w:p>
    <w:p w:rsidR="00616DB1" w:rsidRDefault="00616DB1" w:rsidP="00616DB1">
      <w:pPr>
        <w:pStyle w:val="ListParagraph"/>
        <w:numPr>
          <w:ilvl w:val="0"/>
          <w:numId w:val="1"/>
        </w:numPr>
        <w:spacing w:line="480" w:lineRule="auto"/>
        <w:ind w:left="450"/>
        <w:jc w:val="both"/>
      </w:pPr>
      <w:r>
        <w:t>To help</w:t>
      </w:r>
      <w:r w:rsidRPr="00F37C21">
        <w:t xml:space="preserve"> students </w:t>
      </w:r>
      <w:r>
        <w:t>to</w:t>
      </w:r>
      <w:r w:rsidRPr="00F37C21">
        <w:t xml:space="preserve"> develop skills and techniques directly applicable to their careers. </w:t>
      </w:r>
    </w:p>
    <w:p w:rsidR="00616DB1" w:rsidRDefault="00616DB1" w:rsidP="00616DB1">
      <w:pPr>
        <w:pStyle w:val="ListParagraph"/>
        <w:numPr>
          <w:ilvl w:val="0"/>
          <w:numId w:val="1"/>
        </w:numPr>
        <w:spacing w:line="480" w:lineRule="auto"/>
        <w:ind w:left="450"/>
        <w:jc w:val="both"/>
      </w:pPr>
      <w:r>
        <w:t xml:space="preserve">To </w:t>
      </w:r>
      <w:r w:rsidRPr="00F37C21">
        <w:t xml:space="preserve">provide students the opportunity to develop attitudes conducive to effective interpersonal relationships. </w:t>
      </w:r>
    </w:p>
    <w:p w:rsidR="00616DB1" w:rsidRDefault="00616DB1" w:rsidP="00616DB1">
      <w:pPr>
        <w:spacing w:before="240"/>
        <w:jc w:val="center"/>
        <w:rPr>
          <w:b/>
        </w:rPr>
      </w:pPr>
    </w:p>
    <w:p w:rsidR="00616DB1" w:rsidRDefault="00616DB1" w:rsidP="00616DB1">
      <w:pPr>
        <w:spacing w:before="240"/>
        <w:jc w:val="center"/>
        <w:rPr>
          <w:b/>
        </w:rPr>
      </w:pPr>
    </w:p>
    <w:p w:rsidR="00616DB1" w:rsidRDefault="00616DB1" w:rsidP="00616DB1">
      <w:pPr>
        <w:spacing w:before="240"/>
        <w:jc w:val="center"/>
        <w:rPr>
          <w:b/>
        </w:rPr>
      </w:pPr>
    </w:p>
    <w:p w:rsidR="00616DB1" w:rsidRDefault="00616DB1" w:rsidP="00616DB1">
      <w:pPr>
        <w:spacing w:before="240"/>
        <w:jc w:val="center"/>
        <w:rPr>
          <w:b/>
        </w:rPr>
      </w:pPr>
    </w:p>
    <w:p w:rsidR="00616DB1" w:rsidRDefault="00616DB1" w:rsidP="00616DB1">
      <w:pPr>
        <w:spacing w:before="240"/>
        <w:jc w:val="center"/>
        <w:rPr>
          <w:b/>
        </w:rPr>
      </w:pPr>
    </w:p>
    <w:p w:rsidR="00616DB1" w:rsidRDefault="00616DB1" w:rsidP="00616DB1">
      <w:pPr>
        <w:spacing w:before="240"/>
        <w:jc w:val="center"/>
        <w:rPr>
          <w:b/>
        </w:rPr>
      </w:pPr>
    </w:p>
    <w:p w:rsidR="00616DB1" w:rsidRDefault="00616DB1" w:rsidP="00616DB1">
      <w:pPr>
        <w:spacing w:before="240"/>
        <w:jc w:val="center"/>
        <w:rPr>
          <w:b/>
        </w:rPr>
      </w:pPr>
    </w:p>
    <w:p w:rsidR="00616DB1" w:rsidRDefault="00616DB1" w:rsidP="00616DB1">
      <w:pPr>
        <w:spacing w:before="240"/>
        <w:jc w:val="center"/>
        <w:rPr>
          <w:b/>
        </w:rPr>
      </w:pPr>
    </w:p>
    <w:p w:rsidR="00616DB1" w:rsidRDefault="00616DB1" w:rsidP="00616DB1">
      <w:pPr>
        <w:spacing w:before="240"/>
        <w:jc w:val="center"/>
        <w:rPr>
          <w:b/>
        </w:rPr>
      </w:pPr>
    </w:p>
    <w:p w:rsidR="00616DB1" w:rsidRDefault="00616DB1" w:rsidP="00616DB1">
      <w:pPr>
        <w:spacing w:before="240"/>
        <w:jc w:val="center"/>
        <w:rPr>
          <w:b/>
        </w:rPr>
      </w:pPr>
    </w:p>
    <w:p w:rsidR="00616DB1" w:rsidRDefault="00616DB1" w:rsidP="00616DB1">
      <w:pPr>
        <w:spacing w:before="240"/>
        <w:jc w:val="center"/>
        <w:rPr>
          <w:b/>
        </w:rPr>
      </w:pPr>
    </w:p>
    <w:p w:rsidR="00616DB1" w:rsidRDefault="00616DB1" w:rsidP="00616DB1">
      <w:pPr>
        <w:spacing w:before="240"/>
        <w:rPr>
          <w:b/>
        </w:rPr>
      </w:pPr>
    </w:p>
    <w:p w:rsidR="00616DB1" w:rsidRPr="00165C82" w:rsidRDefault="00616DB1" w:rsidP="00616DB1">
      <w:pPr>
        <w:spacing w:after="0" w:line="480" w:lineRule="auto"/>
        <w:jc w:val="center"/>
        <w:rPr>
          <w:b/>
        </w:rPr>
      </w:pPr>
      <w:r w:rsidRPr="00165C82">
        <w:rPr>
          <w:b/>
        </w:rPr>
        <w:lastRenderedPageBreak/>
        <w:t>CHAPTER TWO</w:t>
      </w:r>
    </w:p>
    <w:p w:rsidR="00616DB1" w:rsidRPr="00A40081" w:rsidRDefault="00616DB1" w:rsidP="00616DB1">
      <w:pPr>
        <w:spacing w:after="0" w:line="480" w:lineRule="auto"/>
        <w:jc w:val="center"/>
        <w:rPr>
          <w:b/>
        </w:rPr>
      </w:pPr>
      <w:r w:rsidRPr="00165C82">
        <w:rPr>
          <w:b/>
        </w:rPr>
        <w:t>DESCRIP</w:t>
      </w:r>
      <w:r>
        <w:rPr>
          <w:b/>
        </w:rPr>
        <w:t xml:space="preserve">TION OF KWARA STATE </w:t>
      </w:r>
      <w:r w:rsidRPr="00165C82">
        <w:rPr>
          <w:b/>
        </w:rPr>
        <w:t>ULTRA-MODERN LIBRARY</w:t>
      </w:r>
    </w:p>
    <w:p w:rsidR="00616DB1" w:rsidRPr="00A40081" w:rsidRDefault="00616DB1" w:rsidP="00616DB1">
      <w:pPr>
        <w:spacing w:after="0" w:line="480" w:lineRule="auto"/>
        <w:rPr>
          <w:b/>
        </w:rPr>
      </w:pPr>
      <w:r>
        <w:rPr>
          <w:b/>
        </w:rPr>
        <w:t>2.1</w:t>
      </w:r>
      <w:r>
        <w:rPr>
          <w:b/>
        </w:rPr>
        <w:tab/>
        <w:t>Location and Brief H</w:t>
      </w:r>
      <w:r w:rsidRPr="00165C82">
        <w:rPr>
          <w:b/>
        </w:rPr>
        <w:t xml:space="preserve">istory of </w:t>
      </w:r>
      <w:proofErr w:type="spellStart"/>
      <w:r w:rsidRPr="00165C82">
        <w:rPr>
          <w:b/>
        </w:rPr>
        <w:t>Kwara</w:t>
      </w:r>
      <w:proofErr w:type="spellEnd"/>
      <w:r w:rsidRPr="00165C82">
        <w:rPr>
          <w:b/>
        </w:rPr>
        <w:t xml:space="preserve"> S</w:t>
      </w:r>
      <w:r>
        <w:rPr>
          <w:b/>
        </w:rPr>
        <w:t xml:space="preserve">tate </w:t>
      </w:r>
      <w:r w:rsidRPr="00165C82">
        <w:rPr>
          <w:b/>
        </w:rPr>
        <w:t>Ultra-modern Library</w:t>
      </w:r>
    </w:p>
    <w:p w:rsidR="00616DB1" w:rsidRPr="0037702E" w:rsidRDefault="00616DB1" w:rsidP="00616DB1">
      <w:pPr>
        <w:spacing w:line="480" w:lineRule="auto"/>
        <w:jc w:val="both"/>
        <w:rPr>
          <w:b/>
        </w:rPr>
      </w:pPr>
      <w:r w:rsidRPr="0037702E">
        <w:t xml:space="preserve">As a student of Library and Information Science, I observed my SIWES program at </w:t>
      </w:r>
      <w:proofErr w:type="spellStart"/>
      <w:r w:rsidRPr="0037702E">
        <w:t>Kwara</w:t>
      </w:r>
      <w:proofErr w:type="spellEnd"/>
      <w:r w:rsidRPr="0037702E">
        <w:t xml:space="preserve"> State Library, a public established to provide efficient access to information and materials to all citizen of </w:t>
      </w:r>
      <w:proofErr w:type="spellStart"/>
      <w:r w:rsidRPr="0037702E">
        <w:t>Kwara</w:t>
      </w:r>
      <w:proofErr w:type="spellEnd"/>
      <w:r w:rsidRPr="0037702E">
        <w:t xml:space="preserve"> State regardless of age, gender, language, educational attainment etc. This library is situated along Sulu </w:t>
      </w:r>
      <w:proofErr w:type="spellStart"/>
      <w:r w:rsidRPr="0037702E">
        <w:t>Gambari</w:t>
      </w:r>
      <w:proofErr w:type="spellEnd"/>
      <w:r w:rsidRPr="0037702E">
        <w:t xml:space="preserve"> Road, Ilorin, </w:t>
      </w:r>
      <w:proofErr w:type="spellStart"/>
      <w:r w:rsidRPr="0037702E">
        <w:t>kwara</w:t>
      </w:r>
      <w:proofErr w:type="spellEnd"/>
      <w:r w:rsidRPr="0037702E">
        <w:t xml:space="preserve"> state.</w:t>
      </w:r>
    </w:p>
    <w:p w:rsidR="00616DB1" w:rsidRPr="0037702E" w:rsidRDefault="00616DB1" w:rsidP="00616DB1">
      <w:pPr>
        <w:spacing w:line="480" w:lineRule="auto"/>
        <w:jc w:val="both"/>
      </w:pPr>
      <w:r w:rsidRPr="0037702E">
        <w:t xml:space="preserve">The </w:t>
      </w:r>
      <w:proofErr w:type="spellStart"/>
      <w:r w:rsidRPr="0037702E">
        <w:t>Kwara</w:t>
      </w:r>
      <w:proofErr w:type="spellEnd"/>
      <w:r w:rsidRPr="0037702E">
        <w:t xml:space="preserve"> State Public Library Services has the Headquarters in Ilorin, </w:t>
      </w:r>
      <w:proofErr w:type="spellStart"/>
      <w:r w:rsidRPr="0037702E">
        <w:t>Kwara</w:t>
      </w:r>
      <w:proofErr w:type="spellEnd"/>
      <w:r w:rsidRPr="0037702E">
        <w:t xml:space="preserve"> State Capital of Nigeria and two Divisional Libraries at </w:t>
      </w:r>
      <w:proofErr w:type="spellStart"/>
      <w:r w:rsidRPr="0037702E">
        <w:t>Jebba</w:t>
      </w:r>
      <w:proofErr w:type="spellEnd"/>
      <w:r w:rsidRPr="0037702E">
        <w:t xml:space="preserve"> and Offa areas of </w:t>
      </w:r>
      <w:proofErr w:type="spellStart"/>
      <w:r w:rsidRPr="0037702E">
        <w:t>Kwara</w:t>
      </w:r>
      <w:proofErr w:type="spellEnd"/>
      <w:r w:rsidRPr="0037702E">
        <w:t xml:space="preserve"> State. It is a </w:t>
      </w:r>
      <w:proofErr w:type="spellStart"/>
      <w:r w:rsidRPr="0037702E">
        <w:t>Kwara</w:t>
      </w:r>
      <w:proofErr w:type="spellEnd"/>
      <w:r w:rsidRPr="0037702E">
        <w:t xml:space="preserve"> State government establishment with the sole aim of providing qualitative and adequate reading resources for the people of </w:t>
      </w:r>
      <w:proofErr w:type="spellStart"/>
      <w:r w:rsidRPr="0037702E">
        <w:t>Kwara</w:t>
      </w:r>
      <w:proofErr w:type="spellEnd"/>
      <w:r w:rsidRPr="0037702E">
        <w:t xml:space="preserve"> State. </w:t>
      </w:r>
    </w:p>
    <w:p w:rsidR="00616DB1" w:rsidRPr="0037702E" w:rsidRDefault="00616DB1" w:rsidP="00616DB1">
      <w:pPr>
        <w:spacing w:line="480" w:lineRule="auto"/>
        <w:jc w:val="both"/>
      </w:pPr>
      <w:r w:rsidRPr="0037702E">
        <w:t xml:space="preserve">The </w:t>
      </w:r>
      <w:proofErr w:type="spellStart"/>
      <w:r w:rsidRPr="0037702E">
        <w:t>Kwara</w:t>
      </w:r>
      <w:proofErr w:type="spellEnd"/>
      <w:r w:rsidRPr="0037702E">
        <w:t xml:space="preserve"> State Public Library was established in 1968 following the creation of the state in May 29, 1967. With the emergence of </w:t>
      </w:r>
      <w:proofErr w:type="spellStart"/>
      <w:r w:rsidRPr="0037702E">
        <w:t>Kwara</w:t>
      </w:r>
      <w:proofErr w:type="spellEnd"/>
      <w:r w:rsidRPr="0037702E">
        <w:t xml:space="preserve"> State in 1967, the former Northern region was divided into six states out of which emerged </w:t>
      </w:r>
      <w:proofErr w:type="spellStart"/>
      <w:r w:rsidRPr="0037702E">
        <w:t>Kwara</w:t>
      </w:r>
      <w:proofErr w:type="spellEnd"/>
      <w:r w:rsidRPr="0037702E">
        <w:t xml:space="preserve"> State with Ilorin as capital. Following the creation of </w:t>
      </w:r>
      <w:proofErr w:type="spellStart"/>
      <w:r w:rsidRPr="0037702E">
        <w:t>Kwara</w:t>
      </w:r>
      <w:proofErr w:type="spellEnd"/>
      <w:r w:rsidRPr="0037702E">
        <w:t xml:space="preserve"> State the federal ministry of information contacted the British ministry of Overseas Development (B.M.O.D) asked for the help of a library adviser to come and assist in dividing the assets of the regional library into six newly created Northern states Mr. Robert Pearce was therefore assigned to come to Nigeria to help in division of the regional library assets. Pearce in his submission of 1968 stated the objective of the library service which he recommended for the new state.</w:t>
      </w:r>
    </w:p>
    <w:p w:rsidR="00616DB1" w:rsidRDefault="00616DB1" w:rsidP="00616DB1">
      <w:pPr>
        <w:tabs>
          <w:tab w:val="left" w:pos="6120"/>
        </w:tabs>
        <w:spacing w:line="480" w:lineRule="auto"/>
        <w:jc w:val="both"/>
      </w:pPr>
    </w:p>
    <w:p w:rsidR="00616DB1" w:rsidRDefault="00616DB1" w:rsidP="00616DB1">
      <w:pPr>
        <w:tabs>
          <w:tab w:val="left" w:pos="6120"/>
        </w:tabs>
        <w:spacing w:line="480" w:lineRule="auto"/>
        <w:jc w:val="both"/>
      </w:pPr>
    </w:p>
    <w:p w:rsidR="00616DB1" w:rsidRPr="0037702E" w:rsidRDefault="00616DB1" w:rsidP="00616DB1">
      <w:pPr>
        <w:tabs>
          <w:tab w:val="left" w:pos="6120"/>
        </w:tabs>
        <w:spacing w:line="480" w:lineRule="auto"/>
        <w:jc w:val="both"/>
      </w:pPr>
      <w:r w:rsidRPr="0037702E">
        <w:lastRenderedPageBreak/>
        <w:t>These objectives are that;</w:t>
      </w:r>
    </w:p>
    <w:p w:rsidR="00616DB1" w:rsidRPr="0037702E" w:rsidRDefault="00616DB1" w:rsidP="00616DB1">
      <w:pPr>
        <w:spacing w:line="480" w:lineRule="auto"/>
        <w:jc w:val="both"/>
      </w:pPr>
      <w:r w:rsidRPr="0037702E">
        <w:t>•</w:t>
      </w:r>
      <w:r w:rsidRPr="0037702E">
        <w:tab/>
        <w:t>There should be public library service to aid education development. To do this, the service should stock books for primary and early secondary school children to improve their reading ability in English.</w:t>
      </w:r>
    </w:p>
    <w:p w:rsidR="00616DB1" w:rsidRPr="0037702E" w:rsidRDefault="00616DB1" w:rsidP="00616DB1">
      <w:pPr>
        <w:spacing w:line="480" w:lineRule="auto"/>
        <w:ind w:left="720" w:hanging="720"/>
        <w:jc w:val="both"/>
      </w:pPr>
      <w:r w:rsidRPr="0037702E">
        <w:t>•</w:t>
      </w:r>
      <w:r w:rsidRPr="0037702E">
        <w:tab/>
        <w:t>It should also attempt to provide a direct service to part-time students and those who wish to prepare themselves for further formal studies.</w:t>
      </w:r>
    </w:p>
    <w:p w:rsidR="00616DB1" w:rsidRPr="0037702E" w:rsidRDefault="00616DB1" w:rsidP="00616DB1">
      <w:pPr>
        <w:spacing w:line="480" w:lineRule="auto"/>
        <w:ind w:left="720" w:hanging="720"/>
        <w:jc w:val="both"/>
      </w:pPr>
      <w:r w:rsidRPr="0037702E">
        <w:t>•</w:t>
      </w:r>
      <w:r w:rsidRPr="0037702E">
        <w:tab/>
        <w:t>In consultation with community Development officers, the service should provide books, which will support the social and educational aim of their project</w:t>
      </w:r>
    </w:p>
    <w:p w:rsidR="00616DB1" w:rsidRPr="0037702E" w:rsidRDefault="00616DB1" w:rsidP="00616DB1">
      <w:pPr>
        <w:spacing w:line="480" w:lineRule="auto"/>
        <w:jc w:val="both"/>
      </w:pPr>
      <w:r w:rsidRPr="0037702E">
        <w:t xml:space="preserve">As soon as it becomes apparent in 1967 that states were created, the senior Liberian in Kaduna Mrs. S. A. Mold made a decision to decentralize the services of the regional library. He deployed a qualified Librarian Mr. </w:t>
      </w:r>
      <w:proofErr w:type="spellStart"/>
      <w:r w:rsidRPr="0037702E">
        <w:t>Popoola</w:t>
      </w:r>
      <w:proofErr w:type="spellEnd"/>
      <w:r w:rsidRPr="0037702E">
        <w:t xml:space="preserve"> was deployed to Ilorin as the first </w:t>
      </w:r>
      <w:proofErr w:type="spellStart"/>
      <w:r w:rsidRPr="0037702E">
        <w:t>Kwara</w:t>
      </w:r>
      <w:proofErr w:type="spellEnd"/>
      <w:r w:rsidRPr="0037702E">
        <w:t xml:space="preserve"> State Librarian. With assistant library officer and five library clerks toward the middle of 1967, the senior Librarian in Kaduna Mr. S. A. Mold made the tour to Ilorin to meet Native Authority Officers. As a result of his discussion, the court building of the Native Authority was vacated for the library. This was approved for the period of six months until December 1967 when the reader services division moved to Red Cross building along Offa Road leading to the government printing press. </w:t>
      </w:r>
    </w:p>
    <w:p w:rsidR="00616DB1" w:rsidRPr="0037702E" w:rsidRDefault="00616DB1" w:rsidP="00616DB1">
      <w:pPr>
        <w:spacing w:line="480" w:lineRule="auto"/>
        <w:jc w:val="both"/>
      </w:pPr>
      <w:r w:rsidRPr="0037702E">
        <w:t xml:space="preserve">As previously mentioned, the administrative and technical section of library, having moved from one temporary location to another then settled in the former Ministry of Establishment and Training building (a fabricated building). During this period the state library services has continued to change hands from Governor’s office to Ministry of information and culture vice versa, these changes of venue continued with the Ministry of information and culture. Presently library board is overseeing by </w:t>
      </w:r>
      <w:proofErr w:type="spellStart"/>
      <w:r w:rsidRPr="0037702E">
        <w:t>Kwara</w:t>
      </w:r>
      <w:proofErr w:type="spellEnd"/>
      <w:r w:rsidRPr="0037702E">
        <w:t xml:space="preserve"> State ministry of Education Science and Technology.</w:t>
      </w:r>
    </w:p>
    <w:p w:rsidR="00616DB1" w:rsidRPr="0037702E" w:rsidRDefault="00616DB1" w:rsidP="00616DB1">
      <w:pPr>
        <w:spacing w:line="480" w:lineRule="auto"/>
        <w:jc w:val="both"/>
      </w:pPr>
      <w:r w:rsidRPr="0037702E">
        <w:lastRenderedPageBreak/>
        <w:t xml:space="preserve">However, the location and building of new state library service complex came into being on 1st January 1984. This new state library complex was cited along Sulu </w:t>
      </w:r>
      <w:proofErr w:type="spellStart"/>
      <w:r w:rsidRPr="0037702E">
        <w:t>Gambari</w:t>
      </w:r>
      <w:proofErr w:type="spellEnd"/>
      <w:r w:rsidRPr="0037702E">
        <w:t xml:space="preserve"> Road, Ilorin, which now houses the Administrative, Technical services and Readers services divisions.</w:t>
      </w:r>
    </w:p>
    <w:p w:rsidR="00616DB1" w:rsidRPr="0037702E" w:rsidRDefault="00616DB1" w:rsidP="00616DB1">
      <w:pPr>
        <w:spacing w:line="480" w:lineRule="auto"/>
        <w:jc w:val="both"/>
      </w:pPr>
      <w:r w:rsidRPr="0037702E">
        <w:t xml:space="preserve">The ultra modern library complex was opened and commissioned by then commander in-chief of the Nigerian Armed forces and president of the Federal Republic of Nigeria, General Ibrahim </w:t>
      </w:r>
      <w:proofErr w:type="spellStart"/>
      <w:r w:rsidRPr="0037702E">
        <w:t>Badamasi</w:t>
      </w:r>
      <w:proofErr w:type="spellEnd"/>
      <w:r w:rsidRPr="0037702E">
        <w:t xml:space="preserve"> </w:t>
      </w:r>
      <w:proofErr w:type="spellStart"/>
      <w:r w:rsidRPr="0037702E">
        <w:t>Babaginda</w:t>
      </w:r>
      <w:proofErr w:type="spellEnd"/>
      <w:r w:rsidRPr="0037702E">
        <w:t xml:space="preserve"> on the 21st November, 1990. The library was renovated and commissioned for second time by the president Chief </w:t>
      </w:r>
      <w:proofErr w:type="spellStart"/>
      <w:r w:rsidRPr="0037702E">
        <w:t>Olusegun</w:t>
      </w:r>
      <w:proofErr w:type="spellEnd"/>
      <w:r w:rsidRPr="0037702E">
        <w:t xml:space="preserve"> </w:t>
      </w:r>
      <w:proofErr w:type="spellStart"/>
      <w:r w:rsidRPr="0037702E">
        <w:t>Obasanjo</w:t>
      </w:r>
      <w:proofErr w:type="spellEnd"/>
      <w:r w:rsidRPr="0037702E">
        <w:t xml:space="preserve"> on October 11, 2006.</w:t>
      </w:r>
    </w:p>
    <w:p w:rsidR="00616DB1" w:rsidRPr="0037702E" w:rsidRDefault="00616DB1" w:rsidP="00616DB1">
      <w:pPr>
        <w:spacing w:line="480" w:lineRule="auto"/>
        <w:jc w:val="both"/>
        <w:rPr>
          <w:b/>
        </w:rPr>
      </w:pPr>
      <w:r w:rsidRPr="0037702E">
        <w:rPr>
          <w:b/>
        </w:rPr>
        <w:t>2.2.</w:t>
      </w:r>
      <w:r w:rsidRPr="0037702E">
        <w:rPr>
          <w:b/>
        </w:rPr>
        <w:tab/>
        <w:t>Objectives of Establishment</w:t>
      </w:r>
    </w:p>
    <w:p w:rsidR="00616DB1" w:rsidRPr="0037702E" w:rsidRDefault="00616DB1" w:rsidP="00616DB1">
      <w:pPr>
        <w:spacing w:line="480" w:lineRule="auto"/>
        <w:jc w:val="both"/>
      </w:pPr>
      <w:proofErr w:type="spellStart"/>
      <w:r w:rsidRPr="0037702E">
        <w:t>Kwara</w:t>
      </w:r>
      <w:proofErr w:type="spellEnd"/>
      <w:r w:rsidRPr="0037702E">
        <w:t xml:space="preserve"> State library is a </w:t>
      </w:r>
      <w:proofErr w:type="spellStart"/>
      <w:r w:rsidRPr="0037702E">
        <w:t>Kwara</w:t>
      </w:r>
      <w:proofErr w:type="spellEnd"/>
      <w:r w:rsidRPr="0037702E">
        <w:t xml:space="preserve"> State establishment with the following objective;</w:t>
      </w:r>
    </w:p>
    <w:p w:rsidR="00616DB1" w:rsidRPr="0037702E" w:rsidRDefault="00616DB1" w:rsidP="00616DB1">
      <w:pPr>
        <w:spacing w:line="480" w:lineRule="auto"/>
        <w:jc w:val="both"/>
      </w:pPr>
      <w:r w:rsidRPr="0037702E">
        <w:t xml:space="preserve">The main purpose of </w:t>
      </w:r>
      <w:proofErr w:type="spellStart"/>
      <w:r w:rsidRPr="0037702E">
        <w:t>Kwara</w:t>
      </w:r>
      <w:proofErr w:type="spellEnd"/>
      <w:r w:rsidRPr="0037702E">
        <w:t xml:space="preserve"> State library is to provide qualitative and adequate reading resources for the people of </w:t>
      </w:r>
      <w:proofErr w:type="spellStart"/>
      <w:r w:rsidRPr="0037702E">
        <w:t>Kwara</w:t>
      </w:r>
      <w:proofErr w:type="spellEnd"/>
      <w:r w:rsidRPr="0037702E">
        <w:t xml:space="preserve"> State. </w:t>
      </w:r>
    </w:p>
    <w:p w:rsidR="00616DB1" w:rsidRPr="0037702E" w:rsidRDefault="00616DB1" w:rsidP="00616DB1">
      <w:pPr>
        <w:spacing w:line="480" w:lineRule="auto"/>
        <w:jc w:val="both"/>
      </w:pPr>
      <w:r w:rsidRPr="0037702E">
        <w:t xml:space="preserve">The Library is administered by a team of Librarians and the other paraprofessionals who engage in, statewide planning, coordination and provision of services to ensure that the people of </w:t>
      </w:r>
      <w:proofErr w:type="spellStart"/>
      <w:r w:rsidRPr="0037702E">
        <w:t>Kwara</w:t>
      </w:r>
      <w:proofErr w:type="spellEnd"/>
      <w:r w:rsidRPr="0037702E">
        <w:t xml:space="preserve"> State have equitable access to the collective knowledge and information resources in the State's libraries.</w:t>
      </w:r>
    </w:p>
    <w:p w:rsidR="00616DB1" w:rsidRPr="0037702E" w:rsidRDefault="00616DB1" w:rsidP="00616DB1">
      <w:pPr>
        <w:spacing w:line="480" w:lineRule="auto"/>
        <w:jc w:val="both"/>
        <w:rPr>
          <w:b/>
        </w:rPr>
      </w:pPr>
      <w:r w:rsidRPr="0037702E">
        <w:t xml:space="preserve">The Library Loans materials to adult users, provide reference services, constant services and internet browsing services, support unbeatable learning for </w:t>
      </w:r>
      <w:proofErr w:type="spellStart"/>
      <w:r w:rsidRPr="0037702E">
        <w:t>Kwara</w:t>
      </w:r>
      <w:proofErr w:type="spellEnd"/>
      <w:r w:rsidRPr="0037702E">
        <w:t xml:space="preserve"> State residents.</w:t>
      </w:r>
    </w:p>
    <w:p w:rsidR="00616DB1" w:rsidRDefault="00616DB1" w:rsidP="00616DB1">
      <w:pPr>
        <w:spacing w:line="360" w:lineRule="auto"/>
        <w:jc w:val="both"/>
        <w:rPr>
          <w:rFonts w:ascii="Times" w:hAnsi="Times"/>
          <w:b/>
          <w:sz w:val="26"/>
        </w:rPr>
      </w:pPr>
      <w:r>
        <w:rPr>
          <w:rFonts w:ascii="Times" w:hAnsi="Times"/>
          <w:b/>
          <w:sz w:val="26"/>
        </w:rPr>
        <w:t>2.3. Organizational Structure</w:t>
      </w:r>
    </w:p>
    <w:p w:rsidR="00616DB1" w:rsidRDefault="00616DB1" w:rsidP="00616DB1">
      <w:pPr>
        <w:spacing w:line="360" w:lineRule="auto"/>
        <w:jc w:val="both"/>
        <w:rPr>
          <w:rFonts w:ascii="Times" w:hAnsi="Times"/>
          <w:b/>
          <w:sz w:val="26"/>
        </w:rPr>
      </w:pPr>
    </w:p>
    <w:p w:rsidR="00616DB1" w:rsidRDefault="00616DB1" w:rsidP="00616DB1">
      <w:pPr>
        <w:spacing w:line="360" w:lineRule="auto"/>
        <w:jc w:val="both"/>
        <w:rPr>
          <w:rFonts w:ascii="Times" w:hAnsi="Times"/>
          <w:b/>
          <w:sz w:val="26"/>
        </w:rPr>
      </w:pPr>
    </w:p>
    <w:p w:rsidR="00616DB1" w:rsidRDefault="00616DB1" w:rsidP="00616DB1">
      <w:pPr>
        <w:spacing w:line="360" w:lineRule="auto"/>
        <w:jc w:val="both"/>
        <w:rPr>
          <w:rFonts w:ascii="Times" w:hAnsi="Times"/>
          <w:b/>
          <w:sz w:val="26"/>
        </w:rPr>
      </w:pPr>
    </w:p>
    <w:p w:rsidR="00616DB1" w:rsidRDefault="00616DB1" w:rsidP="00616DB1">
      <w:pPr>
        <w:spacing w:after="0"/>
        <w:ind w:left="2880" w:firstLine="720"/>
        <w:rPr>
          <w:color w:val="000000" w:themeColor="text1"/>
          <w:sz w:val="20"/>
        </w:rPr>
      </w:pPr>
      <w:r w:rsidRPr="00997C5A">
        <w:rPr>
          <w:color w:val="000000" w:themeColor="text1"/>
          <w:sz w:val="22"/>
        </w:rPr>
        <w:lastRenderedPageBreak/>
        <w:pict>
          <v:rect id="Rectangle 79" o:spid="_x0000_s1026" style="position:absolute;left:0;text-align:left;margin-left:159pt;margin-top:3.55pt;width:94.5pt;height:31.5pt;z-index:-251658240;visibility:visible">
            <w10:wrap anchorx="page" anchory="page"/>
          </v:rect>
        </w:pict>
      </w:r>
    </w:p>
    <w:p w:rsidR="00616DB1" w:rsidRDefault="00616DB1" w:rsidP="00616DB1">
      <w:pPr>
        <w:spacing w:after="0"/>
        <w:ind w:left="2880" w:firstLine="720"/>
        <w:rPr>
          <w:color w:val="000000" w:themeColor="text1"/>
          <w:sz w:val="20"/>
        </w:rPr>
      </w:pPr>
      <w:r>
        <w:rPr>
          <w:color w:val="000000" w:themeColor="text1"/>
          <w:sz w:val="20"/>
        </w:rPr>
        <w:t>GOVERNOR</w:t>
      </w:r>
    </w:p>
    <w:p w:rsidR="00616DB1" w:rsidRDefault="00616DB1" w:rsidP="00616DB1">
      <w:pPr>
        <w:spacing w:after="160"/>
        <w:rPr>
          <w:color w:val="000000" w:themeColor="text1"/>
          <w:sz w:val="20"/>
        </w:rPr>
      </w:pPr>
      <w:r w:rsidRPr="00997C5A">
        <w:rPr>
          <w:color w:val="000000" w:themeColor="text1"/>
          <w:sz w:val="20"/>
        </w:rPr>
        <w:pict>
          <v:shapetype id="_x0000_t32" coordsize="21600,21600" o:spt="32" o:oned="t" path="m,l21600,21600e" filled="f">
            <v:path arrowok="t" fillok="f" o:connecttype="none"/>
            <o:lock v:ext="edit" shapetype="t"/>
          </v:shapetype>
          <v:shape id="AutoShape 80" o:spid="_x0000_s1027" type="#_x0000_t32" style="position:absolute;margin-left:208.5pt;margin-top:8.6pt;width:0;height:31.45pt;z-index:251658240;visibility:visible;mso-wrap-distance-left:3.17497mm;mso-wrap-distance-right:3.17497mm">
            <v:stroke endarrow="block"/>
            <w10:wrap anchorx="page" anchory="page"/>
          </v:shape>
        </w:pict>
      </w:r>
    </w:p>
    <w:p w:rsidR="00616DB1" w:rsidRDefault="00616DB1" w:rsidP="00616DB1">
      <w:pPr>
        <w:spacing w:after="160"/>
        <w:rPr>
          <w:color w:val="000000" w:themeColor="text1"/>
          <w:sz w:val="20"/>
        </w:rPr>
      </w:pPr>
      <w:r w:rsidRPr="00997C5A">
        <w:rPr>
          <w:color w:val="000000" w:themeColor="text1"/>
          <w:sz w:val="20"/>
        </w:rPr>
        <w:pict>
          <v:rect id="Rectangle 81" o:spid="_x0000_s1029" style="position:absolute;margin-left:163.55pt;margin-top:18.85pt;width:78pt;height:25.55pt;z-index:-251658240;visibility:visible">
            <w10:wrap anchorx="page" anchory="page"/>
          </v:rect>
        </w:pict>
      </w:r>
    </w:p>
    <w:p w:rsidR="00616DB1" w:rsidRDefault="00616DB1" w:rsidP="00616DB1">
      <w:pPr>
        <w:spacing w:after="160"/>
        <w:rPr>
          <w:color w:val="000000" w:themeColor="text1"/>
          <w:sz w:val="20"/>
        </w:rPr>
      </w:pPr>
      <w:r w:rsidRPr="00997C5A">
        <w:rPr>
          <w:color w:val="000000" w:themeColor="text1"/>
          <w:sz w:val="20"/>
        </w:rPr>
        <w:pict>
          <v:shape id="AutoShape 82" o:spid="_x0000_s1028" type="#_x0000_t32" style="position:absolute;margin-left:196.95pt;margin-top:34.7pt;width:23.05pt;height:0;rotation:90;z-index:251658240;visibility:visible" adj="-255170,-1,-255170">
            <v:stroke endarrow="block"/>
            <w10:wrap anchorx="page" anchory="page"/>
          </v:shape>
        </w:pict>
      </w:r>
      <w:r>
        <w:rPr>
          <w:color w:val="000000" w:themeColor="text1"/>
          <w:sz w:val="20"/>
        </w:rPr>
        <w:tab/>
      </w:r>
      <w:r>
        <w:rPr>
          <w:color w:val="000000" w:themeColor="text1"/>
          <w:sz w:val="20"/>
        </w:rPr>
        <w:tab/>
      </w:r>
      <w:r>
        <w:rPr>
          <w:color w:val="000000" w:themeColor="text1"/>
          <w:sz w:val="20"/>
        </w:rPr>
        <w:tab/>
      </w:r>
      <w:r>
        <w:rPr>
          <w:color w:val="000000" w:themeColor="text1"/>
          <w:sz w:val="20"/>
        </w:rPr>
        <w:tab/>
      </w:r>
      <w:r>
        <w:rPr>
          <w:color w:val="000000" w:themeColor="text1"/>
          <w:sz w:val="20"/>
        </w:rPr>
        <w:tab/>
      </w:r>
      <w:proofErr w:type="gramStart"/>
      <w:r>
        <w:rPr>
          <w:color w:val="000000" w:themeColor="text1"/>
          <w:sz w:val="20"/>
        </w:rPr>
        <w:t>MST.</w:t>
      </w:r>
      <w:proofErr w:type="gramEnd"/>
      <w:r>
        <w:rPr>
          <w:color w:val="000000" w:themeColor="text1"/>
          <w:sz w:val="20"/>
        </w:rPr>
        <w:t xml:space="preserve"> EDU</w:t>
      </w:r>
      <w:r>
        <w:rPr>
          <w:color w:val="000000" w:themeColor="text1"/>
          <w:sz w:val="20"/>
        </w:rPr>
        <w:tab/>
      </w:r>
      <w:r>
        <w:rPr>
          <w:color w:val="000000" w:themeColor="text1"/>
          <w:sz w:val="20"/>
        </w:rPr>
        <w:tab/>
      </w:r>
      <w:r>
        <w:rPr>
          <w:color w:val="000000" w:themeColor="text1"/>
          <w:sz w:val="20"/>
        </w:rPr>
        <w:tab/>
      </w:r>
      <w:r>
        <w:rPr>
          <w:color w:val="000000" w:themeColor="text1"/>
          <w:sz w:val="20"/>
        </w:rPr>
        <w:tab/>
      </w:r>
      <w:r>
        <w:rPr>
          <w:color w:val="000000" w:themeColor="text1"/>
          <w:sz w:val="20"/>
        </w:rPr>
        <w:tab/>
      </w:r>
      <w:r>
        <w:rPr>
          <w:color w:val="000000" w:themeColor="text1"/>
          <w:sz w:val="20"/>
        </w:rPr>
        <w:tab/>
      </w:r>
      <w:r>
        <w:rPr>
          <w:color w:val="000000" w:themeColor="text1"/>
          <w:sz w:val="20"/>
        </w:rPr>
        <w:tab/>
      </w:r>
      <w:r>
        <w:rPr>
          <w:color w:val="000000" w:themeColor="text1"/>
          <w:sz w:val="20"/>
        </w:rPr>
        <w:tab/>
      </w:r>
      <w:r>
        <w:rPr>
          <w:color w:val="000000" w:themeColor="text1"/>
          <w:sz w:val="20"/>
        </w:rPr>
        <w:tab/>
      </w:r>
      <w:r>
        <w:rPr>
          <w:color w:val="000000" w:themeColor="text1"/>
          <w:sz w:val="20"/>
        </w:rPr>
        <w:tab/>
        <w:t xml:space="preserve">                                       </w:t>
      </w:r>
    </w:p>
    <w:p w:rsidR="00616DB1" w:rsidRDefault="00616DB1" w:rsidP="00616DB1">
      <w:pPr>
        <w:spacing w:after="160"/>
        <w:rPr>
          <w:color w:val="000000" w:themeColor="text1"/>
          <w:sz w:val="20"/>
        </w:rPr>
      </w:pPr>
      <w:r w:rsidRPr="00997C5A">
        <w:rPr>
          <w:color w:val="000000" w:themeColor="text1"/>
          <w:sz w:val="20"/>
        </w:rPr>
        <w:pict>
          <v:rect id="Rectangle 83" o:spid="_x0000_s1030" style="position:absolute;margin-left:163.55pt;margin-top:10.1pt;width:81.75pt;height:39.75pt;z-index:-251658240;visibility:visible">
            <w10:wrap anchorx="page" anchory="page"/>
          </v:rect>
        </w:pict>
      </w:r>
      <w:r>
        <w:rPr>
          <w:color w:val="000000" w:themeColor="text1"/>
          <w:sz w:val="20"/>
        </w:rPr>
        <w:tab/>
      </w:r>
    </w:p>
    <w:p w:rsidR="00616DB1" w:rsidRDefault="00616DB1" w:rsidP="00616DB1">
      <w:pPr>
        <w:spacing w:after="160"/>
        <w:ind w:left="2880" w:firstLine="720"/>
        <w:rPr>
          <w:color w:val="000000" w:themeColor="text1"/>
          <w:sz w:val="20"/>
        </w:rPr>
      </w:pPr>
      <w:r>
        <w:rPr>
          <w:color w:val="000000" w:themeColor="text1"/>
          <w:sz w:val="20"/>
        </w:rPr>
        <w:t xml:space="preserve">DIRECTOR       </w:t>
      </w:r>
    </w:p>
    <w:p w:rsidR="00616DB1" w:rsidRDefault="00616DB1" w:rsidP="00616DB1">
      <w:pPr>
        <w:spacing w:after="0" w:line="240" w:lineRule="auto"/>
        <w:rPr>
          <w:sz w:val="20"/>
        </w:rPr>
      </w:pPr>
      <w:r w:rsidRPr="00997C5A">
        <w:rPr>
          <w:sz w:val="20"/>
        </w:rPr>
        <w:pict>
          <v:shape id="AutoShape 84" o:spid="_x0000_s1031" type="#_x0000_t32" style="position:absolute;margin-left:200.3pt;margin-top:5.8pt;width:0;height:29pt;z-index:251658240;visibility:visible;mso-wrap-distance-left:3.17497mm;mso-wrap-distance-right:3.17497mm">
            <v:stroke endarrow="block"/>
            <w10:wrap anchorx="page" anchory="page"/>
          </v:shape>
        </w:pict>
      </w:r>
      <w:r>
        <w:rPr>
          <w:sz w:val="20"/>
        </w:rPr>
        <w:tab/>
      </w:r>
    </w:p>
    <w:p w:rsidR="00616DB1" w:rsidRDefault="00616DB1" w:rsidP="00616DB1">
      <w:pPr>
        <w:spacing w:after="0" w:line="240" w:lineRule="auto"/>
        <w:rPr>
          <w:sz w:val="20"/>
        </w:rPr>
      </w:pPr>
    </w:p>
    <w:p w:rsidR="00616DB1" w:rsidRDefault="00616DB1" w:rsidP="00616DB1">
      <w:pPr>
        <w:spacing w:after="0" w:line="240" w:lineRule="auto"/>
        <w:rPr>
          <w:sz w:val="20"/>
        </w:rPr>
      </w:pPr>
      <w:r w:rsidRPr="00997C5A">
        <w:rPr>
          <w:sz w:val="20"/>
        </w:rPr>
        <w:pict>
          <v:shape id="AutoShape 90" o:spid="_x0000_s1032" type="#_x0000_t32" style="position:absolute;margin-left:-2.95pt;margin-top:10.4pt;width:0;height:22.3pt;z-index:251658240;visibility:visible;mso-wrap-distance-left:3.17497mm;mso-wrap-distance-right:3.17497mm">
            <v:stroke endarrow="block"/>
            <w10:wrap anchorx="page" anchory="page"/>
          </v:shape>
        </w:pict>
      </w:r>
      <w:r w:rsidRPr="00997C5A">
        <w:rPr>
          <w:sz w:val="20"/>
        </w:rPr>
        <w:pict>
          <v:shape id="AutoShape 89" o:spid="_x0000_s1033" type="#_x0000_t32" style="position:absolute;margin-left:78pt;margin-top:10.4pt;width:0;height:22.3pt;z-index:251658240;visibility:visible;mso-wrap-distance-left:3.17497mm;mso-wrap-distance-right:3.17497mm">
            <v:stroke endarrow="block"/>
            <w10:wrap anchorx="page" anchory="page"/>
          </v:shape>
        </w:pict>
      </w:r>
      <w:r w:rsidRPr="00997C5A">
        <w:rPr>
          <w:sz w:val="20"/>
        </w:rPr>
        <w:pict>
          <v:shape id="AutoShape 85" o:spid="_x0000_s1034" type="#_x0000_t32" style="position:absolute;margin-left:163.5pt;margin-top:10.4pt;width:.05pt;height:22.3pt;z-index:251658240;visibility:visible">
            <v:stroke endarrow="block"/>
            <w10:wrap anchorx="page" anchory="page"/>
          </v:shape>
        </w:pict>
      </w:r>
      <w:r w:rsidRPr="00997C5A">
        <w:rPr>
          <w:sz w:val="20"/>
        </w:rPr>
        <w:pict>
          <v:shape id="AutoShape 88" o:spid="_x0000_s1035" type="#_x0000_t32" style="position:absolute;margin-left:241.5pt;margin-top:10.4pt;width:0;height:26.15pt;z-index:251658240;visibility:visible;mso-wrap-distance-left:3.17497mm;mso-wrap-distance-right:3.17497mm">
            <v:stroke endarrow="block"/>
            <w10:wrap anchorx="page" anchory="page"/>
          </v:shape>
        </w:pict>
      </w:r>
      <w:r w:rsidRPr="00997C5A">
        <w:rPr>
          <w:sz w:val="20"/>
        </w:rPr>
        <w:pict>
          <v:shape id="AutoShape 87" o:spid="_x0000_s1036" type="#_x0000_t32" style="position:absolute;margin-left:301.5pt;margin-top:10.4pt;width:.75pt;height:26.15pt;z-index:251658240;visibility:visible">
            <v:stroke endarrow="block"/>
            <w10:wrap anchorx="page" anchory="page"/>
          </v:shape>
        </w:pict>
      </w:r>
      <w:r w:rsidRPr="00997C5A">
        <w:rPr>
          <w:sz w:val="20"/>
        </w:rPr>
        <w:pict>
          <v:shape id="AutoShape 86" o:spid="_x0000_s1037" type="#_x0000_t32" style="position:absolute;margin-left:359.25pt;margin-top:10.4pt;width:0;height:24.7pt;z-index:251658240;visibility:visible;mso-wrap-distance-left:3.17497mm;mso-wrap-distance-right:3.17497mm">
            <v:stroke endarrow="block"/>
            <w10:wrap anchorx="page" anchory="page"/>
          </v:shape>
        </w:pict>
      </w:r>
      <w:r w:rsidRPr="00997C5A">
        <w:rPr>
          <w:sz w:val="20"/>
        </w:rPr>
        <w:pict>
          <v:shape id="AutoShape 91" o:spid="_x0000_s1038" type="#_x0000_t32" style="position:absolute;margin-left:-2.95pt;margin-top:10.4pt;width:362.25pt;height:0;z-index:251658240;visibility:visible;mso-wrap-distance-top:-3e-5mm;mso-wrap-distance-bottom:-3e-5mm">
            <w10:wrap anchorx="page" anchory="page"/>
          </v:shape>
        </w:pict>
      </w:r>
    </w:p>
    <w:p w:rsidR="00616DB1" w:rsidRDefault="00616DB1" w:rsidP="00616DB1">
      <w:pPr>
        <w:spacing w:after="0" w:line="240" w:lineRule="auto"/>
        <w:rPr>
          <w:sz w:val="20"/>
        </w:rPr>
      </w:pPr>
    </w:p>
    <w:p w:rsidR="00616DB1" w:rsidRDefault="00616DB1" w:rsidP="00616DB1">
      <w:pPr>
        <w:spacing w:after="0" w:line="240" w:lineRule="auto"/>
        <w:rPr>
          <w:sz w:val="20"/>
        </w:rPr>
      </w:pPr>
      <w:r w:rsidRPr="00997C5A">
        <w:rPr>
          <w:sz w:val="20"/>
        </w:rPr>
        <w:pict>
          <v:rect id="Rectangle 92" o:spid="_x0000_s1039" style="position:absolute;margin-left:334.5pt;margin-top:12.1pt;width:48.75pt;height:39.65pt;z-index:-251658240;visibility:visible">
            <w10:wrap anchorx="page" anchory="page"/>
          </v:rect>
        </w:pict>
      </w:r>
      <w:r w:rsidRPr="00997C5A">
        <w:rPr>
          <w:sz w:val="20"/>
        </w:rPr>
        <w:pict>
          <v:rect id="Rectangle 93" o:spid="_x0000_s1040" style="position:absolute;margin-left:281.25pt;margin-top:12.1pt;width:47.25pt;height:39.65pt;z-index:-251658240;visibility:visible">
            <w10:wrap anchorx="page" anchory="page"/>
          </v:rect>
        </w:pict>
      </w:r>
      <w:r w:rsidRPr="00997C5A">
        <w:rPr>
          <w:sz w:val="20"/>
        </w:rPr>
        <w:pict>
          <v:rect id="Rectangle 94" o:spid="_x0000_s1041" style="position:absolute;margin-left:208.5pt;margin-top:12.1pt;width:63.75pt;height:39.65pt;z-index:-251658240;visibility:visible">
            <w10:wrap anchorx="page" anchory="page"/>
          </v:rect>
        </w:pict>
      </w:r>
      <w:r w:rsidRPr="00997C5A">
        <w:rPr>
          <w:sz w:val="20"/>
        </w:rPr>
        <w:pict>
          <v:rect id="Rectangle 95" o:spid="_x0000_s1042" style="position:absolute;margin-left:121.5pt;margin-top:8.25pt;width:75pt;height:43.5pt;z-index:-251658240;visibility:visible">
            <w10:wrap anchorx="page" anchory="page"/>
          </v:rect>
        </w:pict>
      </w:r>
      <w:r w:rsidRPr="00997C5A">
        <w:rPr>
          <w:sz w:val="20"/>
        </w:rPr>
        <w:pict>
          <v:rect id="Rectangle 96" o:spid="_x0000_s1043" style="position:absolute;margin-left:56.25pt;margin-top:8.25pt;width:55.5pt;height:43.5pt;z-index:-251658240;visibility:visible">
            <w10:wrap anchorx="page" anchory="page"/>
          </v:rect>
        </w:pict>
      </w:r>
      <w:r w:rsidRPr="00997C5A">
        <w:rPr>
          <w:sz w:val="20"/>
        </w:rPr>
        <w:pict>
          <v:rect id="Rectangle 97" o:spid="_x0000_s1044" style="position:absolute;margin-left:-8.2pt;margin-top:8.25pt;width:48.75pt;height:43.5pt;z-index:-251658240;visibility:visible">
            <w10:wrap anchorx="page" anchory="page"/>
          </v:rect>
        </w:pict>
      </w:r>
    </w:p>
    <w:p w:rsidR="00616DB1" w:rsidRDefault="00616DB1" w:rsidP="00616DB1">
      <w:pPr>
        <w:spacing w:after="0" w:line="240" w:lineRule="auto"/>
        <w:rPr>
          <w:sz w:val="20"/>
        </w:rPr>
      </w:pPr>
      <w:r>
        <w:rPr>
          <w:sz w:val="20"/>
        </w:rPr>
        <w:t>H.O.S</w:t>
      </w:r>
      <w:r>
        <w:rPr>
          <w:sz w:val="20"/>
        </w:rPr>
        <w:tab/>
      </w:r>
      <w:r>
        <w:rPr>
          <w:sz w:val="20"/>
        </w:rPr>
        <w:tab/>
        <w:t>H.O.S</w:t>
      </w:r>
      <w:r>
        <w:rPr>
          <w:sz w:val="20"/>
        </w:rPr>
        <w:tab/>
      </w:r>
      <w:r>
        <w:rPr>
          <w:sz w:val="20"/>
        </w:rPr>
        <w:tab/>
        <w:t>H.O.D</w:t>
      </w:r>
      <w:r>
        <w:rPr>
          <w:sz w:val="20"/>
        </w:rPr>
        <w:tab/>
      </w:r>
      <w:r>
        <w:rPr>
          <w:sz w:val="20"/>
        </w:rPr>
        <w:tab/>
        <w:t xml:space="preserve">    H.O.D                  H.O.S</w:t>
      </w:r>
      <w:r>
        <w:rPr>
          <w:sz w:val="20"/>
        </w:rPr>
        <w:tab/>
        <w:t xml:space="preserve">        H.O.D</w:t>
      </w:r>
    </w:p>
    <w:p w:rsidR="00616DB1" w:rsidRDefault="00616DB1" w:rsidP="00616DB1">
      <w:pPr>
        <w:spacing w:after="0" w:line="240" w:lineRule="auto"/>
        <w:rPr>
          <w:sz w:val="20"/>
        </w:rPr>
      </w:pPr>
      <w:r>
        <w:rPr>
          <w:sz w:val="20"/>
        </w:rPr>
        <w:t>ADMIN</w:t>
      </w:r>
      <w:r>
        <w:rPr>
          <w:sz w:val="20"/>
        </w:rPr>
        <w:tab/>
        <w:t xml:space="preserve">              ACCTS</w:t>
      </w:r>
      <w:r>
        <w:rPr>
          <w:sz w:val="20"/>
        </w:rPr>
        <w:tab/>
        <w:t xml:space="preserve">       T\SERVICES          R\ SERVICES       E-LIBRARY    BINDERY</w:t>
      </w:r>
    </w:p>
    <w:p w:rsidR="00616DB1" w:rsidRDefault="00616DB1" w:rsidP="00616DB1">
      <w:pPr>
        <w:spacing w:after="0" w:line="240" w:lineRule="auto"/>
        <w:rPr>
          <w:sz w:val="20"/>
        </w:rPr>
      </w:pPr>
      <w:r w:rsidRPr="00997C5A">
        <w:rPr>
          <w:sz w:val="20"/>
        </w:rPr>
        <w:pict>
          <v:shape id="AutoShape 98" o:spid="_x0000_s1045" type="#_x0000_t32" style="position:absolute;margin-left:88.5pt;margin-top:11.45pt;width:0;height:4.55pt;flip:y;z-index:251658240;visibility:visible;mso-wrap-distance-left:3.17497mm;mso-wrap-distance-right:3.17497mm">
            <w10:wrap anchorx="page" anchory="page"/>
          </v:shape>
        </w:pict>
      </w:r>
    </w:p>
    <w:p w:rsidR="00616DB1" w:rsidRDefault="00616DB1" w:rsidP="00616DB1">
      <w:pPr>
        <w:spacing w:after="0" w:line="240" w:lineRule="auto"/>
        <w:rPr>
          <w:sz w:val="20"/>
        </w:rPr>
      </w:pPr>
      <w:r w:rsidRPr="00997C5A">
        <w:rPr>
          <w:sz w:val="20"/>
        </w:rPr>
        <w:pict>
          <v:shape id="AutoShape 99" o:spid="_x0000_s1046" type="#_x0000_t32" style="position:absolute;margin-left:268.5pt;margin-top:3.8pt;width:0;height:91.75pt;z-index:251658240;visibility:visible;mso-wrap-distance-left:3.17497mm;mso-wrap-distance-right:3.17497mm">
            <w10:wrap anchorx="page" anchory="page"/>
          </v:shape>
        </w:pict>
      </w:r>
      <w:r w:rsidRPr="00997C5A">
        <w:rPr>
          <w:sz w:val="20"/>
        </w:rPr>
        <w:pict>
          <v:shape id="AutoShape 100" o:spid="_x0000_s1047" type="#_x0000_t32" style="position:absolute;margin-left:187.5pt;margin-top:3.8pt;width:0;height:19.75pt;z-index:251658240;visibility:visible;mso-wrap-distance-left:3.17497mm;mso-wrap-distance-right:3.17497mm">
            <w10:wrap anchorx="page" anchory="page"/>
          </v:shape>
        </w:pict>
      </w:r>
      <w:r w:rsidRPr="00997C5A">
        <w:rPr>
          <w:sz w:val="20"/>
        </w:rPr>
        <w:pict>
          <v:shape id="AutoShape 101" o:spid="_x0000_s1048" type="#_x0000_t32" style="position:absolute;margin-left:358.5pt;margin-top:2.9pt;width:.75pt;height:41.6pt;z-index:251658240;visibility:visible">
            <v:stroke endarrow="block"/>
            <w10:wrap anchorx="page" anchory="page"/>
          </v:shape>
        </w:pict>
      </w:r>
      <w:r w:rsidRPr="00997C5A">
        <w:rPr>
          <w:sz w:val="20"/>
        </w:rPr>
        <w:pict>
          <v:shape id="AutoShape 102" o:spid="_x0000_s1049" type="#_x0000_t32" style="position:absolute;margin-left:302.25pt;margin-top:2.9pt;width:0;height:39.9pt;z-index:251658240;visibility:visible;mso-wrap-distance-left:3.17497mm;mso-wrap-distance-right:3.17497mm">
            <v:stroke endarrow="block"/>
            <w10:wrap anchorx="page" anchory="page"/>
          </v:shape>
        </w:pict>
      </w:r>
      <w:r w:rsidRPr="00997C5A">
        <w:rPr>
          <w:sz w:val="20"/>
        </w:rPr>
        <w:pict>
          <v:shape id="AutoShape 103" o:spid="_x0000_s1050" type="#_x0000_t32" style="position:absolute;margin-left:88.5pt;margin-top:3.8pt;width:.05pt;height:7.75pt;z-index:251658240;visibility:visible">
            <v:stroke endarrow="block"/>
            <w10:wrap anchorx="page" anchory="page"/>
          </v:shape>
        </w:pict>
      </w:r>
      <w:r w:rsidRPr="00997C5A">
        <w:rPr>
          <w:sz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4" o:spid="_x0000_s1051" type="#_x0000_t34" style="position:absolute;margin-left:88.55pt;margin-top:11.55pt;width:138pt;height:24.05pt;z-index:251658240;visibility:visible" adj="9391">
            <w10:wrap anchorx="page" anchory="page"/>
          </v:shape>
        </w:pict>
      </w:r>
    </w:p>
    <w:p w:rsidR="00616DB1" w:rsidRDefault="00616DB1" w:rsidP="00616DB1">
      <w:pPr>
        <w:spacing w:after="0" w:line="240" w:lineRule="auto"/>
        <w:ind w:left="7200" w:firstLine="720"/>
        <w:rPr>
          <w:sz w:val="20"/>
        </w:rPr>
      </w:pPr>
      <w:r w:rsidRPr="00997C5A">
        <w:rPr>
          <w:sz w:val="20"/>
        </w:rPr>
        <w:pict>
          <v:shape id="AutoShape 105" o:spid="_x0000_s1052" type="#_x0000_t32" style="position:absolute;left:0;text-align:left;margin-left:187.5pt;margin-top:11.35pt;width:57.75pt;height:0;z-index:251658240;visibility:visible;mso-wrap-distance-top:-3e-5mm;mso-wrap-distance-bottom:-3e-5mm">
            <w10:wrap anchorx="page" anchory="page"/>
          </v:shape>
        </w:pict>
      </w:r>
      <w:r w:rsidRPr="00997C5A">
        <w:rPr>
          <w:sz w:val="20"/>
        </w:rPr>
        <w:pict>
          <v:shape id="AutoShape 106" o:spid="_x0000_s1053" type="#_x0000_t32" style="position:absolute;left:0;text-align:left;margin-left:245.25pt;margin-top:11.35pt;width:0;height:77.25pt;z-index:251658240;visibility:visible;mso-wrap-distance-left:3.17497mm;mso-wrap-distance-right:3.17497mm">
            <w10:wrap anchorx="page" anchory="page"/>
          </v:shape>
        </w:pict>
      </w:r>
    </w:p>
    <w:p w:rsidR="00616DB1" w:rsidRDefault="00616DB1" w:rsidP="00616DB1">
      <w:pPr>
        <w:spacing w:after="0" w:line="240" w:lineRule="auto"/>
        <w:ind w:left="7200" w:firstLine="720"/>
        <w:rPr>
          <w:sz w:val="20"/>
        </w:rPr>
      </w:pPr>
      <w:r w:rsidRPr="00997C5A">
        <w:rPr>
          <w:sz w:val="20"/>
        </w:rPr>
        <w:pict>
          <v:shape id="AutoShape 107" o:spid="_x0000_s1054" type="#_x0000_t32" style="position:absolute;left:0;text-align:left;margin-left:226.55pt;margin-top:11.2pt;width:0;height:10.95pt;z-index:251658240;visibility:visible;mso-wrap-distance-left:3.17497mm;mso-wrap-distance-right:3.17497mm">
            <v:stroke endarrow="block"/>
            <w10:wrap anchorx="page" anchory="page"/>
          </v:shape>
        </w:pict>
      </w:r>
      <w:r w:rsidRPr="00997C5A">
        <w:rPr>
          <w:sz w:val="20"/>
        </w:rPr>
        <w:pict>
          <v:shape id="AutoShape 108" o:spid="_x0000_s1055" type="#_x0000_t32" style="position:absolute;left:0;text-align:left;margin-left:131.25pt;margin-top:6.65pt;width:.75pt;height:11.75pt;z-index:251658240;visibility:visible">
            <v:stroke endarrow="block"/>
            <w10:wrap anchorx="page" anchory="page"/>
          </v:shape>
        </w:pict>
      </w:r>
      <w:r w:rsidRPr="00997C5A">
        <w:rPr>
          <w:sz w:val="20"/>
        </w:rPr>
        <w:pict>
          <v:shape id="AutoShape 109" o:spid="_x0000_s1056" type="#_x0000_t32" style="position:absolute;left:0;text-align:left;margin-left:81.75pt;margin-top:6.65pt;width:1.5pt;height:11.75pt;z-index:251658240;visibility:visible">
            <v:stroke endarrow="block"/>
            <w10:wrap anchorx="page" anchory="page"/>
          </v:shape>
        </w:pict>
      </w:r>
      <w:r w:rsidRPr="00997C5A">
        <w:rPr>
          <w:sz w:val="20"/>
        </w:rPr>
        <w:pict>
          <v:shape id="AutoShape 110" o:spid="_x0000_s1057" type="#_x0000_t32" style="position:absolute;left:0;text-align:left;margin-left:-12.7pt;margin-top:7.4pt;width:0;height:11pt;z-index:251658240;visibility:visible;mso-wrap-distance-left:3.17497mm;mso-wrap-distance-right:3.17497mm">
            <v:stroke endarrow="block"/>
            <w10:wrap anchorx="page" anchory="page"/>
          </v:shape>
        </w:pict>
      </w:r>
      <w:r w:rsidRPr="00997C5A">
        <w:rPr>
          <w:sz w:val="20"/>
        </w:rPr>
        <w:pict>
          <v:shape id="AutoShape 111" o:spid="_x0000_s1058" type="#_x0000_t32" style="position:absolute;left:0;text-align:left;margin-left:163.5pt;margin-top:7.4pt;width:0;height:8.95pt;z-index:251658240;visibility:visible;mso-wrap-distance-left:3.17497mm;mso-wrap-distance-right:3.17497mm">
            <v:stroke endarrow="block"/>
            <w10:wrap anchorx="page" anchory="page"/>
          </v:shape>
        </w:pict>
      </w:r>
      <w:r w:rsidRPr="00997C5A">
        <w:rPr>
          <w:sz w:val="20"/>
        </w:rPr>
        <w:pict>
          <v:shape id="AutoShape 112" o:spid="_x0000_s1059" type="#_x0000_t32" style="position:absolute;left:0;text-align:left;margin-left:-12.7pt;margin-top:6.65pt;width:176.25pt;height:.75pt;flip:y;z-index:251658240;visibility:visible">
            <w10:wrap anchorx="page" anchory="page"/>
          </v:shape>
        </w:pict>
      </w:r>
      <w:r w:rsidRPr="00997C5A">
        <w:rPr>
          <w:sz w:val="20"/>
        </w:rPr>
        <w:pict>
          <v:rect id="Rectangle 113" o:spid="_x0000_s1060" style="position:absolute;left:0;text-align:left;margin-left:66.75pt;margin-top:18.4pt;width:41.25pt;height:40.5pt;z-index:-251658240;visibility:visible">
            <w10:wrap anchorx="page" anchory="page"/>
          </v:rect>
        </w:pict>
      </w:r>
      <w:r w:rsidRPr="00997C5A">
        <w:rPr>
          <w:sz w:val="20"/>
        </w:rPr>
        <w:pict>
          <v:rect id="Rectangle 114" o:spid="_x0000_s1061" style="position:absolute;left:0;text-align:left;margin-left:-19.45pt;margin-top:18.4pt;width:69.75pt;height:33pt;z-index:-251658240;visibility:visible">
            <w10:wrap anchorx="page" anchory="page"/>
          </v:rect>
        </w:pict>
      </w:r>
    </w:p>
    <w:p w:rsidR="00616DB1" w:rsidRDefault="00616DB1" w:rsidP="00616DB1">
      <w:pPr>
        <w:spacing w:after="0" w:line="240" w:lineRule="auto"/>
        <w:rPr>
          <w:sz w:val="20"/>
        </w:rPr>
      </w:pPr>
      <w:r w:rsidRPr="00997C5A">
        <w:rPr>
          <w:sz w:val="20"/>
        </w:rPr>
        <w:pict>
          <v:rect id="Rectangle 115" o:spid="_x0000_s1062" style="position:absolute;margin-left:196.5pt;margin-top:7.9pt;width:42pt;height:36.75pt;z-index:-251658240;visibility:visible">
            <w10:wrap anchorx="page" anchory="page"/>
          </v:rect>
        </w:pict>
      </w:r>
      <w:r w:rsidRPr="00997C5A">
        <w:rPr>
          <w:sz w:val="20"/>
        </w:rPr>
        <w:pict>
          <v:rect id="Rectangle 116" o:spid="_x0000_s1063" style="position:absolute;margin-left:148.5pt;margin-top:4.15pt;width:42.75pt;height:36.75pt;z-index:-251658240;visibility:visible">
            <w10:wrap anchorx="page" anchory="page"/>
          </v:rect>
        </w:pict>
      </w:r>
      <w:r w:rsidRPr="00997C5A">
        <w:rPr>
          <w:sz w:val="20"/>
        </w:rPr>
        <w:pict>
          <v:rect id="Rectangle 117" o:spid="_x0000_s1064" style="position:absolute;margin-left:114pt;margin-top:4.95pt;width:32.25pt;height:40.5pt;z-index:-251658240;visibility:visible">
            <w10:wrap anchorx="page" anchory="page"/>
          </v:rect>
        </w:pict>
      </w:r>
      <w:r w:rsidRPr="00997C5A">
        <w:rPr>
          <w:sz w:val="20"/>
        </w:rPr>
        <w:pict>
          <v:rect id="Rectangle 118" o:spid="_x0000_s1065" style="position:absolute;margin-left:334.5pt;margin-top:7.9pt;width:48.75pt;height:33pt;z-index:-251658240;visibility:visible">
            <w10:wrap anchorx="page" anchory="page"/>
          </v:rect>
        </w:pict>
      </w:r>
      <w:r w:rsidRPr="00997C5A">
        <w:rPr>
          <w:sz w:val="20"/>
        </w:rPr>
        <w:pict>
          <v:rect id="Rectangle 119" o:spid="_x0000_s1066" style="position:absolute;margin-left:276pt;margin-top:7.9pt;width:52.5pt;height:33pt;z-index:-251658240;visibility:visible">
            <w10:wrap anchorx="page" anchory="page"/>
          </v:rect>
        </w:pict>
      </w:r>
    </w:p>
    <w:p w:rsidR="00616DB1" w:rsidRDefault="00616DB1" w:rsidP="00616DB1">
      <w:pPr>
        <w:spacing w:after="0" w:line="240" w:lineRule="auto"/>
        <w:rPr>
          <w:sz w:val="20"/>
        </w:rPr>
      </w:pPr>
      <w:r>
        <w:rPr>
          <w:sz w:val="20"/>
        </w:rPr>
        <w:t>SECURITY</w:t>
      </w:r>
      <w:r>
        <w:rPr>
          <w:sz w:val="20"/>
        </w:rPr>
        <w:tab/>
        <w:t>MAIN        TYPIST    OFFICE   BUSS</w:t>
      </w:r>
      <w:r>
        <w:rPr>
          <w:sz w:val="20"/>
        </w:rPr>
        <w:tab/>
      </w:r>
      <w:r>
        <w:rPr>
          <w:sz w:val="20"/>
        </w:rPr>
        <w:tab/>
        <w:t xml:space="preserve"> STAFF</w:t>
      </w:r>
      <w:r>
        <w:rPr>
          <w:sz w:val="20"/>
        </w:rPr>
        <w:tab/>
        <w:t xml:space="preserve">      STAFF</w:t>
      </w:r>
    </w:p>
    <w:p w:rsidR="00616DB1" w:rsidRDefault="00616DB1" w:rsidP="00616DB1">
      <w:pPr>
        <w:spacing w:after="0" w:line="240" w:lineRule="auto"/>
        <w:rPr>
          <w:sz w:val="20"/>
        </w:rPr>
      </w:pPr>
      <w:r>
        <w:rPr>
          <w:sz w:val="20"/>
        </w:rPr>
        <w:t xml:space="preserve">                         </w:t>
      </w:r>
      <w:r>
        <w:rPr>
          <w:sz w:val="20"/>
        </w:rPr>
        <w:tab/>
        <w:t>NANCE</w:t>
      </w:r>
    </w:p>
    <w:p w:rsidR="00616DB1" w:rsidRDefault="00616DB1" w:rsidP="00616DB1">
      <w:pPr>
        <w:spacing w:after="0" w:line="240" w:lineRule="auto"/>
        <w:rPr>
          <w:sz w:val="20"/>
        </w:rPr>
      </w:pPr>
    </w:p>
    <w:p w:rsidR="00616DB1" w:rsidRDefault="00616DB1" w:rsidP="00616DB1">
      <w:pPr>
        <w:spacing w:after="0" w:line="240" w:lineRule="auto"/>
        <w:rPr>
          <w:sz w:val="20"/>
        </w:rPr>
      </w:pPr>
      <w:r w:rsidRPr="00997C5A">
        <w:rPr>
          <w:sz w:val="20"/>
        </w:rPr>
        <w:pict>
          <v:shape id="AutoShape 124" o:spid="_x0000_s1067" type="#_x0000_t34" style="position:absolute;margin-left:422.95pt;margin-top:20.65pt;width:21.15pt;height:.05pt;rotation:90;z-index:251658240;visibility:visible" adj="10774,-31579200,-516306">
            <v:stroke endarrow="block"/>
            <w10:wrap anchorx="page" anchory="page"/>
          </v:shape>
        </w:pict>
      </w:r>
      <w:r w:rsidRPr="00997C5A">
        <w:rPr>
          <w:sz w:val="20"/>
        </w:rPr>
        <w:pict>
          <v:shape id="AutoShape 120" o:spid="_x0000_s1068" type="#_x0000_t32" style="position:absolute;margin-left:300pt;margin-top:10.1pt;width:0;height:21.15pt;z-index:251658240;visibility:visible;mso-wrap-distance-left:3.17497mm;mso-wrap-distance-right:3.17497mm">
            <v:stroke endarrow="block"/>
            <w10:wrap anchorx="page" anchory="page"/>
          </v:shape>
        </w:pict>
      </w:r>
      <w:r w:rsidRPr="00997C5A">
        <w:rPr>
          <w:sz w:val="20"/>
        </w:rPr>
        <w:pict>
          <v:shape id="AutoShape 121" o:spid="_x0000_s1069" type="#_x0000_t32" style="position:absolute;margin-left:372.75pt;margin-top:10.1pt;width:0;height:21.15pt;z-index:251658240;visibility:visible;mso-wrap-distance-left:3.17497mm;mso-wrap-distance-right:3.17497mm">
            <v:stroke endarrow="block"/>
            <w10:wrap anchorx="page" anchory="page"/>
          </v:shape>
        </w:pict>
      </w:r>
      <w:r w:rsidRPr="00997C5A">
        <w:rPr>
          <w:sz w:val="20"/>
        </w:rPr>
        <w:pict>
          <v:shape id="AutoShape 122" o:spid="_x0000_s1070" type="#_x0000_t32" style="position:absolute;margin-left:256.55pt;margin-top:10.1pt;width:177pt;height:0;z-index:251658240;visibility:visible;mso-wrap-distance-top:-3e-5mm;mso-wrap-distance-bottom:-3e-5mm">
            <w10:wrap anchorx="page" anchory="page"/>
          </v:shape>
        </w:pict>
      </w:r>
      <w:r w:rsidRPr="00997C5A">
        <w:rPr>
          <w:sz w:val="20"/>
        </w:rPr>
        <w:pict>
          <v:shape id="AutoShape 123" o:spid="_x0000_s1071" type="#_x0000_t32" style="position:absolute;margin-left:256.5pt;margin-top:10.1pt;width:.05pt;height:21.15pt;z-index:251658240;visibility:visible">
            <v:stroke endarrow="block"/>
            <w10:wrap anchorx="page" anchory="page"/>
          </v:shape>
        </w:pict>
      </w:r>
    </w:p>
    <w:p w:rsidR="00616DB1" w:rsidRDefault="00616DB1" w:rsidP="00616DB1">
      <w:pPr>
        <w:spacing w:after="0" w:line="240" w:lineRule="auto"/>
        <w:rPr>
          <w:sz w:val="20"/>
        </w:rPr>
      </w:pPr>
      <w:r w:rsidRPr="00997C5A">
        <w:rPr>
          <w:sz w:val="20"/>
        </w:rPr>
        <w:pict>
          <v:shape id="AutoShape 125" o:spid="_x0000_s1072" type="#_x0000_t32" style="position:absolute;margin-left:-12.7pt;margin-top:3.15pt;width:258pt;height:.05pt;flip:x;z-index:251658240;visibility:visible">
            <w10:wrap anchorx="page" anchory="page"/>
          </v:shape>
        </w:pict>
      </w:r>
      <w:r w:rsidRPr="00997C5A">
        <w:rPr>
          <w:sz w:val="20"/>
        </w:rPr>
        <w:pict>
          <v:shape id="AutoShape 126" o:spid="_x0000_s1073" type="#_x0000_t32" style="position:absolute;margin-left:163.5pt;margin-top:3.15pt;width:.05pt;height:23.4pt;z-index:251658240;visibility:visible">
            <v:stroke endarrow="block"/>
            <w10:wrap anchorx="page" anchory="page"/>
          </v:shape>
        </w:pict>
      </w:r>
      <w:r w:rsidRPr="00997C5A">
        <w:rPr>
          <w:sz w:val="20"/>
        </w:rPr>
        <w:pict>
          <v:shape id="AutoShape 127" o:spid="_x0000_s1074" type="#_x0000_t32" style="position:absolute;margin-left:114pt;margin-top:3.15pt;width:0;height:23.4pt;z-index:251658240;visibility:visible;mso-wrap-distance-left:3.17497mm;mso-wrap-distance-right:3.17497mm">
            <v:stroke endarrow="block"/>
            <w10:wrap anchorx="page" anchory="page"/>
          </v:shape>
        </w:pict>
      </w:r>
      <w:r w:rsidRPr="00997C5A">
        <w:rPr>
          <w:sz w:val="20"/>
        </w:rPr>
        <w:pict>
          <v:shape id="AutoShape 128" o:spid="_x0000_s1075" type="#_x0000_t32" style="position:absolute;margin-left:66.75pt;margin-top:3.15pt;width:0;height:20.9pt;z-index:251658240;visibility:visible;mso-wrap-distance-left:3.17497mm;mso-wrap-distance-right:3.17497mm">
            <v:stroke endarrow="block"/>
            <w10:wrap anchorx="page" anchory="page"/>
          </v:shape>
        </w:pict>
      </w:r>
      <w:r w:rsidRPr="00997C5A">
        <w:rPr>
          <w:sz w:val="20"/>
        </w:rPr>
        <w:pict>
          <v:shape id="AutoShape 129" o:spid="_x0000_s1076" type="#_x0000_t32" style="position:absolute;margin-left:-12.65pt;margin-top:3.15pt;width:0;height:15.9pt;z-index:251658240;visibility:visible;mso-wrap-distance-left:3.17497mm;mso-wrap-distance-right:3.17497mm">
            <v:stroke endarrow="block"/>
            <w10:wrap anchorx="page" anchory="page"/>
          </v:shape>
        </w:pict>
      </w:r>
      <w:r>
        <w:rPr>
          <w:sz w:val="20"/>
        </w:rPr>
        <w:tab/>
      </w:r>
      <w:r>
        <w:rPr>
          <w:sz w:val="20"/>
        </w:rPr>
        <w:tab/>
      </w:r>
      <w:r>
        <w:rPr>
          <w:sz w:val="20"/>
        </w:rPr>
        <w:tab/>
      </w:r>
      <w:r>
        <w:rPr>
          <w:sz w:val="20"/>
        </w:rPr>
        <w:tab/>
      </w:r>
      <w:r>
        <w:rPr>
          <w:sz w:val="20"/>
        </w:rPr>
        <w:tab/>
      </w:r>
    </w:p>
    <w:p w:rsidR="00616DB1" w:rsidRDefault="00616DB1" w:rsidP="00616DB1">
      <w:pPr>
        <w:spacing w:after="0" w:line="240" w:lineRule="auto"/>
        <w:rPr>
          <w:sz w:val="20"/>
        </w:rPr>
      </w:pPr>
      <w:r w:rsidRPr="00997C5A">
        <w:rPr>
          <w:sz w:val="20"/>
        </w:rPr>
        <w:pict>
          <v:rect id="Rectangle 130" o:spid="_x0000_s1077" style="position:absolute;margin-left:-23.2pt;margin-top:6.85pt;width:63.75pt;height:39pt;z-index:-251658240;visibility:visible">
            <w10:wrap anchorx="page" anchory="page"/>
          </v:rect>
        </w:pict>
      </w:r>
      <w:r w:rsidRPr="00997C5A">
        <w:rPr>
          <w:sz w:val="20"/>
        </w:rPr>
        <w:pict>
          <v:rect id="Rectangle 131" o:spid="_x0000_s1078" style="position:absolute;margin-left:410.25pt;margin-top:8.1pt;width:57pt;height:39pt;z-index:-251658240;visibility:visible">
            <w10:wrap anchorx="page" anchory="page"/>
          </v:rect>
        </w:pict>
      </w:r>
      <w:r w:rsidRPr="00997C5A">
        <w:rPr>
          <w:sz w:val="20"/>
        </w:rPr>
        <w:pict>
          <v:rect id="Rectangle 132" o:spid="_x0000_s1079" style="position:absolute;margin-left:344.25pt;margin-top:8.1pt;width:60.75pt;height:39pt;z-index:-251658240;visibility:visible">
            <w10:wrap anchorx="page" anchory="page"/>
          </v:rect>
        </w:pict>
      </w:r>
      <w:r w:rsidRPr="00997C5A">
        <w:rPr>
          <w:sz w:val="20"/>
        </w:rPr>
        <w:pict>
          <v:rect id="Rectangle 133" o:spid="_x0000_s1080" style="position:absolute;margin-left:281.25pt;margin-top:8.1pt;width:57pt;height:46.5pt;z-index:-251658240;visibility:visible">
            <w10:wrap anchorx="page" anchory="page"/>
          </v:rect>
        </w:pict>
      </w:r>
      <w:r w:rsidRPr="00997C5A">
        <w:rPr>
          <w:sz w:val="20"/>
        </w:rPr>
        <w:pict>
          <v:rect id="Rectangle 134" o:spid="_x0000_s1081" style="position:absolute;margin-left:217.5pt;margin-top:8.1pt;width:54.75pt;height:46.5pt;z-index:-251658240;visibility:visible">
            <w10:wrap anchorx="page" anchory="page"/>
          </v:rect>
        </w:pict>
      </w:r>
      <w:r w:rsidRPr="00997C5A">
        <w:rPr>
          <w:sz w:val="20"/>
        </w:rPr>
        <w:pict>
          <v:rect id="Rectangle 135" o:spid="_x0000_s1082" style="position:absolute;margin-left:2in;margin-top:11.85pt;width:47.25pt;height:35.25pt;z-index:-251658240;visibility:visible">
            <w10:wrap anchorx="page" anchory="page"/>
          </v:rect>
        </w:pict>
      </w:r>
    </w:p>
    <w:p w:rsidR="00616DB1" w:rsidRDefault="00616DB1" w:rsidP="00616DB1">
      <w:pPr>
        <w:spacing w:after="0" w:line="240" w:lineRule="auto"/>
        <w:rPr>
          <w:sz w:val="20"/>
        </w:rPr>
      </w:pPr>
      <w:r w:rsidRPr="00997C5A">
        <w:rPr>
          <w:sz w:val="20"/>
        </w:rPr>
        <w:pict>
          <v:rect id="Rectangle 136" o:spid="_x0000_s1083" style="position:absolute;margin-left:46.5pt;margin-top:2.15pt;width:42pt;height:34pt;z-index:-251658240;visibility:visible">
            <w10:wrap anchorx="page" anchory="page"/>
          </v:rect>
        </w:pict>
      </w:r>
      <w:r w:rsidRPr="00997C5A">
        <w:rPr>
          <w:sz w:val="20"/>
        </w:rPr>
        <w:pict>
          <v:rect id="Rectangle 137" o:spid="_x0000_s1084" style="position:absolute;margin-left:92.25pt;margin-top:2.15pt;width:48pt;height:31.5pt;z-index:-251658240;visibility:visible">
            <w10:wrap anchorx="page" anchory="page"/>
          </v:rect>
        </w:pict>
      </w:r>
      <w:r w:rsidRPr="00997C5A">
        <w:rPr>
          <w:sz w:val="20"/>
        </w:rPr>
        <w:pict>
          <v:rect id="Rectangle 138" o:spid="_x0000_s1085" style="position:absolute;margin-left:46.5pt;margin-top:2.15pt;width:42pt;height:21.75pt;z-index:-251658240;visibility:visible">
            <w10:wrap anchorx="page" anchory="page"/>
          </v:rect>
        </w:pict>
      </w:r>
      <w:r>
        <w:rPr>
          <w:sz w:val="20"/>
        </w:rPr>
        <w:t>H.O.S</w:t>
      </w:r>
      <w:r>
        <w:rPr>
          <w:sz w:val="20"/>
        </w:rPr>
        <w:tab/>
        <w:t xml:space="preserve">       H.O.D            H.O.S</w:t>
      </w:r>
      <w:r>
        <w:rPr>
          <w:sz w:val="20"/>
        </w:rPr>
        <w:tab/>
        <w:t xml:space="preserve">  H.O.S                    </w:t>
      </w:r>
      <w:proofErr w:type="spellStart"/>
      <w:r>
        <w:rPr>
          <w:sz w:val="20"/>
        </w:rPr>
        <w:t>H.O.S</w:t>
      </w:r>
      <w:proofErr w:type="spellEnd"/>
      <w:r>
        <w:rPr>
          <w:sz w:val="20"/>
        </w:rPr>
        <w:t xml:space="preserve">               </w:t>
      </w:r>
      <w:proofErr w:type="spellStart"/>
      <w:r>
        <w:rPr>
          <w:sz w:val="20"/>
        </w:rPr>
        <w:t>H.O.S</w:t>
      </w:r>
      <w:proofErr w:type="spellEnd"/>
      <w:r>
        <w:rPr>
          <w:sz w:val="20"/>
        </w:rPr>
        <w:tab/>
        <w:t xml:space="preserve">               H.O.S</w:t>
      </w:r>
      <w:r>
        <w:rPr>
          <w:sz w:val="20"/>
        </w:rPr>
        <w:tab/>
        <w:t xml:space="preserve">  </w:t>
      </w:r>
      <w:r>
        <w:rPr>
          <w:sz w:val="20"/>
        </w:rPr>
        <w:tab/>
        <w:t xml:space="preserve"> H.O.S</w:t>
      </w:r>
    </w:p>
    <w:p w:rsidR="00616DB1" w:rsidRDefault="00616DB1" w:rsidP="00616DB1">
      <w:pPr>
        <w:spacing w:after="0" w:line="240" w:lineRule="auto"/>
        <w:rPr>
          <w:sz w:val="20"/>
        </w:rPr>
      </w:pPr>
      <w:r>
        <w:rPr>
          <w:sz w:val="20"/>
        </w:rPr>
        <w:t xml:space="preserve">ACQUIS        CAT </w:t>
      </w:r>
      <w:proofErr w:type="gramStart"/>
      <w:r>
        <w:rPr>
          <w:sz w:val="20"/>
        </w:rPr>
        <w:t>&amp;  AUTOM</w:t>
      </w:r>
      <w:proofErr w:type="gramEnd"/>
      <w:r>
        <w:rPr>
          <w:sz w:val="20"/>
        </w:rPr>
        <w:t>.      SERIAL</w:t>
      </w:r>
      <w:r>
        <w:rPr>
          <w:sz w:val="20"/>
        </w:rPr>
        <w:tab/>
        <w:t>SCI&amp;TECH        HUMANITY   REFERENCE     CHILDREN</w:t>
      </w:r>
    </w:p>
    <w:p w:rsidR="00616DB1" w:rsidRDefault="00616DB1" w:rsidP="00616DB1">
      <w:pPr>
        <w:spacing w:after="0" w:line="240" w:lineRule="auto"/>
        <w:rPr>
          <w:sz w:val="20"/>
        </w:rPr>
      </w:pPr>
      <w:r w:rsidRPr="00997C5A">
        <w:rPr>
          <w:sz w:val="20"/>
        </w:rPr>
        <w:pict>
          <v:shape id="AutoShape 155" o:spid="_x0000_s1086" type="#_x0000_t32" style="position:absolute;margin-left:56.25pt;margin-top:11.7pt;width:0;height:42.5pt;z-index:251658240;visibility:visible;mso-wrap-distance-left:3.17497mm;mso-wrap-distance-right:3.17497mm">
            <v:stroke endarrow="block"/>
            <w10:wrap anchorx="page" anchory="page"/>
          </v:shape>
        </w:pict>
      </w:r>
      <w:r w:rsidRPr="00997C5A">
        <w:rPr>
          <w:sz w:val="20"/>
        </w:rPr>
        <w:pict>
          <v:shape id="AutoShape 142" o:spid="_x0000_s1087" type="#_x0000_t32" style="position:absolute;margin-left:375pt;margin-top:10.5pt;width:.05pt;height:41.35pt;z-index:251658240;visibility:visible">
            <v:stroke endarrow="block"/>
            <w10:wrap anchorx="page" anchory="page"/>
          </v:shape>
        </w:pict>
      </w:r>
      <w:r w:rsidRPr="00997C5A">
        <w:rPr>
          <w:sz w:val="20"/>
        </w:rPr>
        <w:pict>
          <v:shape id="AutoShape 139" o:spid="_x0000_s1088" type="#_x0000_t32" style="position:absolute;margin-left:12.75pt;margin-top:9.2pt;width:.75pt;height:45pt;z-index:251658240;visibility:visible">
            <v:stroke endarrow="block"/>
            <w10:wrap anchorx="page" anchory="page"/>
          </v:shape>
        </w:pict>
      </w:r>
      <w:r>
        <w:rPr>
          <w:sz w:val="20"/>
        </w:rPr>
        <w:t xml:space="preserve">                      </w:t>
      </w:r>
      <w:proofErr w:type="gramStart"/>
      <w:r>
        <w:rPr>
          <w:sz w:val="20"/>
        </w:rPr>
        <w:t>CLAS.</w:t>
      </w:r>
      <w:proofErr w:type="gramEnd"/>
    </w:p>
    <w:p w:rsidR="00616DB1" w:rsidRDefault="00616DB1" w:rsidP="00616DB1">
      <w:pPr>
        <w:spacing w:after="0" w:line="240" w:lineRule="auto"/>
        <w:rPr>
          <w:sz w:val="20"/>
        </w:rPr>
      </w:pPr>
      <w:r w:rsidRPr="00997C5A">
        <w:rPr>
          <w:sz w:val="20"/>
        </w:rPr>
        <w:pict>
          <v:shape id="AutoShape 143" o:spid="_x0000_s1089" type="#_x0000_t32" style="position:absolute;margin-left:441pt;margin-top:-.4pt;width:0;height:36.3pt;z-index:251658240;visibility:visible;mso-wrap-distance-left:3.17497mm;mso-wrap-distance-right:3.17497mm">
            <v:stroke endarrow="block"/>
            <w10:wrap anchorx="page" anchory="page"/>
          </v:shape>
        </w:pict>
      </w:r>
      <w:r w:rsidRPr="00997C5A">
        <w:rPr>
          <w:sz w:val="20"/>
        </w:rPr>
        <w:pict>
          <v:shape id="AutoShape 153" o:spid="_x0000_s1090" type="#_x0000_t32" style="position:absolute;margin-left:121.5pt;margin-top:-.45pt;width:0;height:46.25pt;z-index:251658240;visibility:visible;mso-wrap-distance-left:3.17497mm;mso-wrap-distance-right:3.17497mm">
            <v:stroke endarrow="block"/>
            <w10:wrap anchorx="page" anchory="page"/>
          </v:shape>
        </w:pict>
      </w:r>
      <w:r w:rsidRPr="00997C5A">
        <w:rPr>
          <w:sz w:val="20"/>
        </w:rPr>
        <w:pict>
          <v:shape id="AutoShape 152" o:spid="_x0000_s1091" type="#_x0000_t32" style="position:absolute;margin-left:177pt;margin-top:-.45pt;width:0;height:46.25pt;z-index:251658240;visibility:visible;mso-wrap-distance-left:3.17497mm;mso-wrap-distance-right:3.17497mm">
            <v:stroke endarrow="block"/>
            <w10:wrap anchorx="page" anchory="page"/>
          </v:shape>
        </w:pict>
      </w:r>
      <w:r w:rsidRPr="00997C5A">
        <w:rPr>
          <w:sz w:val="20"/>
        </w:rPr>
        <w:pict>
          <v:shape id="AutoShape 140" o:spid="_x0000_s1092" type="#_x0000_t32" style="position:absolute;margin-left:241.5pt;margin-top:5.75pt;width:0;height:36.25pt;z-index:251658240;visibility:visible;mso-wrap-distance-left:3.17497mm;mso-wrap-distance-right:3.17497mm">
            <v:stroke endarrow="block"/>
            <w10:wrap anchorx="page" anchory="page"/>
          </v:shape>
        </w:pict>
      </w:r>
      <w:r w:rsidRPr="00997C5A">
        <w:rPr>
          <w:sz w:val="20"/>
        </w:rPr>
        <w:pict>
          <v:shape id="AutoShape 141" o:spid="_x0000_s1093" type="#_x0000_t32" style="position:absolute;margin-left:308.25pt;margin-top:5.75pt;width:0;height:31.75pt;z-index:251658240;visibility:visible;mso-wrap-distance-left:3.17497mm;mso-wrap-distance-right:3.17497mm">
            <v:stroke endarrow="block"/>
            <w10:wrap anchorx="page" anchory="page"/>
          </v:shape>
        </w:pict>
      </w:r>
    </w:p>
    <w:p w:rsidR="00616DB1" w:rsidRDefault="00616DB1" w:rsidP="00616DB1">
      <w:pPr>
        <w:spacing w:after="0" w:line="240" w:lineRule="auto"/>
        <w:rPr>
          <w:sz w:val="20"/>
        </w:rPr>
      </w:pPr>
    </w:p>
    <w:p w:rsidR="00616DB1" w:rsidRDefault="00616DB1" w:rsidP="00616DB1">
      <w:pPr>
        <w:spacing w:after="0" w:line="240" w:lineRule="auto"/>
        <w:rPr>
          <w:sz w:val="20"/>
        </w:rPr>
      </w:pPr>
      <w:r w:rsidRPr="00997C5A">
        <w:rPr>
          <w:rFonts w:ascii="Garamond" w:hAnsi="Garamond"/>
          <w:b/>
          <w:sz w:val="20"/>
        </w:rPr>
        <w:pict>
          <v:rect id="Rectangle 144" o:spid="_x0000_s1094" style="position:absolute;margin-left:415.5pt;margin-top:11.45pt;width:57pt;height:38.25pt;z-index:-251658240;visibility:visible">
            <w10:wrap anchorx="page" anchory="page"/>
          </v:rect>
        </w:pict>
      </w:r>
      <w:r>
        <w:rPr>
          <w:sz w:val="20"/>
        </w:rPr>
        <w:tab/>
      </w:r>
    </w:p>
    <w:p w:rsidR="00616DB1" w:rsidRDefault="00616DB1" w:rsidP="00616DB1">
      <w:pPr>
        <w:spacing w:after="0" w:line="240" w:lineRule="auto"/>
        <w:rPr>
          <w:sz w:val="20"/>
        </w:rPr>
      </w:pPr>
      <w:r w:rsidRPr="00997C5A">
        <w:rPr>
          <w:rFonts w:ascii="Garamond" w:hAnsi="Garamond"/>
          <w:b/>
          <w:sz w:val="20"/>
        </w:rPr>
        <w:pict>
          <v:rect id="Rectangle 154" o:spid="_x0000_s1095" style="position:absolute;margin-left:34.5pt;margin-top:5.4pt;width:39.75pt;height:40.35pt;z-index:-251658240;visibility:visible">
            <w10:wrap anchorx="page" anchory="page"/>
          </v:rect>
        </w:pict>
      </w:r>
      <w:r w:rsidRPr="00997C5A">
        <w:rPr>
          <w:rFonts w:ascii="Garamond" w:hAnsi="Garamond"/>
          <w:b/>
          <w:sz w:val="20"/>
        </w:rPr>
        <w:pict>
          <v:rect id="Rectangle 145" o:spid="_x0000_s1096" style="position:absolute;margin-left:-12.7pt;margin-top:5.4pt;width:42.75pt;height:40.35pt;z-index:-251658240;visibility:visible">
            <w10:wrap anchorx="page" anchory="page"/>
          </v:rect>
        </w:pict>
      </w:r>
      <w:r w:rsidRPr="00997C5A">
        <w:rPr>
          <w:rFonts w:ascii="Garamond" w:hAnsi="Garamond"/>
          <w:b/>
          <w:sz w:val="20"/>
        </w:rPr>
        <w:pict>
          <v:rect id="Rectangle 146" o:spid="_x0000_s1097" style="position:absolute;margin-left:78pt;margin-top:9.15pt;width:51.75pt;height:36.6pt;z-index:-251658240;visibility:visible">
            <w10:wrap anchorx="page" anchory="page"/>
          </v:rect>
        </w:pict>
      </w:r>
      <w:r w:rsidRPr="00997C5A">
        <w:rPr>
          <w:rFonts w:ascii="Garamond" w:hAnsi="Garamond"/>
          <w:b/>
          <w:sz w:val="20"/>
        </w:rPr>
        <w:pict>
          <v:rect id="Rectangle 147" o:spid="_x0000_s1098" style="position:absolute;margin-left:138.75pt;margin-top:9.15pt;width:57.75pt;height:32.1pt;z-index:-251658240;visibility:visible">
            <w10:wrap anchorx="page" anchory="page"/>
          </v:rect>
        </w:pict>
      </w:r>
      <w:r w:rsidRPr="00997C5A">
        <w:rPr>
          <w:rFonts w:ascii="Garamond" w:hAnsi="Garamond"/>
          <w:b/>
          <w:sz w:val="20"/>
        </w:rPr>
        <w:pict>
          <v:rect id="Rectangle 148" o:spid="_x0000_s1099" style="position:absolute;margin-left:210pt;margin-top:5.4pt;width:58.5pt;height:38.25pt;z-index:-251658240;visibility:visible">
            <w10:wrap anchorx="page" anchory="page"/>
          </v:rect>
        </w:pict>
      </w:r>
      <w:r w:rsidRPr="00997C5A">
        <w:rPr>
          <w:rFonts w:ascii="Garamond" w:hAnsi="Garamond"/>
          <w:b/>
          <w:sz w:val="20"/>
        </w:rPr>
        <w:pict>
          <v:rect id="Rectangle 149" o:spid="_x0000_s1100" style="position:absolute;margin-left:276.75pt;margin-top:3pt;width:57.75pt;height:38.25pt;z-index:-251658240;visibility:visible">
            <w10:wrap anchorx="page" anchory="page"/>
          </v:rect>
        </w:pict>
      </w:r>
      <w:r w:rsidRPr="00997C5A">
        <w:rPr>
          <w:rFonts w:ascii="Garamond" w:hAnsi="Garamond"/>
          <w:b/>
          <w:sz w:val="20"/>
        </w:rPr>
        <w:pict>
          <v:rect id="Rectangle 150" o:spid="_x0000_s1101" style="position:absolute;margin-left:346.5pt;margin-top:3pt;width:58.5pt;height:34.5pt;z-index:-251658240;visibility:visible">
            <w10:wrap anchorx="page" anchory="page"/>
          </v:rect>
        </w:pict>
      </w:r>
    </w:p>
    <w:p w:rsidR="00616DB1" w:rsidRPr="0037702E" w:rsidRDefault="00616DB1" w:rsidP="00616DB1">
      <w:pPr>
        <w:spacing w:after="0" w:line="240" w:lineRule="auto"/>
        <w:rPr>
          <w:sz w:val="20"/>
        </w:rPr>
        <w:sectPr w:rsidR="00616DB1" w:rsidRPr="0037702E" w:rsidSect="00741E52">
          <w:footerReference w:type="default" r:id="rId5"/>
          <w:footerReference w:type="first" r:id="rId6"/>
          <w:pgSz w:w="12240" w:h="15840"/>
          <w:pgMar w:top="1260" w:right="1260" w:bottom="1080" w:left="1440" w:header="720" w:footer="720" w:gutter="0"/>
          <w:pgNumType w:start="1"/>
          <w:cols w:space="720"/>
          <w:titlePg/>
          <w:docGrid w:linePitch="360"/>
        </w:sectPr>
      </w:pPr>
      <w:r w:rsidRPr="00997C5A">
        <w:rPr>
          <w:sz w:val="20"/>
        </w:rPr>
        <w:pict>
          <v:shape id="AutoShape 151" o:spid="_x0000_s1102" type="#_x0000_t32" style="position:absolute;margin-left:30pt;margin-top:.7pt;width:0;height:0;z-index:251658240;visibility:visible;mso-wrap-distance-left:3.17497mm;mso-wrap-distance-top:-3e-5mm;mso-wrap-distance-right:3.17497mm;mso-wrap-distance-bottom:-3e-5mm">
            <v:stroke endarrow="block"/>
            <w10:wrap anchorx="page" anchory="page"/>
          </v:shape>
        </w:pict>
      </w:r>
      <w:r>
        <w:rPr>
          <w:sz w:val="20"/>
        </w:rPr>
        <w:t xml:space="preserve">STAFF       </w:t>
      </w:r>
      <w:proofErr w:type="spellStart"/>
      <w:r>
        <w:rPr>
          <w:sz w:val="20"/>
        </w:rPr>
        <w:t>STAFF</w:t>
      </w:r>
      <w:proofErr w:type="spellEnd"/>
      <w:r>
        <w:rPr>
          <w:sz w:val="20"/>
        </w:rPr>
        <w:t xml:space="preserve">         </w:t>
      </w:r>
      <w:proofErr w:type="spellStart"/>
      <w:r>
        <w:rPr>
          <w:sz w:val="20"/>
        </w:rPr>
        <w:t>STAFF</w:t>
      </w:r>
      <w:proofErr w:type="spellEnd"/>
      <w:r>
        <w:rPr>
          <w:sz w:val="20"/>
        </w:rPr>
        <w:t xml:space="preserve">             </w:t>
      </w:r>
      <w:proofErr w:type="spellStart"/>
      <w:r>
        <w:rPr>
          <w:sz w:val="20"/>
        </w:rPr>
        <w:t>STAFF</w:t>
      </w:r>
      <w:proofErr w:type="spellEnd"/>
      <w:r>
        <w:rPr>
          <w:sz w:val="20"/>
        </w:rPr>
        <w:t xml:space="preserve">                 </w:t>
      </w:r>
      <w:proofErr w:type="spellStart"/>
      <w:r>
        <w:rPr>
          <w:sz w:val="20"/>
        </w:rPr>
        <w:t>STAFF</w:t>
      </w:r>
      <w:proofErr w:type="spellEnd"/>
      <w:r>
        <w:rPr>
          <w:sz w:val="20"/>
        </w:rPr>
        <w:t xml:space="preserve">            </w:t>
      </w:r>
      <w:proofErr w:type="spellStart"/>
      <w:r>
        <w:rPr>
          <w:sz w:val="20"/>
        </w:rPr>
        <w:t>STAFF</w:t>
      </w:r>
      <w:proofErr w:type="spellEnd"/>
      <w:r>
        <w:rPr>
          <w:sz w:val="20"/>
        </w:rPr>
        <w:t xml:space="preserve">                 </w:t>
      </w:r>
      <w:proofErr w:type="spellStart"/>
      <w:r>
        <w:rPr>
          <w:sz w:val="20"/>
        </w:rPr>
        <w:t>STAFF</w:t>
      </w:r>
      <w:proofErr w:type="spellEnd"/>
      <w:r>
        <w:rPr>
          <w:sz w:val="20"/>
        </w:rPr>
        <w:t xml:space="preserve">                  </w:t>
      </w:r>
      <w:proofErr w:type="spellStart"/>
      <w:r>
        <w:rPr>
          <w:sz w:val="20"/>
        </w:rPr>
        <w:t>STAFF</w:t>
      </w:r>
      <w:proofErr w:type="spellEnd"/>
    </w:p>
    <w:p w:rsidR="00616DB1" w:rsidRPr="004C2215" w:rsidRDefault="00616DB1" w:rsidP="00616DB1">
      <w:pPr>
        <w:tabs>
          <w:tab w:val="left" w:pos="2508"/>
        </w:tabs>
        <w:jc w:val="center"/>
        <w:rPr>
          <w:b/>
          <w:lang w:eastAsia="en-GB"/>
        </w:rPr>
      </w:pPr>
      <w:r w:rsidRPr="004C2215">
        <w:rPr>
          <w:b/>
          <w:lang w:eastAsia="en-GB"/>
        </w:rPr>
        <w:lastRenderedPageBreak/>
        <w:t>CHAPTER THREE</w:t>
      </w:r>
    </w:p>
    <w:p w:rsidR="00616DB1" w:rsidRDefault="00616DB1" w:rsidP="00616DB1">
      <w:pPr>
        <w:tabs>
          <w:tab w:val="left" w:pos="2508"/>
        </w:tabs>
        <w:jc w:val="center"/>
        <w:rPr>
          <w:b/>
          <w:lang w:eastAsia="en-GB"/>
        </w:rPr>
      </w:pPr>
      <w:r w:rsidRPr="004C2215">
        <w:rPr>
          <w:b/>
          <w:lang w:eastAsia="en-GB"/>
        </w:rPr>
        <w:t xml:space="preserve">DESCRIPTIONS OF </w:t>
      </w:r>
      <w:r>
        <w:rPr>
          <w:b/>
          <w:lang w:eastAsia="en-GB"/>
        </w:rPr>
        <w:t xml:space="preserve">THE </w:t>
      </w:r>
      <w:r w:rsidRPr="004C2215">
        <w:rPr>
          <w:b/>
          <w:lang w:eastAsia="en-GB"/>
        </w:rPr>
        <w:t>ACTIVITIES DONE</w:t>
      </w:r>
    </w:p>
    <w:p w:rsidR="005849EC" w:rsidRPr="00996FD1" w:rsidRDefault="00616DB1" w:rsidP="005849EC">
      <w:pPr>
        <w:spacing w:before="240" w:line="480" w:lineRule="auto"/>
        <w:jc w:val="both"/>
        <w:rPr>
          <w:b/>
        </w:rPr>
      </w:pPr>
      <w:r w:rsidRPr="00996FD1">
        <w:rPr>
          <w:b/>
        </w:rPr>
        <w:t>3.1</w:t>
      </w:r>
      <w:r w:rsidRPr="00996FD1">
        <w:rPr>
          <w:b/>
        </w:rPr>
        <w:tab/>
      </w:r>
      <w:r w:rsidR="005849EC" w:rsidRPr="00996FD1">
        <w:rPr>
          <w:b/>
        </w:rPr>
        <w:t>Cataloguing and Classification Unit</w:t>
      </w:r>
    </w:p>
    <w:p w:rsidR="005849EC" w:rsidRPr="00996FD1" w:rsidRDefault="005849EC" w:rsidP="005849EC">
      <w:pPr>
        <w:spacing w:before="240" w:line="480" w:lineRule="auto"/>
        <w:jc w:val="both"/>
      </w:pPr>
      <w:r w:rsidRPr="00996FD1">
        <w:t>Cataloguing and Classification Unit is another part of the Technical Section that is saddled with the tasks of physical description of the library's information materials and assignments of classification numbers to information materials. I used the Anglo American Cataloguing Rules II (AACR II) for the bibliographic description of information materials. I used Section One for the bibliographic details and proper punctuations and also used the Section Two for General Rules for Description of Different Types of Information Materials - manuscripts,</w:t>
      </w:r>
      <w:r>
        <w:t xml:space="preserve"> serials, three dimensional artifacts and relics</w:t>
      </w:r>
      <w:r w:rsidRPr="00996FD1">
        <w:t>, electronic resources, etc.</w:t>
      </w:r>
    </w:p>
    <w:p w:rsidR="005849EC" w:rsidRPr="00996FD1" w:rsidRDefault="005849EC" w:rsidP="005849EC">
      <w:pPr>
        <w:spacing w:before="240" w:line="480" w:lineRule="auto"/>
        <w:jc w:val="both"/>
      </w:pPr>
      <w:r w:rsidRPr="00996FD1">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5849EC" w:rsidRPr="00996FD1" w:rsidRDefault="005849EC" w:rsidP="005849EC">
      <w:pPr>
        <w:spacing w:before="240" w:line="480" w:lineRule="auto"/>
        <w:jc w:val="both"/>
      </w:pPr>
      <w:r w:rsidRPr="00996FD1">
        <w:t>The subject headings of the catalogued information materials were determin</w:t>
      </w:r>
      <w:r>
        <w:t xml:space="preserve">ed with the Sears List of </w:t>
      </w:r>
      <w:r w:rsidRPr="00996FD1">
        <w:t>Subject Headings</w:t>
      </w:r>
      <w:r>
        <w:t xml:space="preserve"> (SLSH)</w:t>
      </w:r>
      <w:r w:rsidRPr="00996FD1">
        <w:t>. Af</w:t>
      </w:r>
      <w:r>
        <w:t xml:space="preserve">ter then, the volumes of the Dewey Decimal Classification </w:t>
      </w:r>
      <w:r w:rsidRPr="00996FD1">
        <w:t>Scheme were consulted to confirm or ascertain the classification number of the material. The subjects were written in the tracing area of the catalogue entries. What I did next was to prepare a Cutter Number for the first three alphabets of the author's surname.</w:t>
      </w:r>
    </w:p>
    <w:p w:rsidR="00616DB1" w:rsidRPr="00996FD1" w:rsidRDefault="005849EC" w:rsidP="00616DB1">
      <w:pPr>
        <w:spacing w:before="240" w:line="480" w:lineRule="auto"/>
        <w:jc w:val="both"/>
      </w:pPr>
      <w:r w:rsidRPr="00996FD1">
        <w:t xml:space="preserve">I classified the catalogued information materials with the </w:t>
      </w:r>
      <w:r>
        <w:t xml:space="preserve">Dewey Decimal Classification </w:t>
      </w:r>
      <w:r w:rsidRPr="00996FD1">
        <w:t>Scheme. For instance, information material titled "Introduction to Agricultur</w:t>
      </w:r>
      <w:r>
        <w:t xml:space="preserve">e" was assigned class number </w:t>
      </w:r>
      <w:r>
        <w:lastRenderedPageBreak/>
        <w:t>500</w:t>
      </w:r>
      <w:r w:rsidRPr="00996FD1">
        <w:t xml:space="preserve">. Information materials in </w:t>
      </w:r>
      <w:r>
        <w:t>other classes such as classes 026</w:t>
      </w:r>
      <w:r w:rsidRPr="00996FD1">
        <w:t>- Li</w:t>
      </w:r>
      <w:r>
        <w:t xml:space="preserve">brary and Information Science, 600 – Technology </w:t>
      </w:r>
      <w:r w:rsidRPr="00996FD1">
        <w:t>etc., were also classified.</w:t>
      </w:r>
    </w:p>
    <w:p w:rsidR="00616DB1" w:rsidRPr="00996FD1" w:rsidRDefault="00616DB1" w:rsidP="00616DB1">
      <w:pPr>
        <w:spacing w:before="240" w:line="480" w:lineRule="auto"/>
        <w:jc w:val="both"/>
        <w:rPr>
          <w:b/>
        </w:rPr>
      </w:pPr>
      <w:r w:rsidRPr="00996FD1">
        <w:rPr>
          <w:b/>
        </w:rPr>
        <w:t>3.2</w:t>
      </w:r>
      <w:r w:rsidRPr="00996FD1">
        <w:rPr>
          <w:b/>
        </w:rPr>
        <w:tab/>
        <w:t>Collection Development</w:t>
      </w:r>
      <w:r>
        <w:rPr>
          <w:b/>
        </w:rPr>
        <w:t>/Acquisition</w:t>
      </w:r>
      <w:r w:rsidRPr="00996FD1">
        <w:rPr>
          <w:b/>
        </w:rPr>
        <w:t xml:space="preserve"> Unit</w:t>
      </w:r>
    </w:p>
    <w:p w:rsidR="00616DB1" w:rsidRPr="00996FD1" w:rsidRDefault="00616DB1" w:rsidP="00616DB1">
      <w:pPr>
        <w:spacing w:before="240" w:line="480" w:lineRule="auto"/>
        <w:jc w:val="both"/>
      </w:pPr>
      <w:r w:rsidRPr="00996FD1">
        <w:t>Collection Development</w:t>
      </w:r>
      <w:r>
        <w:t>/Acquisition</w:t>
      </w:r>
      <w:r w:rsidRPr="00996FD1">
        <w:t xml:space="preserve"> Unit is a 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rsidR="00616DB1" w:rsidRPr="00996FD1" w:rsidRDefault="00616DB1" w:rsidP="00616DB1">
      <w:pPr>
        <w:spacing w:before="240" w:line="480" w:lineRule="auto"/>
        <w:jc w:val="both"/>
      </w:pPr>
      <w:r w:rsidRPr="00996FD1">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rsidR="00616DB1" w:rsidRPr="00996FD1" w:rsidRDefault="00616DB1" w:rsidP="00616DB1">
      <w:pPr>
        <w:spacing w:before="240" w:line="480" w:lineRule="auto"/>
        <w:jc w:val="both"/>
      </w:pPr>
      <w:r w:rsidRPr="00996FD1">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rsidR="00616DB1" w:rsidRPr="00CC6256" w:rsidRDefault="00616DB1" w:rsidP="00616DB1">
      <w:pPr>
        <w:spacing w:before="240" w:line="480" w:lineRule="auto"/>
        <w:jc w:val="both"/>
      </w:pPr>
      <w:r w:rsidRPr="00996FD1">
        <w:rPr>
          <w:b/>
        </w:rPr>
        <w:t>3.3</w:t>
      </w:r>
      <w:r w:rsidRPr="00996FD1">
        <w:rPr>
          <w:b/>
        </w:rPr>
        <w:tab/>
        <w:t>Circulation Unit</w:t>
      </w:r>
    </w:p>
    <w:p w:rsidR="00616DB1" w:rsidRPr="00996FD1" w:rsidRDefault="00616DB1" w:rsidP="00616DB1">
      <w:pPr>
        <w:spacing w:before="240" w:line="480" w:lineRule="auto"/>
        <w:jc w:val="both"/>
      </w:pPr>
      <w:r w:rsidRPr="00996FD1">
        <w:t>Circulation Unit is another part of the Readers' Section. The Unit is responsible for directly interacting with users and transferring of information materials to various Units of the library. The major functions I performed at this Unit registration of users, charging and discharging and shelving and shelf reading.</w:t>
      </w:r>
    </w:p>
    <w:p w:rsidR="00616DB1" w:rsidRPr="00996FD1" w:rsidRDefault="00616DB1" w:rsidP="00616DB1">
      <w:pPr>
        <w:spacing w:before="240" w:line="480" w:lineRule="auto"/>
        <w:jc w:val="both"/>
      </w:pPr>
      <w:r w:rsidRPr="00996FD1">
        <w:lastRenderedPageBreak/>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rsidR="00616DB1" w:rsidRPr="00CC6256" w:rsidRDefault="00616DB1" w:rsidP="00616DB1">
      <w:pPr>
        <w:spacing w:before="240" w:line="480" w:lineRule="auto"/>
        <w:jc w:val="both"/>
      </w:pPr>
      <w:r w:rsidRPr="00996FD1">
        <w:t xml:space="preserve">Shelving is done by properly placing the books on the shelves. Users are not allowed to return the books to the </w:t>
      </w:r>
      <w:proofErr w:type="gramStart"/>
      <w:r w:rsidRPr="00996FD1">
        <w:t>shelves,</w:t>
      </w:r>
      <w:proofErr w:type="gramEnd"/>
      <w:r w:rsidRPr="00996FD1">
        <w:t xml:space="preserve"> they are only allowed to drop the used books on the reading tables. Shelf reading is therefore done to ensure that books are arranged according to their call number - classification number, Cutter number and accession number.</w:t>
      </w:r>
    </w:p>
    <w:p w:rsidR="00616DB1" w:rsidRPr="00996FD1" w:rsidRDefault="00616DB1" w:rsidP="00616DB1">
      <w:pPr>
        <w:spacing w:before="240" w:line="480" w:lineRule="auto"/>
        <w:jc w:val="both"/>
        <w:rPr>
          <w:b/>
        </w:rPr>
      </w:pPr>
      <w:r w:rsidRPr="00996FD1">
        <w:rPr>
          <w:b/>
        </w:rPr>
        <w:t>3.4</w:t>
      </w:r>
      <w:r>
        <w:rPr>
          <w:b/>
        </w:rPr>
        <w:tab/>
      </w:r>
      <w:r w:rsidRPr="00996FD1">
        <w:rPr>
          <w:b/>
        </w:rPr>
        <w:t>Audio Visual Unit</w:t>
      </w:r>
    </w:p>
    <w:p w:rsidR="00616DB1" w:rsidRPr="00996FD1" w:rsidRDefault="00616DB1" w:rsidP="00616DB1">
      <w:pPr>
        <w:spacing w:before="240" w:line="480" w:lineRule="auto"/>
        <w:jc w:val="both"/>
      </w:pPr>
      <w:r w:rsidRPr="00996FD1">
        <w:t xml:space="preserve">Audio Visual Unit is a part of the Electronic Services Section. The Unit houses information materials whose contents can be accessed through the human sense of hearing - ears - or seeing - eyes. Information materials in this Unit include: Televisions, radios, speakers, CDs, VCDs, DVDs, microfilms, microfiches, floppy disks, memory cards, projectors and digital dishes. </w:t>
      </w:r>
    </w:p>
    <w:p w:rsidR="00616DB1" w:rsidRPr="00616DB1" w:rsidRDefault="00616DB1" w:rsidP="00616DB1">
      <w:pPr>
        <w:spacing w:before="240" w:line="480" w:lineRule="auto"/>
        <w:jc w:val="both"/>
      </w:pPr>
      <w:r w:rsidRPr="00996FD1">
        <w:t>The projector was projected to the screen for viewers during several meetings. I was involved in setting up the projector by connecting its HDMI cord to a compatible laptop, followed by switching on the projector, wait for it to come up and display on the screen and launch the slides intended to be displayed for viewers.</w:t>
      </w:r>
    </w:p>
    <w:p w:rsidR="00616DB1" w:rsidRPr="00996FD1" w:rsidRDefault="00616DB1" w:rsidP="00616DB1">
      <w:pPr>
        <w:spacing w:before="240" w:line="480" w:lineRule="auto"/>
        <w:jc w:val="both"/>
        <w:rPr>
          <w:b/>
        </w:rPr>
      </w:pPr>
      <w:r w:rsidRPr="00996FD1">
        <w:rPr>
          <w:b/>
        </w:rPr>
        <w:t>3.6</w:t>
      </w:r>
      <w:r w:rsidRPr="00996FD1">
        <w:rPr>
          <w:b/>
        </w:rPr>
        <w:tab/>
        <w:t>Bindery Unit</w:t>
      </w:r>
    </w:p>
    <w:p w:rsidR="00616DB1" w:rsidRPr="00996FD1" w:rsidRDefault="00616DB1" w:rsidP="00616DB1">
      <w:pPr>
        <w:spacing w:before="240" w:line="480" w:lineRule="auto"/>
        <w:jc w:val="both"/>
      </w:pPr>
      <w:r w:rsidRPr="00996FD1">
        <w:t xml:space="preserve">Bindery Unit is concerned with ensuring that information materials are in better shapes and conditions. The Unit receives newspaper issues from Serials and Circulation Units. Newspapers </w:t>
      </w:r>
      <w:r w:rsidRPr="00996FD1">
        <w:lastRenderedPageBreak/>
        <w:t>will be collated into monthly issues, sewn, glued, punched, trimmed, attached covers and lettered in accordance with how the newspaper will be described.</w:t>
      </w:r>
    </w:p>
    <w:p w:rsidR="00616DB1" w:rsidRPr="00996FD1" w:rsidRDefault="00616DB1" w:rsidP="00616DB1">
      <w:pPr>
        <w:spacing w:before="240" w:line="480" w:lineRule="auto"/>
        <w:jc w:val="both"/>
      </w:pPr>
      <w:r w:rsidRPr="00996FD1">
        <w:t xml:space="preserve">To sew newspapers/books, we used needles and threads and after that, we spread glue on it to ensure that the newspaper is stiffened. The newspapers/books will be placed under the punching machine and trimmed with cutting machine or scissors. Then, covers - available in different </w:t>
      </w:r>
      <w:proofErr w:type="spellStart"/>
      <w:r w:rsidRPr="00996FD1">
        <w:t>colours</w:t>
      </w:r>
      <w:proofErr w:type="spellEnd"/>
      <w:r w:rsidRPr="00996FD1">
        <w:t xml:space="preserve"> - will be attached to cardboards, engraved words on it and stapled or sealed.</w:t>
      </w:r>
    </w:p>
    <w:p w:rsidR="00616DB1" w:rsidRPr="00996FD1" w:rsidRDefault="00616DB1" w:rsidP="00616DB1">
      <w:pPr>
        <w:spacing w:before="240" w:line="480" w:lineRule="auto"/>
        <w:jc w:val="both"/>
      </w:pPr>
      <w:r w:rsidRPr="00996FD1">
        <w:t>Equipment Used for Binding:</w:t>
      </w:r>
    </w:p>
    <w:p w:rsidR="00616DB1" w:rsidRPr="00996FD1" w:rsidRDefault="00616DB1" w:rsidP="00616DB1">
      <w:pPr>
        <w:pStyle w:val="ListParagraph"/>
        <w:numPr>
          <w:ilvl w:val="0"/>
          <w:numId w:val="2"/>
        </w:numPr>
        <w:spacing w:before="240" w:line="480" w:lineRule="auto"/>
        <w:jc w:val="both"/>
      </w:pPr>
      <w:r w:rsidRPr="00996FD1">
        <w:t>Lettering</w:t>
      </w:r>
    </w:p>
    <w:p w:rsidR="00616DB1" w:rsidRPr="00996FD1" w:rsidRDefault="00616DB1" w:rsidP="00616DB1">
      <w:pPr>
        <w:pStyle w:val="ListParagraph"/>
        <w:numPr>
          <w:ilvl w:val="0"/>
          <w:numId w:val="2"/>
        </w:numPr>
        <w:spacing w:before="240" w:line="480" w:lineRule="auto"/>
        <w:jc w:val="both"/>
      </w:pPr>
      <w:r w:rsidRPr="00996FD1">
        <w:t>Punching machine</w:t>
      </w:r>
    </w:p>
    <w:p w:rsidR="00616DB1" w:rsidRPr="00996FD1" w:rsidRDefault="00616DB1" w:rsidP="00616DB1">
      <w:pPr>
        <w:pStyle w:val="ListParagraph"/>
        <w:numPr>
          <w:ilvl w:val="0"/>
          <w:numId w:val="2"/>
        </w:numPr>
        <w:spacing w:before="240" w:line="480" w:lineRule="auto"/>
        <w:jc w:val="both"/>
      </w:pPr>
      <w:r w:rsidRPr="00996FD1">
        <w:t>Cardboard</w:t>
      </w:r>
    </w:p>
    <w:p w:rsidR="00616DB1" w:rsidRPr="00996FD1" w:rsidRDefault="00616DB1" w:rsidP="00616DB1">
      <w:pPr>
        <w:pStyle w:val="ListParagraph"/>
        <w:numPr>
          <w:ilvl w:val="0"/>
          <w:numId w:val="2"/>
        </w:numPr>
        <w:spacing w:before="240" w:line="480" w:lineRule="auto"/>
        <w:jc w:val="both"/>
      </w:pPr>
      <w:r w:rsidRPr="00996FD1">
        <w:t>Leather/binding clothes</w:t>
      </w:r>
    </w:p>
    <w:p w:rsidR="00616DB1" w:rsidRPr="00996FD1" w:rsidRDefault="00616DB1" w:rsidP="00616DB1">
      <w:pPr>
        <w:pStyle w:val="ListParagraph"/>
        <w:numPr>
          <w:ilvl w:val="0"/>
          <w:numId w:val="2"/>
        </w:numPr>
        <w:spacing w:before="240" w:line="480" w:lineRule="auto"/>
        <w:jc w:val="both"/>
      </w:pPr>
      <w:r w:rsidRPr="00996FD1">
        <w:t>Laminating films and machines</w:t>
      </w:r>
    </w:p>
    <w:p w:rsidR="00616DB1" w:rsidRPr="00996FD1" w:rsidRDefault="00616DB1" w:rsidP="00616DB1">
      <w:pPr>
        <w:pStyle w:val="ListParagraph"/>
        <w:numPr>
          <w:ilvl w:val="0"/>
          <w:numId w:val="2"/>
        </w:numPr>
        <w:spacing w:before="240" w:line="480" w:lineRule="auto"/>
        <w:jc w:val="both"/>
      </w:pPr>
      <w:r w:rsidRPr="00996FD1">
        <w:t>Cutting machines, etc.</w:t>
      </w:r>
    </w:p>
    <w:p w:rsidR="00616DB1" w:rsidRPr="00996FD1" w:rsidRDefault="00616DB1" w:rsidP="00616DB1">
      <w:pPr>
        <w:spacing w:before="240" w:line="480" w:lineRule="auto"/>
        <w:jc w:val="both"/>
        <w:rPr>
          <w:b/>
        </w:rPr>
      </w:pPr>
      <w:r w:rsidRPr="00996FD1">
        <w:rPr>
          <w:b/>
        </w:rPr>
        <w:t>3.7</w:t>
      </w:r>
      <w:r w:rsidRPr="00996FD1">
        <w:rPr>
          <w:b/>
        </w:rPr>
        <w:tab/>
        <w:t>Automation Unit</w:t>
      </w:r>
    </w:p>
    <w:p w:rsidR="00616DB1" w:rsidRPr="00996FD1" w:rsidRDefault="00616DB1" w:rsidP="00616DB1">
      <w:pPr>
        <w:spacing w:before="240" w:line="480" w:lineRule="auto"/>
        <w:jc w:val="both"/>
      </w:pPr>
      <w:r w:rsidRPr="00996FD1">
        <w:t xml:space="preserve">The Automation Unit is another part of the Electronic Services Section. The Unit uses </w:t>
      </w:r>
      <w:proofErr w:type="spellStart"/>
      <w:r w:rsidRPr="00996FD1">
        <w:t>Koha</w:t>
      </w:r>
      <w:proofErr w:type="spellEnd"/>
      <w:r w:rsidRPr="00996FD1">
        <w:t xml:space="preserve"> software for automation of the library resources. I was just exposed to the basics of the automation process by the personnel manning the Unit because the Unit </w:t>
      </w:r>
      <w:proofErr w:type="gramStart"/>
      <w:r w:rsidRPr="00996FD1">
        <w:t>don't</w:t>
      </w:r>
      <w:proofErr w:type="gramEnd"/>
      <w:r w:rsidRPr="00996FD1">
        <w:t xml:space="preserve"> have enough resources to leverage the automation activities that can improvise the library services. The Unit is just filled with computers and some ICT facilities that can be used for the automation project.</w:t>
      </w:r>
    </w:p>
    <w:p w:rsidR="00616DB1" w:rsidRDefault="00616DB1" w:rsidP="00616DB1">
      <w:pPr>
        <w:spacing w:before="240" w:line="480" w:lineRule="auto"/>
        <w:jc w:val="both"/>
        <w:rPr>
          <w:b/>
        </w:rPr>
      </w:pPr>
    </w:p>
    <w:p w:rsidR="00616DB1" w:rsidRDefault="00616DB1" w:rsidP="00616DB1">
      <w:pPr>
        <w:spacing w:before="240" w:line="480" w:lineRule="auto"/>
        <w:jc w:val="both"/>
        <w:rPr>
          <w:b/>
        </w:rPr>
      </w:pPr>
    </w:p>
    <w:p w:rsidR="00616DB1" w:rsidRPr="00996FD1" w:rsidRDefault="00616DB1" w:rsidP="00616DB1">
      <w:pPr>
        <w:spacing w:before="240" w:line="480" w:lineRule="auto"/>
        <w:jc w:val="both"/>
        <w:rPr>
          <w:b/>
        </w:rPr>
      </w:pPr>
      <w:r w:rsidRPr="00996FD1">
        <w:rPr>
          <w:b/>
        </w:rPr>
        <w:lastRenderedPageBreak/>
        <w:t>3.8</w:t>
      </w:r>
      <w:r w:rsidRPr="00996FD1">
        <w:rPr>
          <w:b/>
        </w:rPr>
        <w:tab/>
        <w:t>Reference Unit</w:t>
      </w:r>
    </w:p>
    <w:p w:rsidR="00616DB1" w:rsidRPr="00996FD1" w:rsidRDefault="00616DB1" w:rsidP="00616DB1">
      <w:pPr>
        <w:spacing w:before="240" w:line="480" w:lineRule="auto"/>
        <w:jc w:val="both"/>
      </w:pPr>
      <w:r w:rsidRPr="00996FD1">
        <w:t xml:space="preserve">Reference Unit is a part of Research and Serials Section of the library. This Unit houses information materials that are meant for consultations and not be read from page-to-pages. The </w:t>
      </w:r>
      <w:proofErr w:type="gramStart"/>
      <w:r w:rsidRPr="00996FD1">
        <w:t>services majorly rendered in this Unit revolves</w:t>
      </w:r>
      <w:proofErr w:type="gramEnd"/>
      <w:r w:rsidRPr="00996FD1">
        <w:t xml:space="preserve"> around pointing or directing users to the information they need. Some of the reference resources available in this Unit include:</w:t>
      </w:r>
    </w:p>
    <w:p w:rsidR="00616DB1" w:rsidRPr="00996FD1" w:rsidRDefault="00616DB1" w:rsidP="00616DB1">
      <w:pPr>
        <w:pStyle w:val="ListParagraph"/>
        <w:numPr>
          <w:ilvl w:val="0"/>
          <w:numId w:val="3"/>
        </w:numPr>
        <w:spacing w:before="240" w:line="480" w:lineRule="auto"/>
        <w:jc w:val="both"/>
      </w:pPr>
      <w:r w:rsidRPr="00996FD1">
        <w:t>Dictionaries</w:t>
      </w:r>
    </w:p>
    <w:p w:rsidR="00616DB1" w:rsidRPr="00996FD1" w:rsidRDefault="00616DB1" w:rsidP="00616DB1">
      <w:pPr>
        <w:pStyle w:val="ListParagraph"/>
        <w:numPr>
          <w:ilvl w:val="0"/>
          <w:numId w:val="3"/>
        </w:numPr>
        <w:spacing w:before="240" w:line="480" w:lineRule="auto"/>
        <w:jc w:val="both"/>
      </w:pPr>
      <w:r w:rsidRPr="00996FD1">
        <w:t>Encyclopedias</w:t>
      </w:r>
    </w:p>
    <w:p w:rsidR="00616DB1" w:rsidRPr="00996FD1" w:rsidRDefault="00616DB1" w:rsidP="00616DB1">
      <w:pPr>
        <w:pStyle w:val="ListParagraph"/>
        <w:numPr>
          <w:ilvl w:val="0"/>
          <w:numId w:val="3"/>
        </w:numPr>
        <w:spacing w:before="240" w:line="480" w:lineRule="auto"/>
        <w:jc w:val="both"/>
      </w:pPr>
      <w:r w:rsidRPr="00996FD1">
        <w:t>Maps</w:t>
      </w:r>
    </w:p>
    <w:p w:rsidR="00616DB1" w:rsidRPr="00996FD1" w:rsidRDefault="00616DB1" w:rsidP="00616DB1">
      <w:pPr>
        <w:pStyle w:val="ListParagraph"/>
        <w:numPr>
          <w:ilvl w:val="0"/>
          <w:numId w:val="3"/>
        </w:numPr>
        <w:spacing w:before="240" w:line="480" w:lineRule="auto"/>
        <w:jc w:val="both"/>
      </w:pPr>
      <w:r w:rsidRPr="00996FD1">
        <w:t>Atlases</w:t>
      </w:r>
    </w:p>
    <w:p w:rsidR="00616DB1" w:rsidRPr="00996FD1" w:rsidRDefault="00616DB1" w:rsidP="00616DB1">
      <w:pPr>
        <w:pStyle w:val="ListParagraph"/>
        <w:numPr>
          <w:ilvl w:val="0"/>
          <w:numId w:val="3"/>
        </w:numPr>
        <w:spacing w:before="240" w:line="480" w:lineRule="auto"/>
        <w:jc w:val="both"/>
      </w:pPr>
      <w:r w:rsidRPr="00996FD1">
        <w:t>Concordances</w:t>
      </w:r>
    </w:p>
    <w:p w:rsidR="00616DB1" w:rsidRPr="00996FD1" w:rsidRDefault="00616DB1" w:rsidP="00616DB1">
      <w:pPr>
        <w:pStyle w:val="ListParagraph"/>
        <w:numPr>
          <w:ilvl w:val="0"/>
          <w:numId w:val="3"/>
        </w:numPr>
        <w:spacing w:before="240" w:line="480" w:lineRule="auto"/>
        <w:jc w:val="both"/>
      </w:pPr>
      <w:r w:rsidRPr="00996FD1">
        <w:t>Bibliographies</w:t>
      </w:r>
    </w:p>
    <w:p w:rsidR="00616DB1" w:rsidRPr="00996FD1" w:rsidRDefault="00616DB1" w:rsidP="00616DB1">
      <w:pPr>
        <w:pStyle w:val="ListParagraph"/>
        <w:numPr>
          <w:ilvl w:val="0"/>
          <w:numId w:val="3"/>
        </w:numPr>
        <w:spacing w:before="240" w:line="480" w:lineRule="auto"/>
        <w:jc w:val="both"/>
      </w:pPr>
      <w:r w:rsidRPr="00996FD1">
        <w:t>Indexes</w:t>
      </w:r>
    </w:p>
    <w:p w:rsidR="00616DB1" w:rsidRPr="00996FD1" w:rsidRDefault="00616DB1" w:rsidP="00616DB1">
      <w:pPr>
        <w:pStyle w:val="ListParagraph"/>
        <w:numPr>
          <w:ilvl w:val="0"/>
          <w:numId w:val="3"/>
        </w:numPr>
        <w:spacing w:before="240" w:line="480" w:lineRule="auto"/>
        <w:jc w:val="both"/>
      </w:pPr>
      <w:r w:rsidRPr="00996FD1">
        <w:t>Abstracts</w:t>
      </w:r>
    </w:p>
    <w:p w:rsidR="00616DB1" w:rsidRPr="00996FD1" w:rsidRDefault="00616DB1" w:rsidP="00616DB1">
      <w:pPr>
        <w:pStyle w:val="ListParagraph"/>
        <w:numPr>
          <w:ilvl w:val="0"/>
          <w:numId w:val="3"/>
        </w:numPr>
        <w:spacing w:before="240" w:line="480" w:lineRule="auto"/>
        <w:jc w:val="both"/>
      </w:pPr>
      <w:r w:rsidRPr="00996FD1">
        <w:t>Compendia</w:t>
      </w:r>
    </w:p>
    <w:p w:rsidR="00616DB1" w:rsidRPr="00996FD1" w:rsidRDefault="00616DB1" w:rsidP="00616DB1">
      <w:pPr>
        <w:pStyle w:val="ListParagraph"/>
        <w:numPr>
          <w:ilvl w:val="0"/>
          <w:numId w:val="3"/>
        </w:numPr>
        <w:spacing w:before="240" w:line="480" w:lineRule="auto"/>
        <w:jc w:val="both"/>
      </w:pPr>
      <w:r w:rsidRPr="00996FD1">
        <w:t>Directories</w:t>
      </w:r>
    </w:p>
    <w:p w:rsidR="00616DB1" w:rsidRPr="00996FD1" w:rsidRDefault="00616DB1" w:rsidP="00616DB1">
      <w:pPr>
        <w:pStyle w:val="ListParagraph"/>
        <w:numPr>
          <w:ilvl w:val="0"/>
          <w:numId w:val="3"/>
        </w:numPr>
        <w:spacing w:before="240" w:line="480" w:lineRule="auto"/>
        <w:jc w:val="both"/>
      </w:pPr>
      <w:r w:rsidRPr="00996FD1">
        <w:t>Handbooks and manuals, etc.</w:t>
      </w:r>
    </w:p>
    <w:p w:rsidR="00616DB1" w:rsidRPr="00996FD1" w:rsidRDefault="00616DB1" w:rsidP="00616DB1">
      <w:pPr>
        <w:spacing w:before="240" w:line="480" w:lineRule="auto"/>
        <w:jc w:val="both"/>
        <w:rPr>
          <w:b/>
        </w:rPr>
      </w:pPr>
      <w:r w:rsidRPr="00996FD1">
        <w:rPr>
          <w:b/>
        </w:rPr>
        <w:t>3.9</w:t>
      </w:r>
      <w:r w:rsidRPr="00996FD1">
        <w:rPr>
          <w:b/>
        </w:rPr>
        <w:tab/>
        <w:t>Serial and Indexing Unit</w:t>
      </w:r>
    </w:p>
    <w:p w:rsidR="00616DB1" w:rsidRPr="00CC6256" w:rsidRDefault="00616DB1" w:rsidP="00616DB1">
      <w:pPr>
        <w:spacing w:after="160" w:line="360" w:lineRule="auto"/>
        <w:jc w:val="both"/>
        <w:rPr>
          <w:color w:val="000000" w:themeColor="text1"/>
        </w:rPr>
      </w:pPr>
      <w:r w:rsidRPr="00CC6256">
        <w:rPr>
          <w:color w:val="000000" w:themeColor="text1"/>
        </w:rPr>
        <w:t xml:space="preserve">Serial can be simply defined as a periodical.  The material produced periodically </w:t>
      </w:r>
      <w:proofErr w:type="spellStart"/>
      <w:r w:rsidRPr="00CC6256">
        <w:rPr>
          <w:color w:val="000000" w:themeColor="text1"/>
        </w:rPr>
        <w:t>i.e</w:t>
      </w:r>
      <w:proofErr w:type="spellEnd"/>
      <w:r w:rsidRPr="00CC6256">
        <w:rPr>
          <w:color w:val="000000" w:themeColor="text1"/>
        </w:rPr>
        <w:t xml:space="preserve"> it may be daily bases, weekly, monthly or biannually which means six month </w:t>
      </w:r>
      <w:proofErr w:type="spellStart"/>
      <w:r w:rsidRPr="00CC6256">
        <w:rPr>
          <w:color w:val="000000" w:themeColor="text1"/>
        </w:rPr>
        <w:t>e.g</w:t>
      </w:r>
      <w:proofErr w:type="spellEnd"/>
      <w:r w:rsidRPr="00CC6256">
        <w:rPr>
          <w:color w:val="000000" w:themeColor="text1"/>
        </w:rPr>
        <w:t xml:space="preserve"> magazine, news paper </w:t>
      </w:r>
      <w:proofErr w:type="spellStart"/>
      <w:r w:rsidRPr="00CC6256">
        <w:rPr>
          <w:color w:val="000000" w:themeColor="text1"/>
        </w:rPr>
        <w:t>e.t.c</w:t>
      </w:r>
      <w:proofErr w:type="spellEnd"/>
    </w:p>
    <w:p w:rsidR="00616DB1" w:rsidRPr="00CC6256" w:rsidRDefault="00616DB1" w:rsidP="00616DB1">
      <w:pPr>
        <w:spacing w:after="160" w:line="360" w:lineRule="auto"/>
        <w:jc w:val="both"/>
        <w:rPr>
          <w:color w:val="000000" w:themeColor="text1"/>
        </w:rPr>
      </w:pPr>
      <w:r w:rsidRPr="00CC6256">
        <w:rPr>
          <w:color w:val="000000" w:themeColor="text1"/>
        </w:rPr>
        <w:t xml:space="preserve">According to the HOS of serial unit said that magazines do come weekly and some can be monthly while newspapers are daily bases. </w:t>
      </w:r>
    </w:p>
    <w:p w:rsidR="00616DB1" w:rsidRDefault="00616DB1" w:rsidP="00616DB1">
      <w:pPr>
        <w:spacing w:after="160" w:line="360" w:lineRule="auto"/>
        <w:jc w:val="both"/>
        <w:rPr>
          <w:b/>
          <w:color w:val="000000" w:themeColor="text1"/>
        </w:rPr>
      </w:pPr>
    </w:p>
    <w:p w:rsidR="00616DB1" w:rsidRDefault="00616DB1" w:rsidP="00616DB1">
      <w:pPr>
        <w:spacing w:after="160" w:line="360" w:lineRule="auto"/>
        <w:jc w:val="both"/>
        <w:rPr>
          <w:b/>
          <w:color w:val="000000" w:themeColor="text1"/>
        </w:rPr>
      </w:pPr>
    </w:p>
    <w:p w:rsidR="00616DB1" w:rsidRPr="00CC6256" w:rsidRDefault="00616DB1" w:rsidP="00616DB1">
      <w:pPr>
        <w:spacing w:after="160" w:line="360" w:lineRule="auto"/>
        <w:jc w:val="both"/>
        <w:rPr>
          <w:b/>
          <w:color w:val="000000" w:themeColor="text1"/>
        </w:rPr>
      </w:pPr>
      <w:r w:rsidRPr="00CC6256">
        <w:rPr>
          <w:b/>
          <w:color w:val="000000" w:themeColor="text1"/>
        </w:rPr>
        <w:lastRenderedPageBreak/>
        <w:t>Methods of acquiring serial materials</w:t>
      </w:r>
    </w:p>
    <w:p w:rsidR="00616DB1" w:rsidRPr="00CC6256" w:rsidRDefault="00616DB1" w:rsidP="00616DB1">
      <w:pPr>
        <w:spacing w:before="240" w:after="160" w:line="480" w:lineRule="auto"/>
        <w:jc w:val="both"/>
        <w:rPr>
          <w:color w:val="000000" w:themeColor="text1"/>
        </w:rPr>
      </w:pPr>
      <w:r w:rsidRPr="00CC6256">
        <w:rPr>
          <w:color w:val="000000" w:themeColor="text1"/>
        </w:rPr>
        <w:t>Through di</w:t>
      </w:r>
      <w:r>
        <w:rPr>
          <w:color w:val="000000" w:themeColor="text1"/>
        </w:rPr>
        <w:t xml:space="preserve">rect purchase from the vendor: </w:t>
      </w:r>
      <w:r w:rsidRPr="00CC6256">
        <w:rPr>
          <w:color w:val="000000" w:themeColor="text1"/>
        </w:rPr>
        <w:t>Direct purchase is a pr</w:t>
      </w:r>
      <w:r>
        <w:rPr>
          <w:color w:val="000000" w:themeColor="text1"/>
        </w:rPr>
        <w:t xml:space="preserve">ocess by which the librarian in-charge of the section meet the </w:t>
      </w:r>
      <w:r w:rsidRPr="00CC6256">
        <w:rPr>
          <w:color w:val="000000" w:themeColor="text1"/>
        </w:rPr>
        <w:t>vendor to buy the material</w:t>
      </w:r>
      <w:r>
        <w:rPr>
          <w:color w:val="000000" w:themeColor="text1"/>
        </w:rPr>
        <w:t xml:space="preserve"> (news</w:t>
      </w:r>
      <w:r w:rsidRPr="00CC6256">
        <w:rPr>
          <w:color w:val="000000" w:themeColor="text1"/>
        </w:rPr>
        <w:t>paper) or the vendor taking the responsibility of</w:t>
      </w:r>
      <w:r>
        <w:rPr>
          <w:color w:val="000000" w:themeColor="text1"/>
        </w:rPr>
        <w:t xml:space="preserve"> </w:t>
      </w:r>
      <w:r w:rsidRPr="00CC6256">
        <w:rPr>
          <w:color w:val="000000" w:themeColor="text1"/>
        </w:rPr>
        <w:t xml:space="preserve">bringing the material to the session </w:t>
      </w:r>
      <w:proofErr w:type="spellStart"/>
      <w:r w:rsidRPr="00CC6256">
        <w:rPr>
          <w:color w:val="000000" w:themeColor="text1"/>
        </w:rPr>
        <w:t>i.e</w:t>
      </w:r>
      <w:proofErr w:type="spellEnd"/>
      <w:r w:rsidRPr="00CC6256">
        <w:rPr>
          <w:color w:val="000000" w:themeColor="text1"/>
        </w:rPr>
        <w:t xml:space="preserve"> serial unit in the library.</w:t>
      </w:r>
    </w:p>
    <w:p w:rsidR="00616DB1" w:rsidRPr="00CC6256" w:rsidRDefault="00616DB1" w:rsidP="00616DB1">
      <w:pPr>
        <w:spacing w:before="240" w:after="160" w:line="480" w:lineRule="auto"/>
        <w:jc w:val="both"/>
        <w:rPr>
          <w:color w:val="000000" w:themeColor="text1"/>
        </w:rPr>
      </w:pPr>
      <w:r w:rsidRPr="00CC6256">
        <w:rPr>
          <w:color w:val="000000" w:themeColor="text1"/>
        </w:rPr>
        <w:t>According to the head of session he said the organization</w:t>
      </w:r>
      <w:r>
        <w:rPr>
          <w:color w:val="000000" w:themeColor="text1"/>
        </w:rPr>
        <w:t xml:space="preserve"> </w:t>
      </w:r>
      <w:r w:rsidRPr="00CC6256">
        <w:rPr>
          <w:color w:val="000000" w:themeColor="text1"/>
        </w:rPr>
        <w:t>(</w:t>
      </w:r>
      <w:proofErr w:type="spellStart"/>
      <w:r w:rsidRPr="00CC6256">
        <w:rPr>
          <w:color w:val="000000" w:themeColor="text1"/>
        </w:rPr>
        <w:t>kwara</w:t>
      </w:r>
      <w:proofErr w:type="spellEnd"/>
      <w:r w:rsidRPr="00CC6256">
        <w:rPr>
          <w:color w:val="000000" w:themeColor="text1"/>
        </w:rPr>
        <w:t xml:space="preserve"> State Library Board)</w:t>
      </w:r>
      <w:r>
        <w:rPr>
          <w:color w:val="000000" w:themeColor="text1"/>
        </w:rPr>
        <w:t xml:space="preserve"> duly pay for </w:t>
      </w:r>
      <w:r w:rsidRPr="00CC6256">
        <w:rPr>
          <w:color w:val="000000" w:themeColor="text1"/>
        </w:rPr>
        <w:t>materials acquired to the vendor monthly.</w:t>
      </w:r>
    </w:p>
    <w:p w:rsidR="00616DB1" w:rsidRPr="00CC6256" w:rsidRDefault="00616DB1" w:rsidP="00616DB1">
      <w:pPr>
        <w:spacing w:before="240" w:after="160" w:line="480" w:lineRule="auto"/>
        <w:jc w:val="both"/>
      </w:pPr>
      <w:r w:rsidRPr="00CC6256">
        <w:rPr>
          <w:color w:val="000000" w:themeColor="text1"/>
        </w:rPr>
        <w:t>After the material has been acquired, the following process will take place:</w:t>
      </w:r>
    </w:p>
    <w:p w:rsidR="00616DB1" w:rsidRPr="00CC6256" w:rsidRDefault="00616DB1" w:rsidP="00616DB1">
      <w:pPr>
        <w:numPr>
          <w:ilvl w:val="1"/>
          <w:numId w:val="7"/>
        </w:numPr>
        <w:spacing w:before="240" w:after="160" w:line="480" w:lineRule="auto"/>
        <w:contextualSpacing/>
        <w:jc w:val="both"/>
      </w:pPr>
      <w:r w:rsidRPr="00CC6256">
        <w:rPr>
          <w:b/>
        </w:rPr>
        <w:t>REGISTRATION OF THE MATERIAL: -</w:t>
      </w:r>
      <w:r w:rsidRPr="00CC6256">
        <w:t xml:space="preserve"> This is the process of recording the material acquired by the Librarian on that day a</w:t>
      </w:r>
      <w:r>
        <w:t xml:space="preserve">ccording to their publication. </w:t>
      </w:r>
      <w:proofErr w:type="spellStart"/>
      <w:proofErr w:type="gramStart"/>
      <w:r>
        <w:t>e</w:t>
      </w:r>
      <w:r w:rsidRPr="00CC6256">
        <w:t>.g</w:t>
      </w:r>
      <w:proofErr w:type="spellEnd"/>
      <w:proofErr w:type="gramEnd"/>
      <w:r w:rsidRPr="00CC6256">
        <w:t xml:space="preserve"> THE NATION, DAILY SUN, THE GUARDIAN e t c.</w:t>
      </w:r>
    </w:p>
    <w:p w:rsidR="00616DB1" w:rsidRPr="00CC6256" w:rsidRDefault="00616DB1" w:rsidP="00616DB1">
      <w:pPr>
        <w:numPr>
          <w:ilvl w:val="1"/>
          <w:numId w:val="7"/>
        </w:numPr>
        <w:spacing w:before="240" w:after="160" w:line="480" w:lineRule="auto"/>
        <w:contextualSpacing/>
        <w:jc w:val="both"/>
      </w:pPr>
      <w:r w:rsidRPr="00CC6256">
        <w:rPr>
          <w:b/>
        </w:rPr>
        <w:t>STAMP THE MATERIAL: -</w:t>
      </w:r>
      <w:r w:rsidRPr="00CC6256">
        <w:t xml:space="preserve"> This is the process by which the librarian’s stamp the newly acquired material with the library serial stamp. The stamping should be either the top of the news paper or the bottom (footer).</w:t>
      </w:r>
    </w:p>
    <w:p w:rsidR="00616DB1" w:rsidRPr="00CC6256" w:rsidRDefault="00616DB1" w:rsidP="00616DB1">
      <w:pPr>
        <w:numPr>
          <w:ilvl w:val="1"/>
          <w:numId w:val="7"/>
        </w:numPr>
        <w:spacing w:before="240" w:after="160" w:line="480" w:lineRule="auto"/>
        <w:contextualSpacing/>
        <w:jc w:val="both"/>
      </w:pPr>
      <w:r w:rsidRPr="00CC6256">
        <w:rPr>
          <w:b/>
        </w:rPr>
        <w:t>DISPLAY THE MATERIAL: -</w:t>
      </w:r>
      <w:r w:rsidRPr="00CC6256">
        <w:t xml:space="preserve"> This process take place after the material has been record and stamped, the librarian will display them on the reading table for easy access by the users.</w:t>
      </w:r>
    </w:p>
    <w:p w:rsidR="00616DB1" w:rsidRPr="00CC6256" w:rsidRDefault="00616DB1" w:rsidP="00616DB1">
      <w:pPr>
        <w:numPr>
          <w:ilvl w:val="1"/>
          <w:numId w:val="7"/>
        </w:numPr>
        <w:spacing w:before="240" w:after="160" w:line="480" w:lineRule="auto"/>
        <w:contextualSpacing/>
        <w:jc w:val="both"/>
      </w:pPr>
      <w:r w:rsidRPr="00CC6256">
        <w:rPr>
          <w:b/>
        </w:rPr>
        <w:t>ARRANGE PERIODICALLY: -</w:t>
      </w:r>
      <w:r w:rsidRPr="00CC6256">
        <w:t xml:space="preserve">After the material has been used by the users, the librarian will ensure those materials are </w:t>
      </w:r>
      <w:r>
        <w:t xml:space="preserve">arranged periodically </w:t>
      </w:r>
      <w:r w:rsidRPr="00CC6256">
        <w:t>and placed with those information materials acquired previously.</w:t>
      </w:r>
      <w:r w:rsidRPr="00CC6256">
        <w:tab/>
      </w:r>
    </w:p>
    <w:p w:rsidR="00616DB1" w:rsidRPr="00CC6256" w:rsidRDefault="00616DB1" w:rsidP="00616DB1">
      <w:pPr>
        <w:spacing w:before="240" w:after="160" w:line="480" w:lineRule="auto"/>
        <w:jc w:val="both"/>
        <w:rPr>
          <w:color w:val="000000" w:themeColor="text1"/>
        </w:rPr>
      </w:pPr>
      <w:r w:rsidRPr="00CC6256">
        <w:rPr>
          <w:color w:val="000000" w:themeColor="text1"/>
        </w:rPr>
        <w:t>After the end of the month the news paper are collated and arranged on the shelf according to their month of arrival for easy</w:t>
      </w:r>
      <w:r>
        <w:rPr>
          <w:color w:val="000000" w:themeColor="text1"/>
        </w:rPr>
        <w:t xml:space="preserve"> </w:t>
      </w:r>
      <w:r w:rsidRPr="00CC6256">
        <w:rPr>
          <w:color w:val="000000" w:themeColor="text1"/>
        </w:rPr>
        <w:t>retriever.</w:t>
      </w:r>
    </w:p>
    <w:p w:rsidR="00616DB1" w:rsidRPr="00CC6256" w:rsidRDefault="00616DB1" w:rsidP="00616DB1">
      <w:pPr>
        <w:spacing w:before="240" w:after="160" w:line="360" w:lineRule="auto"/>
        <w:jc w:val="both"/>
        <w:rPr>
          <w:b/>
          <w:color w:val="000000" w:themeColor="text1"/>
        </w:rPr>
      </w:pPr>
    </w:p>
    <w:p w:rsidR="00616DB1" w:rsidRPr="00CC6256" w:rsidRDefault="00616DB1" w:rsidP="00616DB1">
      <w:pPr>
        <w:spacing w:after="160" w:line="360" w:lineRule="auto"/>
        <w:jc w:val="both"/>
        <w:rPr>
          <w:b/>
          <w:color w:val="000000" w:themeColor="text1"/>
        </w:rPr>
      </w:pPr>
      <w:r w:rsidRPr="00CC6256">
        <w:rPr>
          <w:b/>
          <w:color w:val="000000" w:themeColor="text1"/>
        </w:rPr>
        <w:lastRenderedPageBreak/>
        <w:t>Serial Unit chain</w:t>
      </w:r>
    </w:p>
    <w:p w:rsidR="00616DB1" w:rsidRPr="00CC6256" w:rsidRDefault="00616DB1" w:rsidP="00616DB1">
      <w:pPr>
        <w:spacing w:after="160" w:line="360" w:lineRule="auto"/>
        <w:jc w:val="both"/>
        <w:rPr>
          <w:color w:val="000000" w:themeColor="text1"/>
        </w:rPr>
      </w:pPr>
      <w:r w:rsidRPr="00997C5A">
        <w:rPr>
          <w:color w:val="000000" w:themeColor="text1"/>
        </w:rPr>
        <w:pict>
          <v:shape id="AutoShape 162" o:spid="_x0000_s1105" type="#_x0000_t32" style="position:absolute;left:0;text-align:left;margin-left:265pt;margin-top:8.2pt;width:68.35pt;height:0;z-index:251741184;visibility:visible">
            <v:stroke endarrow="block"/>
            <w10:wrap anchorx="page" anchory="page"/>
          </v:shape>
        </w:pict>
      </w:r>
      <w:r w:rsidRPr="00997C5A">
        <w:rPr>
          <w:color w:val="000000" w:themeColor="text1"/>
        </w:rPr>
        <w:pict>
          <v:shape id="AutoShape 160" o:spid="_x0000_s1103" type="#_x0000_t34" style="position:absolute;left:0;text-align:left;margin-left:133.55pt;margin-top:8.25pt;width:68.35pt;height:.05pt;z-index:251739136;visibility:visible" adj="10792,-43178400,-64958">
            <v:stroke endarrow="block"/>
            <w10:wrap anchorx="page" anchory="page"/>
          </v:shape>
        </w:pict>
      </w:r>
      <w:r w:rsidRPr="00997C5A">
        <w:rPr>
          <w:color w:val="000000" w:themeColor="text1"/>
        </w:rPr>
        <w:pict>
          <v:shape id="AutoShape 161" o:spid="_x0000_s1104" type="#_x0000_t34" style="position:absolute;left:0;text-align:left;margin-left:36.75pt;margin-top:8.2pt;width:61.65pt;height:.05pt;z-index:251740160;visibility:visible" adj="10791,-43156800,-41518">
            <v:stroke endarrow="block"/>
            <w10:wrap anchorx="page" anchory="page"/>
          </v:shape>
        </w:pict>
      </w:r>
      <w:r w:rsidRPr="00CC6256">
        <w:rPr>
          <w:color w:val="000000" w:themeColor="text1"/>
        </w:rPr>
        <w:t xml:space="preserve">Vendor                     Section                     </w:t>
      </w:r>
      <w:r>
        <w:rPr>
          <w:color w:val="000000" w:themeColor="text1"/>
        </w:rPr>
        <w:t xml:space="preserve"> </w:t>
      </w:r>
      <w:r w:rsidRPr="00CC6256">
        <w:rPr>
          <w:color w:val="000000" w:themeColor="text1"/>
        </w:rPr>
        <w:t xml:space="preserve">Display table                      </w:t>
      </w:r>
      <w:r>
        <w:rPr>
          <w:color w:val="000000" w:themeColor="text1"/>
        </w:rPr>
        <w:t xml:space="preserve"> </w:t>
      </w:r>
      <w:r w:rsidRPr="00CC6256">
        <w:rPr>
          <w:color w:val="000000" w:themeColor="text1"/>
        </w:rPr>
        <w:t>User</w:t>
      </w:r>
    </w:p>
    <w:p w:rsidR="00616DB1" w:rsidRPr="000E2E4B" w:rsidRDefault="00616DB1" w:rsidP="00616DB1">
      <w:pPr>
        <w:spacing w:after="160" w:line="360" w:lineRule="auto"/>
        <w:jc w:val="both"/>
        <w:rPr>
          <w:b/>
          <w:color w:val="000000" w:themeColor="text1"/>
        </w:rPr>
      </w:pPr>
      <w:r w:rsidRPr="000E2E4B">
        <w:rPr>
          <w:b/>
          <w:color w:val="000000" w:themeColor="text1"/>
        </w:rPr>
        <w:t>Government Publication</w:t>
      </w:r>
    </w:p>
    <w:p w:rsidR="00616DB1" w:rsidRPr="00CC6256" w:rsidRDefault="00616DB1" w:rsidP="00616DB1">
      <w:pPr>
        <w:spacing w:after="160" w:line="360" w:lineRule="auto"/>
        <w:jc w:val="both"/>
        <w:rPr>
          <w:color w:val="000000" w:themeColor="text1"/>
        </w:rPr>
      </w:pPr>
      <w:r w:rsidRPr="00CC6256">
        <w:rPr>
          <w:b/>
          <w:color w:val="000000" w:themeColor="text1"/>
        </w:rPr>
        <w:t xml:space="preserve">Government Publication: </w:t>
      </w:r>
      <w:r w:rsidRPr="00CC6256">
        <w:rPr>
          <w:color w:val="000000" w:themeColor="text1"/>
        </w:rPr>
        <w:t xml:space="preserve">These are the materials produced by the government </w:t>
      </w:r>
      <w:proofErr w:type="spellStart"/>
      <w:r w:rsidRPr="00CC6256">
        <w:rPr>
          <w:color w:val="000000" w:themeColor="text1"/>
        </w:rPr>
        <w:t>e.g</w:t>
      </w:r>
      <w:proofErr w:type="spellEnd"/>
      <w:r w:rsidRPr="00CC6256">
        <w:rPr>
          <w:color w:val="000000" w:themeColor="text1"/>
        </w:rPr>
        <w:t xml:space="preserve"> financial statement result.</w:t>
      </w:r>
    </w:p>
    <w:p w:rsidR="00616DB1" w:rsidRPr="000E2E4B" w:rsidRDefault="00616DB1" w:rsidP="00616DB1">
      <w:pPr>
        <w:spacing w:after="160" w:line="360" w:lineRule="auto"/>
        <w:jc w:val="both"/>
        <w:rPr>
          <w:b/>
          <w:color w:val="000000" w:themeColor="text1"/>
        </w:rPr>
      </w:pPr>
      <w:r w:rsidRPr="000E2E4B">
        <w:rPr>
          <w:b/>
          <w:color w:val="000000" w:themeColor="text1"/>
        </w:rPr>
        <w:t>Method of acquiring government publication or document</w:t>
      </w:r>
    </w:p>
    <w:p w:rsidR="00616DB1" w:rsidRPr="000E2E4B" w:rsidRDefault="00616DB1" w:rsidP="00616DB1">
      <w:pPr>
        <w:spacing w:after="160" w:line="360" w:lineRule="auto"/>
        <w:jc w:val="both"/>
        <w:rPr>
          <w:b/>
          <w:color w:val="000000" w:themeColor="text1"/>
        </w:rPr>
      </w:pPr>
      <w:r w:rsidRPr="000E2E4B">
        <w:rPr>
          <w:b/>
          <w:color w:val="000000" w:themeColor="text1"/>
        </w:rPr>
        <w:t>The method of acquiring government publication is quite different from other publications</w:t>
      </w:r>
    </w:p>
    <w:p w:rsidR="00616DB1" w:rsidRPr="000E2E4B" w:rsidRDefault="00616DB1" w:rsidP="00616DB1">
      <w:pPr>
        <w:spacing w:after="160" w:line="360" w:lineRule="auto"/>
        <w:ind w:left="708"/>
        <w:jc w:val="both"/>
        <w:rPr>
          <w:b/>
          <w:color w:val="000000" w:themeColor="text1"/>
        </w:rPr>
      </w:pPr>
      <w:r>
        <w:rPr>
          <w:b/>
          <w:color w:val="000000" w:themeColor="text1"/>
        </w:rPr>
        <w:t>So the methods are</w:t>
      </w:r>
      <w:r w:rsidRPr="000E2E4B">
        <w:rPr>
          <w:b/>
          <w:color w:val="000000" w:themeColor="text1"/>
        </w:rPr>
        <w:t>:</w:t>
      </w:r>
    </w:p>
    <w:p w:rsidR="00616DB1" w:rsidRPr="00CC6256" w:rsidRDefault="00616DB1" w:rsidP="00616DB1">
      <w:pPr>
        <w:numPr>
          <w:ilvl w:val="0"/>
          <w:numId w:val="8"/>
        </w:numPr>
        <w:spacing w:after="160" w:line="360" w:lineRule="auto"/>
        <w:contextualSpacing/>
        <w:jc w:val="both"/>
      </w:pPr>
      <w:r w:rsidRPr="00CC6256">
        <w:t xml:space="preserve">Through direct purchase </w:t>
      </w:r>
    </w:p>
    <w:p w:rsidR="00616DB1" w:rsidRPr="00CC6256" w:rsidRDefault="00616DB1" w:rsidP="00616DB1">
      <w:pPr>
        <w:numPr>
          <w:ilvl w:val="0"/>
          <w:numId w:val="8"/>
        </w:numPr>
        <w:spacing w:after="160" w:line="360" w:lineRule="auto"/>
        <w:contextualSpacing/>
        <w:jc w:val="both"/>
      </w:pPr>
      <w:r w:rsidRPr="00CC6256">
        <w:t xml:space="preserve">By donation </w:t>
      </w:r>
      <w:proofErr w:type="spellStart"/>
      <w:r w:rsidRPr="00CC6256">
        <w:t>e.g</w:t>
      </w:r>
      <w:proofErr w:type="spellEnd"/>
      <w:r w:rsidRPr="00CC6256">
        <w:t xml:space="preserve"> (Ibrahim </w:t>
      </w:r>
      <w:proofErr w:type="spellStart"/>
      <w:r w:rsidRPr="00CC6256">
        <w:t>Babangida</w:t>
      </w:r>
      <w:proofErr w:type="spellEnd"/>
      <w:r w:rsidRPr="00CC6256">
        <w:t xml:space="preserve"> – the military, politics and power in Nigeria.) </w:t>
      </w:r>
    </w:p>
    <w:p w:rsidR="00616DB1" w:rsidRPr="00CC6256" w:rsidRDefault="00616DB1" w:rsidP="00616DB1">
      <w:pPr>
        <w:numPr>
          <w:ilvl w:val="0"/>
          <w:numId w:val="8"/>
        </w:numPr>
        <w:spacing w:after="160" w:line="360" w:lineRule="auto"/>
        <w:contextualSpacing/>
        <w:jc w:val="both"/>
      </w:pPr>
      <w:r w:rsidRPr="00CC6256">
        <w:t xml:space="preserve">Through legal deposit:-every publisher must deposit at least fifteen (15) copies of their information material or publication. </w:t>
      </w:r>
      <w:proofErr w:type="spellStart"/>
      <w:r w:rsidRPr="00CC6256">
        <w:t>e.g</w:t>
      </w:r>
      <w:proofErr w:type="spellEnd"/>
      <w:r w:rsidRPr="00CC6256">
        <w:t xml:space="preserve"> (Petroleum Technology Development Journal)</w:t>
      </w:r>
    </w:p>
    <w:p w:rsidR="00616DB1" w:rsidRPr="00CC6256" w:rsidRDefault="00616DB1" w:rsidP="00616DB1">
      <w:pPr>
        <w:numPr>
          <w:ilvl w:val="0"/>
          <w:numId w:val="8"/>
        </w:numPr>
        <w:spacing w:after="160" w:line="360" w:lineRule="auto"/>
        <w:contextualSpacing/>
        <w:jc w:val="both"/>
      </w:pPr>
      <w:r w:rsidRPr="00CC6256">
        <w:t xml:space="preserve">By gift </w:t>
      </w:r>
    </w:p>
    <w:p w:rsidR="00616DB1" w:rsidRPr="00CC6256" w:rsidRDefault="00616DB1" w:rsidP="00616DB1">
      <w:pPr>
        <w:spacing w:after="160" w:line="360" w:lineRule="auto"/>
        <w:ind w:left="360"/>
        <w:jc w:val="both"/>
        <w:rPr>
          <w:color w:val="000000" w:themeColor="text1"/>
        </w:rPr>
      </w:pPr>
      <w:r w:rsidRPr="00CC6256">
        <w:rPr>
          <w:color w:val="000000" w:themeColor="text1"/>
        </w:rPr>
        <w:t xml:space="preserve">When acquiring material for the library, the library community analyses is done to know what the particular material that are needs by the users. </w:t>
      </w:r>
    </w:p>
    <w:p w:rsidR="00616DB1" w:rsidRPr="000E2E4B" w:rsidRDefault="00616DB1" w:rsidP="00616DB1">
      <w:pPr>
        <w:spacing w:after="160" w:line="360" w:lineRule="auto"/>
        <w:ind w:left="360"/>
        <w:jc w:val="both"/>
        <w:rPr>
          <w:b/>
          <w:color w:val="000000" w:themeColor="text1"/>
        </w:rPr>
      </w:pPr>
      <w:r w:rsidRPr="000E2E4B">
        <w:rPr>
          <w:b/>
          <w:color w:val="000000" w:themeColor="text1"/>
        </w:rPr>
        <w:t>Type of government publication</w:t>
      </w:r>
    </w:p>
    <w:p w:rsidR="00616DB1" w:rsidRPr="00CC6256" w:rsidRDefault="00616DB1" w:rsidP="00616DB1">
      <w:pPr>
        <w:numPr>
          <w:ilvl w:val="0"/>
          <w:numId w:val="4"/>
        </w:numPr>
        <w:spacing w:after="160" w:line="360" w:lineRule="auto"/>
        <w:contextualSpacing/>
        <w:jc w:val="both"/>
      </w:pPr>
      <w:r w:rsidRPr="00CC6256">
        <w:t>Journal</w:t>
      </w:r>
    </w:p>
    <w:p w:rsidR="00616DB1" w:rsidRPr="00CC6256" w:rsidRDefault="00616DB1" w:rsidP="00616DB1">
      <w:pPr>
        <w:spacing w:line="360" w:lineRule="auto"/>
        <w:ind w:left="720"/>
        <w:contextualSpacing/>
        <w:jc w:val="both"/>
      </w:pPr>
      <w:r w:rsidRPr="00CC6256">
        <w:t>This is the diary or the profile of a field of study.</w:t>
      </w:r>
    </w:p>
    <w:p w:rsidR="00616DB1" w:rsidRPr="00CC6256" w:rsidRDefault="00616DB1" w:rsidP="00616DB1">
      <w:pPr>
        <w:numPr>
          <w:ilvl w:val="0"/>
          <w:numId w:val="4"/>
        </w:numPr>
        <w:spacing w:after="160" w:line="360" w:lineRule="auto"/>
        <w:contextualSpacing/>
        <w:jc w:val="both"/>
      </w:pPr>
      <w:r w:rsidRPr="00CC6256">
        <w:t xml:space="preserve">Gazette </w:t>
      </w:r>
    </w:p>
    <w:p w:rsidR="00616DB1" w:rsidRPr="00CC6256" w:rsidRDefault="00616DB1" w:rsidP="00616DB1">
      <w:pPr>
        <w:spacing w:line="360" w:lineRule="auto"/>
        <w:ind w:left="720"/>
        <w:contextualSpacing/>
        <w:jc w:val="both"/>
      </w:pPr>
      <w:r w:rsidRPr="00CC6256">
        <w:t xml:space="preserve">This is a diary of a particular civil servant. Everything about individual during his or her years of service </w:t>
      </w:r>
      <w:proofErr w:type="spellStart"/>
      <w:r w:rsidRPr="00CC6256">
        <w:t>e.g</w:t>
      </w:r>
      <w:proofErr w:type="spellEnd"/>
      <w:r w:rsidRPr="00CC6256">
        <w:t xml:space="preserve"> </w:t>
      </w:r>
      <w:proofErr w:type="spellStart"/>
      <w:r w:rsidRPr="00CC6256">
        <w:t>Kwara</w:t>
      </w:r>
      <w:proofErr w:type="spellEnd"/>
      <w:r w:rsidRPr="00CC6256">
        <w:t xml:space="preserve"> State in Nigeria gazette 1980 authority.</w:t>
      </w:r>
    </w:p>
    <w:p w:rsidR="00616DB1" w:rsidRPr="00CC6256" w:rsidRDefault="00616DB1" w:rsidP="00616DB1">
      <w:pPr>
        <w:numPr>
          <w:ilvl w:val="0"/>
          <w:numId w:val="4"/>
        </w:numPr>
        <w:spacing w:after="160" w:line="360" w:lineRule="auto"/>
        <w:contextualSpacing/>
        <w:jc w:val="both"/>
      </w:pPr>
      <w:r w:rsidRPr="00CC6256">
        <w:t>Gazetteer: -This deals with a place and geographical area.</w:t>
      </w:r>
    </w:p>
    <w:p w:rsidR="00616DB1" w:rsidRPr="00CC6256" w:rsidRDefault="00616DB1" w:rsidP="00616DB1">
      <w:pPr>
        <w:numPr>
          <w:ilvl w:val="0"/>
          <w:numId w:val="4"/>
        </w:numPr>
        <w:spacing w:after="160" w:line="360" w:lineRule="auto"/>
        <w:contextualSpacing/>
        <w:jc w:val="both"/>
      </w:pPr>
      <w:r w:rsidRPr="00CC6256">
        <w:t>Reports</w:t>
      </w:r>
      <w:proofErr w:type="gramStart"/>
      <w:r w:rsidRPr="00CC6256">
        <w:t>:-</w:t>
      </w:r>
      <w:proofErr w:type="gramEnd"/>
      <w:r w:rsidRPr="00CC6256">
        <w:t xml:space="preserve">  </w:t>
      </w:r>
      <w:proofErr w:type="spellStart"/>
      <w:r w:rsidRPr="00CC6256">
        <w:t>e.g</w:t>
      </w:r>
      <w:proofErr w:type="spellEnd"/>
      <w:r w:rsidRPr="00CC6256">
        <w:t xml:space="preserve"> universal basic education </w:t>
      </w:r>
      <w:proofErr w:type="spellStart"/>
      <w:r w:rsidRPr="00CC6256">
        <w:t>programme</w:t>
      </w:r>
      <w:proofErr w:type="spellEnd"/>
      <w:r w:rsidRPr="00CC6256">
        <w:t xml:space="preserve"> (UBEP).</w:t>
      </w:r>
    </w:p>
    <w:p w:rsidR="00616DB1" w:rsidRPr="000E2E4B" w:rsidRDefault="00616DB1" w:rsidP="00616DB1">
      <w:pPr>
        <w:spacing w:line="360" w:lineRule="auto"/>
        <w:ind w:left="720"/>
        <w:contextualSpacing/>
        <w:jc w:val="both"/>
        <w:rPr>
          <w:b/>
        </w:rPr>
      </w:pPr>
      <w:r w:rsidRPr="000E2E4B">
        <w:rPr>
          <w:b/>
        </w:rPr>
        <w:t>INDEXING</w:t>
      </w:r>
    </w:p>
    <w:p w:rsidR="00616DB1" w:rsidRPr="00CC6256" w:rsidRDefault="00616DB1" w:rsidP="00616DB1">
      <w:pPr>
        <w:spacing w:line="360" w:lineRule="auto"/>
        <w:contextualSpacing/>
        <w:jc w:val="both"/>
      </w:pPr>
      <w:r w:rsidRPr="00CC6256">
        <w:t>Indexing is an indicator or pointer of acquired information. In other word Index is a key that direct users to a particular information that arranged in alphabetical order in other to retrieve information easily. The main aims of indexing are to direct users to particular information that is needed by the user at that moment either in the news paper or magazine etc at the precise page.</w:t>
      </w:r>
    </w:p>
    <w:p w:rsidR="00616DB1" w:rsidRPr="00CC6256" w:rsidRDefault="00616DB1" w:rsidP="00616DB1">
      <w:pPr>
        <w:spacing w:line="360" w:lineRule="auto"/>
        <w:ind w:left="720"/>
        <w:contextualSpacing/>
        <w:jc w:val="both"/>
        <w:rPr>
          <w:b/>
        </w:rPr>
      </w:pPr>
      <w:r>
        <w:rPr>
          <w:b/>
        </w:rPr>
        <w:t>Tools Use i</w:t>
      </w:r>
      <w:r w:rsidRPr="00CC6256">
        <w:rPr>
          <w:b/>
        </w:rPr>
        <w:t>n Indexing</w:t>
      </w:r>
    </w:p>
    <w:p w:rsidR="00616DB1" w:rsidRPr="00CC6256" w:rsidRDefault="00616DB1" w:rsidP="00616DB1">
      <w:pPr>
        <w:numPr>
          <w:ilvl w:val="0"/>
          <w:numId w:val="5"/>
        </w:numPr>
        <w:spacing w:after="160" w:line="360" w:lineRule="auto"/>
        <w:contextualSpacing/>
        <w:jc w:val="both"/>
      </w:pPr>
      <w:r w:rsidRPr="00CC6256">
        <w:lastRenderedPageBreak/>
        <w:t>News paper</w:t>
      </w:r>
    </w:p>
    <w:p w:rsidR="00616DB1" w:rsidRPr="00CC6256" w:rsidRDefault="00616DB1" w:rsidP="00616DB1">
      <w:pPr>
        <w:numPr>
          <w:ilvl w:val="0"/>
          <w:numId w:val="5"/>
        </w:numPr>
        <w:spacing w:after="160" w:line="360" w:lineRule="auto"/>
        <w:contextualSpacing/>
        <w:jc w:val="both"/>
      </w:pPr>
      <w:r w:rsidRPr="00CC6256">
        <w:t>Pencil</w:t>
      </w:r>
    </w:p>
    <w:p w:rsidR="00616DB1" w:rsidRPr="00CC6256" w:rsidRDefault="00616DB1" w:rsidP="00616DB1">
      <w:pPr>
        <w:numPr>
          <w:ilvl w:val="0"/>
          <w:numId w:val="5"/>
        </w:numPr>
        <w:spacing w:after="160" w:line="360" w:lineRule="auto"/>
        <w:contextualSpacing/>
        <w:jc w:val="both"/>
      </w:pPr>
      <w:r w:rsidRPr="00CC6256">
        <w:t>Cleaner</w:t>
      </w:r>
    </w:p>
    <w:p w:rsidR="00616DB1" w:rsidRPr="00CC6256" w:rsidRDefault="00616DB1" w:rsidP="00616DB1">
      <w:pPr>
        <w:numPr>
          <w:ilvl w:val="0"/>
          <w:numId w:val="5"/>
        </w:numPr>
        <w:spacing w:after="160" w:line="360" w:lineRule="auto"/>
        <w:contextualSpacing/>
        <w:jc w:val="both"/>
      </w:pPr>
      <w:r w:rsidRPr="00CC6256">
        <w:t>Razor blade</w:t>
      </w:r>
    </w:p>
    <w:p w:rsidR="00616DB1" w:rsidRPr="00CC6256" w:rsidRDefault="00616DB1" w:rsidP="00616DB1">
      <w:pPr>
        <w:numPr>
          <w:ilvl w:val="0"/>
          <w:numId w:val="5"/>
        </w:numPr>
        <w:spacing w:after="160" w:line="360" w:lineRule="auto"/>
        <w:contextualSpacing/>
        <w:jc w:val="both"/>
      </w:pPr>
      <w:r w:rsidRPr="00CC6256">
        <w:t>Flimsy paper/card</w:t>
      </w:r>
    </w:p>
    <w:p w:rsidR="00616DB1" w:rsidRPr="000E2E4B" w:rsidRDefault="00616DB1" w:rsidP="00616DB1">
      <w:pPr>
        <w:spacing w:after="160" w:line="360" w:lineRule="auto"/>
        <w:jc w:val="both"/>
        <w:rPr>
          <w:b/>
          <w:color w:val="000000" w:themeColor="text1"/>
        </w:rPr>
      </w:pPr>
      <w:r w:rsidRPr="000E2E4B">
        <w:rPr>
          <w:b/>
          <w:color w:val="000000" w:themeColor="text1"/>
        </w:rPr>
        <w:t>Bibliography information of index</w:t>
      </w:r>
    </w:p>
    <w:p w:rsidR="00616DB1" w:rsidRPr="00CC6256" w:rsidRDefault="00616DB1" w:rsidP="00616DB1">
      <w:pPr>
        <w:numPr>
          <w:ilvl w:val="0"/>
          <w:numId w:val="6"/>
        </w:numPr>
        <w:spacing w:after="160" w:line="360" w:lineRule="auto"/>
        <w:contextualSpacing/>
        <w:jc w:val="both"/>
      </w:pPr>
      <w:r w:rsidRPr="00CC6256">
        <w:t>Headline</w:t>
      </w:r>
    </w:p>
    <w:p w:rsidR="00616DB1" w:rsidRPr="00CC6256" w:rsidRDefault="00616DB1" w:rsidP="00616DB1">
      <w:pPr>
        <w:numPr>
          <w:ilvl w:val="0"/>
          <w:numId w:val="6"/>
        </w:numPr>
        <w:spacing w:after="160" w:line="360" w:lineRule="auto"/>
        <w:contextualSpacing/>
        <w:jc w:val="both"/>
      </w:pPr>
      <w:r w:rsidRPr="00CC6256">
        <w:t>Title (text book or book material)</w:t>
      </w:r>
    </w:p>
    <w:p w:rsidR="00616DB1" w:rsidRPr="00CC6256" w:rsidRDefault="00616DB1" w:rsidP="00616DB1">
      <w:pPr>
        <w:numPr>
          <w:ilvl w:val="0"/>
          <w:numId w:val="6"/>
        </w:numPr>
        <w:spacing w:after="160" w:line="360" w:lineRule="auto"/>
        <w:contextualSpacing/>
        <w:jc w:val="both"/>
      </w:pPr>
      <w:r w:rsidRPr="00CC6256">
        <w:t>Sources (the type of news paper)</w:t>
      </w:r>
    </w:p>
    <w:p w:rsidR="00616DB1" w:rsidRPr="00CC6256" w:rsidRDefault="00616DB1" w:rsidP="00616DB1">
      <w:pPr>
        <w:numPr>
          <w:ilvl w:val="0"/>
          <w:numId w:val="6"/>
        </w:numPr>
        <w:spacing w:after="160" w:line="360" w:lineRule="auto"/>
        <w:contextualSpacing/>
        <w:jc w:val="both"/>
      </w:pPr>
      <w:r w:rsidRPr="00CC6256">
        <w:t>Years of publication, date, day of publication</w:t>
      </w:r>
    </w:p>
    <w:p w:rsidR="00616DB1" w:rsidRPr="00CC6256" w:rsidRDefault="00616DB1" w:rsidP="00616DB1">
      <w:pPr>
        <w:numPr>
          <w:ilvl w:val="0"/>
          <w:numId w:val="6"/>
        </w:numPr>
        <w:spacing w:after="160" w:line="360" w:lineRule="auto"/>
        <w:contextualSpacing/>
        <w:jc w:val="both"/>
      </w:pPr>
      <w:r w:rsidRPr="00CC6256">
        <w:t>Pages</w:t>
      </w:r>
    </w:p>
    <w:p w:rsidR="00616DB1" w:rsidRPr="00CC6256" w:rsidRDefault="00616DB1" w:rsidP="00616DB1">
      <w:pPr>
        <w:spacing w:after="0" w:line="240" w:lineRule="auto"/>
        <w:ind w:left="360" w:firstLine="720"/>
        <w:jc w:val="both"/>
        <w:rPr>
          <w:b/>
          <w:color w:val="000000" w:themeColor="text1"/>
        </w:rPr>
      </w:pPr>
      <w:r w:rsidRPr="00CC6256">
        <w:rPr>
          <w:b/>
          <w:color w:val="000000" w:themeColor="text1"/>
        </w:rPr>
        <w:t>EXAMPLE</w:t>
      </w:r>
    </w:p>
    <w:tbl>
      <w:tblPr>
        <w:tblW w:w="0" w:type="auto"/>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2"/>
      </w:tblGrid>
      <w:tr w:rsidR="00616DB1" w:rsidRPr="00CC6256" w:rsidTr="00292B19">
        <w:trPr>
          <w:trHeight w:val="2447"/>
        </w:trPr>
        <w:tc>
          <w:tcPr>
            <w:tcW w:w="5682" w:type="dxa"/>
          </w:tcPr>
          <w:p w:rsidR="00616DB1" w:rsidRPr="00CC6256" w:rsidRDefault="00616DB1" w:rsidP="00292B19">
            <w:pPr>
              <w:spacing w:after="0" w:line="360" w:lineRule="auto"/>
              <w:ind w:left="-78"/>
              <w:contextualSpacing/>
              <w:jc w:val="both"/>
            </w:pPr>
            <w:r w:rsidRPr="00CC6256">
              <w:t>COURT HALTS SARAKI’S TRIAL</w:t>
            </w:r>
          </w:p>
          <w:p w:rsidR="00616DB1" w:rsidRPr="00CC6256" w:rsidRDefault="00616DB1" w:rsidP="00292B19">
            <w:pPr>
              <w:spacing w:line="360" w:lineRule="auto"/>
              <w:ind w:left="-78"/>
              <w:contextualSpacing/>
              <w:jc w:val="both"/>
            </w:pPr>
            <w:r w:rsidRPr="00CC6256">
              <w:t xml:space="preserve">           THE PUNCH, NOV 9TH, 2015.</w:t>
            </w:r>
          </w:p>
          <w:p w:rsidR="00616DB1" w:rsidRPr="00CC6256" w:rsidRDefault="00616DB1" w:rsidP="00292B19">
            <w:pPr>
              <w:spacing w:line="360" w:lineRule="auto"/>
              <w:ind w:left="-78"/>
              <w:contextualSpacing/>
              <w:jc w:val="both"/>
            </w:pPr>
            <w:r w:rsidRPr="00CC6256">
              <w:t xml:space="preserve">  P.G 2.</w:t>
            </w:r>
          </w:p>
          <w:p w:rsidR="00616DB1" w:rsidRPr="00CC6256" w:rsidRDefault="00616DB1" w:rsidP="00292B19">
            <w:pPr>
              <w:spacing w:after="160" w:line="240" w:lineRule="auto"/>
              <w:jc w:val="both"/>
              <w:rPr>
                <w:color w:val="000000" w:themeColor="text1"/>
              </w:rPr>
            </w:pPr>
          </w:p>
          <w:p w:rsidR="00616DB1" w:rsidRPr="00CC6256" w:rsidRDefault="00616DB1" w:rsidP="00292B19">
            <w:pPr>
              <w:spacing w:line="240" w:lineRule="auto"/>
              <w:ind w:left="720"/>
              <w:contextualSpacing/>
              <w:jc w:val="both"/>
            </w:pPr>
          </w:p>
        </w:tc>
      </w:tr>
    </w:tbl>
    <w:p w:rsidR="00616DB1" w:rsidRPr="00CC6256" w:rsidRDefault="00616DB1" w:rsidP="00616DB1">
      <w:pPr>
        <w:spacing w:after="0" w:line="240" w:lineRule="auto"/>
        <w:jc w:val="both"/>
        <w:rPr>
          <w:color w:val="000000" w:themeColor="text1"/>
        </w:rPr>
      </w:pPr>
      <w:r w:rsidRPr="00CC6256">
        <w:rPr>
          <w:color w:val="000000" w:themeColor="text1"/>
        </w:rPr>
        <w:t>According the HOS for serial and government publication section he said the indexing card is 12.5cm by 7.5cm in size.</w:t>
      </w:r>
    </w:p>
    <w:p w:rsidR="00616DB1" w:rsidRPr="006867BA" w:rsidRDefault="00616DB1" w:rsidP="00616DB1">
      <w:pPr>
        <w:spacing w:before="240" w:line="480" w:lineRule="auto"/>
        <w:jc w:val="both"/>
      </w:pPr>
    </w:p>
    <w:p w:rsidR="00616DB1" w:rsidRDefault="00616DB1" w:rsidP="00616DB1">
      <w:pPr>
        <w:spacing w:before="240" w:line="480" w:lineRule="auto"/>
        <w:jc w:val="both"/>
      </w:pPr>
    </w:p>
    <w:p w:rsidR="00616DB1" w:rsidRDefault="00616DB1" w:rsidP="00616DB1">
      <w:pPr>
        <w:spacing w:before="240" w:line="480" w:lineRule="auto"/>
        <w:jc w:val="both"/>
      </w:pPr>
    </w:p>
    <w:p w:rsidR="00616DB1" w:rsidRDefault="00616DB1" w:rsidP="00616DB1">
      <w:pPr>
        <w:spacing w:before="240" w:line="480" w:lineRule="auto"/>
        <w:jc w:val="both"/>
      </w:pPr>
    </w:p>
    <w:p w:rsidR="00616DB1" w:rsidRDefault="00616DB1" w:rsidP="00616DB1">
      <w:pPr>
        <w:spacing w:before="240" w:line="480" w:lineRule="auto"/>
        <w:jc w:val="both"/>
      </w:pPr>
    </w:p>
    <w:p w:rsidR="00616DB1" w:rsidRPr="006867BA" w:rsidRDefault="00616DB1" w:rsidP="00616DB1">
      <w:pPr>
        <w:spacing w:before="240" w:line="480" w:lineRule="auto"/>
        <w:jc w:val="both"/>
      </w:pPr>
    </w:p>
    <w:p w:rsidR="00616DB1" w:rsidRPr="00524369" w:rsidRDefault="00616DB1" w:rsidP="00616DB1">
      <w:pPr>
        <w:spacing w:before="240" w:line="480" w:lineRule="auto"/>
        <w:jc w:val="center"/>
        <w:rPr>
          <w:b/>
        </w:rPr>
      </w:pPr>
      <w:bookmarkStart w:id="0" w:name="_GoBack"/>
      <w:bookmarkEnd w:id="0"/>
      <w:r w:rsidRPr="00524369">
        <w:rPr>
          <w:b/>
        </w:rPr>
        <w:lastRenderedPageBreak/>
        <w:t>CHAPTER FOUR</w:t>
      </w:r>
    </w:p>
    <w:p w:rsidR="00616DB1" w:rsidRDefault="00616DB1" w:rsidP="00616DB1">
      <w:pPr>
        <w:spacing w:line="360" w:lineRule="auto"/>
        <w:jc w:val="center"/>
        <w:rPr>
          <w:rFonts w:ascii="Times" w:hAnsi="Times"/>
          <w:b/>
          <w:sz w:val="26"/>
        </w:rPr>
      </w:pPr>
      <w:r>
        <w:rPr>
          <w:rFonts w:ascii="Times" w:hAnsi="Times"/>
          <w:b/>
          <w:sz w:val="26"/>
        </w:rPr>
        <w:t>EXPERIENCED GAINED DURING THE INDUSTRIAL TRAINING</w:t>
      </w:r>
    </w:p>
    <w:p w:rsidR="00616DB1" w:rsidRDefault="00616DB1" w:rsidP="00616DB1">
      <w:pPr>
        <w:spacing w:line="360" w:lineRule="auto"/>
        <w:rPr>
          <w:rFonts w:ascii="Times" w:hAnsi="Times"/>
          <w:b/>
          <w:sz w:val="26"/>
        </w:rPr>
      </w:pPr>
      <w:r>
        <w:rPr>
          <w:rFonts w:ascii="Times" w:hAnsi="Times"/>
          <w:b/>
          <w:sz w:val="26"/>
        </w:rPr>
        <w:t>4.1</w:t>
      </w:r>
      <w:r>
        <w:rPr>
          <w:rFonts w:ascii="Times" w:hAnsi="Times"/>
          <w:b/>
          <w:sz w:val="26"/>
        </w:rPr>
        <w:tab/>
        <w:t>Actual Experienced Gained</w:t>
      </w:r>
    </w:p>
    <w:p w:rsidR="00616DB1" w:rsidRDefault="00616DB1" w:rsidP="00616DB1">
      <w:pPr>
        <w:spacing w:line="360" w:lineRule="auto"/>
        <w:jc w:val="both"/>
      </w:pPr>
      <w:r>
        <w:t>The experience I gained during my Students’ Industrial Work Experience Scheme is enormous. The experience I gained during my training is outline below:</w:t>
      </w:r>
    </w:p>
    <w:p w:rsidR="00616DB1" w:rsidRDefault="00616DB1" w:rsidP="00616DB1">
      <w:pPr>
        <w:pStyle w:val="Colorfullistaccent1"/>
        <w:numPr>
          <w:ilvl w:val="0"/>
          <w:numId w:val="9"/>
        </w:numPr>
        <w:spacing w:line="360" w:lineRule="auto"/>
        <w:jc w:val="both"/>
        <w:rPr>
          <w:rFonts w:ascii="Times New Roman" w:hAnsi="Times New Roman"/>
          <w:sz w:val="24"/>
        </w:rPr>
      </w:pPr>
      <w:r>
        <w:rPr>
          <w:rFonts w:ascii="Times New Roman" w:hAnsi="Times New Roman"/>
          <w:sz w:val="24"/>
        </w:rPr>
        <w:t xml:space="preserve">I have the ability to shelve </w:t>
      </w:r>
      <w:r>
        <w:rPr>
          <w:rFonts w:ascii="Times New Roman" w:hAnsi="Times New Roman"/>
          <w:sz w:val="24"/>
          <w:lang w:val="en-US"/>
        </w:rPr>
        <w:t>materials in a very neat way.</w:t>
      </w:r>
    </w:p>
    <w:p w:rsidR="00616DB1" w:rsidRDefault="00616DB1" w:rsidP="00616DB1">
      <w:pPr>
        <w:pStyle w:val="Colorfullistaccent1"/>
        <w:numPr>
          <w:ilvl w:val="0"/>
          <w:numId w:val="9"/>
        </w:numPr>
        <w:spacing w:line="360" w:lineRule="auto"/>
        <w:jc w:val="both"/>
        <w:rPr>
          <w:rFonts w:ascii="Times New Roman" w:hAnsi="Times New Roman"/>
          <w:sz w:val="24"/>
        </w:rPr>
      </w:pPr>
      <w:r>
        <w:rPr>
          <w:rFonts w:ascii="Times New Roman" w:hAnsi="Times New Roman"/>
          <w:sz w:val="24"/>
        </w:rPr>
        <w:t>I can shelve read materials.</w:t>
      </w:r>
    </w:p>
    <w:p w:rsidR="00616DB1" w:rsidRDefault="00616DB1" w:rsidP="00616DB1">
      <w:pPr>
        <w:pStyle w:val="Colorfullistaccent1"/>
        <w:numPr>
          <w:ilvl w:val="0"/>
          <w:numId w:val="9"/>
        </w:numPr>
        <w:spacing w:line="360" w:lineRule="auto"/>
        <w:jc w:val="both"/>
        <w:rPr>
          <w:rFonts w:ascii="Times New Roman" w:hAnsi="Times New Roman"/>
          <w:sz w:val="24"/>
        </w:rPr>
      </w:pPr>
      <w:r>
        <w:rPr>
          <w:rFonts w:ascii="Times New Roman" w:hAnsi="Times New Roman"/>
          <w:sz w:val="24"/>
        </w:rPr>
        <w:t>I understand the meaning of weeding.</w:t>
      </w:r>
    </w:p>
    <w:p w:rsidR="00616DB1" w:rsidRDefault="00616DB1" w:rsidP="00616DB1">
      <w:pPr>
        <w:pStyle w:val="Colorfullistaccent1"/>
        <w:numPr>
          <w:ilvl w:val="0"/>
          <w:numId w:val="9"/>
        </w:numPr>
        <w:spacing w:line="360" w:lineRule="auto"/>
        <w:jc w:val="both"/>
        <w:rPr>
          <w:rFonts w:ascii="Times New Roman" w:hAnsi="Times New Roman"/>
          <w:sz w:val="24"/>
        </w:rPr>
      </w:pPr>
      <w:r>
        <w:rPr>
          <w:rFonts w:ascii="Times New Roman" w:hAnsi="Times New Roman"/>
          <w:sz w:val="24"/>
        </w:rPr>
        <w:t>I can attend to library users to their utmost satisfaction.</w:t>
      </w:r>
    </w:p>
    <w:p w:rsidR="00616DB1" w:rsidRDefault="00616DB1" w:rsidP="00616DB1">
      <w:pPr>
        <w:pStyle w:val="Colorfullistaccent1"/>
        <w:numPr>
          <w:ilvl w:val="0"/>
          <w:numId w:val="9"/>
        </w:numPr>
        <w:spacing w:line="360" w:lineRule="auto"/>
        <w:jc w:val="both"/>
        <w:rPr>
          <w:rFonts w:ascii="Times New Roman" w:hAnsi="Times New Roman"/>
          <w:sz w:val="24"/>
        </w:rPr>
      </w:pPr>
      <w:r>
        <w:rPr>
          <w:rFonts w:ascii="Times New Roman" w:hAnsi="Times New Roman"/>
          <w:sz w:val="24"/>
        </w:rPr>
        <w:t xml:space="preserve">I know the criteria for selecting new </w:t>
      </w:r>
      <w:r>
        <w:rPr>
          <w:rFonts w:ascii="Times New Roman" w:hAnsi="Times New Roman"/>
          <w:sz w:val="24"/>
          <w:lang w:val="en-US"/>
        </w:rPr>
        <w:t>books</w:t>
      </w:r>
      <w:r>
        <w:rPr>
          <w:rFonts w:ascii="Times New Roman" w:hAnsi="Times New Roman"/>
          <w:sz w:val="24"/>
        </w:rPr>
        <w:t xml:space="preserve"> or </w:t>
      </w:r>
      <w:r>
        <w:rPr>
          <w:rFonts w:ascii="Times New Roman" w:hAnsi="Times New Roman"/>
          <w:sz w:val="24"/>
          <w:lang w:val="en-US"/>
        </w:rPr>
        <w:t>materials</w:t>
      </w:r>
      <w:r>
        <w:rPr>
          <w:rFonts w:ascii="Times New Roman" w:hAnsi="Times New Roman"/>
          <w:sz w:val="24"/>
        </w:rPr>
        <w:t>.</w:t>
      </w:r>
    </w:p>
    <w:p w:rsidR="00616DB1" w:rsidRDefault="00616DB1" w:rsidP="00616DB1">
      <w:pPr>
        <w:pStyle w:val="Colorfullistaccent1"/>
        <w:numPr>
          <w:ilvl w:val="0"/>
          <w:numId w:val="9"/>
        </w:numPr>
        <w:spacing w:line="360" w:lineRule="auto"/>
        <w:jc w:val="both"/>
        <w:rPr>
          <w:rFonts w:ascii="Times New Roman" w:hAnsi="Times New Roman"/>
          <w:sz w:val="24"/>
        </w:rPr>
      </w:pPr>
      <w:r>
        <w:rPr>
          <w:rFonts w:ascii="Times New Roman" w:hAnsi="Times New Roman"/>
          <w:sz w:val="24"/>
        </w:rPr>
        <w:t>I know how to use the accession register.</w:t>
      </w:r>
    </w:p>
    <w:p w:rsidR="00616DB1" w:rsidRDefault="00616DB1" w:rsidP="00616DB1">
      <w:pPr>
        <w:pStyle w:val="Colorfullistaccent1"/>
        <w:numPr>
          <w:ilvl w:val="0"/>
          <w:numId w:val="9"/>
        </w:numPr>
        <w:spacing w:line="360" w:lineRule="auto"/>
        <w:jc w:val="both"/>
        <w:rPr>
          <w:rFonts w:ascii="Times New Roman" w:hAnsi="Times New Roman"/>
          <w:sz w:val="24"/>
        </w:rPr>
      </w:pPr>
      <w:r>
        <w:rPr>
          <w:rFonts w:ascii="Times New Roman" w:hAnsi="Times New Roman"/>
          <w:sz w:val="24"/>
        </w:rPr>
        <w:t>I have the ability to classify and catalogue materials (Books) in a much more improved fashion.</w:t>
      </w:r>
    </w:p>
    <w:p w:rsidR="00616DB1" w:rsidRDefault="00616DB1" w:rsidP="00616DB1">
      <w:pPr>
        <w:pStyle w:val="Colorfullistaccent1"/>
        <w:numPr>
          <w:ilvl w:val="0"/>
          <w:numId w:val="9"/>
        </w:numPr>
        <w:spacing w:line="360" w:lineRule="auto"/>
        <w:jc w:val="both"/>
        <w:rPr>
          <w:rFonts w:ascii="Times New Roman" w:hAnsi="Times New Roman"/>
          <w:sz w:val="24"/>
        </w:rPr>
      </w:pPr>
      <w:r>
        <w:rPr>
          <w:rFonts w:ascii="Times New Roman" w:hAnsi="Times New Roman"/>
          <w:sz w:val="24"/>
        </w:rPr>
        <w:t>I understand that any book or material going to reference section does not need the book jacket and date due slip because is not meant to be lent out to library clientele.</w:t>
      </w:r>
    </w:p>
    <w:p w:rsidR="00616DB1" w:rsidRDefault="00616DB1" w:rsidP="00616DB1">
      <w:pPr>
        <w:pStyle w:val="Colorfullistaccent1"/>
        <w:numPr>
          <w:ilvl w:val="0"/>
          <w:numId w:val="9"/>
        </w:numPr>
        <w:spacing w:line="360" w:lineRule="auto"/>
        <w:jc w:val="both"/>
        <w:rPr>
          <w:rFonts w:ascii="Times New Roman" w:hAnsi="Times New Roman"/>
          <w:sz w:val="24"/>
        </w:rPr>
      </w:pPr>
      <w:r>
        <w:rPr>
          <w:rFonts w:ascii="Times New Roman" w:hAnsi="Times New Roman"/>
          <w:sz w:val="24"/>
        </w:rPr>
        <w:t>Every book must have ownership and accession stamp.</w:t>
      </w:r>
    </w:p>
    <w:p w:rsidR="00616DB1" w:rsidRDefault="00616DB1" w:rsidP="00616DB1">
      <w:pPr>
        <w:pStyle w:val="Colorfullistaccent1"/>
        <w:numPr>
          <w:ilvl w:val="0"/>
          <w:numId w:val="9"/>
        </w:numPr>
        <w:spacing w:line="360" w:lineRule="auto"/>
        <w:jc w:val="both"/>
        <w:rPr>
          <w:rFonts w:ascii="Times New Roman" w:hAnsi="Times New Roman"/>
          <w:sz w:val="24"/>
        </w:rPr>
      </w:pPr>
      <w:r>
        <w:rPr>
          <w:rFonts w:ascii="Times New Roman" w:hAnsi="Times New Roman"/>
          <w:sz w:val="24"/>
        </w:rPr>
        <w:t>Donated books or materials must have Donation Stamp on them to show they were donated.</w:t>
      </w:r>
    </w:p>
    <w:p w:rsidR="00616DB1" w:rsidRDefault="00616DB1" w:rsidP="00616DB1">
      <w:pPr>
        <w:pStyle w:val="Colorfullistaccent1"/>
        <w:numPr>
          <w:ilvl w:val="0"/>
          <w:numId w:val="9"/>
        </w:numPr>
        <w:spacing w:line="360" w:lineRule="auto"/>
        <w:jc w:val="both"/>
        <w:rPr>
          <w:rFonts w:ascii="Times New Roman" w:hAnsi="Times New Roman"/>
          <w:sz w:val="24"/>
        </w:rPr>
      </w:pPr>
      <w:r>
        <w:rPr>
          <w:rFonts w:ascii="Times New Roman" w:hAnsi="Times New Roman"/>
          <w:sz w:val="24"/>
        </w:rPr>
        <w:t>Publishers with legal backing.</w:t>
      </w:r>
    </w:p>
    <w:p w:rsidR="00616DB1" w:rsidRDefault="00616DB1" w:rsidP="00616DB1">
      <w:pPr>
        <w:pStyle w:val="Colorfullistaccent1"/>
        <w:numPr>
          <w:ilvl w:val="0"/>
          <w:numId w:val="9"/>
        </w:numPr>
        <w:spacing w:line="360" w:lineRule="auto"/>
        <w:jc w:val="both"/>
        <w:rPr>
          <w:rFonts w:ascii="Times New Roman" w:hAnsi="Times New Roman"/>
          <w:sz w:val="24"/>
        </w:rPr>
      </w:pPr>
      <w:r>
        <w:rPr>
          <w:rFonts w:ascii="Times New Roman" w:hAnsi="Times New Roman"/>
          <w:sz w:val="24"/>
        </w:rPr>
        <w:t xml:space="preserve"> In classifying books one has to disregard the title of materials because it can be misleading.</w:t>
      </w:r>
    </w:p>
    <w:p w:rsidR="00616DB1" w:rsidRDefault="00616DB1" w:rsidP="00616DB1">
      <w:pPr>
        <w:pStyle w:val="Colorfullistaccent1"/>
        <w:numPr>
          <w:ilvl w:val="0"/>
          <w:numId w:val="9"/>
        </w:numPr>
        <w:spacing w:line="360" w:lineRule="auto"/>
        <w:jc w:val="both"/>
        <w:rPr>
          <w:rFonts w:ascii="Times New Roman" w:hAnsi="Times New Roman"/>
          <w:sz w:val="24"/>
        </w:rPr>
      </w:pPr>
      <w:r>
        <w:rPr>
          <w:rFonts w:ascii="Times New Roman" w:hAnsi="Times New Roman"/>
          <w:sz w:val="24"/>
        </w:rPr>
        <w:t xml:space="preserve"> I learnt more about the </w:t>
      </w:r>
      <w:r>
        <w:rPr>
          <w:rFonts w:ascii="Times New Roman" w:hAnsi="Times New Roman"/>
          <w:sz w:val="24"/>
          <w:lang w:val="en-US"/>
        </w:rPr>
        <w:t>Dewey Decimal Classification</w:t>
      </w:r>
      <w:r>
        <w:rPr>
          <w:rFonts w:ascii="Times New Roman" w:hAnsi="Times New Roman"/>
          <w:sz w:val="24"/>
        </w:rPr>
        <w:t xml:space="preserve"> Scheme.</w:t>
      </w:r>
    </w:p>
    <w:p w:rsidR="00616DB1" w:rsidRDefault="00616DB1" w:rsidP="00616DB1">
      <w:pPr>
        <w:pStyle w:val="Colorfullistaccent1"/>
        <w:numPr>
          <w:ilvl w:val="0"/>
          <w:numId w:val="9"/>
        </w:numPr>
        <w:spacing w:line="360" w:lineRule="auto"/>
        <w:jc w:val="both"/>
        <w:rPr>
          <w:rFonts w:ascii="Times New Roman" w:hAnsi="Times New Roman"/>
          <w:sz w:val="24"/>
        </w:rPr>
      </w:pPr>
      <w:r>
        <w:rPr>
          <w:rFonts w:ascii="Times New Roman" w:hAnsi="Times New Roman"/>
          <w:sz w:val="24"/>
        </w:rPr>
        <w:t xml:space="preserve"> The catalogue card is 3” by 5” or 12.5cm by 7.5cm.</w:t>
      </w:r>
    </w:p>
    <w:p w:rsidR="00616DB1" w:rsidRDefault="00616DB1" w:rsidP="00616DB1">
      <w:pPr>
        <w:pStyle w:val="Colorfullistaccent1"/>
        <w:numPr>
          <w:ilvl w:val="0"/>
          <w:numId w:val="9"/>
        </w:numPr>
        <w:spacing w:line="360" w:lineRule="auto"/>
        <w:jc w:val="both"/>
        <w:rPr>
          <w:rFonts w:ascii="Times New Roman" w:hAnsi="Times New Roman"/>
          <w:sz w:val="24"/>
        </w:rPr>
      </w:pPr>
      <w:r>
        <w:rPr>
          <w:rFonts w:ascii="Times New Roman" w:hAnsi="Times New Roman"/>
          <w:sz w:val="24"/>
        </w:rPr>
        <w:lastRenderedPageBreak/>
        <w:t xml:space="preserve"> Cataloguing tool use in the establishment to catalogue is </w:t>
      </w:r>
      <w:r>
        <w:rPr>
          <w:rFonts w:ascii="Times New Roman" w:hAnsi="Times New Roman"/>
          <w:sz w:val="24"/>
          <w:lang w:val="en-US"/>
        </w:rPr>
        <w:t>AACR2.</w:t>
      </w:r>
    </w:p>
    <w:p w:rsidR="00616DB1" w:rsidRDefault="00616DB1" w:rsidP="00616DB1">
      <w:pPr>
        <w:pStyle w:val="Colorfullistaccent1"/>
        <w:numPr>
          <w:ilvl w:val="0"/>
          <w:numId w:val="9"/>
        </w:numPr>
        <w:spacing w:line="360" w:lineRule="auto"/>
        <w:jc w:val="both"/>
        <w:rPr>
          <w:rFonts w:ascii="Times New Roman" w:hAnsi="Times New Roman"/>
          <w:sz w:val="24"/>
        </w:rPr>
      </w:pPr>
      <w:r>
        <w:rPr>
          <w:rFonts w:ascii="Times New Roman" w:hAnsi="Times New Roman"/>
          <w:sz w:val="24"/>
        </w:rPr>
        <w:t xml:space="preserve">I </w:t>
      </w:r>
      <w:r>
        <w:rPr>
          <w:rFonts w:ascii="Times New Roman" w:hAnsi="Times New Roman"/>
          <w:sz w:val="24"/>
          <w:lang w:val="en-US"/>
        </w:rPr>
        <w:t>learnt the Braille is made of six dots which enable the blind to read them.</w:t>
      </w:r>
    </w:p>
    <w:p w:rsidR="00616DB1" w:rsidRDefault="00616DB1" w:rsidP="00616DB1">
      <w:pPr>
        <w:pStyle w:val="Colorfullistaccent1"/>
        <w:numPr>
          <w:ilvl w:val="0"/>
          <w:numId w:val="9"/>
        </w:numPr>
        <w:spacing w:line="360" w:lineRule="auto"/>
        <w:jc w:val="both"/>
        <w:rPr>
          <w:rFonts w:ascii="Times New Roman" w:hAnsi="Times New Roman"/>
          <w:sz w:val="24"/>
        </w:rPr>
      </w:pPr>
      <w:r>
        <w:rPr>
          <w:rFonts w:ascii="Times New Roman" w:hAnsi="Times New Roman"/>
          <w:sz w:val="24"/>
          <w:lang w:val="en-US"/>
        </w:rPr>
        <w:t>I learnt how to make a book jacket and where to place it in a new material.</w:t>
      </w:r>
    </w:p>
    <w:p w:rsidR="00616DB1" w:rsidRDefault="00616DB1" w:rsidP="00616DB1">
      <w:pPr>
        <w:pStyle w:val="Colorfullistaccent1"/>
        <w:numPr>
          <w:ilvl w:val="0"/>
          <w:numId w:val="9"/>
        </w:numPr>
        <w:spacing w:line="360" w:lineRule="auto"/>
        <w:jc w:val="both"/>
        <w:rPr>
          <w:rFonts w:ascii="Times New Roman" w:hAnsi="Times New Roman"/>
          <w:sz w:val="24"/>
        </w:rPr>
      </w:pPr>
      <w:r>
        <w:rPr>
          <w:rFonts w:ascii="Times New Roman" w:hAnsi="Times New Roman"/>
          <w:sz w:val="24"/>
          <w:lang w:val="en-US"/>
        </w:rPr>
        <w:t>Through the behavioral patterns of the workers I also learnt how to behave in a work environment.</w:t>
      </w:r>
    </w:p>
    <w:p w:rsidR="00616DB1" w:rsidRDefault="00616DB1" w:rsidP="00616DB1">
      <w:pPr>
        <w:spacing w:before="240"/>
        <w:rPr>
          <w:b/>
        </w:rPr>
      </w:pPr>
      <w:r>
        <w:rPr>
          <w:b/>
        </w:rPr>
        <w:t>4.2</w:t>
      </w:r>
      <w:r>
        <w:rPr>
          <w:b/>
        </w:rPr>
        <w:tab/>
        <w:t>EQUIPMENTS USED AND DETAILS OF THEIR USAGE</w:t>
      </w:r>
    </w:p>
    <w:p w:rsidR="00616DB1" w:rsidRPr="00616DB1" w:rsidRDefault="00616DB1" w:rsidP="00616DB1">
      <w:pPr>
        <w:pStyle w:val="ListParagraph"/>
        <w:numPr>
          <w:ilvl w:val="0"/>
          <w:numId w:val="12"/>
        </w:numPr>
        <w:spacing w:before="240" w:line="480" w:lineRule="auto"/>
        <w:jc w:val="both"/>
        <w:rPr>
          <w:b/>
        </w:rPr>
      </w:pPr>
      <w:r w:rsidRPr="00616DB1">
        <w:rPr>
          <w:b/>
          <w:bCs/>
          <w:caps/>
        </w:rPr>
        <w:t xml:space="preserve">Computers: </w:t>
      </w:r>
      <w:r w:rsidRPr="007512CC">
        <w:t>computers</w:t>
      </w:r>
      <w:r w:rsidRPr="00471D62">
        <w:t xml:space="preserve"> are used for easy accessing of information and are used to enter the information on the card cat</w:t>
      </w:r>
      <w:r>
        <w:t>a</w:t>
      </w:r>
      <w:r w:rsidRPr="00471D62">
        <w:t xml:space="preserve">logue to the library software  Computers can be use in a Library to keep records of books and number of books that are available in the book stalk. It is used to access the databases of the library. </w:t>
      </w:r>
    </w:p>
    <w:p w:rsidR="00616DB1" w:rsidRDefault="00616DB1" w:rsidP="00616DB1">
      <w:pPr>
        <w:spacing w:line="240" w:lineRule="auto"/>
        <w:jc w:val="both"/>
      </w:pPr>
      <w:r>
        <w:t xml:space="preserve">                    </w:t>
      </w:r>
      <w:r>
        <w:rPr>
          <w:noProof/>
          <w:lang w:val="en-GB" w:eastAsia="en-GB"/>
        </w:rPr>
        <w:drawing>
          <wp:inline distT="0" distB="0" distL="0" distR="0">
            <wp:extent cx="2533650" cy="1981200"/>
            <wp:effectExtent l="0" t="0" r="0" b="0"/>
            <wp:docPr id="11"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16740"/>
                    <a:stretch>
                      <a:fillRect/>
                    </a:stretch>
                  </pic:blipFill>
                  <pic:spPr bwMode="auto">
                    <a:xfrm>
                      <a:off x="0" y="0"/>
                      <a:ext cx="2533650" cy="1981200"/>
                    </a:xfrm>
                    <a:prstGeom prst="rect">
                      <a:avLst/>
                    </a:prstGeom>
                    <a:noFill/>
                    <a:ln>
                      <a:noFill/>
                    </a:ln>
                  </pic:spPr>
                </pic:pic>
              </a:graphicData>
            </a:graphic>
          </wp:inline>
        </w:drawing>
      </w:r>
    </w:p>
    <w:p w:rsidR="00616DB1" w:rsidRPr="00616DB1" w:rsidRDefault="00616DB1" w:rsidP="00616DB1">
      <w:pPr>
        <w:pStyle w:val="ListParagraph"/>
        <w:numPr>
          <w:ilvl w:val="0"/>
          <w:numId w:val="12"/>
        </w:numPr>
        <w:spacing w:line="240" w:lineRule="auto"/>
        <w:jc w:val="both"/>
      </w:pPr>
      <w:r w:rsidRPr="00616DB1">
        <w:rPr>
          <w:b/>
        </w:rPr>
        <w:t xml:space="preserve">CARD CATALOGUE: </w:t>
      </w:r>
      <w:r w:rsidRPr="00616DB1">
        <w:rPr>
          <w:rFonts w:eastAsia="Times New Roman"/>
        </w:rPr>
        <w:t>this is the card used when cataloguing a book and it is used in cataloguing section by writing the descriptive details of a material in an orderly manner for easy access. After been used to catalogue the material they are kept in a drawer for record use.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27"/>
      </w:tblGrid>
      <w:tr w:rsidR="00616DB1" w:rsidRPr="00287B74" w:rsidTr="00292B19">
        <w:trPr>
          <w:trHeight w:val="2879"/>
        </w:trPr>
        <w:tc>
          <w:tcPr>
            <w:tcW w:w="6747" w:type="dxa"/>
          </w:tcPr>
          <w:p w:rsidR="00616DB1" w:rsidRDefault="00616DB1" w:rsidP="00292B19">
            <w:pPr>
              <w:tabs>
                <w:tab w:val="left" w:pos="6330"/>
              </w:tabs>
              <w:spacing w:after="0" w:line="240" w:lineRule="auto"/>
              <w:rPr>
                <w:color w:val="000000" w:themeColor="text1"/>
              </w:rPr>
            </w:pPr>
            <w:r>
              <w:rPr>
                <w:color w:val="000000" w:themeColor="text1"/>
              </w:rPr>
              <w:lastRenderedPageBreak/>
              <w:tab/>
              <w:t>RC200</w:t>
            </w:r>
          </w:p>
          <w:p w:rsidR="00616DB1" w:rsidRPr="00287B74" w:rsidRDefault="00616DB1" w:rsidP="00292B19">
            <w:pPr>
              <w:tabs>
                <w:tab w:val="left" w:pos="6330"/>
              </w:tabs>
              <w:spacing w:after="0" w:line="240" w:lineRule="auto"/>
              <w:rPr>
                <w:color w:val="000000" w:themeColor="text1"/>
              </w:rPr>
            </w:pPr>
            <w:r w:rsidRPr="00287B74">
              <w:rPr>
                <w:color w:val="000000" w:themeColor="text1"/>
              </w:rPr>
              <w:t xml:space="preserve">RANDALL, </w:t>
            </w:r>
            <w:proofErr w:type="spellStart"/>
            <w:r w:rsidRPr="00287B74">
              <w:rPr>
                <w:color w:val="000000" w:themeColor="text1"/>
              </w:rPr>
              <w:t>Sarriah</w:t>
            </w:r>
            <w:proofErr w:type="spellEnd"/>
            <w:r w:rsidRPr="00287B74">
              <w:rPr>
                <w:color w:val="000000" w:themeColor="text1"/>
              </w:rPr>
              <w:t xml:space="preserve"> </w:t>
            </w:r>
            <w:proofErr w:type="spellStart"/>
            <w:r w:rsidRPr="00287B74">
              <w:rPr>
                <w:color w:val="000000" w:themeColor="text1"/>
              </w:rPr>
              <w:t>Alikubba</w:t>
            </w:r>
            <w:proofErr w:type="spellEnd"/>
            <w:r>
              <w:rPr>
                <w:color w:val="000000" w:themeColor="text1"/>
              </w:rPr>
              <w:tab/>
            </w:r>
            <w:r w:rsidRPr="00287B74">
              <w:rPr>
                <w:color w:val="000000" w:themeColor="text1"/>
              </w:rPr>
              <w:t>RAN</w:t>
            </w:r>
          </w:p>
          <w:p w:rsidR="00616DB1" w:rsidRPr="00287B74" w:rsidRDefault="00616DB1" w:rsidP="00292B19">
            <w:pPr>
              <w:spacing w:after="0" w:line="240" w:lineRule="auto"/>
              <w:rPr>
                <w:color w:val="000000" w:themeColor="text1"/>
              </w:rPr>
            </w:pPr>
            <w:r w:rsidRPr="00287B74">
              <w:rPr>
                <w:color w:val="000000" w:themeColor="text1"/>
              </w:rPr>
              <w:t xml:space="preserve">        Sexual Transmitted Disease and contraception/by </w:t>
            </w:r>
            <w:proofErr w:type="spellStart"/>
            <w:r w:rsidRPr="00287B74">
              <w:rPr>
                <w:color w:val="000000" w:themeColor="text1"/>
              </w:rPr>
              <w:t>Sarriah</w:t>
            </w:r>
            <w:proofErr w:type="spellEnd"/>
            <w:r w:rsidRPr="00287B74">
              <w:rPr>
                <w:color w:val="000000" w:themeColor="text1"/>
              </w:rPr>
              <w:t xml:space="preserve"> </w:t>
            </w:r>
            <w:proofErr w:type="spellStart"/>
            <w:r w:rsidRPr="00287B74">
              <w:rPr>
                <w:color w:val="000000" w:themeColor="text1"/>
              </w:rPr>
              <w:t>Alikubba</w:t>
            </w:r>
            <w:proofErr w:type="spellEnd"/>
            <w:r w:rsidRPr="00287B74">
              <w:rPr>
                <w:color w:val="000000" w:themeColor="text1"/>
              </w:rPr>
              <w:t>. – 2</w:t>
            </w:r>
            <w:r w:rsidRPr="00287B74">
              <w:rPr>
                <w:color w:val="000000" w:themeColor="text1"/>
                <w:vertAlign w:val="superscript"/>
              </w:rPr>
              <w:t>nd</w:t>
            </w:r>
            <w:r w:rsidRPr="00287B74">
              <w:rPr>
                <w:color w:val="000000" w:themeColor="text1"/>
              </w:rPr>
              <w:t xml:space="preserve"> ed. – United </w:t>
            </w:r>
            <w:proofErr w:type="spellStart"/>
            <w:r w:rsidRPr="00287B74">
              <w:rPr>
                <w:color w:val="000000" w:themeColor="text1"/>
              </w:rPr>
              <w:t>Kindom</w:t>
            </w:r>
            <w:proofErr w:type="spellEnd"/>
            <w:r w:rsidRPr="00287B74">
              <w:rPr>
                <w:color w:val="000000" w:themeColor="text1"/>
              </w:rPr>
              <w:t xml:space="preserve">: </w:t>
            </w:r>
            <w:proofErr w:type="spellStart"/>
            <w:r w:rsidRPr="00287B74">
              <w:rPr>
                <w:color w:val="000000" w:themeColor="text1"/>
              </w:rPr>
              <w:t>Petroc</w:t>
            </w:r>
            <w:proofErr w:type="spellEnd"/>
            <w:r w:rsidRPr="00287B74">
              <w:rPr>
                <w:color w:val="000000" w:themeColor="text1"/>
              </w:rPr>
              <w:t xml:space="preserve"> publisher, 1998.</w:t>
            </w:r>
          </w:p>
          <w:p w:rsidR="00616DB1" w:rsidRPr="00287B74" w:rsidRDefault="00616DB1" w:rsidP="00292B19">
            <w:pPr>
              <w:spacing w:after="0" w:line="240" w:lineRule="auto"/>
              <w:rPr>
                <w:color w:val="000000" w:themeColor="text1"/>
              </w:rPr>
            </w:pPr>
            <w:r w:rsidRPr="00287B74">
              <w:rPr>
                <w:color w:val="000000" w:themeColor="text1"/>
              </w:rPr>
              <w:t xml:space="preserve">         </w:t>
            </w:r>
            <w:proofErr w:type="gramStart"/>
            <w:r w:rsidRPr="00287B74">
              <w:rPr>
                <w:color w:val="000000" w:themeColor="text1"/>
              </w:rPr>
              <w:t>viii</w:t>
            </w:r>
            <w:proofErr w:type="gramEnd"/>
            <w:r w:rsidRPr="00287B74">
              <w:rPr>
                <w:color w:val="000000" w:themeColor="text1"/>
              </w:rPr>
              <w:t xml:space="preserve">, 105p. </w:t>
            </w:r>
            <w:proofErr w:type="gramStart"/>
            <w:r w:rsidRPr="00287B74">
              <w:rPr>
                <w:color w:val="000000" w:themeColor="text1"/>
              </w:rPr>
              <w:t>:ill</w:t>
            </w:r>
            <w:proofErr w:type="gramEnd"/>
            <w:r w:rsidRPr="00287B74">
              <w:rPr>
                <w:color w:val="000000" w:themeColor="text1"/>
              </w:rPr>
              <w:t>. Diagram, Map</w:t>
            </w:r>
          </w:p>
          <w:p w:rsidR="00616DB1" w:rsidRPr="00287B74" w:rsidRDefault="00616DB1" w:rsidP="00292B19">
            <w:pPr>
              <w:spacing w:after="0" w:line="240" w:lineRule="auto"/>
              <w:rPr>
                <w:color w:val="000000" w:themeColor="text1"/>
              </w:rPr>
            </w:pPr>
            <w:r w:rsidRPr="00287B74">
              <w:rPr>
                <w:color w:val="000000" w:themeColor="text1"/>
              </w:rPr>
              <w:t xml:space="preserve">         ISBN 19-006-003160</w:t>
            </w:r>
          </w:p>
          <w:p w:rsidR="00616DB1" w:rsidRPr="00287B74" w:rsidRDefault="00616DB1" w:rsidP="00292B19">
            <w:pPr>
              <w:spacing w:after="0" w:line="240" w:lineRule="auto"/>
              <w:contextualSpacing/>
            </w:pPr>
            <w:r>
              <w:t xml:space="preserve">         1. Sexual transmitted diseases</w:t>
            </w:r>
          </w:p>
          <w:p w:rsidR="00616DB1" w:rsidRPr="00287B74" w:rsidRDefault="00616DB1" w:rsidP="00292B19">
            <w:pPr>
              <w:spacing w:after="0" w:line="240" w:lineRule="auto"/>
              <w:contextualSpacing/>
            </w:pPr>
            <w:r w:rsidRPr="00287B74">
              <w:t xml:space="preserve">         </w:t>
            </w:r>
            <w:proofErr w:type="spellStart"/>
            <w:r w:rsidRPr="00287B74">
              <w:t>i</w:t>
            </w:r>
            <w:proofErr w:type="spellEnd"/>
            <w:r w:rsidRPr="00287B74">
              <w:t xml:space="preserve">.   title </w:t>
            </w:r>
          </w:p>
          <w:p w:rsidR="00616DB1" w:rsidRPr="00287B74" w:rsidRDefault="00616DB1" w:rsidP="00292B19">
            <w:pPr>
              <w:spacing w:after="0" w:line="240" w:lineRule="auto"/>
              <w:ind w:left="1215"/>
              <w:contextualSpacing/>
            </w:pPr>
          </w:p>
          <w:p w:rsidR="00616DB1" w:rsidRPr="00287B74" w:rsidRDefault="00616DB1" w:rsidP="00292B19">
            <w:pPr>
              <w:spacing w:after="0" w:line="240" w:lineRule="auto"/>
              <w:rPr>
                <w:color w:val="000000" w:themeColor="text1"/>
              </w:rPr>
            </w:pPr>
            <w:r>
              <w:rPr>
                <w:noProof/>
                <w:color w:val="000000" w:themeColor="text1"/>
                <w:lang w:val="en-GB" w:eastAsia="en-GB"/>
              </w:rPr>
              <w:pict>
                <v:oval id="_x0000_s1106" style="position:absolute;margin-left:167.25pt;margin-top:7.3pt;width:26.25pt;height:27.75pt;z-index:251743232"/>
              </w:pict>
            </w:r>
            <w:r w:rsidRPr="00287B74">
              <w:rPr>
                <w:color w:val="000000" w:themeColor="text1"/>
              </w:rPr>
              <w:t xml:space="preserve">41582                                                      </w:t>
            </w:r>
            <w:r>
              <w:rPr>
                <w:color w:val="000000" w:themeColor="text1"/>
              </w:rPr>
              <w:t xml:space="preserve">                           </w:t>
            </w:r>
          </w:p>
          <w:p w:rsidR="00616DB1" w:rsidRPr="00287B74" w:rsidRDefault="00616DB1" w:rsidP="00292B19">
            <w:pPr>
              <w:tabs>
                <w:tab w:val="left" w:pos="5910"/>
              </w:tabs>
              <w:spacing w:after="0" w:line="240" w:lineRule="auto"/>
              <w:rPr>
                <w:color w:val="000000" w:themeColor="text1"/>
              </w:rPr>
            </w:pPr>
            <w:r>
              <w:rPr>
                <w:color w:val="000000" w:themeColor="text1"/>
              </w:rPr>
              <w:tab/>
            </w:r>
          </w:p>
          <w:p w:rsidR="00616DB1" w:rsidRPr="00287B74" w:rsidRDefault="00616DB1" w:rsidP="00292B19">
            <w:pPr>
              <w:spacing w:after="0" w:line="240" w:lineRule="auto"/>
              <w:rPr>
                <w:color w:val="000000" w:themeColor="text1"/>
              </w:rPr>
            </w:pPr>
          </w:p>
        </w:tc>
      </w:tr>
    </w:tbl>
    <w:p w:rsidR="00616DB1" w:rsidRDefault="00616DB1" w:rsidP="00616DB1">
      <w:pPr>
        <w:spacing w:line="480" w:lineRule="auto"/>
        <w:jc w:val="both"/>
      </w:pPr>
    </w:p>
    <w:p w:rsidR="00616DB1" w:rsidRPr="00471D62" w:rsidRDefault="00616DB1" w:rsidP="00616DB1">
      <w:pPr>
        <w:pStyle w:val="ListParagraph"/>
        <w:numPr>
          <w:ilvl w:val="0"/>
          <w:numId w:val="12"/>
        </w:numPr>
        <w:spacing w:line="480" w:lineRule="auto"/>
        <w:jc w:val="both"/>
      </w:pPr>
      <w:r w:rsidRPr="00616DB1">
        <w:rPr>
          <w:b/>
          <w:bCs/>
          <w:caps/>
        </w:rPr>
        <w:t>Library shelf's</w:t>
      </w:r>
      <w:r w:rsidRPr="00616DB1">
        <w:rPr>
          <w:b/>
          <w:bCs/>
        </w:rPr>
        <w:t>:</w:t>
      </w:r>
      <w:r w:rsidRPr="00471D62">
        <w:t xml:space="preserve"> This allows the material to be arranged properly in order for easy access by the users and the library staffs. </w:t>
      </w:r>
    </w:p>
    <w:p w:rsidR="00616DB1" w:rsidRDefault="00616DB1" w:rsidP="00616DB1">
      <w:pPr>
        <w:spacing w:line="240" w:lineRule="auto"/>
        <w:ind w:left="720" w:firstLine="720"/>
        <w:jc w:val="both"/>
      </w:pPr>
      <w:r>
        <w:rPr>
          <w:noProof/>
          <w:lang w:val="en-GB" w:eastAsia="en-GB"/>
        </w:rPr>
        <w:drawing>
          <wp:inline distT="0" distB="0" distL="0" distR="0">
            <wp:extent cx="2981325" cy="1981200"/>
            <wp:effectExtent l="0" t="0" r="9525" b="0"/>
            <wp:docPr id="1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81325" cy="1981200"/>
                    </a:xfrm>
                    <a:prstGeom prst="rect">
                      <a:avLst/>
                    </a:prstGeom>
                    <a:noFill/>
                    <a:ln>
                      <a:noFill/>
                    </a:ln>
                  </pic:spPr>
                </pic:pic>
              </a:graphicData>
            </a:graphic>
          </wp:inline>
        </w:drawing>
      </w:r>
    </w:p>
    <w:p w:rsidR="00616DB1" w:rsidRPr="00471D62" w:rsidRDefault="00616DB1" w:rsidP="00616DB1">
      <w:pPr>
        <w:pStyle w:val="ListParagraph"/>
        <w:numPr>
          <w:ilvl w:val="0"/>
          <w:numId w:val="12"/>
        </w:numPr>
        <w:spacing w:line="240" w:lineRule="auto"/>
        <w:jc w:val="both"/>
      </w:pPr>
      <w:r w:rsidRPr="00616DB1">
        <w:rPr>
          <w:rFonts w:eastAsia="Times New Roman"/>
          <w:b/>
          <w:bCs/>
          <w:caps/>
        </w:rPr>
        <w:t>Book End</w:t>
      </w:r>
      <w:r w:rsidRPr="00616DB1">
        <w:rPr>
          <w:rFonts w:eastAsia="Times New Roman"/>
        </w:rPr>
        <w:t>: it used between books to ensure they are well arranged by putting one at the beginning and other at the end of the book on the shelf.</w:t>
      </w:r>
    </w:p>
    <w:p w:rsidR="00616DB1" w:rsidRDefault="00616DB1" w:rsidP="00616DB1">
      <w:pPr>
        <w:pStyle w:val="ListParagraph"/>
        <w:spacing w:line="240" w:lineRule="auto"/>
        <w:ind w:left="1080"/>
        <w:jc w:val="both"/>
        <w:rPr>
          <w:rFonts w:eastAsia="Times New Roman"/>
          <w:b/>
          <w:bCs/>
          <w:caps/>
        </w:rPr>
      </w:pPr>
      <w:r>
        <w:rPr>
          <w:noProof/>
          <w:lang w:val="en-GB" w:eastAsia="en-GB"/>
        </w:rPr>
        <w:drawing>
          <wp:inline distT="0" distB="0" distL="0" distR="0">
            <wp:extent cx="1838325" cy="1381125"/>
            <wp:effectExtent l="0" t="0" r="9525" b="9525"/>
            <wp:docPr id="1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6347" t="19823" r="21886" b="18372"/>
                    <a:stretch>
                      <a:fillRect/>
                    </a:stretch>
                  </pic:blipFill>
                  <pic:spPr bwMode="auto">
                    <a:xfrm>
                      <a:off x="0" y="0"/>
                      <a:ext cx="1838325" cy="1381125"/>
                    </a:xfrm>
                    <a:prstGeom prst="rect">
                      <a:avLst/>
                    </a:prstGeom>
                    <a:noFill/>
                    <a:ln>
                      <a:noFill/>
                    </a:ln>
                  </pic:spPr>
                </pic:pic>
              </a:graphicData>
            </a:graphic>
          </wp:inline>
        </w:drawing>
      </w:r>
    </w:p>
    <w:p w:rsidR="00616DB1" w:rsidRDefault="00616DB1" w:rsidP="00616DB1">
      <w:pPr>
        <w:spacing w:line="360" w:lineRule="auto"/>
        <w:rPr>
          <w:b/>
        </w:rPr>
      </w:pPr>
    </w:p>
    <w:p w:rsidR="00616DB1" w:rsidRDefault="00616DB1" w:rsidP="00616DB1">
      <w:pPr>
        <w:spacing w:line="360" w:lineRule="auto"/>
        <w:rPr>
          <w:b/>
        </w:rPr>
      </w:pPr>
    </w:p>
    <w:p w:rsidR="00616DB1" w:rsidRDefault="00616DB1" w:rsidP="00616DB1">
      <w:pPr>
        <w:spacing w:line="360" w:lineRule="auto"/>
        <w:rPr>
          <w:rFonts w:ascii="Times" w:hAnsi="Times"/>
          <w:b/>
          <w:sz w:val="26"/>
        </w:rPr>
      </w:pPr>
    </w:p>
    <w:p w:rsidR="00616DB1" w:rsidRDefault="00616DB1" w:rsidP="00616DB1">
      <w:pPr>
        <w:spacing w:line="360" w:lineRule="auto"/>
        <w:jc w:val="center"/>
        <w:rPr>
          <w:rFonts w:ascii="Times" w:hAnsi="Times"/>
          <w:b/>
          <w:sz w:val="26"/>
        </w:rPr>
      </w:pPr>
      <w:r>
        <w:rPr>
          <w:rFonts w:ascii="Times" w:hAnsi="Times"/>
          <w:b/>
          <w:sz w:val="26"/>
        </w:rPr>
        <w:lastRenderedPageBreak/>
        <w:t>CHAPTER FIVE</w:t>
      </w:r>
    </w:p>
    <w:p w:rsidR="00616DB1" w:rsidRDefault="00616DB1" w:rsidP="00616DB1">
      <w:pPr>
        <w:spacing w:line="360" w:lineRule="auto"/>
        <w:jc w:val="center"/>
        <w:rPr>
          <w:rFonts w:ascii="Times" w:hAnsi="Times"/>
          <w:b/>
          <w:sz w:val="26"/>
        </w:rPr>
      </w:pPr>
      <w:r>
        <w:rPr>
          <w:rFonts w:ascii="Times" w:hAnsi="Times"/>
          <w:b/>
          <w:sz w:val="26"/>
        </w:rPr>
        <w:t>SUMMARY, CONCLUSION AND RECOMMENDATION</w:t>
      </w:r>
    </w:p>
    <w:p w:rsidR="00616DB1" w:rsidRPr="000E2E4B" w:rsidRDefault="00616DB1" w:rsidP="00616DB1">
      <w:pPr>
        <w:spacing w:after="0" w:line="480" w:lineRule="auto"/>
        <w:jc w:val="both"/>
        <w:rPr>
          <w:b/>
          <w:color w:val="000000"/>
        </w:rPr>
      </w:pPr>
      <w:r w:rsidRPr="000E2E4B">
        <w:rPr>
          <w:b/>
          <w:color w:val="000000"/>
        </w:rPr>
        <w:t>5.1</w:t>
      </w:r>
      <w:r w:rsidRPr="000E2E4B">
        <w:rPr>
          <w:b/>
          <w:color w:val="000000"/>
        </w:rPr>
        <w:tab/>
        <w:t>Summary of Attachment Activities</w:t>
      </w:r>
    </w:p>
    <w:p w:rsidR="00616DB1" w:rsidRDefault="00616DB1" w:rsidP="00616DB1">
      <w:pPr>
        <w:spacing w:line="480" w:lineRule="auto"/>
        <w:jc w:val="both"/>
        <w:rPr>
          <w:color w:val="000000"/>
        </w:rPr>
      </w:pPr>
      <w:r w:rsidRPr="000E2E4B">
        <w:rPr>
          <w:color w:val="000000"/>
        </w:rPr>
        <w:t xml:space="preserve">The development of a nation i.e. economic, social and political growth is based on the level of their industrial growth. During my training I realized that education in the school is not an end itself, but a way of learning the basics of a field of study. This is because school training alone cannot teach the skills, values, experience and attitude necessary to be making it in our various fields. There is need to balance the gap between the school system and industry in raising the technical literacy of the students that their course involve practical activities. </w:t>
      </w:r>
    </w:p>
    <w:p w:rsidR="00616DB1" w:rsidRPr="000E2E4B" w:rsidRDefault="00616DB1" w:rsidP="00616DB1">
      <w:pPr>
        <w:spacing w:line="480" w:lineRule="auto"/>
        <w:jc w:val="both"/>
        <w:rPr>
          <w:color w:val="000000"/>
        </w:rPr>
      </w:pPr>
      <w:r>
        <w:rPr>
          <w:color w:val="000000"/>
        </w:rPr>
        <w:t xml:space="preserve">However, </w:t>
      </w:r>
      <w:r w:rsidRPr="000E2E4B">
        <w:rPr>
          <w:color w:val="000000"/>
        </w:rPr>
        <w:t>with all the knowledge gathered through this training I am now well equipped with the skills, value, experience and attitude necessary to make it in my field of study. Particularly, being exposed to a work environment, the way workers are expected to dress and behave in the environment and also the punctuality of workers.</w:t>
      </w:r>
    </w:p>
    <w:p w:rsidR="00616DB1" w:rsidRPr="000E2E4B" w:rsidRDefault="00616DB1" w:rsidP="00616DB1">
      <w:pPr>
        <w:spacing w:line="480" w:lineRule="auto"/>
        <w:jc w:val="both"/>
        <w:rPr>
          <w:color w:val="000000"/>
        </w:rPr>
      </w:pPr>
      <w:r w:rsidRPr="000E2E4B">
        <w:rPr>
          <w:b/>
          <w:color w:val="000000"/>
        </w:rPr>
        <w:t>5.2</w:t>
      </w:r>
      <w:r w:rsidRPr="000E2E4B">
        <w:rPr>
          <w:b/>
          <w:color w:val="000000"/>
        </w:rPr>
        <w:tab/>
        <w:t xml:space="preserve">Problems encountered during the </w:t>
      </w:r>
      <w:proofErr w:type="spellStart"/>
      <w:r w:rsidRPr="000E2E4B">
        <w:rPr>
          <w:b/>
          <w:color w:val="000000"/>
        </w:rPr>
        <w:t>programme</w:t>
      </w:r>
      <w:proofErr w:type="spellEnd"/>
    </w:p>
    <w:p w:rsidR="00616DB1" w:rsidRPr="000E2E4B" w:rsidRDefault="00616DB1" w:rsidP="00616DB1">
      <w:pPr>
        <w:spacing w:line="480" w:lineRule="auto"/>
        <w:jc w:val="both"/>
        <w:rPr>
          <w:color w:val="000000"/>
        </w:rPr>
      </w:pPr>
      <w:r w:rsidRPr="000E2E4B">
        <w:rPr>
          <w:color w:val="000000"/>
        </w:rPr>
        <w:t xml:space="preserve">Some of the problems encountered during my </w:t>
      </w:r>
      <w:proofErr w:type="spellStart"/>
      <w:r w:rsidRPr="000E2E4B">
        <w:rPr>
          <w:color w:val="000000"/>
        </w:rPr>
        <w:t>programme</w:t>
      </w:r>
      <w:proofErr w:type="spellEnd"/>
      <w:r w:rsidRPr="000E2E4B">
        <w:rPr>
          <w:color w:val="000000"/>
        </w:rPr>
        <w:t xml:space="preserve"> include:</w:t>
      </w:r>
    </w:p>
    <w:p w:rsidR="00616DB1" w:rsidRPr="000E2E4B" w:rsidRDefault="00616DB1" w:rsidP="00616DB1">
      <w:pPr>
        <w:pStyle w:val="ListParagraph"/>
        <w:numPr>
          <w:ilvl w:val="0"/>
          <w:numId w:val="10"/>
        </w:numPr>
        <w:spacing w:line="480" w:lineRule="auto"/>
        <w:jc w:val="both"/>
        <w:rPr>
          <w:color w:val="000000"/>
        </w:rPr>
      </w:pPr>
      <w:r w:rsidRPr="000E2E4B">
        <w:rPr>
          <w:color w:val="000000"/>
        </w:rPr>
        <w:t>The problem of securing attachment in an establishment that has quality equipments.</w:t>
      </w:r>
    </w:p>
    <w:p w:rsidR="00616DB1" w:rsidRPr="000E2E4B" w:rsidRDefault="00616DB1" w:rsidP="00616DB1">
      <w:pPr>
        <w:pStyle w:val="ListParagraph"/>
        <w:numPr>
          <w:ilvl w:val="0"/>
          <w:numId w:val="10"/>
        </w:numPr>
        <w:spacing w:line="480" w:lineRule="auto"/>
        <w:jc w:val="both"/>
        <w:rPr>
          <w:color w:val="000000"/>
        </w:rPr>
      </w:pPr>
      <w:r w:rsidRPr="000E2E4B">
        <w:rPr>
          <w:color w:val="000000"/>
        </w:rPr>
        <w:t>Incentives should be provided for the students when necessary during their training.</w:t>
      </w:r>
    </w:p>
    <w:p w:rsidR="00616DB1" w:rsidRPr="000E2E4B" w:rsidRDefault="00616DB1" w:rsidP="00616DB1">
      <w:pPr>
        <w:pStyle w:val="ListParagraph"/>
        <w:numPr>
          <w:ilvl w:val="0"/>
          <w:numId w:val="10"/>
        </w:numPr>
        <w:spacing w:line="480" w:lineRule="auto"/>
        <w:jc w:val="both"/>
        <w:rPr>
          <w:color w:val="000000"/>
        </w:rPr>
      </w:pPr>
      <w:r w:rsidRPr="000E2E4B">
        <w:rPr>
          <w:color w:val="000000"/>
        </w:rPr>
        <w:t>Lack of adequate staff in the establishment of my attachment.</w:t>
      </w:r>
    </w:p>
    <w:p w:rsidR="00616DB1" w:rsidRPr="000E2E4B" w:rsidRDefault="00616DB1" w:rsidP="00616DB1">
      <w:pPr>
        <w:pStyle w:val="ListParagraph"/>
        <w:numPr>
          <w:ilvl w:val="0"/>
          <w:numId w:val="10"/>
        </w:numPr>
        <w:spacing w:line="480" w:lineRule="auto"/>
        <w:jc w:val="both"/>
        <w:rPr>
          <w:color w:val="000000"/>
        </w:rPr>
      </w:pPr>
      <w:r w:rsidRPr="000E2E4B">
        <w:rPr>
          <w:color w:val="000000"/>
        </w:rPr>
        <w:t>The competency and level of training of the staff in my establishment is below expectation.</w:t>
      </w:r>
    </w:p>
    <w:p w:rsidR="00616DB1" w:rsidRPr="000E2E4B" w:rsidRDefault="00616DB1" w:rsidP="00616DB1">
      <w:pPr>
        <w:pStyle w:val="ListParagraph"/>
        <w:numPr>
          <w:ilvl w:val="0"/>
          <w:numId w:val="10"/>
        </w:numPr>
        <w:spacing w:line="480" w:lineRule="auto"/>
        <w:jc w:val="both"/>
        <w:rPr>
          <w:color w:val="000000"/>
        </w:rPr>
      </w:pPr>
      <w:r w:rsidRPr="000E2E4B">
        <w:rPr>
          <w:color w:val="000000"/>
        </w:rPr>
        <w:t>Presence of obsolete and out of date materials in the institution of my attachment.</w:t>
      </w:r>
    </w:p>
    <w:p w:rsidR="00616DB1" w:rsidRPr="000E2E4B" w:rsidRDefault="00616DB1" w:rsidP="00616DB1">
      <w:pPr>
        <w:pStyle w:val="ListParagraph"/>
        <w:numPr>
          <w:ilvl w:val="0"/>
          <w:numId w:val="10"/>
        </w:numPr>
        <w:spacing w:line="480" w:lineRule="auto"/>
        <w:jc w:val="both"/>
        <w:rPr>
          <w:rFonts w:eastAsia="Times New Roman"/>
          <w:color w:val="000000"/>
        </w:rPr>
      </w:pPr>
      <w:r w:rsidRPr="000E2E4B">
        <w:rPr>
          <w:color w:val="000000"/>
        </w:rPr>
        <w:t>Lack of maintenance of the library building and even the library materials which actually make the library and materials so dusty.</w:t>
      </w:r>
    </w:p>
    <w:p w:rsidR="00616DB1" w:rsidRPr="000E2E4B" w:rsidRDefault="00616DB1" w:rsidP="00616DB1">
      <w:pPr>
        <w:spacing w:line="480" w:lineRule="auto"/>
        <w:jc w:val="both"/>
        <w:rPr>
          <w:rFonts w:eastAsia="Times New Roman"/>
          <w:color w:val="000000"/>
        </w:rPr>
      </w:pPr>
      <w:r>
        <w:rPr>
          <w:b/>
        </w:rPr>
        <w:lastRenderedPageBreak/>
        <w:t>5.4</w:t>
      </w:r>
      <w:r>
        <w:rPr>
          <w:b/>
        </w:rPr>
        <w:tab/>
      </w:r>
      <w:r w:rsidRPr="000E2E4B">
        <w:rPr>
          <w:b/>
        </w:rPr>
        <w:t>Observations</w:t>
      </w:r>
    </w:p>
    <w:p w:rsidR="00616DB1" w:rsidRDefault="00616DB1" w:rsidP="00616DB1">
      <w:pPr>
        <w:spacing w:line="480" w:lineRule="auto"/>
        <w:jc w:val="both"/>
      </w:pPr>
      <w:r w:rsidRPr="000E2E4B">
        <w:t>I noticed that the library is not using the Card Catalogue at all. The users just go to the shelf and pick any book they are in need of. Even the online catalogue has not been completed as at the time I was leaving the library. Also there are no enough books on some specific field like religion, Sociology and library science in the library.</w:t>
      </w:r>
    </w:p>
    <w:p w:rsidR="00616DB1" w:rsidRPr="000E2E4B" w:rsidRDefault="00616DB1" w:rsidP="00616DB1">
      <w:pPr>
        <w:spacing w:line="480" w:lineRule="auto"/>
        <w:jc w:val="both"/>
      </w:pPr>
      <w:r w:rsidRPr="000E2E4B">
        <w:t>I also observed that the library don't organize any orientation program for their users. The users just come, register and begin to use the library which is so very wrong, and this has lead to the users picking books from the shelf and returning the book to another shelf.</w:t>
      </w:r>
    </w:p>
    <w:p w:rsidR="00616DB1" w:rsidRPr="000E2E4B" w:rsidRDefault="00616DB1" w:rsidP="00616DB1">
      <w:pPr>
        <w:spacing w:line="480" w:lineRule="auto"/>
        <w:jc w:val="both"/>
      </w:pPr>
      <w:r w:rsidRPr="000E2E4B">
        <w:t>Lastly, many library users are not adhering strictly to the library rules and regulation in their usual habit of eating, chatting, and receiving phone calls in the reading hall. These ugly trend need to be checked for the goals and mission of the library to be feasible and achievable.</w:t>
      </w:r>
    </w:p>
    <w:p w:rsidR="00616DB1" w:rsidRPr="000E2E4B" w:rsidRDefault="00616DB1" w:rsidP="00616DB1">
      <w:pPr>
        <w:spacing w:line="480" w:lineRule="auto"/>
        <w:jc w:val="both"/>
        <w:rPr>
          <w:b/>
        </w:rPr>
      </w:pPr>
      <w:r w:rsidRPr="000E2E4B">
        <w:rPr>
          <w:b/>
        </w:rPr>
        <w:t>5.5.</w:t>
      </w:r>
      <w:r w:rsidRPr="000E2E4B">
        <w:rPr>
          <w:b/>
        </w:rPr>
        <w:tab/>
        <w:t>Recommendations</w:t>
      </w:r>
    </w:p>
    <w:p w:rsidR="00616DB1" w:rsidRPr="000E2E4B" w:rsidRDefault="00616DB1" w:rsidP="00616DB1">
      <w:pPr>
        <w:spacing w:line="480" w:lineRule="auto"/>
        <w:jc w:val="both"/>
      </w:pPr>
      <w:proofErr w:type="spellStart"/>
      <w:r w:rsidRPr="000E2E4B">
        <w:t>Kwara</w:t>
      </w:r>
      <w:proofErr w:type="spellEnd"/>
      <w:r w:rsidRPr="000E2E4B">
        <w:t xml:space="preserve"> State Library board, Ilorin, </w:t>
      </w:r>
      <w:proofErr w:type="spellStart"/>
      <w:r w:rsidRPr="000E2E4B">
        <w:t>Kwara</w:t>
      </w:r>
      <w:proofErr w:type="spellEnd"/>
      <w:r w:rsidRPr="000E2E4B">
        <w:t xml:space="preserve"> State needs to improve in some ways to ensure they serve the needs of its library clientele in a community environment.</w:t>
      </w:r>
    </w:p>
    <w:p w:rsidR="00616DB1" w:rsidRPr="000E2E4B" w:rsidRDefault="00616DB1" w:rsidP="00616DB1">
      <w:pPr>
        <w:spacing w:line="480" w:lineRule="auto"/>
        <w:ind w:left="700" w:hanging="700"/>
        <w:jc w:val="both"/>
      </w:pPr>
      <w:proofErr w:type="spellStart"/>
      <w:proofErr w:type="gramStart"/>
      <w:r w:rsidRPr="000E2E4B">
        <w:t>i</w:t>
      </w:r>
      <w:proofErr w:type="spellEnd"/>
      <w:proofErr w:type="gramEnd"/>
      <w:r w:rsidRPr="000E2E4B">
        <w:t>.</w:t>
      </w:r>
      <w:r w:rsidRPr="000E2E4B">
        <w:tab/>
      </w:r>
      <w:proofErr w:type="spellStart"/>
      <w:r w:rsidRPr="000E2E4B">
        <w:t>Kwara</w:t>
      </w:r>
      <w:proofErr w:type="spellEnd"/>
      <w:r w:rsidRPr="000E2E4B">
        <w:t xml:space="preserve"> State government should increase the fund allocated to </w:t>
      </w:r>
      <w:proofErr w:type="spellStart"/>
      <w:r w:rsidRPr="000E2E4B">
        <w:t>Kwara</w:t>
      </w:r>
      <w:proofErr w:type="spellEnd"/>
      <w:r w:rsidRPr="000E2E4B">
        <w:t xml:space="preserve"> State Library. And if the fund is increased, the library board must ensure that they make good use of the fund.</w:t>
      </w:r>
    </w:p>
    <w:p w:rsidR="00616DB1" w:rsidRPr="000E2E4B" w:rsidRDefault="00616DB1" w:rsidP="00616DB1">
      <w:pPr>
        <w:spacing w:line="480" w:lineRule="auto"/>
        <w:jc w:val="both"/>
      </w:pPr>
      <w:r w:rsidRPr="000E2E4B">
        <w:t>ii.</w:t>
      </w:r>
      <w:r w:rsidRPr="000E2E4B">
        <w:tab/>
        <w:t>Provision should be made to automate the library fully</w:t>
      </w:r>
    </w:p>
    <w:p w:rsidR="00616DB1" w:rsidRPr="000E2E4B" w:rsidRDefault="00616DB1" w:rsidP="00616DB1">
      <w:pPr>
        <w:spacing w:line="480" w:lineRule="auto"/>
        <w:ind w:left="700" w:hanging="700"/>
        <w:jc w:val="both"/>
      </w:pPr>
      <w:r w:rsidRPr="000E2E4B">
        <w:t>iii.</w:t>
      </w:r>
      <w:r w:rsidRPr="000E2E4B">
        <w:tab/>
        <w:t>In terms of staffing, professional staff should be employed in the state library in order for some routines line classification, cataloguing, and processing of library materials to be done properly and effectively</w:t>
      </w:r>
    </w:p>
    <w:p w:rsidR="00616DB1" w:rsidRPr="000E2E4B" w:rsidRDefault="00616DB1" w:rsidP="00616DB1">
      <w:pPr>
        <w:spacing w:line="480" w:lineRule="auto"/>
        <w:ind w:left="700" w:hanging="700"/>
        <w:jc w:val="both"/>
      </w:pPr>
      <w:r w:rsidRPr="000E2E4B">
        <w:lastRenderedPageBreak/>
        <w:t>iv.</w:t>
      </w:r>
      <w:r w:rsidRPr="000E2E4B">
        <w:tab/>
        <w:t xml:space="preserve">In collection development, selection of material should cover every discipline so as to make the library more efficient in its provision of information to the </w:t>
      </w:r>
      <w:proofErr w:type="spellStart"/>
      <w:r w:rsidRPr="000E2E4B">
        <w:t>Kwara</w:t>
      </w:r>
      <w:proofErr w:type="spellEnd"/>
      <w:r w:rsidRPr="000E2E4B">
        <w:t xml:space="preserve"> State community.</w:t>
      </w:r>
    </w:p>
    <w:p w:rsidR="00616DB1" w:rsidRPr="000E2E4B" w:rsidRDefault="00616DB1" w:rsidP="00616DB1">
      <w:pPr>
        <w:spacing w:line="480" w:lineRule="auto"/>
        <w:ind w:left="700" w:hanging="700"/>
        <w:jc w:val="both"/>
      </w:pPr>
      <w:r w:rsidRPr="000E2E4B">
        <w:t>v.</w:t>
      </w:r>
      <w:r w:rsidRPr="000E2E4B">
        <w:tab/>
        <w:t>Obsolete library materials should be replaced with updated one.</w:t>
      </w:r>
    </w:p>
    <w:p w:rsidR="00616DB1" w:rsidRDefault="00616DB1" w:rsidP="00616DB1"/>
    <w:p w:rsidR="008E198C" w:rsidRDefault="005849EC"/>
    <w:sectPr w:rsidR="008E198C" w:rsidSect="00616DB1">
      <w:pgSz w:w="12240" w:h="15840"/>
      <w:pgMar w:top="1260" w:right="1260" w:bottom="1080" w:left="1440" w:header="720" w:footer="720" w:gutter="0"/>
      <w:pgNumType w:start="8"/>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798643"/>
      <w:docPartObj>
        <w:docPartGallery w:val="Page Numbers (Bottom of Page)"/>
        <w:docPartUnique/>
      </w:docPartObj>
    </w:sdtPr>
    <w:sdtEndPr/>
    <w:sdtContent>
      <w:p w:rsidR="00741E52" w:rsidRDefault="005849EC">
        <w:pPr>
          <w:pStyle w:val="Footer"/>
          <w:jc w:val="center"/>
        </w:pPr>
        <w:r>
          <w:fldChar w:fldCharType="begin"/>
        </w:r>
        <w:r>
          <w:instrText xml:space="preserve"> PAGE   \* MERGEFORMAT </w:instrText>
        </w:r>
        <w:r>
          <w:fldChar w:fldCharType="separate"/>
        </w:r>
        <w:r>
          <w:rPr>
            <w:noProof/>
          </w:rPr>
          <w:t>16</w:t>
        </w:r>
        <w:r>
          <w:fldChar w:fldCharType="end"/>
        </w:r>
      </w:p>
    </w:sdtContent>
  </w:sdt>
  <w:p w:rsidR="00741E52" w:rsidRDefault="005849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798650"/>
      <w:docPartObj>
        <w:docPartGallery w:val="Page Numbers (Bottom of Page)"/>
        <w:docPartUnique/>
      </w:docPartObj>
    </w:sdtPr>
    <w:sdtEndPr/>
    <w:sdtContent>
      <w:p w:rsidR="00741E52" w:rsidRDefault="005849EC">
        <w:pPr>
          <w:pStyle w:val="Footer"/>
          <w:jc w:val="center"/>
        </w:pPr>
        <w:r>
          <w:fldChar w:fldCharType="begin"/>
        </w:r>
        <w:r>
          <w:instrText xml:space="preserve"> PAGE   \* MERGEFORMAT </w:instrText>
        </w:r>
        <w:r>
          <w:fldChar w:fldCharType="separate"/>
        </w:r>
        <w:r>
          <w:rPr>
            <w:noProof/>
          </w:rPr>
          <w:t>8</w:t>
        </w:r>
        <w:r>
          <w:fldChar w:fldCharType="end"/>
        </w:r>
      </w:p>
    </w:sdtContent>
  </w:sdt>
  <w:p w:rsidR="00741E52" w:rsidRDefault="005849E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406C"/>
    <w:multiLevelType w:val="hybridMultilevel"/>
    <w:tmpl w:val="5EB0E846"/>
    <w:lvl w:ilvl="0" w:tplc="606A292A">
      <w:start w:val="1"/>
      <w:numFmt w:val="bullet"/>
      <w:lvlText w:val=""/>
      <w:lvlJc w:val="left"/>
      <w:pPr>
        <w:ind w:left="1440" w:hanging="360"/>
      </w:pPr>
      <w:rPr>
        <w:rFonts w:ascii="Symbol" w:hAnsi="Symbol"/>
      </w:rPr>
    </w:lvl>
    <w:lvl w:ilvl="1" w:tplc="9F62E3B4">
      <w:start w:val="1"/>
      <w:numFmt w:val="bullet"/>
      <w:lvlText w:val="o"/>
      <w:lvlJc w:val="left"/>
      <w:pPr>
        <w:ind w:left="2160" w:hanging="360"/>
      </w:pPr>
      <w:rPr>
        <w:rFonts w:ascii="Courier New" w:hAnsi="Courier New" w:cs="Courier New"/>
      </w:rPr>
    </w:lvl>
    <w:lvl w:ilvl="2" w:tplc="0FA6C54A">
      <w:start w:val="1"/>
      <w:numFmt w:val="bullet"/>
      <w:lvlText w:val=""/>
      <w:lvlJc w:val="left"/>
      <w:pPr>
        <w:ind w:left="2880" w:hanging="360"/>
      </w:pPr>
      <w:rPr>
        <w:rFonts w:ascii="Wingdings" w:hAnsi="Wingdings"/>
      </w:rPr>
    </w:lvl>
    <w:lvl w:ilvl="3" w:tplc="3D66DECC">
      <w:start w:val="1"/>
      <w:numFmt w:val="bullet"/>
      <w:lvlText w:val=""/>
      <w:lvlJc w:val="left"/>
      <w:pPr>
        <w:ind w:left="3600" w:hanging="360"/>
      </w:pPr>
      <w:rPr>
        <w:rFonts w:ascii="Symbol" w:hAnsi="Symbol"/>
      </w:rPr>
    </w:lvl>
    <w:lvl w:ilvl="4" w:tplc="DBBEA0E6">
      <w:start w:val="1"/>
      <w:numFmt w:val="bullet"/>
      <w:lvlText w:val="o"/>
      <w:lvlJc w:val="left"/>
      <w:pPr>
        <w:ind w:left="4320" w:hanging="360"/>
      </w:pPr>
      <w:rPr>
        <w:rFonts w:ascii="Courier New" w:hAnsi="Courier New" w:cs="Courier New"/>
      </w:rPr>
    </w:lvl>
    <w:lvl w:ilvl="5" w:tplc="3244E480">
      <w:start w:val="1"/>
      <w:numFmt w:val="bullet"/>
      <w:lvlText w:val=""/>
      <w:lvlJc w:val="left"/>
      <w:pPr>
        <w:ind w:left="5040" w:hanging="360"/>
      </w:pPr>
      <w:rPr>
        <w:rFonts w:ascii="Wingdings" w:hAnsi="Wingdings"/>
      </w:rPr>
    </w:lvl>
    <w:lvl w:ilvl="6" w:tplc="A11C48EE">
      <w:start w:val="1"/>
      <w:numFmt w:val="bullet"/>
      <w:lvlText w:val=""/>
      <w:lvlJc w:val="left"/>
      <w:pPr>
        <w:ind w:left="5760" w:hanging="360"/>
      </w:pPr>
      <w:rPr>
        <w:rFonts w:ascii="Symbol" w:hAnsi="Symbol"/>
      </w:rPr>
    </w:lvl>
    <w:lvl w:ilvl="7" w:tplc="2D8A4F3E">
      <w:start w:val="1"/>
      <w:numFmt w:val="bullet"/>
      <w:lvlText w:val="o"/>
      <w:lvlJc w:val="left"/>
      <w:pPr>
        <w:ind w:left="6480" w:hanging="360"/>
      </w:pPr>
      <w:rPr>
        <w:rFonts w:ascii="Courier New" w:hAnsi="Courier New" w:cs="Courier New"/>
      </w:rPr>
    </w:lvl>
    <w:lvl w:ilvl="8" w:tplc="7C449DBA">
      <w:start w:val="1"/>
      <w:numFmt w:val="bullet"/>
      <w:lvlText w:val=""/>
      <w:lvlJc w:val="left"/>
      <w:pPr>
        <w:ind w:left="7200" w:hanging="360"/>
      </w:pPr>
      <w:rPr>
        <w:rFonts w:ascii="Wingdings" w:hAnsi="Wingdings"/>
      </w:rPr>
    </w:lvl>
  </w:abstractNum>
  <w:abstractNum w:abstractNumId="1">
    <w:nsid w:val="0B9B6A1C"/>
    <w:multiLevelType w:val="hybridMultilevel"/>
    <w:tmpl w:val="1F02D94C"/>
    <w:lvl w:ilvl="0" w:tplc="CA74467A">
      <w:start w:val="1"/>
      <w:numFmt w:val="decimal"/>
      <w:lvlText w:val="%1."/>
      <w:lvlJc w:val="left"/>
      <w:pPr>
        <w:ind w:left="720" w:hanging="360"/>
      </w:pPr>
    </w:lvl>
    <w:lvl w:ilvl="1" w:tplc="024EA8BE">
      <w:start w:val="1"/>
      <w:numFmt w:val="lowerLetter"/>
      <w:lvlText w:val="%2."/>
      <w:lvlJc w:val="left"/>
      <w:pPr>
        <w:ind w:left="1440" w:hanging="360"/>
      </w:pPr>
    </w:lvl>
    <w:lvl w:ilvl="2" w:tplc="F3941F76">
      <w:start w:val="1"/>
      <w:numFmt w:val="lowerRoman"/>
      <w:lvlText w:val="%3."/>
      <w:lvlJc w:val="right"/>
      <w:pPr>
        <w:ind w:left="2160" w:hanging="180"/>
      </w:pPr>
    </w:lvl>
    <w:lvl w:ilvl="3" w:tplc="6DA00F9A">
      <w:start w:val="1"/>
      <w:numFmt w:val="decimal"/>
      <w:lvlText w:val="%4."/>
      <w:lvlJc w:val="left"/>
      <w:pPr>
        <w:ind w:left="2880" w:hanging="360"/>
      </w:pPr>
    </w:lvl>
    <w:lvl w:ilvl="4" w:tplc="E7A89BE0">
      <w:start w:val="1"/>
      <w:numFmt w:val="lowerLetter"/>
      <w:lvlText w:val="%5."/>
      <w:lvlJc w:val="left"/>
      <w:pPr>
        <w:ind w:left="3600" w:hanging="360"/>
      </w:pPr>
    </w:lvl>
    <w:lvl w:ilvl="5" w:tplc="8C44B2B4">
      <w:start w:val="1"/>
      <w:numFmt w:val="lowerRoman"/>
      <w:lvlText w:val="%6."/>
      <w:lvlJc w:val="right"/>
      <w:pPr>
        <w:ind w:left="4320" w:hanging="180"/>
      </w:pPr>
    </w:lvl>
    <w:lvl w:ilvl="6" w:tplc="3A7AC062">
      <w:start w:val="1"/>
      <w:numFmt w:val="decimal"/>
      <w:lvlText w:val="%7."/>
      <w:lvlJc w:val="left"/>
      <w:pPr>
        <w:ind w:left="5040" w:hanging="360"/>
      </w:pPr>
    </w:lvl>
    <w:lvl w:ilvl="7" w:tplc="E16229BA">
      <w:start w:val="1"/>
      <w:numFmt w:val="lowerLetter"/>
      <w:lvlText w:val="%8."/>
      <w:lvlJc w:val="left"/>
      <w:pPr>
        <w:ind w:left="5760" w:hanging="360"/>
      </w:pPr>
    </w:lvl>
    <w:lvl w:ilvl="8" w:tplc="09CC5B8A">
      <w:start w:val="1"/>
      <w:numFmt w:val="lowerRoman"/>
      <w:lvlText w:val="%9."/>
      <w:lvlJc w:val="right"/>
      <w:pPr>
        <w:ind w:left="6480" w:hanging="180"/>
      </w:pPr>
    </w:lvl>
  </w:abstractNum>
  <w:abstractNum w:abstractNumId="2">
    <w:nsid w:val="0F55734A"/>
    <w:multiLevelType w:val="hybridMultilevel"/>
    <w:tmpl w:val="5260BFA8"/>
    <w:lvl w:ilvl="0" w:tplc="473AE9E4">
      <w:start w:val="1"/>
      <w:numFmt w:val="decimal"/>
      <w:lvlText w:val="%1."/>
      <w:lvlJc w:val="left"/>
      <w:pPr>
        <w:ind w:left="1080" w:hanging="360"/>
      </w:pPr>
    </w:lvl>
    <w:lvl w:ilvl="1" w:tplc="5D366B2A">
      <w:start w:val="1"/>
      <w:numFmt w:val="lowerLetter"/>
      <w:lvlText w:val="%2."/>
      <w:lvlJc w:val="left"/>
      <w:pPr>
        <w:ind w:left="1800" w:hanging="360"/>
      </w:pPr>
    </w:lvl>
    <w:lvl w:ilvl="2" w:tplc="9B50CF20">
      <w:start w:val="1"/>
      <w:numFmt w:val="lowerRoman"/>
      <w:lvlText w:val="%3."/>
      <w:lvlJc w:val="right"/>
      <w:pPr>
        <w:ind w:left="2520" w:hanging="180"/>
      </w:pPr>
    </w:lvl>
    <w:lvl w:ilvl="3" w:tplc="8CA28766">
      <w:start w:val="1"/>
      <w:numFmt w:val="decimal"/>
      <w:lvlText w:val="%4."/>
      <w:lvlJc w:val="left"/>
      <w:pPr>
        <w:ind w:left="3240" w:hanging="360"/>
      </w:pPr>
    </w:lvl>
    <w:lvl w:ilvl="4" w:tplc="DA382DD8">
      <w:start w:val="1"/>
      <w:numFmt w:val="lowerLetter"/>
      <w:lvlText w:val="%5."/>
      <w:lvlJc w:val="left"/>
      <w:pPr>
        <w:ind w:left="3960" w:hanging="360"/>
      </w:pPr>
    </w:lvl>
    <w:lvl w:ilvl="5" w:tplc="1784A0DA">
      <w:start w:val="1"/>
      <w:numFmt w:val="lowerRoman"/>
      <w:lvlText w:val="%6."/>
      <w:lvlJc w:val="right"/>
      <w:pPr>
        <w:ind w:left="4680" w:hanging="180"/>
      </w:pPr>
    </w:lvl>
    <w:lvl w:ilvl="6" w:tplc="44B8A8FE">
      <w:start w:val="1"/>
      <w:numFmt w:val="decimal"/>
      <w:lvlText w:val="%7."/>
      <w:lvlJc w:val="left"/>
      <w:pPr>
        <w:ind w:left="5400" w:hanging="360"/>
      </w:pPr>
    </w:lvl>
    <w:lvl w:ilvl="7" w:tplc="8A64B27C">
      <w:start w:val="1"/>
      <w:numFmt w:val="lowerLetter"/>
      <w:lvlText w:val="%8."/>
      <w:lvlJc w:val="left"/>
      <w:pPr>
        <w:ind w:left="6120" w:hanging="360"/>
      </w:pPr>
    </w:lvl>
    <w:lvl w:ilvl="8" w:tplc="F3CC792A">
      <w:start w:val="1"/>
      <w:numFmt w:val="lowerRoman"/>
      <w:lvlText w:val="%9."/>
      <w:lvlJc w:val="right"/>
      <w:pPr>
        <w:ind w:left="6840" w:hanging="180"/>
      </w:pPr>
    </w:lvl>
  </w:abstractNum>
  <w:abstractNum w:abstractNumId="3">
    <w:nsid w:val="1E45679F"/>
    <w:multiLevelType w:val="hybridMultilevel"/>
    <w:tmpl w:val="8A56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962938"/>
    <w:multiLevelType w:val="multilevel"/>
    <w:tmpl w:val="04090021"/>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5">
    <w:nsid w:val="2C8E7035"/>
    <w:multiLevelType w:val="hybridMultilevel"/>
    <w:tmpl w:val="7640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FFA7EED"/>
    <w:multiLevelType w:val="multilevel"/>
    <w:tmpl w:val="1736F698"/>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5DD920BB"/>
    <w:multiLevelType w:val="hybridMultilevel"/>
    <w:tmpl w:val="9DAEC9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F26ABD"/>
    <w:multiLevelType w:val="hybridMultilevel"/>
    <w:tmpl w:val="381AB5DC"/>
    <w:lvl w:ilvl="0" w:tplc="2682AE9C">
      <w:start w:val="1"/>
      <w:numFmt w:val="decimal"/>
      <w:lvlText w:val="%1."/>
      <w:lvlJc w:val="left"/>
      <w:pPr>
        <w:ind w:left="720" w:hanging="360"/>
      </w:pPr>
    </w:lvl>
    <w:lvl w:ilvl="1" w:tplc="4BC436B0">
      <w:start w:val="1"/>
      <w:numFmt w:val="lowerLetter"/>
      <w:lvlText w:val="%2."/>
      <w:lvlJc w:val="left"/>
      <w:pPr>
        <w:ind w:left="1440" w:hanging="360"/>
      </w:pPr>
    </w:lvl>
    <w:lvl w:ilvl="2" w:tplc="44FA9C34">
      <w:start w:val="1"/>
      <w:numFmt w:val="lowerRoman"/>
      <w:lvlText w:val="%3."/>
      <w:lvlJc w:val="right"/>
      <w:pPr>
        <w:ind w:left="2160" w:hanging="180"/>
      </w:pPr>
    </w:lvl>
    <w:lvl w:ilvl="3" w:tplc="F596419C">
      <w:start w:val="1"/>
      <w:numFmt w:val="decimal"/>
      <w:lvlText w:val="%4."/>
      <w:lvlJc w:val="left"/>
      <w:pPr>
        <w:ind w:left="2880" w:hanging="360"/>
      </w:pPr>
    </w:lvl>
    <w:lvl w:ilvl="4" w:tplc="711EFA6A">
      <w:start w:val="1"/>
      <w:numFmt w:val="lowerLetter"/>
      <w:lvlText w:val="%5."/>
      <w:lvlJc w:val="left"/>
      <w:pPr>
        <w:ind w:left="3600" w:hanging="360"/>
      </w:pPr>
    </w:lvl>
    <w:lvl w:ilvl="5" w:tplc="76E2259C">
      <w:start w:val="1"/>
      <w:numFmt w:val="lowerRoman"/>
      <w:lvlText w:val="%6."/>
      <w:lvlJc w:val="right"/>
      <w:pPr>
        <w:ind w:left="4320" w:hanging="180"/>
      </w:pPr>
    </w:lvl>
    <w:lvl w:ilvl="6" w:tplc="517A4414">
      <w:start w:val="1"/>
      <w:numFmt w:val="decimal"/>
      <w:lvlText w:val="%7."/>
      <w:lvlJc w:val="left"/>
      <w:pPr>
        <w:ind w:left="5040" w:hanging="360"/>
      </w:pPr>
    </w:lvl>
    <w:lvl w:ilvl="7" w:tplc="0C2C3C1E">
      <w:start w:val="1"/>
      <w:numFmt w:val="lowerLetter"/>
      <w:lvlText w:val="%8."/>
      <w:lvlJc w:val="left"/>
      <w:pPr>
        <w:ind w:left="5760" w:hanging="360"/>
      </w:pPr>
    </w:lvl>
    <w:lvl w:ilvl="8" w:tplc="A920A8EE">
      <w:start w:val="1"/>
      <w:numFmt w:val="lowerRoman"/>
      <w:lvlText w:val="%9."/>
      <w:lvlJc w:val="right"/>
      <w:pPr>
        <w:ind w:left="6480" w:hanging="180"/>
      </w:pPr>
    </w:lvl>
  </w:abstractNum>
  <w:abstractNum w:abstractNumId="10">
    <w:nsid w:val="64F56859"/>
    <w:multiLevelType w:val="hybridMultilevel"/>
    <w:tmpl w:val="C4CE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EE03CC"/>
    <w:multiLevelType w:val="hybridMultilevel"/>
    <w:tmpl w:val="C3A2C132"/>
    <w:lvl w:ilvl="0" w:tplc="163A12BE">
      <w:start w:val="1"/>
      <w:numFmt w:val="decimal"/>
      <w:lvlText w:val="%1."/>
      <w:lvlJc w:val="left"/>
      <w:pPr>
        <w:ind w:left="720" w:hanging="360"/>
      </w:pPr>
    </w:lvl>
    <w:lvl w:ilvl="1" w:tplc="5DB8D996">
      <w:start w:val="1"/>
      <w:numFmt w:val="lowerLetter"/>
      <w:lvlText w:val="%2."/>
      <w:lvlJc w:val="left"/>
      <w:pPr>
        <w:ind w:left="1440" w:hanging="360"/>
      </w:pPr>
    </w:lvl>
    <w:lvl w:ilvl="2" w:tplc="F3FEF706">
      <w:start w:val="1"/>
      <w:numFmt w:val="lowerRoman"/>
      <w:lvlText w:val="%3."/>
      <w:lvlJc w:val="right"/>
      <w:pPr>
        <w:ind w:left="2160" w:hanging="180"/>
      </w:pPr>
    </w:lvl>
    <w:lvl w:ilvl="3" w:tplc="6C9E622C">
      <w:start w:val="1"/>
      <w:numFmt w:val="decimal"/>
      <w:lvlText w:val="%4."/>
      <w:lvlJc w:val="left"/>
      <w:pPr>
        <w:ind w:left="2880" w:hanging="360"/>
      </w:pPr>
    </w:lvl>
    <w:lvl w:ilvl="4" w:tplc="8B969C8A">
      <w:start w:val="1"/>
      <w:numFmt w:val="lowerLetter"/>
      <w:lvlText w:val="%5."/>
      <w:lvlJc w:val="left"/>
      <w:pPr>
        <w:ind w:left="3600" w:hanging="360"/>
      </w:pPr>
    </w:lvl>
    <w:lvl w:ilvl="5" w:tplc="E5B62E82">
      <w:start w:val="1"/>
      <w:numFmt w:val="lowerRoman"/>
      <w:lvlText w:val="%6."/>
      <w:lvlJc w:val="right"/>
      <w:pPr>
        <w:ind w:left="4320" w:hanging="180"/>
      </w:pPr>
    </w:lvl>
    <w:lvl w:ilvl="6" w:tplc="77CC2946">
      <w:start w:val="1"/>
      <w:numFmt w:val="decimal"/>
      <w:lvlText w:val="%7."/>
      <w:lvlJc w:val="left"/>
      <w:pPr>
        <w:ind w:left="5040" w:hanging="360"/>
      </w:pPr>
    </w:lvl>
    <w:lvl w:ilvl="7" w:tplc="C734B686">
      <w:start w:val="1"/>
      <w:numFmt w:val="lowerLetter"/>
      <w:lvlText w:val="%8."/>
      <w:lvlJc w:val="left"/>
      <w:pPr>
        <w:ind w:left="5760" w:hanging="360"/>
      </w:pPr>
    </w:lvl>
    <w:lvl w:ilvl="8" w:tplc="BEB84C2E">
      <w:start w:val="1"/>
      <w:numFmt w:val="lowerRoman"/>
      <w:lvlText w:val="%9."/>
      <w:lvlJc w:val="right"/>
      <w:pPr>
        <w:ind w:left="6480" w:hanging="180"/>
      </w:pPr>
    </w:lvl>
  </w:abstractNum>
  <w:num w:numId="1">
    <w:abstractNumId w:val="8"/>
  </w:num>
  <w:num w:numId="2">
    <w:abstractNumId w:val="10"/>
  </w:num>
  <w:num w:numId="3">
    <w:abstractNumId w:val="3"/>
  </w:num>
  <w:num w:numId="4">
    <w:abstractNumId w:val="1"/>
  </w:num>
  <w:num w:numId="5">
    <w:abstractNumId w:val="0"/>
  </w:num>
  <w:num w:numId="6">
    <w:abstractNumId w:val="2"/>
  </w:num>
  <w:num w:numId="7">
    <w:abstractNumId w:val="4"/>
  </w:num>
  <w:num w:numId="8">
    <w:abstractNumId w:val="11"/>
  </w:num>
  <w:num w:numId="9">
    <w:abstractNumId w:val="6"/>
  </w:num>
  <w:num w:numId="10">
    <w:abstractNumId w:val="9"/>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616DB1"/>
    <w:rsid w:val="001257BE"/>
    <w:rsid w:val="001321BC"/>
    <w:rsid w:val="00134EE0"/>
    <w:rsid w:val="001D047B"/>
    <w:rsid w:val="002737F9"/>
    <w:rsid w:val="002D553B"/>
    <w:rsid w:val="00405D7D"/>
    <w:rsid w:val="00493E54"/>
    <w:rsid w:val="004A5166"/>
    <w:rsid w:val="0058186F"/>
    <w:rsid w:val="005849EC"/>
    <w:rsid w:val="00616DB1"/>
    <w:rsid w:val="006B74AD"/>
    <w:rsid w:val="008F59AE"/>
    <w:rsid w:val="00A14843"/>
    <w:rsid w:val="00A155E5"/>
    <w:rsid w:val="00AA7F2D"/>
    <w:rsid w:val="00BA08BE"/>
    <w:rsid w:val="00C41F78"/>
    <w:rsid w:val="00D11494"/>
    <w:rsid w:val="00DA415F"/>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80"/>
        <o:r id="V:Rule2" type="connector" idref="#AutoShape 100"/>
        <o:r id="V:Rule3" type="connector" idref="#AutoShape 161"/>
        <o:r id="V:Rule4" type="connector" idref="#AutoShape 110"/>
        <o:r id="V:Rule5" type="connector" idref="#AutoShape 152"/>
        <o:r id="V:Rule6" type="connector" idref="#AutoShape 140"/>
        <o:r id="V:Rule7" type="connector" idref="#AutoShape 104"/>
        <o:r id="V:Rule8" type="connector" idref="#AutoShape 88"/>
        <o:r id="V:Rule9" type="connector" idref="#AutoShape 160"/>
        <o:r id="V:Rule10" type="connector" idref="#AutoShape 87"/>
        <o:r id="V:Rule11" type="connector" idref="#AutoShape 109"/>
        <o:r id="V:Rule12" type="connector" idref="#AutoShape 102"/>
        <o:r id="V:Rule13" type="connector" idref="#AutoShape 127"/>
        <o:r id="V:Rule14" type="connector" idref="#AutoShape 126"/>
        <o:r id="V:Rule15" type="connector" idref="#AutoShape 142"/>
        <o:r id="V:Rule16" type="connector" idref="#AutoShape 103"/>
        <o:r id="V:Rule17" type="connector" idref="#AutoShape 98"/>
        <o:r id="V:Rule18" type="connector" idref="#AutoShape 153"/>
        <o:r id="V:Rule19" type="connector" idref="#AutoShape 143"/>
        <o:r id="V:Rule20" type="connector" idref="#AutoShape 123"/>
        <o:r id="V:Rule21" type="connector" idref="#AutoShape 86"/>
        <o:r id="V:Rule22" type="connector" idref="#AutoShape 106"/>
        <o:r id="V:Rule23" type="connector" idref="#AutoShape 105"/>
        <o:r id="V:Rule24" type="connector" idref="#AutoShape 112"/>
        <o:r id="V:Rule25" type="connector" idref="#AutoShape 99"/>
        <o:r id="V:Rule26" type="connector" idref="#AutoShape 162"/>
        <o:r id="V:Rule27" type="connector" idref="#AutoShape 124"/>
        <o:r id="V:Rule28" type="connector" idref="#AutoShape 84"/>
        <o:r id="V:Rule29" type="connector" idref="#AutoShape 128"/>
        <o:r id="V:Rule30" type="connector" idref="#AutoShape 90"/>
        <o:r id="V:Rule31" type="connector" idref="#AutoShape 129"/>
        <o:r id="V:Rule32" type="connector" idref="#AutoShape 82"/>
        <o:r id="V:Rule33" type="connector" idref="#AutoShape 91"/>
        <o:r id="V:Rule34" type="connector" idref="#AutoShape 111"/>
        <o:r id="V:Rule35" type="connector" idref="#AutoShape 101"/>
        <o:r id="V:Rule36" type="connector" idref="#AutoShape 141"/>
        <o:r id="V:Rule37" type="connector" idref="#AutoShape 151"/>
        <o:r id="V:Rule38" type="connector" idref="#AutoShape 107"/>
        <o:r id="V:Rule39" type="connector" idref="#AutoShape 120"/>
        <o:r id="V:Rule40" type="connector" idref="#AutoShape 139"/>
        <o:r id="V:Rule41" type="connector" idref="#AutoShape 125"/>
        <o:r id="V:Rule42" type="connector" idref="#AutoShape 121"/>
        <o:r id="V:Rule43" type="connector" idref="#AutoShape 89"/>
        <o:r id="V:Rule44" type="connector" idref="#AutoShape 108"/>
        <o:r id="V:Rule45" type="connector" idref="#AutoShape 122"/>
        <o:r id="V:Rule46" type="connector" idref="#AutoShape 155"/>
        <o:r id="V:Rule47" type="connector" idref="#AutoShape 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DB1"/>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DB1"/>
    <w:pPr>
      <w:ind w:left="720"/>
      <w:contextualSpacing/>
    </w:pPr>
  </w:style>
  <w:style w:type="paragraph" w:styleId="Footer">
    <w:name w:val="footer"/>
    <w:basedOn w:val="Normal"/>
    <w:link w:val="FooterChar"/>
    <w:uiPriority w:val="99"/>
    <w:unhideWhenUsed/>
    <w:rsid w:val="00616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DB1"/>
    <w:rPr>
      <w:rFonts w:ascii="Times New Roman" w:hAnsi="Times New Roman" w:cs="Times New Roman"/>
      <w:sz w:val="24"/>
      <w:szCs w:val="24"/>
      <w:lang w:val="en-US"/>
    </w:rPr>
  </w:style>
  <w:style w:type="paragraph" w:customStyle="1" w:styleId="Colorfullistaccent1">
    <w:name w:val="Colorful list accent 1"/>
    <w:basedOn w:val="Normal"/>
    <w:uiPriority w:val="34"/>
    <w:qFormat/>
    <w:rsid w:val="00616DB1"/>
    <w:pPr>
      <w:ind w:left="720"/>
    </w:pPr>
    <w:rPr>
      <w:rFonts w:ascii="Calibri" w:eastAsia="Calibri" w:hAnsi="Calibri"/>
      <w:sz w:val="22"/>
      <w:szCs w:val="20"/>
      <w:lang w:val="en-GB" w:eastAsia="en-GB"/>
    </w:rPr>
  </w:style>
  <w:style w:type="paragraph" w:styleId="BalloonText">
    <w:name w:val="Balloon Text"/>
    <w:basedOn w:val="Normal"/>
    <w:link w:val="BalloonTextChar"/>
    <w:uiPriority w:val="99"/>
    <w:semiHidden/>
    <w:unhideWhenUsed/>
    <w:rsid w:val="00616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DB1"/>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21</Pages>
  <Words>3857</Words>
  <Characters>21986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1</cp:revision>
  <dcterms:created xsi:type="dcterms:W3CDTF">2025-02-27T18:06:00Z</dcterms:created>
  <dcterms:modified xsi:type="dcterms:W3CDTF">2025-02-27T18:17:00Z</dcterms:modified>
</cp:coreProperties>
</file>