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757" w:rsidRDefault="00217757" w:rsidP="00CF0FF6">
      <w:pPr>
        <w:pStyle w:val="Default"/>
        <w:spacing w:line="480" w:lineRule="auto"/>
        <w:jc w:val="center"/>
        <w:rPr>
          <w:b/>
          <w:bCs/>
          <w:sz w:val="32"/>
          <w:szCs w:val="32"/>
        </w:rPr>
      </w:pPr>
    </w:p>
    <w:p w:rsidR="00CF0FF6" w:rsidRPr="00CF0FF6" w:rsidRDefault="00CF0FF6" w:rsidP="00217757">
      <w:pPr>
        <w:pStyle w:val="Default"/>
        <w:spacing w:after="240" w:line="480" w:lineRule="auto"/>
        <w:jc w:val="center"/>
        <w:rPr>
          <w:sz w:val="32"/>
          <w:szCs w:val="32"/>
        </w:rPr>
      </w:pPr>
      <w:r w:rsidRPr="00CF0FF6">
        <w:rPr>
          <w:b/>
          <w:bCs/>
          <w:sz w:val="32"/>
          <w:szCs w:val="32"/>
        </w:rPr>
        <w:t>TECHNICAL REPORT ON</w:t>
      </w:r>
    </w:p>
    <w:p w:rsidR="00CF0FF6" w:rsidRPr="00CF0FF6" w:rsidRDefault="00CF0FF6" w:rsidP="00217757">
      <w:pPr>
        <w:pStyle w:val="Default"/>
        <w:spacing w:after="240" w:line="480" w:lineRule="auto"/>
        <w:jc w:val="center"/>
        <w:rPr>
          <w:b/>
          <w:sz w:val="32"/>
          <w:szCs w:val="32"/>
        </w:rPr>
      </w:pPr>
      <w:r w:rsidRPr="00CF0FF6">
        <w:rPr>
          <w:b/>
          <w:bCs/>
          <w:sz w:val="32"/>
          <w:szCs w:val="32"/>
        </w:rPr>
        <w:t>STUDENT INDUSTRIAL WORK EXPERIENCE</w:t>
      </w:r>
    </w:p>
    <w:p w:rsidR="00CF0FF6" w:rsidRPr="00CF0FF6" w:rsidRDefault="00CF0FF6" w:rsidP="00217757">
      <w:pPr>
        <w:pStyle w:val="Default"/>
        <w:spacing w:after="240" w:line="480" w:lineRule="auto"/>
        <w:jc w:val="center"/>
        <w:rPr>
          <w:b/>
          <w:bCs/>
          <w:sz w:val="32"/>
          <w:szCs w:val="32"/>
        </w:rPr>
      </w:pPr>
      <w:r w:rsidRPr="00CF0FF6">
        <w:rPr>
          <w:b/>
          <w:bCs/>
          <w:sz w:val="32"/>
          <w:szCs w:val="32"/>
        </w:rPr>
        <w:t>SCHEME (SIWES)</w:t>
      </w:r>
    </w:p>
    <w:p w:rsidR="00CF0FF6" w:rsidRPr="00CF0FF6" w:rsidRDefault="00CF0FF6" w:rsidP="00217757">
      <w:pPr>
        <w:pStyle w:val="Default"/>
        <w:spacing w:after="240" w:line="480" w:lineRule="auto"/>
        <w:jc w:val="center"/>
        <w:rPr>
          <w:sz w:val="32"/>
          <w:szCs w:val="32"/>
        </w:rPr>
      </w:pPr>
      <w:r>
        <w:rPr>
          <w:sz w:val="32"/>
          <w:szCs w:val="32"/>
        </w:rPr>
        <w:t xml:space="preserve">OBSERVED </w:t>
      </w:r>
      <w:r w:rsidRPr="00CF0FF6">
        <w:rPr>
          <w:sz w:val="32"/>
          <w:szCs w:val="32"/>
        </w:rPr>
        <w:t>AT</w:t>
      </w:r>
    </w:p>
    <w:p w:rsidR="00CF0FF6" w:rsidRPr="00CF0FF6" w:rsidRDefault="00CF0FF6" w:rsidP="00217757">
      <w:pPr>
        <w:pStyle w:val="Default"/>
        <w:spacing w:after="240" w:line="480" w:lineRule="auto"/>
        <w:jc w:val="center"/>
        <w:rPr>
          <w:b/>
          <w:sz w:val="32"/>
          <w:szCs w:val="32"/>
        </w:rPr>
      </w:pPr>
      <w:r w:rsidRPr="00CF0FF6">
        <w:rPr>
          <w:b/>
          <w:sz w:val="32"/>
          <w:szCs w:val="32"/>
        </w:rPr>
        <w:t>KWARA STATE POLYTECHINC LIBRARY, ILORIN</w:t>
      </w:r>
    </w:p>
    <w:p w:rsidR="00CF0FF6" w:rsidRPr="00CF0FF6" w:rsidRDefault="00CF0FF6" w:rsidP="00217757">
      <w:pPr>
        <w:pStyle w:val="Default"/>
        <w:spacing w:after="240" w:line="480" w:lineRule="auto"/>
        <w:jc w:val="center"/>
        <w:rPr>
          <w:sz w:val="32"/>
          <w:szCs w:val="32"/>
        </w:rPr>
      </w:pPr>
      <w:r>
        <w:rPr>
          <w:sz w:val="32"/>
          <w:szCs w:val="32"/>
        </w:rPr>
        <w:t>(BETWEEN AUGUST, 2024 – NOVEMBER, 2024)</w:t>
      </w:r>
    </w:p>
    <w:p w:rsidR="00CF0FF6" w:rsidRPr="00CF0FF6" w:rsidRDefault="00CF0FF6" w:rsidP="00217757">
      <w:pPr>
        <w:pStyle w:val="Default"/>
        <w:spacing w:after="240" w:line="480" w:lineRule="auto"/>
        <w:jc w:val="center"/>
        <w:rPr>
          <w:sz w:val="32"/>
          <w:szCs w:val="32"/>
        </w:rPr>
      </w:pPr>
      <w:r w:rsidRPr="00CF0FF6">
        <w:rPr>
          <w:sz w:val="32"/>
          <w:szCs w:val="32"/>
        </w:rPr>
        <w:t>BY</w:t>
      </w:r>
    </w:p>
    <w:p w:rsidR="00CF0FF6" w:rsidRPr="00CF0FF6" w:rsidRDefault="00CF0FF6" w:rsidP="00217757">
      <w:pPr>
        <w:pStyle w:val="Default"/>
        <w:spacing w:after="240" w:line="480" w:lineRule="auto"/>
        <w:jc w:val="center"/>
        <w:rPr>
          <w:b/>
          <w:bCs/>
          <w:sz w:val="32"/>
          <w:szCs w:val="32"/>
        </w:rPr>
      </w:pPr>
      <w:r>
        <w:rPr>
          <w:b/>
          <w:bCs/>
          <w:sz w:val="32"/>
          <w:szCs w:val="32"/>
        </w:rPr>
        <w:t>MUIDEEN ALIYAT FOLASHADE</w:t>
      </w:r>
    </w:p>
    <w:p w:rsidR="00CF0FF6" w:rsidRPr="00217757" w:rsidRDefault="00CF0FF6" w:rsidP="00217757">
      <w:pPr>
        <w:pStyle w:val="Default"/>
        <w:spacing w:after="240" w:line="480" w:lineRule="auto"/>
        <w:jc w:val="center"/>
        <w:rPr>
          <w:b/>
          <w:sz w:val="32"/>
          <w:szCs w:val="32"/>
        </w:rPr>
      </w:pPr>
      <w:r>
        <w:rPr>
          <w:b/>
          <w:sz w:val="32"/>
          <w:szCs w:val="32"/>
        </w:rPr>
        <w:t>ND/23/LIS/FT/0103</w:t>
      </w:r>
    </w:p>
    <w:p w:rsidR="00CF0FF6" w:rsidRPr="00CF0FF6" w:rsidRDefault="00CF0FF6" w:rsidP="00217757">
      <w:pPr>
        <w:pStyle w:val="Default"/>
        <w:spacing w:after="240" w:line="480" w:lineRule="auto"/>
        <w:jc w:val="center"/>
        <w:rPr>
          <w:b/>
          <w:sz w:val="28"/>
          <w:szCs w:val="28"/>
        </w:rPr>
      </w:pPr>
      <w:r w:rsidRPr="00CF0FF6">
        <w:rPr>
          <w:b/>
          <w:sz w:val="28"/>
          <w:szCs w:val="28"/>
        </w:rPr>
        <w:t>DEPARTMENT OF LIBRARY AND INFORMATION SCIENCE</w:t>
      </w:r>
    </w:p>
    <w:p w:rsidR="00CF0FF6" w:rsidRPr="00CF0FF6" w:rsidRDefault="00CF0FF6" w:rsidP="00217757">
      <w:pPr>
        <w:pStyle w:val="Default"/>
        <w:spacing w:after="240" w:line="480" w:lineRule="auto"/>
        <w:jc w:val="center"/>
        <w:rPr>
          <w:b/>
          <w:sz w:val="28"/>
          <w:szCs w:val="28"/>
        </w:rPr>
      </w:pPr>
      <w:r w:rsidRPr="00CF0FF6">
        <w:rPr>
          <w:b/>
          <w:sz w:val="28"/>
          <w:szCs w:val="28"/>
        </w:rPr>
        <w:t>INSTITUE AND OF INFORMATION AND COMMUNICATION TECHNOLOGY,</w:t>
      </w:r>
    </w:p>
    <w:p w:rsidR="00CF0FF6" w:rsidRPr="00CF0FF6" w:rsidRDefault="00CF0FF6" w:rsidP="00217757">
      <w:pPr>
        <w:pStyle w:val="Default"/>
        <w:spacing w:after="240" w:line="480" w:lineRule="auto"/>
        <w:jc w:val="center"/>
        <w:rPr>
          <w:b/>
          <w:sz w:val="28"/>
          <w:szCs w:val="28"/>
        </w:rPr>
      </w:pPr>
      <w:r w:rsidRPr="00CF0FF6">
        <w:rPr>
          <w:b/>
          <w:sz w:val="28"/>
          <w:szCs w:val="28"/>
        </w:rPr>
        <w:t xml:space="preserve"> KWARA STATE POLYTECHNIC, ILORIN</w:t>
      </w:r>
    </w:p>
    <w:p w:rsidR="00CF0FF6" w:rsidRDefault="00CF0FF6" w:rsidP="00217757">
      <w:pPr>
        <w:pStyle w:val="Default"/>
        <w:spacing w:after="240" w:line="480" w:lineRule="auto"/>
      </w:pPr>
    </w:p>
    <w:p w:rsidR="00CF0FF6" w:rsidRPr="00217757" w:rsidRDefault="00CF0FF6" w:rsidP="00217757">
      <w:pPr>
        <w:pStyle w:val="Default"/>
        <w:spacing w:after="240" w:line="480" w:lineRule="auto"/>
        <w:ind w:left="5760" w:firstLine="720"/>
        <w:jc w:val="center"/>
        <w:rPr>
          <w:sz w:val="28"/>
          <w:szCs w:val="28"/>
        </w:rPr>
      </w:pPr>
      <w:r w:rsidRPr="00CF0FF6">
        <w:rPr>
          <w:sz w:val="28"/>
          <w:szCs w:val="28"/>
        </w:rPr>
        <w:t xml:space="preserve">FEBRUARY, </w:t>
      </w:r>
      <w:r w:rsidR="00217757">
        <w:rPr>
          <w:sz w:val="28"/>
          <w:szCs w:val="28"/>
        </w:rPr>
        <w:t>202</w:t>
      </w:r>
    </w:p>
    <w:p w:rsidR="00CF0FF6" w:rsidRDefault="00CF0FF6" w:rsidP="00CF0FF6">
      <w:pPr>
        <w:pStyle w:val="Heading1"/>
        <w:spacing w:before="93"/>
        <w:ind w:right="720"/>
      </w:pPr>
      <w:bookmarkStart w:id="0" w:name="_TOC_250011"/>
      <w:r>
        <w:lastRenderedPageBreak/>
        <w:t>TABLE OF</w:t>
      </w:r>
      <w:r>
        <w:rPr>
          <w:spacing w:val="-3"/>
        </w:rPr>
        <w:t xml:space="preserve"> </w:t>
      </w:r>
      <w:bookmarkEnd w:id="0"/>
      <w:r>
        <w:rPr>
          <w:spacing w:val="-2"/>
        </w:rPr>
        <w:t>CONTENT</w:t>
      </w:r>
    </w:p>
    <w:sdt>
      <w:sdtPr>
        <w:id w:val="-1860523124"/>
        <w:docPartObj>
          <w:docPartGallery w:val="Table of Contents"/>
          <w:docPartUnique/>
        </w:docPartObj>
      </w:sdtPr>
      <w:sdtContent>
        <w:p w:rsidR="00CF0FF6" w:rsidRDefault="00CF0FF6" w:rsidP="00CF0FF6">
          <w:pPr>
            <w:pStyle w:val="TOC2"/>
            <w:tabs>
              <w:tab w:val="right" w:pos="8773"/>
            </w:tabs>
            <w:spacing w:before="168"/>
          </w:pPr>
          <w:r>
            <w:t>Title</w:t>
          </w:r>
          <w:r>
            <w:rPr>
              <w:spacing w:val="-3"/>
            </w:rPr>
            <w:t xml:space="preserve"> </w:t>
          </w:r>
          <w:r>
            <w:rPr>
              <w:spacing w:val="-4"/>
            </w:rPr>
            <w:t>Page</w:t>
          </w:r>
          <w:r>
            <w:tab/>
          </w:r>
          <w:r>
            <w:rPr>
              <w:spacing w:val="-10"/>
            </w:rPr>
            <w:t>1</w:t>
          </w:r>
        </w:p>
        <w:p w:rsidR="00CF0FF6" w:rsidRDefault="00CF0FF6" w:rsidP="00CF0FF6">
          <w:pPr>
            <w:pStyle w:val="TOC2"/>
            <w:tabs>
              <w:tab w:val="right" w:pos="8773"/>
            </w:tabs>
            <w:spacing w:before="175"/>
          </w:pPr>
          <w:hyperlink w:anchor="_TOC_250011" w:history="1">
            <w:r>
              <w:t>Table</w:t>
            </w:r>
            <w:r>
              <w:rPr>
                <w:spacing w:val="-2"/>
              </w:rPr>
              <w:t xml:space="preserve"> </w:t>
            </w:r>
            <w:r>
              <w:t>of</w:t>
            </w:r>
            <w:r>
              <w:rPr>
                <w:spacing w:val="-2"/>
              </w:rPr>
              <w:t xml:space="preserve"> content</w:t>
            </w:r>
            <w:r>
              <w:tab/>
            </w:r>
            <w:r>
              <w:rPr>
                <w:spacing w:val="-10"/>
              </w:rPr>
              <w:t>2</w:t>
            </w:r>
          </w:hyperlink>
        </w:p>
        <w:p w:rsidR="00CF0FF6" w:rsidRDefault="00CF0FF6" w:rsidP="00CF0FF6">
          <w:pPr>
            <w:pStyle w:val="TOC2"/>
            <w:tabs>
              <w:tab w:val="right" w:pos="8773"/>
            </w:tabs>
          </w:pPr>
          <w:hyperlink w:anchor="_TOC_250010" w:history="1">
            <w:r>
              <w:t>Report</w:t>
            </w:r>
            <w:r>
              <w:rPr>
                <w:spacing w:val="-7"/>
              </w:rPr>
              <w:t xml:space="preserve"> </w:t>
            </w:r>
            <w:r>
              <w:t>Over-</w:t>
            </w:r>
            <w:r>
              <w:rPr>
                <w:spacing w:val="-4"/>
              </w:rPr>
              <w:t>view</w:t>
            </w:r>
            <w:r>
              <w:tab/>
            </w:r>
            <w:r>
              <w:rPr>
                <w:spacing w:val="-10"/>
              </w:rPr>
              <w:t>3</w:t>
            </w:r>
          </w:hyperlink>
        </w:p>
        <w:p w:rsidR="00CF0FF6" w:rsidRDefault="00CF0FF6" w:rsidP="00CF0FF6">
          <w:pPr>
            <w:pStyle w:val="TOC1"/>
            <w:tabs>
              <w:tab w:val="right" w:pos="8773"/>
            </w:tabs>
            <w:spacing w:before="175"/>
            <w:rPr>
              <w:b w:val="0"/>
            </w:rPr>
          </w:pPr>
          <w:r>
            <w:t>CHAPTER</w:t>
          </w:r>
          <w:r>
            <w:rPr>
              <w:spacing w:val="-4"/>
            </w:rPr>
            <w:t xml:space="preserve"> ONE:</w:t>
          </w:r>
          <w:r>
            <w:tab/>
          </w:r>
          <w:r>
            <w:rPr>
              <w:b w:val="0"/>
              <w:spacing w:val="-10"/>
            </w:rPr>
            <w:t>4</w:t>
          </w:r>
        </w:p>
        <w:p w:rsidR="00CF0FF6" w:rsidRDefault="00CF0FF6" w:rsidP="00CF0FF6">
          <w:pPr>
            <w:pStyle w:val="TOC2"/>
            <w:numPr>
              <w:ilvl w:val="1"/>
              <w:numId w:val="20"/>
            </w:numPr>
            <w:tabs>
              <w:tab w:val="left" w:pos="1092"/>
              <w:tab w:val="right" w:pos="8773"/>
            </w:tabs>
          </w:pPr>
          <w:r>
            <w:rPr>
              <w:spacing w:val="-2"/>
            </w:rPr>
            <w:t>Introduction</w:t>
          </w:r>
          <w:r>
            <w:tab/>
          </w:r>
          <w:r>
            <w:rPr>
              <w:spacing w:val="-10"/>
            </w:rPr>
            <w:t>4</w:t>
          </w:r>
        </w:p>
        <w:p w:rsidR="00CF0FF6" w:rsidRDefault="00CF0FF6" w:rsidP="00CF0FF6">
          <w:pPr>
            <w:pStyle w:val="TOC2"/>
            <w:tabs>
              <w:tab w:val="right" w:pos="8773"/>
            </w:tabs>
            <w:spacing w:before="172"/>
          </w:pPr>
          <w:r>
            <w:t>1:2</w:t>
          </w:r>
          <w:r>
            <w:rPr>
              <w:spacing w:val="-1"/>
            </w:rPr>
            <w:t xml:space="preserve"> </w:t>
          </w:r>
          <w:r>
            <w:t>History</w:t>
          </w:r>
          <w:r>
            <w:rPr>
              <w:spacing w:val="-5"/>
            </w:rPr>
            <w:t xml:space="preserve"> </w:t>
          </w:r>
          <w:r>
            <w:t>and</w:t>
          </w:r>
          <w:r>
            <w:rPr>
              <w:spacing w:val="1"/>
            </w:rPr>
            <w:t xml:space="preserve"> </w:t>
          </w:r>
          <w:r>
            <w:t>Background of</w:t>
          </w:r>
          <w:r>
            <w:rPr>
              <w:spacing w:val="-1"/>
            </w:rPr>
            <w:t xml:space="preserve"> </w:t>
          </w:r>
          <w:r>
            <w:rPr>
              <w:spacing w:val="-4"/>
            </w:rPr>
            <w:t>SIWES</w:t>
          </w:r>
          <w:r>
            <w:tab/>
          </w:r>
          <w:r>
            <w:rPr>
              <w:spacing w:val="-10"/>
            </w:rPr>
            <w:t>5</w:t>
          </w:r>
        </w:p>
        <w:p w:rsidR="00CF0FF6" w:rsidRDefault="00CF0FF6" w:rsidP="00CF0FF6">
          <w:pPr>
            <w:pStyle w:val="TOC2"/>
            <w:spacing w:before="176"/>
          </w:pPr>
          <w:r>
            <w:t>1:3</w:t>
          </w:r>
          <w:r>
            <w:rPr>
              <w:spacing w:val="-3"/>
            </w:rPr>
            <w:t xml:space="preserve"> </w:t>
          </w:r>
          <w:r>
            <w:t>Objectives</w:t>
          </w:r>
          <w:r>
            <w:rPr>
              <w:spacing w:val="-1"/>
            </w:rPr>
            <w:t xml:space="preserve"> </w:t>
          </w:r>
          <w:r>
            <w:t>of</w:t>
          </w:r>
          <w:r>
            <w:rPr>
              <w:spacing w:val="-1"/>
            </w:rPr>
            <w:t xml:space="preserve"> </w:t>
          </w:r>
          <w:r>
            <w:rPr>
              <w:spacing w:val="-4"/>
            </w:rPr>
            <w:t>SIWES</w:t>
          </w:r>
        </w:p>
        <w:p w:rsidR="00CF0FF6" w:rsidRDefault="00CF0FF6" w:rsidP="00CF0FF6">
          <w:pPr>
            <w:pStyle w:val="TOC1"/>
            <w:tabs>
              <w:tab w:val="right" w:pos="8773"/>
            </w:tabs>
            <w:spacing w:before="173"/>
            <w:rPr>
              <w:b w:val="0"/>
            </w:rPr>
          </w:pPr>
          <w:hyperlink w:anchor="_TOC_250009" w:history="1">
            <w:r>
              <w:t>CHAPTER</w:t>
            </w:r>
            <w:r>
              <w:rPr>
                <w:spacing w:val="-4"/>
              </w:rPr>
              <w:t xml:space="preserve"> TWO:</w:t>
            </w:r>
            <w:r>
              <w:tab/>
            </w:r>
            <w:r>
              <w:rPr>
                <w:b w:val="0"/>
                <w:spacing w:val="-10"/>
              </w:rPr>
              <w:t>6</w:t>
            </w:r>
          </w:hyperlink>
        </w:p>
        <w:p w:rsidR="00CF0FF6" w:rsidRDefault="00CF0FF6" w:rsidP="00CF0FF6">
          <w:pPr>
            <w:pStyle w:val="TOC2"/>
            <w:tabs>
              <w:tab w:val="right" w:pos="8773"/>
            </w:tabs>
            <w:spacing w:before="175"/>
          </w:pPr>
          <w:hyperlink w:anchor="_TOC_250008" w:history="1">
            <w:r>
              <w:t>2:1 Description of the</w:t>
            </w:r>
            <w:r>
              <w:rPr>
                <w:spacing w:val="-2"/>
              </w:rPr>
              <w:t xml:space="preserve"> </w:t>
            </w:r>
            <w:r>
              <w:t>Establishment of</w:t>
            </w:r>
            <w:r>
              <w:rPr>
                <w:spacing w:val="-1"/>
              </w:rPr>
              <w:t xml:space="preserve"> </w:t>
            </w:r>
            <w:r>
              <w:rPr>
                <w:spacing w:val="-2"/>
              </w:rPr>
              <w:t>Attachment</w:t>
            </w:r>
            <w:r>
              <w:tab/>
            </w:r>
            <w:r>
              <w:rPr>
                <w:spacing w:val="-10"/>
              </w:rPr>
              <w:t>6</w:t>
            </w:r>
          </w:hyperlink>
        </w:p>
        <w:p w:rsidR="00CF0FF6" w:rsidRDefault="00CF0FF6" w:rsidP="00CF0FF6">
          <w:pPr>
            <w:pStyle w:val="TOC2"/>
            <w:tabs>
              <w:tab w:val="right" w:pos="8773"/>
            </w:tabs>
          </w:pPr>
          <w:hyperlink w:anchor="_TOC_250007" w:history="1">
            <w:r>
              <w:t>2:2 Location</w:t>
            </w:r>
            <w:r>
              <w:rPr>
                <w:spacing w:val="-1"/>
              </w:rPr>
              <w:t xml:space="preserve"> </w:t>
            </w:r>
            <w:r>
              <w:t>and</w:t>
            </w:r>
            <w:r>
              <w:rPr>
                <w:spacing w:val="-1"/>
              </w:rPr>
              <w:t xml:space="preserve"> </w:t>
            </w:r>
            <w:r>
              <w:t>Brief</w:t>
            </w:r>
            <w:r>
              <w:rPr>
                <w:spacing w:val="-1"/>
              </w:rPr>
              <w:t xml:space="preserve"> </w:t>
            </w:r>
            <w:r>
              <w:t>History</w:t>
            </w:r>
            <w:r>
              <w:rPr>
                <w:spacing w:val="-4"/>
              </w:rPr>
              <w:t xml:space="preserve"> </w:t>
            </w:r>
            <w:r>
              <w:t>of</w:t>
            </w:r>
            <w:r>
              <w:rPr>
                <w:spacing w:val="-1"/>
              </w:rPr>
              <w:t xml:space="preserve"> </w:t>
            </w:r>
            <w:r>
              <w:t>the</w:t>
            </w:r>
            <w:r>
              <w:rPr>
                <w:spacing w:val="-3"/>
              </w:rPr>
              <w:t xml:space="preserve"> </w:t>
            </w:r>
            <w:r>
              <w:rPr>
                <w:spacing w:val="-2"/>
              </w:rPr>
              <w:t>Establishment</w:t>
            </w:r>
            <w:r>
              <w:tab/>
            </w:r>
            <w:r>
              <w:rPr>
                <w:spacing w:val="-10"/>
              </w:rPr>
              <w:t>6</w:t>
            </w:r>
          </w:hyperlink>
        </w:p>
        <w:p w:rsidR="00CF0FF6" w:rsidRDefault="00CF0FF6" w:rsidP="00CF0FF6">
          <w:pPr>
            <w:pStyle w:val="TOC2"/>
            <w:tabs>
              <w:tab w:val="right" w:pos="8773"/>
            </w:tabs>
          </w:pPr>
          <w:r>
            <w:t>2:3</w:t>
          </w:r>
          <w:r>
            <w:rPr>
              <w:spacing w:val="-1"/>
            </w:rPr>
            <w:t xml:space="preserve"> </w:t>
          </w:r>
          <w:r>
            <w:t>Objective</w:t>
          </w:r>
          <w:r>
            <w:rPr>
              <w:spacing w:val="-1"/>
            </w:rPr>
            <w:t xml:space="preserve"> </w:t>
          </w:r>
          <w:r>
            <w:t>of</w:t>
          </w:r>
          <w:r>
            <w:rPr>
              <w:spacing w:val="-1"/>
            </w:rPr>
            <w:t xml:space="preserve"> </w:t>
          </w:r>
          <w:r>
            <w:t>the</w:t>
          </w:r>
          <w:r>
            <w:rPr>
              <w:spacing w:val="-2"/>
            </w:rPr>
            <w:t xml:space="preserve"> Establishment</w:t>
          </w:r>
          <w:r>
            <w:tab/>
          </w:r>
          <w:r>
            <w:rPr>
              <w:spacing w:val="-10"/>
            </w:rPr>
            <w:t>7</w:t>
          </w:r>
        </w:p>
        <w:p w:rsidR="00CF0FF6" w:rsidRDefault="00CF0FF6" w:rsidP="00CF0FF6">
          <w:pPr>
            <w:pStyle w:val="TOC2"/>
            <w:tabs>
              <w:tab w:val="right" w:pos="8773"/>
            </w:tabs>
            <w:spacing w:before="175"/>
          </w:pPr>
          <w:r>
            <w:t>2:4</w:t>
          </w:r>
          <w:r>
            <w:rPr>
              <w:spacing w:val="-1"/>
            </w:rPr>
            <w:t xml:space="preserve"> </w:t>
          </w:r>
          <w:r>
            <w:t>Organization</w:t>
          </w:r>
          <w:r>
            <w:rPr>
              <w:spacing w:val="-1"/>
            </w:rPr>
            <w:t xml:space="preserve"> </w:t>
          </w:r>
          <w:r>
            <w:t>Structure</w:t>
          </w:r>
          <w:r>
            <w:rPr>
              <w:spacing w:val="-3"/>
            </w:rPr>
            <w:t xml:space="preserve"> </w:t>
          </w:r>
          <w:r>
            <w:t>of</w:t>
          </w:r>
          <w:r>
            <w:rPr>
              <w:spacing w:val="-1"/>
            </w:rPr>
            <w:t xml:space="preserve"> </w:t>
          </w:r>
          <w:r>
            <w:t>the</w:t>
          </w:r>
          <w:r>
            <w:rPr>
              <w:spacing w:val="-2"/>
            </w:rPr>
            <w:t xml:space="preserve"> Establishment</w:t>
          </w:r>
          <w:r>
            <w:tab/>
          </w:r>
          <w:r>
            <w:rPr>
              <w:spacing w:val="-10"/>
            </w:rPr>
            <w:t>8</w:t>
          </w:r>
        </w:p>
        <w:p w:rsidR="00CF0FF6" w:rsidRDefault="00CF0FF6" w:rsidP="00217757">
          <w:pPr>
            <w:pStyle w:val="TOC2"/>
            <w:tabs>
              <w:tab w:val="right" w:pos="8773"/>
            </w:tabs>
          </w:pPr>
          <w:r>
            <w:t>2:5</w:t>
          </w:r>
          <w:r>
            <w:rPr>
              <w:spacing w:val="-1"/>
            </w:rPr>
            <w:t xml:space="preserve"> </w:t>
          </w:r>
          <w:r>
            <w:t>Various</w:t>
          </w:r>
          <w:r>
            <w:rPr>
              <w:spacing w:val="-1"/>
            </w:rPr>
            <w:t xml:space="preserve"> </w:t>
          </w:r>
          <w:r>
            <w:t>Department/Unit</w:t>
          </w:r>
          <w:r>
            <w:rPr>
              <w:spacing w:val="-1"/>
            </w:rPr>
            <w:t xml:space="preserve"> </w:t>
          </w:r>
          <w:r>
            <w:t>and</w:t>
          </w:r>
          <w:r>
            <w:rPr>
              <w:spacing w:val="-1"/>
            </w:rPr>
            <w:t xml:space="preserve"> </w:t>
          </w:r>
          <w:r>
            <w:t xml:space="preserve">their </w:t>
          </w:r>
          <w:r>
            <w:rPr>
              <w:spacing w:val="-2"/>
            </w:rPr>
            <w:t>Functions</w:t>
          </w:r>
          <w:r>
            <w:tab/>
          </w:r>
          <w:r>
            <w:rPr>
              <w:spacing w:val="-10"/>
            </w:rPr>
            <w:t>9</w:t>
          </w:r>
        </w:p>
        <w:p w:rsidR="00CF0FF6" w:rsidRDefault="00CF0FF6" w:rsidP="00CF0FF6">
          <w:pPr>
            <w:pStyle w:val="TOC3"/>
            <w:tabs>
              <w:tab w:val="right" w:pos="8893"/>
            </w:tabs>
            <w:rPr>
              <w:b w:val="0"/>
            </w:rPr>
          </w:pPr>
          <w:hyperlink w:anchor="_TOC_250006" w:history="1">
            <w:r>
              <w:t>CHAPTER</w:t>
            </w:r>
            <w:r>
              <w:rPr>
                <w:spacing w:val="-4"/>
              </w:rPr>
              <w:t xml:space="preserve"> </w:t>
            </w:r>
            <w:r>
              <w:rPr>
                <w:spacing w:val="-2"/>
              </w:rPr>
              <w:t>THREE:</w:t>
            </w:r>
            <w:r>
              <w:tab/>
            </w:r>
            <w:r>
              <w:rPr>
                <w:b w:val="0"/>
                <w:spacing w:val="-5"/>
              </w:rPr>
              <w:t>12</w:t>
            </w:r>
          </w:hyperlink>
        </w:p>
        <w:p w:rsidR="00CF0FF6" w:rsidRDefault="00CF0FF6" w:rsidP="00217757">
          <w:pPr>
            <w:pStyle w:val="TOC2"/>
            <w:tabs>
              <w:tab w:val="right" w:pos="8893"/>
            </w:tabs>
            <w:spacing w:before="176"/>
          </w:pPr>
          <w:r>
            <w:t>3:1</w:t>
          </w:r>
          <w:r>
            <w:rPr>
              <w:spacing w:val="-1"/>
            </w:rPr>
            <w:t xml:space="preserve"> </w:t>
          </w:r>
          <w:r>
            <w:t>Summary</w:t>
          </w:r>
          <w:r>
            <w:rPr>
              <w:spacing w:val="-5"/>
            </w:rPr>
            <w:t xml:space="preserve"> </w:t>
          </w:r>
          <w:r>
            <w:t>of</w:t>
          </w:r>
          <w:r>
            <w:rPr>
              <w:spacing w:val="-1"/>
            </w:rPr>
            <w:t xml:space="preserve"> </w:t>
          </w:r>
          <w:r>
            <w:t>Actual</w:t>
          </w:r>
          <w:r>
            <w:rPr>
              <w:spacing w:val="2"/>
            </w:rPr>
            <w:t xml:space="preserve"> </w:t>
          </w:r>
          <w:r>
            <w:t>Work Done</w:t>
          </w:r>
          <w:r>
            <w:rPr>
              <w:spacing w:val="-2"/>
            </w:rPr>
            <w:t xml:space="preserve"> </w:t>
          </w:r>
          <w:r>
            <w:t>with a Clear Statement of</w:t>
          </w:r>
          <w:r>
            <w:rPr>
              <w:spacing w:val="-1"/>
            </w:rPr>
            <w:t xml:space="preserve"> </w:t>
          </w:r>
          <w:r>
            <w:rPr>
              <w:spacing w:val="-5"/>
            </w:rPr>
            <w:t>the</w:t>
          </w:r>
          <w:r>
            <w:tab/>
          </w:r>
          <w:r>
            <w:rPr>
              <w:spacing w:val="-5"/>
            </w:rPr>
            <w:t>12</w:t>
          </w:r>
          <w:r>
            <w:tab/>
          </w:r>
        </w:p>
        <w:p w:rsidR="00CF0FF6" w:rsidRDefault="00CF0FF6" w:rsidP="00CF0FF6">
          <w:pPr>
            <w:pStyle w:val="TOC1"/>
            <w:tabs>
              <w:tab w:val="right" w:pos="8893"/>
            </w:tabs>
            <w:rPr>
              <w:b w:val="0"/>
            </w:rPr>
          </w:pPr>
          <w:hyperlink w:anchor="_TOC_250005" w:history="1">
            <w:r>
              <w:t>CHAPTER</w:t>
            </w:r>
            <w:r>
              <w:rPr>
                <w:spacing w:val="-3"/>
              </w:rPr>
              <w:t xml:space="preserve"> </w:t>
            </w:r>
            <w:r>
              <w:rPr>
                <w:spacing w:val="-4"/>
              </w:rPr>
              <w:t>FOUR:</w:t>
            </w:r>
            <w:r>
              <w:tab/>
            </w:r>
            <w:r>
              <w:rPr>
                <w:b w:val="0"/>
                <w:spacing w:val="-5"/>
              </w:rPr>
              <w:t>16</w:t>
            </w:r>
          </w:hyperlink>
        </w:p>
        <w:p w:rsidR="00CF0FF6" w:rsidRDefault="00217757" w:rsidP="00CF0FF6">
          <w:pPr>
            <w:pStyle w:val="TOC2"/>
            <w:tabs>
              <w:tab w:val="right" w:pos="8893"/>
            </w:tabs>
            <w:spacing w:before="176"/>
          </w:pPr>
          <w:r>
            <w:t>Experience</w:t>
          </w:r>
          <w:r>
            <w:rPr>
              <w:spacing w:val="-3"/>
            </w:rPr>
            <w:t xml:space="preserve"> </w:t>
          </w:r>
          <w:r>
            <w:t>Gained</w:t>
          </w:r>
          <w:r>
            <w:rPr>
              <w:spacing w:val="-1"/>
            </w:rPr>
            <w:t xml:space="preserve"> </w:t>
          </w:r>
          <w:r>
            <w:t>During</w:t>
          </w:r>
          <w:r>
            <w:rPr>
              <w:spacing w:val="-4"/>
            </w:rPr>
            <w:t xml:space="preserve"> SIWES</w:t>
          </w:r>
          <w:r w:rsidR="00CF0FF6">
            <w:tab/>
          </w:r>
          <w:r w:rsidR="00CF0FF6">
            <w:rPr>
              <w:spacing w:val="-5"/>
            </w:rPr>
            <w:t>16</w:t>
          </w:r>
        </w:p>
        <w:p w:rsidR="00CF0FF6" w:rsidRDefault="00CF0FF6" w:rsidP="00CF0FF6">
          <w:pPr>
            <w:pStyle w:val="TOC1"/>
            <w:tabs>
              <w:tab w:val="right" w:pos="8893"/>
            </w:tabs>
            <w:rPr>
              <w:b w:val="0"/>
            </w:rPr>
          </w:pPr>
          <w:hyperlink w:anchor="_TOC_250004" w:history="1">
            <w:r>
              <w:t>CHAPTER</w:t>
            </w:r>
            <w:r>
              <w:rPr>
                <w:spacing w:val="-3"/>
              </w:rPr>
              <w:t xml:space="preserve"> </w:t>
            </w:r>
            <w:r>
              <w:rPr>
                <w:spacing w:val="-2"/>
              </w:rPr>
              <w:t>FIVE:</w:t>
            </w:r>
            <w:r>
              <w:tab/>
            </w:r>
            <w:r>
              <w:rPr>
                <w:b w:val="0"/>
                <w:spacing w:val="-5"/>
              </w:rPr>
              <w:t>19</w:t>
            </w:r>
          </w:hyperlink>
        </w:p>
        <w:p w:rsidR="00CF0FF6" w:rsidRDefault="00CF0FF6" w:rsidP="00CF0FF6">
          <w:pPr>
            <w:pStyle w:val="TOC2"/>
            <w:spacing w:before="176"/>
          </w:pPr>
          <w:r>
            <w:t xml:space="preserve">5:1 </w:t>
          </w:r>
          <w:r>
            <w:rPr>
              <w:spacing w:val="-2"/>
            </w:rPr>
            <w:t>Summary</w:t>
          </w:r>
        </w:p>
        <w:p w:rsidR="00CF0FF6" w:rsidRDefault="00CF0FF6" w:rsidP="00CF0FF6">
          <w:pPr>
            <w:pStyle w:val="TOC2"/>
            <w:spacing w:before="172"/>
          </w:pPr>
          <w:hyperlink w:anchor="_TOC_250003" w:history="1">
            <w:r>
              <w:t xml:space="preserve">5:2 </w:t>
            </w:r>
            <w:r>
              <w:rPr>
                <w:spacing w:val="-2"/>
              </w:rPr>
              <w:t>Conclusion</w:t>
            </w:r>
          </w:hyperlink>
        </w:p>
        <w:p w:rsidR="00CF0FF6" w:rsidRDefault="00CF0FF6" w:rsidP="00CF0FF6">
          <w:pPr>
            <w:pStyle w:val="TOC2"/>
            <w:spacing w:before="174"/>
          </w:pPr>
          <w:hyperlink w:anchor="_TOC_250002" w:history="1">
            <w:r>
              <w:t>5:3</w:t>
            </w:r>
            <w:r>
              <w:rPr>
                <w:spacing w:val="-1"/>
              </w:rPr>
              <w:t xml:space="preserve"> </w:t>
            </w:r>
            <w:r>
              <w:t xml:space="preserve">Problem </w:t>
            </w:r>
            <w:r>
              <w:rPr>
                <w:spacing w:val="-2"/>
              </w:rPr>
              <w:t>Encountered</w:t>
            </w:r>
          </w:hyperlink>
        </w:p>
        <w:p w:rsidR="00CF0FF6" w:rsidRDefault="00CF0FF6" w:rsidP="00CF0FF6">
          <w:pPr>
            <w:pStyle w:val="TOC2"/>
            <w:spacing w:before="175"/>
          </w:pPr>
          <w:hyperlink w:anchor="_TOC_250001" w:history="1">
            <w:r>
              <w:t xml:space="preserve">5:4 </w:t>
            </w:r>
            <w:r>
              <w:rPr>
                <w:spacing w:val="-2"/>
              </w:rPr>
              <w:t>Recommendation</w:t>
            </w:r>
          </w:hyperlink>
        </w:p>
        <w:p w:rsidR="00CF0FF6" w:rsidRDefault="00CF0FF6" w:rsidP="00CF0FF6">
          <w:pPr>
            <w:pStyle w:val="TOC2"/>
            <w:tabs>
              <w:tab w:val="right" w:pos="8965"/>
            </w:tabs>
            <w:sectPr w:rsidR="00CF0FF6" w:rsidSect="008B5AAF">
              <w:footerReference w:type="default" r:id="rId7"/>
              <w:pgSz w:w="11910" w:h="16840"/>
              <w:pgMar w:top="1340" w:right="708" w:bottom="1180" w:left="708" w:header="749" w:footer="99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sectPr>
          </w:pPr>
          <w:hyperlink w:anchor="_TOC_250000" w:history="1">
            <w:r>
              <w:rPr>
                <w:spacing w:val="-2"/>
              </w:rPr>
              <w:t>Reference</w:t>
            </w:r>
            <w:r>
              <w:tab/>
            </w:r>
            <w:r>
              <w:rPr>
                <w:spacing w:val="-5"/>
              </w:rPr>
              <w:t>20</w:t>
            </w:r>
          </w:hyperlink>
        </w:p>
      </w:sdtContent>
    </w:sdt>
    <w:p w:rsidR="00CF0FF6" w:rsidRPr="00CF0FF6" w:rsidRDefault="00CF0FF6" w:rsidP="00CF0FF6">
      <w:pPr>
        <w:spacing w:line="480" w:lineRule="auto"/>
        <w:jc w:val="center"/>
        <w:rPr>
          <w:rFonts w:ascii="Times New Roman" w:hAnsi="Times New Roman"/>
          <w:b/>
          <w:sz w:val="24"/>
          <w:szCs w:val="24"/>
        </w:rPr>
      </w:pPr>
      <w:r w:rsidRPr="00CF0FF6">
        <w:rPr>
          <w:rFonts w:ascii="Times New Roman" w:hAnsi="Times New Roman"/>
          <w:b/>
          <w:sz w:val="24"/>
          <w:szCs w:val="24"/>
        </w:rPr>
        <w:lastRenderedPageBreak/>
        <w:t>REPORT OVERVIEW</w:t>
      </w:r>
    </w:p>
    <w:p w:rsidR="00CF0FF6" w:rsidRPr="00CF0FF6" w:rsidRDefault="00CF0FF6" w:rsidP="00CF0FF6">
      <w:pPr>
        <w:spacing w:line="480" w:lineRule="auto"/>
        <w:jc w:val="both"/>
        <w:rPr>
          <w:rFonts w:ascii="Times New Roman" w:hAnsi="Times New Roman"/>
          <w:i/>
          <w:sz w:val="24"/>
          <w:szCs w:val="24"/>
        </w:rPr>
      </w:pPr>
      <w:r w:rsidRPr="00CF0FF6">
        <w:rPr>
          <w:rFonts w:ascii="Times New Roman" w:hAnsi="Times New Roman"/>
          <w:i/>
          <w:sz w:val="24"/>
          <w:szCs w:val="24"/>
        </w:rPr>
        <w:t xml:space="preserve">This report showcases the experience I gained during my Students’ Industrial Work Experience Scheme (SIWES). SIWES is an Industrial Training program that assists in making students gathers practical experience in their various fields of study. Students are to get attachments in institutions where they can undergo their training. This report entails the experience I gathered as well as information pertaining to where I carried out my Students’ Industrial Work Experience Scheme. It contains, also some valuable and important information and description of the establishment/institution of my attachment. Some of this information in this report is the </w:t>
      </w:r>
      <w:proofErr w:type="spellStart"/>
      <w:r w:rsidRPr="00CF0FF6">
        <w:rPr>
          <w:rFonts w:ascii="Times New Roman" w:hAnsi="Times New Roman"/>
          <w:i/>
          <w:sz w:val="24"/>
          <w:szCs w:val="24"/>
        </w:rPr>
        <w:t>organisational</w:t>
      </w:r>
      <w:proofErr w:type="spellEnd"/>
      <w:r w:rsidRPr="00CF0FF6">
        <w:rPr>
          <w:rFonts w:ascii="Times New Roman" w:hAnsi="Times New Roman"/>
          <w:i/>
          <w:sz w:val="24"/>
          <w:szCs w:val="24"/>
        </w:rPr>
        <w:t xml:space="preserve"> structure/hierarchy of the establishment and the various departments/sections in the establishment and their functions. Finally, the report contains some challenges I encountered or took notice of during the period of my attachment and some recommendations that could help improve the Scheme in the future.</w:t>
      </w:r>
    </w:p>
    <w:p w:rsidR="00CF0FF6" w:rsidRPr="00F72B6F" w:rsidRDefault="00CF0FF6" w:rsidP="00CF0FF6">
      <w:pPr>
        <w:spacing w:line="480" w:lineRule="auto"/>
        <w:rPr>
          <w:rFonts w:ascii="Times New Roman" w:hAnsi="Times New Roman"/>
          <w:sz w:val="24"/>
          <w:szCs w:val="24"/>
        </w:rPr>
      </w:pPr>
    </w:p>
    <w:p w:rsidR="00CF0FF6" w:rsidRPr="0025662D" w:rsidRDefault="00CF0FF6" w:rsidP="00CF0FF6">
      <w:pPr>
        <w:spacing w:after="0" w:line="480" w:lineRule="auto"/>
        <w:jc w:val="both"/>
        <w:rPr>
          <w:rFonts w:ascii="Times New Roman" w:hAnsi="Times New Roman"/>
          <w:sz w:val="24"/>
          <w:szCs w:val="24"/>
        </w:rPr>
      </w:pPr>
    </w:p>
    <w:p w:rsidR="00CF0FF6" w:rsidRDefault="00CF0FF6" w:rsidP="00CF0FF6">
      <w:pPr>
        <w:spacing w:line="480" w:lineRule="auto"/>
        <w:jc w:val="center"/>
        <w:rPr>
          <w:rFonts w:ascii="Times New Roman" w:hAnsi="Times New Roman"/>
          <w:b/>
          <w:sz w:val="24"/>
          <w:szCs w:val="24"/>
        </w:rPr>
      </w:pPr>
    </w:p>
    <w:p w:rsidR="00CF0FF6" w:rsidRDefault="00CF0FF6" w:rsidP="00CF0FF6">
      <w:pPr>
        <w:spacing w:line="480" w:lineRule="auto"/>
        <w:jc w:val="center"/>
        <w:rPr>
          <w:rFonts w:ascii="Times New Roman" w:hAnsi="Times New Roman"/>
          <w:b/>
          <w:sz w:val="24"/>
          <w:szCs w:val="24"/>
        </w:rPr>
      </w:pPr>
    </w:p>
    <w:p w:rsidR="00CF0FF6" w:rsidRDefault="00CF0FF6" w:rsidP="00CF0FF6">
      <w:pPr>
        <w:spacing w:line="480" w:lineRule="auto"/>
        <w:jc w:val="center"/>
        <w:rPr>
          <w:rFonts w:ascii="Times New Roman" w:hAnsi="Times New Roman"/>
          <w:b/>
          <w:sz w:val="24"/>
          <w:szCs w:val="24"/>
        </w:rPr>
      </w:pPr>
    </w:p>
    <w:p w:rsidR="00CF0FF6" w:rsidRDefault="00CF0FF6" w:rsidP="00CF0FF6">
      <w:pPr>
        <w:spacing w:line="480" w:lineRule="auto"/>
        <w:jc w:val="center"/>
        <w:rPr>
          <w:rFonts w:ascii="Times New Roman" w:hAnsi="Times New Roman"/>
          <w:b/>
          <w:sz w:val="24"/>
          <w:szCs w:val="24"/>
        </w:rPr>
      </w:pPr>
    </w:p>
    <w:p w:rsidR="00CF0FF6" w:rsidRDefault="00CF0FF6" w:rsidP="00CF0FF6">
      <w:pPr>
        <w:spacing w:line="480" w:lineRule="auto"/>
        <w:jc w:val="center"/>
        <w:rPr>
          <w:rFonts w:ascii="Times New Roman" w:hAnsi="Times New Roman"/>
          <w:b/>
          <w:sz w:val="24"/>
          <w:szCs w:val="24"/>
        </w:rPr>
      </w:pPr>
    </w:p>
    <w:p w:rsidR="00CF0FF6" w:rsidRDefault="00CF0FF6" w:rsidP="00CF0FF6">
      <w:pPr>
        <w:spacing w:line="480" w:lineRule="auto"/>
        <w:rPr>
          <w:rFonts w:ascii="Times New Roman" w:hAnsi="Times New Roman"/>
          <w:b/>
          <w:sz w:val="24"/>
          <w:szCs w:val="24"/>
        </w:rPr>
      </w:pPr>
    </w:p>
    <w:p w:rsidR="00217757" w:rsidRDefault="00217757" w:rsidP="00CF0FF6">
      <w:pPr>
        <w:spacing w:line="480" w:lineRule="auto"/>
        <w:rPr>
          <w:rFonts w:ascii="Times New Roman" w:hAnsi="Times New Roman"/>
          <w:b/>
          <w:sz w:val="24"/>
          <w:szCs w:val="24"/>
        </w:rPr>
      </w:pPr>
    </w:p>
    <w:p w:rsidR="00CF0FF6" w:rsidRPr="0025662D" w:rsidRDefault="00CF0FF6" w:rsidP="00CF0FF6">
      <w:pPr>
        <w:spacing w:line="480" w:lineRule="auto"/>
        <w:jc w:val="center"/>
        <w:rPr>
          <w:rFonts w:ascii="Times New Roman" w:hAnsi="Times New Roman"/>
          <w:b/>
          <w:sz w:val="24"/>
          <w:szCs w:val="24"/>
        </w:rPr>
      </w:pPr>
      <w:r w:rsidRPr="0025662D">
        <w:rPr>
          <w:rFonts w:ascii="Times New Roman" w:hAnsi="Times New Roman"/>
          <w:b/>
          <w:sz w:val="24"/>
          <w:szCs w:val="24"/>
        </w:rPr>
        <w:lastRenderedPageBreak/>
        <w:t>CHAPTER ONE</w:t>
      </w:r>
    </w:p>
    <w:p w:rsidR="00CF0FF6" w:rsidRPr="0025662D" w:rsidRDefault="00CF0FF6" w:rsidP="00CF0FF6">
      <w:pPr>
        <w:spacing w:line="480" w:lineRule="auto"/>
        <w:ind w:right="-270"/>
        <w:jc w:val="center"/>
        <w:rPr>
          <w:rFonts w:ascii="Times New Roman" w:hAnsi="Times New Roman"/>
          <w:b/>
          <w:sz w:val="24"/>
          <w:szCs w:val="24"/>
        </w:rPr>
      </w:pPr>
      <w:r w:rsidRPr="0025662D">
        <w:rPr>
          <w:rFonts w:ascii="Times New Roman" w:hAnsi="Times New Roman"/>
          <w:b/>
          <w:sz w:val="24"/>
          <w:szCs w:val="24"/>
        </w:rPr>
        <w:t>INTRODUCTION</w:t>
      </w:r>
    </w:p>
    <w:p w:rsidR="00CF0FF6" w:rsidRPr="0025662D" w:rsidRDefault="00CF0FF6" w:rsidP="00CF0FF6">
      <w:pPr>
        <w:spacing w:line="480" w:lineRule="auto"/>
        <w:ind w:right="-270"/>
        <w:jc w:val="both"/>
        <w:rPr>
          <w:rFonts w:ascii="Times New Roman" w:hAnsi="Times New Roman"/>
          <w:sz w:val="24"/>
          <w:szCs w:val="24"/>
        </w:rPr>
      </w:pPr>
      <w:r>
        <w:rPr>
          <w:rFonts w:ascii="Times New Roman" w:hAnsi="Times New Roman"/>
          <w:b/>
          <w:sz w:val="24"/>
          <w:szCs w:val="24"/>
        </w:rPr>
        <w:t xml:space="preserve">   1.1.</w:t>
      </w:r>
      <w:r w:rsidRPr="0025662D">
        <w:rPr>
          <w:rFonts w:ascii="Times New Roman" w:hAnsi="Times New Roman"/>
          <w:b/>
          <w:sz w:val="24"/>
          <w:szCs w:val="24"/>
        </w:rPr>
        <w:t xml:space="preserve"> </w:t>
      </w:r>
      <w:r>
        <w:rPr>
          <w:rFonts w:ascii="Times New Roman" w:hAnsi="Times New Roman"/>
          <w:b/>
          <w:sz w:val="24"/>
          <w:szCs w:val="24"/>
        </w:rPr>
        <w:t>Background</w:t>
      </w:r>
    </w:p>
    <w:p w:rsidR="00CF0FF6" w:rsidRPr="00CF0FF6" w:rsidRDefault="00CF0FF6" w:rsidP="00CF0FF6">
      <w:pPr>
        <w:spacing w:line="480" w:lineRule="auto"/>
        <w:jc w:val="both"/>
        <w:rPr>
          <w:rFonts w:ascii="Times New Roman" w:hAnsi="Times New Roman"/>
          <w:sz w:val="24"/>
          <w:szCs w:val="24"/>
        </w:rPr>
      </w:pPr>
      <w:r w:rsidRPr="00CF0FF6">
        <w:rPr>
          <w:rFonts w:ascii="Times New Roman" w:hAnsi="Times New Roman"/>
          <w:sz w:val="24"/>
          <w:szCs w:val="24"/>
        </w:rPr>
        <w:t xml:space="preserve">This program was established by ITF in 1973 to solve the problem of lack of adequate practical skills preparatory for employment in industries by Nigerian undergraduate 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CF0FF6" w:rsidRDefault="00CF0FF6" w:rsidP="00CF0FF6">
      <w:pPr>
        <w:spacing w:line="480" w:lineRule="auto"/>
        <w:jc w:val="both"/>
        <w:rPr>
          <w:rFonts w:ascii="Times New Roman" w:hAnsi="Times New Roman"/>
          <w:sz w:val="24"/>
          <w:szCs w:val="24"/>
        </w:rPr>
      </w:pPr>
      <w:r w:rsidRPr="00CF0FF6">
        <w:rPr>
          <w:rFonts w:ascii="Times New Roman" w:hAnsi="Times New Roman"/>
          <w:sz w:val="24"/>
          <w:szCs w:val="24"/>
        </w:rPr>
        <w:t xml:space="preserve">Before the inception of the Scheme, there was a growing concern among Nigerian industrialists that graduates of institutions of higher learning lacked adequate practical background experience necessary for employment. So, employers were of the opinion that the theoretical education provided by higher institutions did not meet nor satisfy the needs of the economy. It was against this background that the Fund during its formative years, introduced SIWES to provide students with the opportunity of exposure to handle equipment and machinery in Industry to enable them acquire prerequisite practical knowledge and skills (ITF and UNIJOS, 2011). </w:t>
      </w:r>
    </w:p>
    <w:p w:rsidR="00CF0FF6" w:rsidRPr="00CF0FF6" w:rsidRDefault="00CF0FF6" w:rsidP="00CF0FF6">
      <w:pPr>
        <w:spacing w:line="480" w:lineRule="auto"/>
        <w:jc w:val="both"/>
        <w:rPr>
          <w:rFonts w:ascii="Times New Roman" w:hAnsi="Times New Roman"/>
          <w:sz w:val="24"/>
          <w:szCs w:val="24"/>
        </w:rPr>
      </w:pPr>
      <w:r w:rsidRPr="00CF0FF6">
        <w:rPr>
          <w:rFonts w:ascii="Times New Roman" w:hAnsi="Times New Roman"/>
          <w:sz w:val="24"/>
          <w:szCs w:val="24"/>
        </w:rPr>
        <w:t xml:space="preserve">This program (SIWES) is a four credit unit course in some polytechnics and other tertiary institution which must be met by students before graduation in order to gather practical knowledge of the theoretical aspect that they have learnt during the course of their study in polytechnic. This is the reason why it is mandatory for the students in the department of Library and Information Science, </w:t>
      </w:r>
      <w:proofErr w:type="spellStart"/>
      <w:r w:rsidRPr="00CF0FF6">
        <w:rPr>
          <w:rFonts w:ascii="Times New Roman" w:hAnsi="Times New Roman"/>
          <w:sz w:val="24"/>
          <w:szCs w:val="24"/>
        </w:rPr>
        <w:t>Kwara</w:t>
      </w:r>
      <w:proofErr w:type="spellEnd"/>
      <w:r w:rsidRPr="00CF0FF6">
        <w:rPr>
          <w:rFonts w:ascii="Times New Roman" w:hAnsi="Times New Roman"/>
          <w:sz w:val="24"/>
          <w:szCs w:val="24"/>
        </w:rPr>
        <w:t xml:space="preserve"> State Polytechnic, Ilorin, to go to different libraries to acquire practical knowledge of librarianship.</w:t>
      </w:r>
    </w:p>
    <w:p w:rsidR="00CF0FF6" w:rsidRPr="00CF0FF6" w:rsidRDefault="00CF0FF6" w:rsidP="00CF0FF6">
      <w:pPr>
        <w:spacing w:line="480" w:lineRule="auto"/>
        <w:rPr>
          <w:rFonts w:ascii="Times New Roman" w:hAnsi="Times New Roman"/>
          <w:b/>
          <w:sz w:val="24"/>
          <w:szCs w:val="24"/>
        </w:rPr>
      </w:pPr>
      <w:r w:rsidRPr="00CF0FF6">
        <w:rPr>
          <w:rFonts w:ascii="Times New Roman" w:hAnsi="Times New Roman"/>
          <w:b/>
          <w:sz w:val="24"/>
          <w:szCs w:val="24"/>
        </w:rPr>
        <w:lastRenderedPageBreak/>
        <w:t xml:space="preserve">1.2 </w:t>
      </w:r>
      <w:r w:rsidRPr="00CF0FF6">
        <w:rPr>
          <w:rFonts w:ascii="Times New Roman" w:hAnsi="Times New Roman"/>
          <w:b/>
          <w:sz w:val="24"/>
          <w:szCs w:val="24"/>
        </w:rPr>
        <w:tab/>
        <w:t>Aims and Objectives of the Scheme</w:t>
      </w:r>
    </w:p>
    <w:p w:rsidR="00CF0FF6" w:rsidRPr="00CF0FF6" w:rsidRDefault="00CF0FF6" w:rsidP="00CF0FF6">
      <w:pPr>
        <w:spacing w:line="480" w:lineRule="auto"/>
        <w:jc w:val="both"/>
        <w:rPr>
          <w:rFonts w:ascii="Times New Roman" w:hAnsi="Times New Roman"/>
          <w:sz w:val="24"/>
          <w:szCs w:val="24"/>
        </w:rPr>
      </w:pPr>
      <w:r w:rsidRPr="00CF0FF6">
        <w:rPr>
          <w:rFonts w:ascii="Times New Roman" w:hAnsi="Times New Roman"/>
          <w:sz w:val="24"/>
          <w:szCs w:val="24"/>
        </w:rPr>
        <w:t xml:space="preserve">The following are the aims and objectives of Scheme as summarized by the federal government in its Gazette of April, 1978 as follows: </w:t>
      </w:r>
    </w:p>
    <w:p w:rsidR="00CF0FF6" w:rsidRPr="00CF0FF6" w:rsidRDefault="00CF0FF6" w:rsidP="00CF0FF6">
      <w:pPr>
        <w:pStyle w:val="ListParagraph"/>
        <w:numPr>
          <w:ilvl w:val="0"/>
          <w:numId w:val="21"/>
        </w:numPr>
        <w:spacing w:line="480" w:lineRule="auto"/>
        <w:ind w:left="450"/>
        <w:jc w:val="both"/>
        <w:rPr>
          <w:rFonts w:ascii="Times New Roman" w:hAnsi="Times New Roman"/>
          <w:sz w:val="24"/>
          <w:szCs w:val="24"/>
        </w:rPr>
      </w:pPr>
      <w:r w:rsidRPr="00CF0FF6">
        <w:rPr>
          <w:rFonts w:ascii="Times New Roman" w:hAnsi="Times New Roman"/>
          <w:sz w:val="24"/>
          <w:szCs w:val="24"/>
        </w:rPr>
        <w:t xml:space="preserve">To provide students the opportunity to test their interest in a particular career before permanent commitments are made. </w:t>
      </w:r>
    </w:p>
    <w:p w:rsidR="00CF0FF6" w:rsidRPr="00CF0FF6" w:rsidRDefault="00CF0FF6" w:rsidP="00CF0FF6">
      <w:pPr>
        <w:pStyle w:val="ListParagraph"/>
        <w:numPr>
          <w:ilvl w:val="0"/>
          <w:numId w:val="21"/>
        </w:numPr>
        <w:spacing w:line="480" w:lineRule="auto"/>
        <w:ind w:left="450"/>
        <w:jc w:val="both"/>
        <w:rPr>
          <w:rFonts w:ascii="Times New Roman" w:hAnsi="Times New Roman"/>
          <w:sz w:val="24"/>
          <w:szCs w:val="24"/>
        </w:rPr>
      </w:pPr>
      <w:r w:rsidRPr="00CF0FF6">
        <w:rPr>
          <w:rFonts w:ascii="Times New Roman" w:hAnsi="Times New Roman"/>
          <w:sz w:val="24"/>
          <w:szCs w:val="24"/>
        </w:rPr>
        <w:t xml:space="preserve">To help students to develop skills in the application of theory to practical work situations. </w:t>
      </w:r>
    </w:p>
    <w:p w:rsidR="00CF0FF6" w:rsidRPr="00CF0FF6" w:rsidRDefault="00CF0FF6" w:rsidP="00CF0FF6">
      <w:pPr>
        <w:pStyle w:val="ListParagraph"/>
        <w:numPr>
          <w:ilvl w:val="0"/>
          <w:numId w:val="21"/>
        </w:numPr>
        <w:spacing w:line="480" w:lineRule="auto"/>
        <w:ind w:left="450"/>
        <w:jc w:val="both"/>
        <w:rPr>
          <w:rFonts w:ascii="Times New Roman" w:hAnsi="Times New Roman"/>
          <w:sz w:val="24"/>
          <w:szCs w:val="24"/>
        </w:rPr>
      </w:pPr>
      <w:r w:rsidRPr="00CF0FF6">
        <w:rPr>
          <w:rFonts w:ascii="Times New Roman" w:hAnsi="Times New Roman"/>
          <w:sz w:val="24"/>
          <w:szCs w:val="24"/>
        </w:rPr>
        <w:t xml:space="preserve">To provide students the opportunity to test their aptitude for a particular career before permanent commitments are made. </w:t>
      </w:r>
    </w:p>
    <w:p w:rsidR="00CF0FF6" w:rsidRPr="00CF0FF6" w:rsidRDefault="00CF0FF6" w:rsidP="00CF0FF6">
      <w:pPr>
        <w:pStyle w:val="ListParagraph"/>
        <w:numPr>
          <w:ilvl w:val="0"/>
          <w:numId w:val="21"/>
        </w:numPr>
        <w:spacing w:line="480" w:lineRule="auto"/>
        <w:ind w:left="450"/>
        <w:jc w:val="both"/>
        <w:rPr>
          <w:rFonts w:ascii="Times New Roman" w:hAnsi="Times New Roman"/>
          <w:sz w:val="24"/>
          <w:szCs w:val="24"/>
        </w:rPr>
      </w:pPr>
      <w:r w:rsidRPr="00CF0FF6">
        <w:rPr>
          <w:rFonts w:ascii="Times New Roman" w:hAnsi="Times New Roman"/>
          <w:sz w:val="24"/>
          <w:szCs w:val="24"/>
        </w:rPr>
        <w:t xml:space="preserve">To help students to develop skills and techniques directly applicable to their careers. </w:t>
      </w:r>
    </w:p>
    <w:p w:rsidR="00CF0FF6" w:rsidRPr="00CF0FF6" w:rsidRDefault="00CF0FF6" w:rsidP="00CF0FF6">
      <w:pPr>
        <w:pStyle w:val="ListParagraph"/>
        <w:numPr>
          <w:ilvl w:val="0"/>
          <w:numId w:val="21"/>
        </w:numPr>
        <w:spacing w:line="480" w:lineRule="auto"/>
        <w:ind w:left="450"/>
        <w:jc w:val="both"/>
        <w:rPr>
          <w:rFonts w:ascii="Times New Roman" w:hAnsi="Times New Roman"/>
          <w:sz w:val="24"/>
          <w:szCs w:val="24"/>
        </w:rPr>
      </w:pPr>
      <w:r w:rsidRPr="00CF0FF6">
        <w:rPr>
          <w:rFonts w:ascii="Times New Roman" w:hAnsi="Times New Roman"/>
          <w:sz w:val="24"/>
          <w:szCs w:val="24"/>
        </w:rPr>
        <w:t xml:space="preserve">To provide students the opportunity to develop attitudes conducive to effective interpersonal relationships. </w:t>
      </w:r>
    </w:p>
    <w:p w:rsidR="00CF0FF6" w:rsidRPr="0025662D" w:rsidRDefault="00CF0FF6" w:rsidP="00CF0FF6">
      <w:pPr>
        <w:spacing w:line="480" w:lineRule="auto"/>
        <w:ind w:left="720"/>
        <w:jc w:val="both"/>
        <w:rPr>
          <w:rFonts w:ascii="Times New Roman" w:hAnsi="Times New Roman"/>
          <w:sz w:val="24"/>
          <w:szCs w:val="24"/>
        </w:rPr>
      </w:pPr>
    </w:p>
    <w:p w:rsidR="00CF0FF6" w:rsidRPr="0025662D" w:rsidRDefault="00CF0FF6" w:rsidP="00CF0FF6">
      <w:pPr>
        <w:spacing w:line="480" w:lineRule="auto"/>
        <w:jc w:val="both"/>
        <w:rPr>
          <w:rFonts w:ascii="Times New Roman" w:hAnsi="Times New Roman"/>
          <w:sz w:val="24"/>
          <w:szCs w:val="24"/>
        </w:rPr>
      </w:pPr>
    </w:p>
    <w:p w:rsidR="00CF0FF6" w:rsidRPr="0025662D" w:rsidRDefault="00CF0FF6" w:rsidP="00CF0FF6">
      <w:pPr>
        <w:spacing w:line="480" w:lineRule="auto"/>
        <w:jc w:val="both"/>
        <w:rPr>
          <w:rFonts w:ascii="Times New Roman" w:hAnsi="Times New Roman"/>
          <w:sz w:val="24"/>
          <w:szCs w:val="24"/>
        </w:rPr>
      </w:pPr>
    </w:p>
    <w:p w:rsidR="00CF0FF6" w:rsidRPr="0025662D" w:rsidRDefault="00CF0FF6" w:rsidP="00CF0FF6">
      <w:pPr>
        <w:spacing w:line="480" w:lineRule="auto"/>
        <w:jc w:val="both"/>
        <w:rPr>
          <w:rFonts w:ascii="Times New Roman" w:hAnsi="Times New Roman"/>
          <w:sz w:val="24"/>
          <w:szCs w:val="24"/>
        </w:rPr>
      </w:pPr>
    </w:p>
    <w:p w:rsidR="00CF0FF6" w:rsidRPr="0025662D" w:rsidRDefault="00CF0FF6" w:rsidP="00CF0FF6">
      <w:pPr>
        <w:spacing w:line="480" w:lineRule="auto"/>
        <w:jc w:val="both"/>
        <w:rPr>
          <w:rFonts w:ascii="Times New Roman" w:hAnsi="Times New Roman"/>
          <w:sz w:val="24"/>
          <w:szCs w:val="24"/>
        </w:rPr>
      </w:pPr>
    </w:p>
    <w:p w:rsidR="00CF0FF6" w:rsidRDefault="00CF0FF6" w:rsidP="00CF0FF6">
      <w:pPr>
        <w:spacing w:line="480" w:lineRule="auto"/>
        <w:ind w:left="360"/>
        <w:jc w:val="both"/>
        <w:rPr>
          <w:rFonts w:ascii="Times New Roman" w:hAnsi="Times New Roman"/>
          <w:b/>
          <w:color w:val="333333"/>
          <w:sz w:val="24"/>
          <w:szCs w:val="24"/>
          <w:shd w:val="clear" w:color="auto" w:fill="FFFFFF"/>
        </w:rPr>
      </w:pPr>
    </w:p>
    <w:p w:rsidR="00CF0FF6" w:rsidRDefault="00CF0FF6" w:rsidP="00CF0FF6">
      <w:pPr>
        <w:spacing w:line="480" w:lineRule="auto"/>
        <w:ind w:left="360"/>
        <w:jc w:val="both"/>
        <w:rPr>
          <w:rFonts w:ascii="Times New Roman" w:hAnsi="Times New Roman"/>
          <w:b/>
          <w:color w:val="333333"/>
          <w:sz w:val="24"/>
          <w:szCs w:val="24"/>
          <w:shd w:val="clear" w:color="auto" w:fill="FFFFFF"/>
        </w:rPr>
      </w:pPr>
    </w:p>
    <w:p w:rsidR="00CF0FF6" w:rsidRPr="00CF0FF6" w:rsidRDefault="00CF0FF6" w:rsidP="00CF0FF6">
      <w:pPr>
        <w:spacing w:line="360" w:lineRule="auto"/>
        <w:ind w:left="360"/>
        <w:jc w:val="both"/>
        <w:rPr>
          <w:rFonts w:ascii="Times New Roman" w:hAnsi="Times New Roman"/>
          <w:b/>
          <w:color w:val="333333"/>
          <w:sz w:val="24"/>
          <w:szCs w:val="24"/>
          <w:shd w:val="clear" w:color="auto" w:fill="FFFFFF"/>
        </w:rPr>
      </w:pPr>
    </w:p>
    <w:p w:rsidR="00CF0FF6" w:rsidRDefault="00CF0FF6" w:rsidP="00CF0FF6">
      <w:pPr>
        <w:spacing w:before="240" w:line="360" w:lineRule="auto"/>
        <w:jc w:val="center"/>
        <w:rPr>
          <w:rFonts w:ascii="Times New Roman" w:hAnsi="Times New Roman"/>
          <w:b/>
          <w:sz w:val="24"/>
          <w:szCs w:val="24"/>
        </w:rPr>
      </w:pPr>
    </w:p>
    <w:p w:rsidR="00CF0FF6" w:rsidRPr="00CF0FF6" w:rsidRDefault="00CF0FF6" w:rsidP="00CF0FF6">
      <w:pPr>
        <w:spacing w:before="240" w:line="360" w:lineRule="auto"/>
        <w:jc w:val="center"/>
        <w:rPr>
          <w:rFonts w:ascii="Times New Roman" w:hAnsi="Times New Roman"/>
          <w:b/>
          <w:sz w:val="24"/>
          <w:szCs w:val="24"/>
        </w:rPr>
      </w:pPr>
      <w:r w:rsidRPr="00CF0FF6">
        <w:rPr>
          <w:rFonts w:ascii="Times New Roman" w:hAnsi="Times New Roman"/>
          <w:b/>
          <w:sz w:val="24"/>
          <w:szCs w:val="24"/>
        </w:rPr>
        <w:lastRenderedPageBreak/>
        <w:t>CHAPTER TWO</w:t>
      </w:r>
    </w:p>
    <w:p w:rsidR="00CF0FF6" w:rsidRPr="00CF0FF6" w:rsidRDefault="00CF0FF6" w:rsidP="00CF0FF6">
      <w:pPr>
        <w:spacing w:before="240" w:line="360" w:lineRule="auto"/>
        <w:jc w:val="center"/>
        <w:rPr>
          <w:rFonts w:ascii="Times New Roman" w:hAnsi="Times New Roman"/>
          <w:b/>
          <w:sz w:val="24"/>
          <w:szCs w:val="24"/>
        </w:rPr>
      </w:pPr>
      <w:r w:rsidRPr="00CF0FF6">
        <w:rPr>
          <w:rFonts w:ascii="Times New Roman" w:hAnsi="Times New Roman"/>
          <w:b/>
          <w:sz w:val="24"/>
          <w:szCs w:val="24"/>
        </w:rPr>
        <w:t>DESCRIPTION OF KWARA STATE POLYTECHNIC LIBRARY</w:t>
      </w:r>
    </w:p>
    <w:p w:rsidR="00CF0FF6" w:rsidRPr="00CF0FF6" w:rsidRDefault="00CF0FF6" w:rsidP="00CF0FF6">
      <w:pPr>
        <w:pStyle w:val="Default"/>
        <w:spacing w:before="240" w:after="240" w:line="360" w:lineRule="auto"/>
        <w:jc w:val="both"/>
      </w:pPr>
      <w:proofErr w:type="spellStart"/>
      <w:r w:rsidRPr="00CF0FF6">
        <w:t>Kwara</w:t>
      </w:r>
      <w:proofErr w:type="spellEnd"/>
      <w:r w:rsidRPr="00CF0FF6">
        <w:t xml:space="preserve"> State Polytechnic library, </w:t>
      </w:r>
      <w:proofErr w:type="spellStart"/>
      <w:r w:rsidRPr="00CF0FF6">
        <w:t>Kwara</w:t>
      </w:r>
      <w:proofErr w:type="spellEnd"/>
      <w:r w:rsidRPr="00CF0FF6">
        <w:t xml:space="preserve"> State is an academic library which was established to support learning, teaching and research in the polytechnic. This establishment follows the principle of Library of Congress Classification Scheme in their Technical unit. The Library System is divided into four (4) major sections namely; Polytechnic Librarian Office, Reader Service Section (Circulation Unit, Serial Unit and Reference Unit), Technical service Section (Cataloguing Unit, Classification Unit, Acquisition Unit and Bindery Unit) and E-library Section.</w:t>
      </w:r>
    </w:p>
    <w:p w:rsidR="00CF0FF6" w:rsidRPr="00CF0FF6" w:rsidRDefault="00CF0FF6" w:rsidP="00CF0FF6">
      <w:pPr>
        <w:spacing w:line="360" w:lineRule="auto"/>
        <w:rPr>
          <w:rFonts w:ascii="Times New Roman" w:hAnsi="Times New Roman"/>
          <w:b/>
          <w:sz w:val="24"/>
          <w:szCs w:val="24"/>
        </w:rPr>
      </w:pPr>
      <w:r w:rsidRPr="00CF0FF6">
        <w:rPr>
          <w:rFonts w:ascii="Times New Roman" w:hAnsi="Times New Roman"/>
          <w:b/>
          <w:sz w:val="24"/>
          <w:szCs w:val="24"/>
        </w:rPr>
        <w:t>2.1</w:t>
      </w:r>
      <w:r w:rsidRPr="00CF0FF6">
        <w:rPr>
          <w:rFonts w:ascii="Times New Roman" w:hAnsi="Times New Roman"/>
          <w:b/>
          <w:sz w:val="24"/>
          <w:szCs w:val="24"/>
        </w:rPr>
        <w:tab/>
        <w:t xml:space="preserve">Location and Brief History of </w:t>
      </w:r>
      <w:proofErr w:type="spellStart"/>
      <w:r w:rsidRPr="00CF0FF6">
        <w:rPr>
          <w:rFonts w:ascii="Times New Roman" w:hAnsi="Times New Roman"/>
          <w:b/>
          <w:sz w:val="24"/>
          <w:szCs w:val="24"/>
        </w:rPr>
        <w:t>Kwara</w:t>
      </w:r>
      <w:proofErr w:type="spellEnd"/>
      <w:r w:rsidRPr="00CF0FF6">
        <w:rPr>
          <w:rFonts w:ascii="Times New Roman" w:hAnsi="Times New Roman"/>
          <w:b/>
          <w:sz w:val="24"/>
          <w:szCs w:val="24"/>
        </w:rPr>
        <w:t xml:space="preserve"> State Polytechnic Ultra-modern Library</w:t>
      </w:r>
    </w:p>
    <w:p w:rsidR="00CF0FF6" w:rsidRPr="00CF0FF6" w:rsidRDefault="00CF0FF6" w:rsidP="00CF0FF6">
      <w:pPr>
        <w:pStyle w:val="Default"/>
        <w:spacing w:before="240" w:after="240" w:line="360" w:lineRule="auto"/>
        <w:jc w:val="both"/>
      </w:pPr>
      <w:r w:rsidRPr="00CF0FF6">
        <w:t xml:space="preserve">The polytechnic library, popularly known as the </w:t>
      </w:r>
      <w:proofErr w:type="spellStart"/>
      <w:r w:rsidRPr="00CF0FF6">
        <w:t>Kwara</w:t>
      </w:r>
      <w:proofErr w:type="spellEnd"/>
      <w:r w:rsidRPr="00CF0FF6">
        <w:t xml:space="preserve"> State Polytechnic Ultra-modern Library, started functioning since 1973, when the polytechnic was established as one of the academic units in the polytechnic environment. This library was formally called KWARATECH Library which was later changed to </w:t>
      </w:r>
      <w:proofErr w:type="spellStart"/>
      <w:r w:rsidRPr="00CF0FF6">
        <w:t>Kwara</w:t>
      </w:r>
      <w:proofErr w:type="spellEnd"/>
      <w:r w:rsidRPr="00CF0FF6">
        <w:t xml:space="preserve"> State Polytechnic Ultra-modern Library. This library is strategically located at the centre of the campus to ease accessibility from every direction of the campus. Up to date, it has been performing its academic roles in order to support learning, teaching and research in the institution. </w:t>
      </w:r>
    </w:p>
    <w:p w:rsidR="00CF0FF6" w:rsidRPr="00CF0FF6" w:rsidRDefault="00CF0FF6" w:rsidP="00CF0FF6">
      <w:pPr>
        <w:pStyle w:val="Default"/>
        <w:spacing w:before="240" w:after="240" w:line="360" w:lineRule="auto"/>
        <w:jc w:val="both"/>
      </w:pPr>
      <w:r w:rsidRPr="00CF0FF6">
        <w:t xml:space="preserve">The library experienced a considerable growth since its establishment. There are development in area such as the size of the library building itself, the material collection, equipment, staffing and other changes which can only be measured by how relevant the library has continued to be despite the rapid development of the institution. It is not an over statement to say that the polytechnic library is one of the most transformed unit in </w:t>
      </w:r>
      <w:proofErr w:type="spellStart"/>
      <w:r w:rsidRPr="00CF0FF6">
        <w:t>Kwara</w:t>
      </w:r>
      <w:proofErr w:type="spellEnd"/>
      <w:r w:rsidRPr="00CF0FF6">
        <w:t xml:space="preserve"> State Polytechnic.</w:t>
      </w:r>
    </w:p>
    <w:p w:rsidR="00CF0FF6" w:rsidRPr="00CF0FF6" w:rsidRDefault="00CF0FF6" w:rsidP="00CF0FF6">
      <w:pPr>
        <w:pStyle w:val="Default"/>
        <w:spacing w:before="240" w:line="360" w:lineRule="auto"/>
        <w:jc w:val="both"/>
      </w:pPr>
      <w:r w:rsidRPr="00CF0FF6">
        <w:t>For instance, the original library building is now just section housing the Bookshop and the Internal Audit unit. Unlike in the early days when staff are bunched together in a common open office system and the library was operating without the necessary library facilities, the library is now on its own permanent site which was completed in 2015 and thus had been able to put its feet down and spread wings to provide a sophisticated library service in line with the current trends in information dissemination. The trend of the development of the parent institution could be said to be geometrical and as a result the library is being affected positively.</w:t>
      </w:r>
    </w:p>
    <w:p w:rsidR="00CF0FF6" w:rsidRDefault="00CF0FF6" w:rsidP="00CF0FF6">
      <w:pPr>
        <w:jc w:val="center"/>
        <w:rPr>
          <w:rFonts w:ascii="Times New Roman" w:hAnsi="Times New Roman"/>
          <w:b/>
          <w:bCs/>
          <w:sz w:val="24"/>
          <w:szCs w:val="24"/>
        </w:rPr>
      </w:pPr>
    </w:p>
    <w:p w:rsidR="00B43B5E" w:rsidRDefault="00B43B5E" w:rsidP="00CF0FF6">
      <w:pPr>
        <w:jc w:val="center"/>
        <w:rPr>
          <w:rFonts w:ascii="Times New Roman" w:hAnsi="Times New Roman"/>
          <w:b/>
          <w:bCs/>
          <w:sz w:val="24"/>
          <w:szCs w:val="24"/>
        </w:rPr>
      </w:pPr>
    </w:p>
    <w:p w:rsidR="00CF0FF6" w:rsidRPr="00CF0FF6" w:rsidRDefault="00CF0FF6" w:rsidP="00CF0FF6">
      <w:pPr>
        <w:jc w:val="center"/>
        <w:rPr>
          <w:rFonts w:ascii="Times New Roman" w:hAnsi="Times New Roman"/>
          <w:b/>
          <w:bCs/>
          <w:sz w:val="24"/>
          <w:szCs w:val="24"/>
        </w:rPr>
      </w:pPr>
      <w:r w:rsidRPr="00CF0FF6">
        <w:rPr>
          <w:rFonts w:ascii="Times New Roman" w:hAnsi="Times New Roman"/>
          <w:b/>
          <w:bCs/>
          <w:sz w:val="24"/>
          <w:szCs w:val="24"/>
        </w:rPr>
        <w:t>KWARA STATE POLYTECHNIC LIBRARY</w:t>
      </w:r>
    </w:p>
    <w:p w:rsidR="00CF0FF6" w:rsidRPr="00CF0FF6" w:rsidRDefault="00CF0FF6" w:rsidP="00CF0FF6">
      <w:pPr>
        <w:jc w:val="center"/>
        <w:rPr>
          <w:rFonts w:ascii="Times New Roman" w:hAnsi="Times New Roman"/>
          <w:b/>
          <w:bCs/>
          <w:sz w:val="24"/>
          <w:szCs w:val="24"/>
        </w:rPr>
      </w:pPr>
      <w:r w:rsidRPr="00CF0FF6">
        <w:rPr>
          <w:rFonts w:ascii="Times New Roman" w:hAnsi="Times New Roman"/>
          <w:b/>
          <w:bCs/>
          <w:sz w:val="24"/>
          <w:szCs w:val="24"/>
        </w:rPr>
        <w:t>ORGANOGRAM</w:t>
      </w:r>
    </w:p>
    <w:p w:rsidR="00CF0FF6" w:rsidRPr="00CF0FF6" w:rsidRDefault="00CF0FF6" w:rsidP="00CF0FF6">
      <w:pPr>
        <w:jc w:val="center"/>
        <w:rPr>
          <w:rFonts w:ascii="Times New Roman" w:hAnsi="Times New Roman"/>
          <w:b/>
          <w:bCs/>
          <w:sz w:val="24"/>
          <w:szCs w:val="24"/>
        </w:rPr>
      </w:pPr>
      <w:r w:rsidRPr="00CF0FF6">
        <w:rPr>
          <w:rFonts w:ascii="Times New Roman" w:hAnsi="Times New Roman"/>
          <w:noProof/>
          <w:sz w:val="24"/>
          <w:szCs w:val="24"/>
          <w:lang w:eastAsia="en-US"/>
        </w:rPr>
        <w:pict>
          <v:group id="Group 58" o:spid="_x0000_s1097" style="position:absolute;left:0;text-align:left;margin-left:2336.3pt;margin-top:5.25pt;width:431.25pt;height:336.75pt;z-index:251660288;mso-position-horizontal:right;mso-position-horizontal-relative:margin" coordorigin="360,2421" coordsize="14815,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">
            <v:shapetype id="_x0000_t32" coordsize="21600,21600" o:spt="32" o:oned="t" path="m,l21600,21600e" filled="f">
              <v:path arrowok="t" fillok="f" o:connecttype="none"/>
              <o:lock v:ext="edit" shapetype="t"/>
            </v:shapetype>
            <v:shape id="AutoShape 24" o:spid="_x0000_s1098" type="#_x0000_t32" style="position:absolute;left:10575;top:4695;width:0;height:7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2" o:spid="_x0000_s1099" type="#_x0000_t202" style="position:absolute;left:360;top:5985;width:150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">
              <v:textbox style="mso-next-textbox:#Text Box 2">
                <w:txbxContent>
                  <w:p w:rsidR="00CF0FF6" w:rsidRPr="00951395" w:rsidRDefault="00CF0FF6" w:rsidP="00CF0FF6">
                    <w:pPr>
                      <w:jc w:val="center"/>
                      <w:rPr>
                        <w:sz w:val="16"/>
                        <w:szCs w:val="16"/>
                      </w:rPr>
                    </w:pPr>
                    <w:proofErr w:type="gramStart"/>
                    <w:r w:rsidRPr="00951395">
                      <w:rPr>
                        <w:sz w:val="16"/>
                        <w:szCs w:val="16"/>
                      </w:rPr>
                      <w:t>ACQ</w:t>
                    </w:r>
                    <w:r>
                      <w:rPr>
                        <w:sz w:val="16"/>
                        <w:szCs w:val="16"/>
                      </w:rPr>
                      <w:t>.</w:t>
                    </w:r>
                    <w:proofErr w:type="gramEnd"/>
                    <w:r>
                      <w:rPr>
                        <w:sz w:val="16"/>
                        <w:szCs w:val="16"/>
                      </w:rPr>
                      <w:t xml:space="preserve"> </w:t>
                    </w:r>
                    <w:r w:rsidRPr="00951395">
                      <w:rPr>
                        <w:sz w:val="16"/>
                        <w:szCs w:val="16"/>
                      </w:rPr>
                      <w:t>UNIT</w:t>
                    </w:r>
                  </w:p>
                  <w:p w:rsidR="00CF0FF6" w:rsidRDefault="00CF0FF6" w:rsidP="00CF0FF6">
                    <w:pPr>
                      <w:jc w:val="center"/>
                    </w:pPr>
                  </w:p>
                </w:txbxContent>
              </v:textbox>
            </v:shape>
            <v:shape id="AutoShape 11" o:spid="_x0000_s1100" type="#_x0000_t32" style="position:absolute;left:10230;top:3630;width:1;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">
              <v:stroke endarrow="block"/>
            </v:shape>
            <v:shape id="AutoShape 27" o:spid="_x0000_s1101" type="#_x0000_t32" style="position:absolute;left:13680;top:4695;width:0;height:30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">
              <v:stroke endarrow="block"/>
            </v:shape>
            <v:shape id="AutoShape 14" o:spid="_x0000_s1102" type="#_x0000_t32" style="position:absolute;left:1155;top:5370;width:6750;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"/>
            <v:shape id="AutoShape 15" o:spid="_x0000_s1103" type="#_x0000_t32" style="position:absolute;left:4049;top:4711;width:1;height:6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">
              <v:stroke endarrow="block"/>
            </v:shape>
            <v:shape id="AutoShape 18" o:spid="_x0000_s1104" type="#_x0000_t32" style="position:absolute;left:6299;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">
              <v:stroke endarrow="block"/>
            </v:shape>
            <v:shape id="AutoShape 19" o:spid="_x0000_s1105" type="#_x0000_t32" style="position:absolute;left:1155;top:5400;width:1;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">
              <v:stroke endarrow="block"/>
            </v:shape>
            <v:shape id="AutoShape 20" o:spid="_x0000_s1106" type="#_x0000_t32" style="position:absolute;left:2910;top:5415;width:1;height:5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">
              <v:stroke endarrow="block"/>
            </v:shape>
            <v:shape id="AutoShape 39" o:spid="_x0000_s1107" type="#_x0000_t32" style="position:absolute;left:8135;top:7830;width:63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"/>
            <v:shape id="AutoShape 40" o:spid="_x0000_s1108" type="#_x0000_t32" style="position:absolute;left:815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">
              <v:stroke endarrow="block"/>
            </v:shape>
            <v:shape id="Text Box 41" o:spid="_x0000_s1109" type="#_x0000_t202" style="position:absolute;left:13330;top:8445;width:1845;height: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">
              <v:textbox style="mso-next-textbox:#Text Box 41">
                <w:txbxContent>
                  <w:p w:rsidR="00CF0FF6" w:rsidRPr="00962AB3" w:rsidRDefault="00CF0FF6" w:rsidP="00CF0FF6">
                    <w:pPr>
                      <w:jc w:val="center"/>
                      <w:rPr>
                        <w:sz w:val="16"/>
                        <w:szCs w:val="16"/>
                      </w:rPr>
                    </w:pPr>
                    <w:r w:rsidRPr="00962AB3">
                      <w:rPr>
                        <w:sz w:val="16"/>
                        <w:szCs w:val="16"/>
                      </w:rPr>
                      <w:t>REPROGRAPH</w:t>
                    </w:r>
                    <w:r>
                      <w:rPr>
                        <w:sz w:val="16"/>
                        <w:szCs w:val="16"/>
                      </w:rPr>
                      <w:t>Y</w:t>
                    </w:r>
                    <w:r w:rsidRPr="00962AB3">
                      <w:rPr>
                        <w:sz w:val="16"/>
                        <w:szCs w:val="16"/>
                      </w:rPr>
                      <w:t xml:space="preserve"> UNIT</w:t>
                    </w:r>
                  </w:p>
                  <w:p w:rsidR="00CF0FF6" w:rsidRPr="00962AB3" w:rsidRDefault="00CF0FF6" w:rsidP="00CF0FF6">
                    <w:pPr>
                      <w:jc w:val="center"/>
                      <w:rPr>
                        <w:sz w:val="16"/>
                        <w:szCs w:val="16"/>
                      </w:rPr>
                    </w:pPr>
                  </w:p>
                </w:txbxContent>
              </v:textbox>
            </v:shape>
            <v:shape id="AutoShape 42" o:spid="_x0000_s1110" type="#_x0000_t32" style="position:absolute;left:1031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">
              <v:stroke endarrow="block"/>
            </v:shape>
            <v:shape id="Text Box 43" o:spid="_x0000_s1111" type="#_x0000_t202" style="position:absolute;left:9150;top:8445;width:2160;height: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">
              <v:textbox style="mso-next-textbox:#Text Box 43">
                <w:txbxContent>
                  <w:p w:rsidR="00CF0FF6" w:rsidRPr="00951395" w:rsidRDefault="00CF0FF6" w:rsidP="00CF0FF6">
                    <w:pPr>
                      <w:jc w:val="center"/>
                      <w:rPr>
                        <w:sz w:val="16"/>
                        <w:szCs w:val="16"/>
                      </w:rPr>
                    </w:pPr>
                    <w:proofErr w:type="gramStart"/>
                    <w:r w:rsidRPr="00951395">
                      <w:rPr>
                        <w:sz w:val="16"/>
                        <w:szCs w:val="16"/>
                      </w:rPr>
                      <w:t>INST</w:t>
                    </w:r>
                    <w:r>
                      <w:rPr>
                        <w:sz w:val="16"/>
                        <w:szCs w:val="16"/>
                      </w:rPr>
                      <w:t xml:space="preserve">. </w:t>
                    </w:r>
                    <w:r w:rsidRPr="00951395">
                      <w:rPr>
                        <w:sz w:val="16"/>
                        <w:szCs w:val="16"/>
                      </w:rPr>
                      <w:t>REPO</w:t>
                    </w:r>
                    <w:r>
                      <w:rPr>
                        <w:sz w:val="16"/>
                        <w:szCs w:val="16"/>
                      </w:rPr>
                      <w:t>S.</w:t>
                    </w:r>
                    <w:proofErr w:type="gramEnd"/>
                    <w:r>
                      <w:rPr>
                        <w:sz w:val="16"/>
                        <w:szCs w:val="16"/>
                      </w:rPr>
                      <w:t xml:space="preserve"> </w:t>
                    </w:r>
                    <w:r w:rsidRPr="00951395">
                      <w:rPr>
                        <w:sz w:val="16"/>
                        <w:szCs w:val="16"/>
                      </w:rPr>
                      <w:t>UNIT</w:t>
                    </w:r>
                  </w:p>
                </w:txbxContent>
              </v:textbox>
            </v:shape>
            <v:shape id="AutoShape 44" o:spid="_x0000_s1112" type="#_x0000_t32" style="position:absolute;left:1217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">
              <v:stroke endarrow="block"/>
            </v:shape>
            <v:shape id="Text Box 45" o:spid="_x0000_s1113" type="#_x0000_t202" style="position:absolute;left:11466;top:8460;width:1650;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">
              <v:textbox style="mso-next-textbox:#Text Box 45">
                <w:txbxContent>
                  <w:p w:rsidR="00CF0FF6" w:rsidRPr="00962AB3" w:rsidRDefault="00CF0FF6" w:rsidP="00CF0FF6">
                    <w:pPr>
                      <w:jc w:val="center"/>
                      <w:rPr>
                        <w:sz w:val="16"/>
                        <w:szCs w:val="16"/>
                      </w:rPr>
                    </w:pPr>
                    <w:r w:rsidRPr="00962AB3">
                      <w:rPr>
                        <w:sz w:val="16"/>
                        <w:szCs w:val="16"/>
                      </w:rPr>
                      <w:t>AUDIO-VISUAL UNIT</w:t>
                    </w:r>
                  </w:p>
                  <w:p w:rsidR="00CF0FF6" w:rsidRPr="00962AB3" w:rsidRDefault="00CF0FF6" w:rsidP="00CF0FF6">
                    <w:pPr>
                      <w:jc w:val="center"/>
                      <w:rPr>
                        <w:sz w:val="16"/>
                        <w:szCs w:val="16"/>
                      </w:rPr>
                    </w:pPr>
                  </w:p>
                </w:txbxContent>
              </v:textbox>
            </v:shape>
            <v:shape id="AutoShape 46" o:spid="_x0000_s1114" type="#_x0000_t32" style="position:absolute;left:14451;top:783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">
              <v:stroke endarrow="block"/>
            </v:shape>
            <v:shape id="Text Box 47" o:spid="_x0000_s1115" type="#_x0000_t202" style="position:absolute;left:7342;top:8460;width:1650;height:5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">
              <v:textbox style="mso-next-textbox:#Text Box 47">
                <w:txbxContent>
                  <w:p w:rsidR="00CF0FF6" w:rsidRPr="00951395" w:rsidRDefault="00CF0FF6" w:rsidP="00CF0FF6">
                    <w:pPr>
                      <w:jc w:val="center"/>
                      <w:rPr>
                        <w:sz w:val="16"/>
                        <w:szCs w:val="16"/>
                      </w:rPr>
                    </w:pPr>
                    <w:r w:rsidRPr="00951395">
                      <w:rPr>
                        <w:sz w:val="16"/>
                        <w:szCs w:val="16"/>
                      </w:rPr>
                      <w:t>E- LIB</w:t>
                    </w:r>
                    <w:r>
                      <w:rPr>
                        <w:sz w:val="16"/>
                        <w:szCs w:val="16"/>
                      </w:rPr>
                      <w:t xml:space="preserve">. </w:t>
                    </w:r>
                    <w:r w:rsidRPr="00951395">
                      <w:rPr>
                        <w:sz w:val="16"/>
                        <w:szCs w:val="16"/>
                      </w:rPr>
                      <w:t>UNIT</w:t>
                    </w:r>
                  </w:p>
                </w:txbxContent>
              </v:textbox>
            </v:shape>
            <v:shape id="Text Box 2" o:spid="_x0000_s1116" type="#_x0000_t202" style="position:absolute;left:4724;top:2421;width:5851;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">
              <v:textbox>
                <w:txbxContent>
                  <w:p w:rsidR="00CF0FF6" w:rsidRPr="001A4AF8" w:rsidRDefault="00CF0FF6" w:rsidP="00CF0FF6">
                    <w:pPr>
                      <w:jc w:val="center"/>
                      <w:rPr>
                        <w:sz w:val="18"/>
                        <w:szCs w:val="18"/>
                      </w:rPr>
                    </w:pPr>
                    <w:r w:rsidRPr="001A4AF8">
                      <w:rPr>
                        <w:sz w:val="18"/>
                        <w:szCs w:val="18"/>
                      </w:rPr>
                      <w:t>POLYTECHNIC LIBRARIAN</w:t>
                    </w:r>
                  </w:p>
                </w:txbxContent>
              </v:textbox>
            </v:shape>
            <v:shape id="Text Box 3" o:spid="_x0000_s1117" type="#_x0000_t202" style="position:absolute;left:2897;top:4035;width:3626;height: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">
              <v:textbox style="mso-next-textbox:#Text Box 3">
                <w:txbxContent>
                  <w:p w:rsidR="00CF0FF6" w:rsidRPr="001A4AF8" w:rsidRDefault="00CF0FF6" w:rsidP="00CF0FF6">
                    <w:pPr>
                      <w:jc w:val="center"/>
                      <w:rPr>
                        <w:sz w:val="18"/>
                        <w:szCs w:val="18"/>
                      </w:rPr>
                    </w:pPr>
                    <w:r w:rsidRPr="001A4AF8">
                      <w:rPr>
                        <w:sz w:val="18"/>
                        <w:szCs w:val="18"/>
                      </w:rPr>
                      <w:t>TECHNICAL SERV</w:t>
                    </w:r>
                    <w:r>
                      <w:rPr>
                        <w:sz w:val="18"/>
                        <w:szCs w:val="18"/>
                      </w:rPr>
                      <w:t>.</w:t>
                    </w:r>
                    <w:r w:rsidRPr="001A4AF8">
                      <w:rPr>
                        <w:sz w:val="18"/>
                        <w:szCs w:val="18"/>
                      </w:rPr>
                      <w:t xml:space="preserve"> SECTION</w:t>
                    </w:r>
                  </w:p>
                </w:txbxContent>
              </v:textbox>
            </v:shape>
            <v:shape id="Text Box 6" o:spid="_x0000_s1118" type="#_x0000_t202" style="position:absolute;left:8951;top:4020;width:2590;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">
              <v:textbox style="mso-next-textbox:#Text Box 6">
                <w:txbxContent>
                  <w:p w:rsidR="00CF0FF6" w:rsidRPr="00951395" w:rsidRDefault="00CF0FF6" w:rsidP="00CF0FF6">
                    <w:pPr>
                      <w:jc w:val="center"/>
                      <w:rPr>
                        <w:sz w:val="16"/>
                        <w:szCs w:val="16"/>
                      </w:rPr>
                    </w:pPr>
                    <w:r w:rsidRPr="00951395">
                      <w:rPr>
                        <w:sz w:val="16"/>
                        <w:szCs w:val="16"/>
                      </w:rPr>
                      <w:t>READERS’ SERV. SECTION</w:t>
                    </w:r>
                  </w:p>
                </w:txbxContent>
              </v:textbox>
            </v:shape>
            <v:shape id="Text Box 7" o:spid="_x0000_s1119" type="#_x0000_t202" style="position:absolute;left:12017;top:4020;width:246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">
              <v:textbox style="mso-next-textbox:#Text Box 7">
                <w:txbxContent>
                  <w:p w:rsidR="00CF0FF6" w:rsidRPr="001A4AF8" w:rsidRDefault="00CF0FF6" w:rsidP="00CF0FF6">
                    <w:pPr>
                      <w:jc w:val="center"/>
                      <w:rPr>
                        <w:sz w:val="16"/>
                        <w:szCs w:val="16"/>
                      </w:rPr>
                    </w:pPr>
                    <w:r w:rsidRPr="001A4AF8">
                      <w:rPr>
                        <w:sz w:val="16"/>
                        <w:szCs w:val="16"/>
                      </w:rPr>
                      <w:t>ELECTRONIC RESOURCES SECTION</w:t>
                    </w:r>
                  </w:p>
                </w:txbxContent>
              </v:textbox>
            </v:shape>
            <v:shape id="AutoShape 8" o:spid="_x0000_s1120" type="#_x0000_t32" style="position:absolute;left:7650;top:2963;width:28;height:6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">
              <v:stroke endarrow="block"/>
            </v:shape>
            <v:shape id="AutoShape 9" o:spid="_x0000_s1121" type="#_x0000_t32" style="position:absolute;left:4020;top:3630;width:897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"/>
            <v:shape id="AutoShape 10" o:spid="_x0000_s1122" type="#_x0000_t32" style="position:absolute;left:4020;top:3630;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">
              <v:stroke endarrow="block"/>
            </v:shape>
            <v:shape id="AutoShape 12" o:spid="_x0000_s1123" type="#_x0000_t32" style="position:absolute;left:12990;top:3645;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">
              <v:stroke endarrow="block"/>
            </v:shape>
            <v:shape id="AutoShape 23" o:spid="_x0000_s1124" type="#_x0000_t32" style="position:absolute;left:9606;top:5370;width:3179;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"/>
            <v:shape id="AutoShape 26" o:spid="_x0000_s1125" type="#_x0000_t32" style="position:absolute;left:9606;top:538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">
              <v:stroke endarrow="block"/>
            </v:shape>
            <v:shape id="Text Box 28" o:spid="_x0000_s1126" type="#_x0000_t202" style="position:absolute;left:8790;top:6015;width:156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">
              <v:textbox style="mso-next-textbox:#Text Box 28">
                <w:txbxContent>
                  <w:p w:rsidR="00CF0FF6" w:rsidRPr="00951395" w:rsidRDefault="00CF0FF6" w:rsidP="00CF0FF6">
                    <w:pPr>
                      <w:jc w:val="center"/>
                      <w:rPr>
                        <w:sz w:val="16"/>
                        <w:szCs w:val="16"/>
                      </w:rPr>
                    </w:pPr>
                    <w:r w:rsidRPr="00951395">
                      <w:rPr>
                        <w:sz w:val="16"/>
                        <w:szCs w:val="16"/>
                      </w:rPr>
                      <w:t>CIR</w:t>
                    </w:r>
                    <w:r>
                      <w:rPr>
                        <w:sz w:val="16"/>
                        <w:szCs w:val="16"/>
                      </w:rPr>
                      <w:t>C.</w:t>
                    </w:r>
                    <w:r w:rsidRPr="00951395">
                      <w:rPr>
                        <w:sz w:val="16"/>
                        <w:szCs w:val="16"/>
                      </w:rPr>
                      <w:t xml:space="preserve"> UNIT</w:t>
                    </w:r>
                  </w:p>
                  <w:p w:rsidR="00CF0FF6" w:rsidRPr="00951395" w:rsidRDefault="00CF0FF6" w:rsidP="00CF0FF6">
                    <w:pPr>
                      <w:jc w:val="center"/>
                      <w:rPr>
                        <w:sz w:val="16"/>
                        <w:szCs w:val="16"/>
                      </w:rPr>
                    </w:pPr>
                  </w:p>
                </w:txbxContent>
              </v:textbox>
            </v:shape>
            <v:shape id="AutoShape 31" o:spid="_x0000_s1127" type="#_x0000_t32" style="position:absolute;left:1119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">
              <v:stroke endarrow="block"/>
            </v:shape>
            <v:shape id="Text Box 32" o:spid="_x0000_s1128" type="#_x0000_t202" style="position:absolute;left:10455;top:6015;width:1425;height: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">
              <v:textbox style="mso-next-textbox:#Text Box 32">
                <w:txbxContent>
                  <w:p w:rsidR="00CF0FF6" w:rsidRPr="00951395" w:rsidRDefault="00CF0FF6" w:rsidP="00CF0FF6">
                    <w:pPr>
                      <w:jc w:val="center"/>
                      <w:rPr>
                        <w:sz w:val="16"/>
                        <w:szCs w:val="16"/>
                      </w:rPr>
                    </w:pPr>
                    <w:r w:rsidRPr="00951395">
                      <w:rPr>
                        <w:sz w:val="16"/>
                        <w:szCs w:val="16"/>
                      </w:rPr>
                      <w:t>REF</w:t>
                    </w:r>
                    <w:r>
                      <w:rPr>
                        <w:sz w:val="16"/>
                        <w:szCs w:val="16"/>
                      </w:rPr>
                      <w:t xml:space="preserve">. </w:t>
                    </w:r>
                    <w:r w:rsidRPr="00951395">
                      <w:rPr>
                        <w:sz w:val="16"/>
                        <w:szCs w:val="16"/>
                      </w:rPr>
                      <w:t>UNIT</w:t>
                    </w:r>
                  </w:p>
                </w:txbxContent>
              </v:textbox>
            </v:shape>
            <v:shape id="AutoShape 35" o:spid="_x0000_s1129" type="#_x0000_t32" style="position:absolute;left:1278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">
              <v:stroke endarrow="block"/>
            </v:shape>
            <v:shape id="Text Box 36" o:spid="_x0000_s1130" type="#_x0000_t202" style="position:absolute;left:11985;top:6015;width:1605;height: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">
              <v:textbox style="mso-next-textbox:#Text Box 36">
                <w:txbxContent>
                  <w:p w:rsidR="00CF0FF6" w:rsidRPr="00951395" w:rsidRDefault="00CF0FF6" w:rsidP="00CF0FF6">
                    <w:pPr>
                      <w:jc w:val="center"/>
                      <w:rPr>
                        <w:sz w:val="16"/>
                        <w:szCs w:val="16"/>
                      </w:rPr>
                    </w:pPr>
                    <w:r w:rsidRPr="00951395">
                      <w:rPr>
                        <w:sz w:val="16"/>
                        <w:szCs w:val="16"/>
                      </w:rPr>
                      <w:t>DOC</w:t>
                    </w:r>
                    <w:r>
                      <w:rPr>
                        <w:sz w:val="16"/>
                        <w:szCs w:val="16"/>
                      </w:rPr>
                      <w:t>.</w:t>
                    </w:r>
                    <w:r w:rsidRPr="00951395">
                      <w:rPr>
                        <w:sz w:val="16"/>
                        <w:szCs w:val="16"/>
                      </w:rPr>
                      <w:t xml:space="preserve"> &amp; PRO</w:t>
                    </w:r>
                    <w:r>
                      <w:rPr>
                        <w:sz w:val="16"/>
                        <w:szCs w:val="16"/>
                      </w:rPr>
                      <w:t>.</w:t>
                    </w:r>
                    <w:r w:rsidRPr="00951395">
                      <w:rPr>
                        <w:sz w:val="16"/>
                        <w:szCs w:val="16"/>
                      </w:rPr>
                      <w:t xml:space="preserve"> UNIT</w:t>
                    </w:r>
                  </w:p>
                </w:txbxContent>
              </v:textbox>
            </v:shape>
            <v:shape id="Text Box 51" o:spid="_x0000_s1131" type="#_x0000_t202" style="position:absolute;left:1950;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">
              <v:textbox style="mso-next-textbox:#Text Box 51">
                <w:txbxContent>
                  <w:p w:rsidR="00CF0FF6" w:rsidRPr="00951395" w:rsidRDefault="00CF0FF6" w:rsidP="00CF0FF6">
                    <w:pPr>
                      <w:jc w:val="center"/>
                      <w:rPr>
                        <w:sz w:val="16"/>
                        <w:szCs w:val="16"/>
                      </w:rPr>
                    </w:pPr>
                    <w:r w:rsidRPr="00951395">
                      <w:rPr>
                        <w:sz w:val="16"/>
                        <w:szCs w:val="16"/>
                      </w:rPr>
                      <w:t>CAT</w:t>
                    </w:r>
                    <w:r>
                      <w:rPr>
                        <w:sz w:val="16"/>
                        <w:szCs w:val="16"/>
                      </w:rPr>
                      <w:t xml:space="preserve">. </w:t>
                    </w:r>
                    <w:r w:rsidRPr="00951395">
                      <w:rPr>
                        <w:sz w:val="16"/>
                        <w:szCs w:val="16"/>
                      </w:rPr>
                      <w:t>UNIT</w:t>
                    </w:r>
                  </w:p>
                  <w:p w:rsidR="00CF0FF6" w:rsidRPr="00951395" w:rsidRDefault="00CF0FF6" w:rsidP="00CF0FF6">
                    <w:pPr>
                      <w:jc w:val="center"/>
                      <w:rPr>
                        <w:sz w:val="16"/>
                        <w:szCs w:val="16"/>
                      </w:rPr>
                    </w:pPr>
                  </w:p>
                </w:txbxContent>
              </v:textbox>
            </v:shape>
            <v:shape id="Text Box 52" o:spid="_x0000_s1132" type="#_x0000_t202" style="position:absolute;left:3795;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">
              <v:textbox style="mso-next-textbox:#Text Box 52">
                <w:txbxContent>
                  <w:p w:rsidR="00CF0FF6" w:rsidRPr="00951395" w:rsidRDefault="00CF0FF6" w:rsidP="00CF0FF6">
                    <w:pPr>
                      <w:jc w:val="center"/>
                      <w:rPr>
                        <w:sz w:val="16"/>
                        <w:szCs w:val="16"/>
                      </w:rPr>
                    </w:pPr>
                    <w:r w:rsidRPr="00951395">
                      <w:rPr>
                        <w:sz w:val="16"/>
                        <w:szCs w:val="16"/>
                      </w:rPr>
                      <w:t>CLASS</w:t>
                    </w:r>
                    <w:r>
                      <w:rPr>
                        <w:sz w:val="16"/>
                        <w:szCs w:val="16"/>
                      </w:rPr>
                      <w:t xml:space="preserve">. </w:t>
                    </w:r>
                    <w:r w:rsidRPr="00951395">
                      <w:rPr>
                        <w:sz w:val="16"/>
                        <w:szCs w:val="16"/>
                      </w:rPr>
                      <w:t>UNIT</w:t>
                    </w:r>
                  </w:p>
                </w:txbxContent>
              </v:textbox>
            </v:shape>
            <v:shape id="Text Box 53" o:spid="_x0000_s1133" type="#_x0000_t202" style="position:absolute;left:5685;top:5985;width:124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">
              <v:textbox style="mso-next-textbox:#Text Box 53">
                <w:txbxContent>
                  <w:p w:rsidR="00CF0FF6" w:rsidRPr="00A95539" w:rsidRDefault="00CF0FF6" w:rsidP="00CF0FF6">
                    <w:pPr>
                      <w:rPr>
                        <w:szCs w:val="16"/>
                      </w:rPr>
                    </w:pPr>
                  </w:p>
                </w:txbxContent>
              </v:textbox>
            </v:shape>
            <v:shape id="Text Box 54" o:spid="_x0000_s1134" type="#_x0000_t202" style="position:absolute;left:7050;top:5985;width:1515;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">
              <v:textbox style="mso-next-textbox:#Text Box 54">
                <w:txbxContent>
                  <w:p w:rsidR="00CF0FF6" w:rsidRPr="00951395" w:rsidRDefault="00CF0FF6" w:rsidP="00CF0FF6">
                    <w:pPr>
                      <w:jc w:val="center"/>
                      <w:rPr>
                        <w:sz w:val="16"/>
                        <w:szCs w:val="16"/>
                      </w:rPr>
                    </w:pPr>
                    <w:r w:rsidRPr="00951395">
                      <w:rPr>
                        <w:sz w:val="16"/>
                        <w:szCs w:val="16"/>
                      </w:rPr>
                      <w:t>BIN</w:t>
                    </w:r>
                    <w:r>
                      <w:rPr>
                        <w:sz w:val="16"/>
                        <w:szCs w:val="16"/>
                      </w:rPr>
                      <w:t>D.</w:t>
                    </w:r>
                    <w:r w:rsidRPr="00951395">
                      <w:rPr>
                        <w:sz w:val="16"/>
                        <w:szCs w:val="16"/>
                      </w:rPr>
                      <w:t xml:space="preserve"> &amp; PRINT</w:t>
                    </w:r>
                    <w:r>
                      <w:rPr>
                        <w:sz w:val="16"/>
                        <w:szCs w:val="16"/>
                      </w:rPr>
                      <w:t>.</w:t>
                    </w:r>
                    <w:r w:rsidRPr="00951395">
                      <w:rPr>
                        <w:sz w:val="16"/>
                        <w:szCs w:val="16"/>
                      </w:rPr>
                      <w:t xml:space="preserve"> PRESS UNIT </w:t>
                    </w:r>
                  </w:p>
                  <w:p w:rsidR="00CF0FF6" w:rsidRPr="00951395" w:rsidRDefault="00CF0FF6" w:rsidP="00CF0FF6">
                    <w:pPr>
                      <w:jc w:val="center"/>
                      <w:rPr>
                        <w:sz w:val="16"/>
                        <w:szCs w:val="16"/>
                      </w:rPr>
                    </w:pPr>
                  </w:p>
                </w:txbxContent>
              </v:textbox>
            </v:shape>
            <v:shape id="AutoShape 55" o:spid="_x0000_s1135" type="#_x0000_t32" style="position:absolute;left:790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">
              <v:stroke endarrow="block"/>
            </v:shape>
            <v:shape id="AutoShape 56" o:spid="_x0000_s1136" type="#_x0000_t32" style="position:absolute;left:472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">
              <v:stroke endarrow="block"/>
            </v:shape>
            <w10:wrap anchorx="margin"/>
          </v:group>
        </w:pict>
      </w:r>
    </w:p>
    <w:p w:rsidR="00CF0FF6" w:rsidRPr="00CF0FF6" w:rsidRDefault="00CF0FF6" w:rsidP="00CF0FF6">
      <w:pPr>
        <w:jc w:val="center"/>
        <w:rPr>
          <w:rFonts w:ascii="Times New Roman" w:hAnsi="Times New Roman"/>
          <w:b/>
          <w:bCs/>
          <w:sz w:val="24"/>
          <w:szCs w:val="24"/>
        </w:rPr>
      </w:pPr>
    </w:p>
    <w:p w:rsidR="00CF0FF6" w:rsidRPr="00CF0FF6" w:rsidRDefault="00CF0FF6" w:rsidP="00CF0FF6">
      <w:pPr>
        <w:jc w:val="center"/>
        <w:rPr>
          <w:rFonts w:ascii="Times New Roman" w:hAnsi="Times New Roman"/>
          <w:b/>
          <w:bCs/>
          <w:sz w:val="24"/>
          <w:szCs w:val="24"/>
        </w:rPr>
      </w:pPr>
    </w:p>
    <w:p w:rsidR="00CF0FF6" w:rsidRPr="00CF0FF6" w:rsidRDefault="00CF0FF6" w:rsidP="00CF0FF6">
      <w:pPr>
        <w:jc w:val="center"/>
        <w:rPr>
          <w:rFonts w:ascii="Times New Roman" w:hAnsi="Times New Roman"/>
          <w:b/>
          <w:bCs/>
          <w:sz w:val="24"/>
          <w:szCs w:val="24"/>
        </w:rPr>
      </w:pPr>
    </w:p>
    <w:p w:rsidR="00CF0FF6" w:rsidRPr="00CF0FF6" w:rsidRDefault="00CF0FF6" w:rsidP="00CF0FF6">
      <w:pPr>
        <w:jc w:val="center"/>
        <w:rPr>
          <w:rFonts w:ascii="Times New Roman" w:hAnsi="Times New Roman"/>
          <w:b/>
          <w:bCs/>
          <w:sz w:val="24"/>
          <w:szCs w:val="24"/>
        </w:rPr>
      </w:pPr>
    </w:p>
    <w:p w:rsidR="00CF0FF6" w:rsidRPr="00CF0FF6" w:rsidRDefault="00CF0FF6" w:rsidP="00CF0FF6">
      <w:pPr>
        <w:jc w:val="center"/>
        <w:rPr>
          <w:rFonts w:ascii="Times New Roman" w:hAnsi="Times New Roman"/>
          <w:b/>
          <w:bCs/>
          <w:sz w:val="24"/>
          <w:szCs w:val="24"/>
        </w:rPr>
      </w:pPr>
    </w:p>
    <w:p w:rsidR="00CF0FF6" w:rsidRPr="00CF0FF6" w:rsidRDefault="00CF0FF6" w:rsidP="00CF0FF6">
      <w:pPr>
        <w:jc w:val="center"/>
        <w:rPr>
          <w:rFonts w:ascii="Times New Roman" w:hAnsi="Times New Roman"/>
          <w:b/>
          <w:bCs/>
          <w:sz w:val="24"/>
          <w:szCs w:val="24"/>
        </w:rPr>
      </w:pPr>
    </w:p>
    <w:p w:rsidR="00CF0FF6" w:rsidRPr="00CF0FF6" w:rsidRDefault="00CF0FF6" w:rsidP="00CF0FF6">
      <w:pPr>
        <w:jc w:val="center"/>
        <w:rPr>
          <w:rFonts w:ascii="Times New Roman" w:hAnsi="Times New Roman"/>
          <w:b/>
          <w:bCs/>
          <w:sz w:val="24"/>
          <w:szCs w:val="24"/>
        </w:rPr>
      </w:pPr>
    </w:p>
    <w:p w:rsidR="00CF0FF6" w:rsidRPr="00CF0FF6" w:rsidRDefault="00CF0FF6" w:rsidP="00CF0FF6">
      <w:pPr>
        <w:jc w:val="center"/>
        <w:rPr>
          <w:rFonts w:ascii="Times New Roman" w:hAnsi="Times New Roman"/>
          <w:b/>
          <w:bCs/>
          <w:sz w:val="24"/>
          <w:szCs w:val="24"/>
        </w:rPr>
      </w:pPr>
    </w:p>
    <w:p w:rsidR="00CF0FF6" w:rsidRPr="00CF0FF6" w:rsidRDefault="00CF0FF6" w:rsidP="00CF0FF6">
      <w:pPr>
        <w:jc w:val="center"/>
        <w:rPr>
          <w:rFonts w:ascii="Times New Roman" w:hAnsi="Times New Roman"/>
          <w:b/>
          <w:bCs/>
          <w:sz w:val="24"/>
          <w:szCs w:val="24"/>
        </w:rPr>
      </w:pPr>
    </w:p>
    <w:p w:rsidR="00CF0FF6" w:rsidRPr="00CF0FF6" w:rsidRDefault="00CF0FF6" w:rsidP="00CF0FF6">
      <w:pPr>
        <w:jc w:val="center"/>
        <w:rPr>
          <w:rFonts w:ascii="Times New Roman" w:hAnsi="Times New Roman"/>
          <w:b/>
          <w:bCs/>
          <w:sz w:val="24"/>
          <w:szCs w:val="24"/>
        </w:rPr>
      </w:pPr>
    </w:p>
    <w:p w:rsidR="00CF0FF6" w:rsidRPr="00CF0FF6" w:rsidRDefault="00CF0FF6" w:rsidP="00CF0FF6">
      <w:pPr>
        <w:jc w:val="center"/>
        <w:rPr>
          <w:rFonts w:ascii="Times New Roman" w:hAnsi="Times New Roman"/>
          <w:b/>
          <w:bCs/>
          <w:sz w:val="24"/>
          <w:szCs w:val="24"/>
        </w:rPr>
      </w:pPr>
    </w:p>
    <w:p w:rsidR="00CF0FF6" w:rsidRPr="00CF0FF6" w:rsidRDefault="00CF0FF6" w:rsidP="00CF0FF6">
      <w:pPr>
        <w:jc w:val="center"/>
        <w:rPr>
          <w:rFonts w:ascii="Times New Roman" w:hAnsi="Times New Roman"/>
          <w:b/>
          <w:bCs/>
          <w:sz w:val="24"/>
          <w:szCs w:val="24"/>
        </w:rPr>
      </w:pPr>
    </w:p>
    <w:p w:rsidR="00CF0FF6" w:rsidRPr="00CF0FF6" w:rsidRDefault="00CF0FF6" w:rsidP="00CF0FF6">
      <w:pPr>
        <w:rPr>
          <w:rFonts w:ascii="Times New Roman" w:hAnsi="Times New Roman"/>
          <w:b/>
          <w:bCs/>
          <w:sz w:val="24"/>
          <w:szCs w:val="24"/>
        </w:rPr>
      </w:pPr>
    </w:p>
    <w:p w:rsidR="00CF0FF6" w:rsidRPr="00CF0FF6" w:rsidRDefault="00CF0FF6" w:rsidP="00CF0FF6">
      <w:pPr>
        <w:pStyle w:val="NormalWeb"/>
        <w:spacing w:before="240" w:beforeAutospacing="0" w:after="150" w:afterAutospacing="0" w:line="360" w:lineRule="auto"/>
        <w:jc w:val="both"/>
        <w:rPr>
          <w:rStyle w:val="Strong"/>
          <w:rFonts w:eastAsia="Ubuntu"/>
          <w:iCs/>
          <w:color w:val="000000"/>
        </w:rPr>
      </w:pPr>
      <w:r w:rsidRPr="00CF0FF6">
        <w:rPr>
          <w:rStyle w:val="Strong"/>
          <w:rFonts w:eastAsia="Ubuntu"/>
          <w:iCs/>
          <w:color w:val="000000"/>
        </w:rPr>
        <w:t xml:space="preserve">Breakdown of Sections in </w:t>
      </w:r>
      <w:proofErr w:type="spellStart"/>
      <w:r w:rsidRPr="00CF0FF6">
        <w:rPr>
          <w:rStyle w:val="Strong"/>
          <w:rFonts w:eastAsia="Ubuntu"/>
          <w:iCs/>
          <w:color w:val="000000"/>
        </w:rPr>
        <w:t>Kwara</w:t>
      </w:r>
      <w:proofErr w:type="spellEnd"/>
      <w:r w:rsidRPr="00CF0FF6">
        <w:rPr>
          <w:rStyle w:val="Strong"/>
          <w:rFonts w:eastAsia="Ubuntu"/>
          <w:iCs/>
          <w:color w:val="000000"/>
        </w:rPr>
        <w:t xml:space="preserve"> State Polytechnic Library</w:t>
      </w:r>
    </w:p>
    <w:p w:rsidR="00CF0FF6" w:rsidRPr="00CF0FF6" w:rsidRDefault="00CF0FF6" w:rsidP="00CF0FF6">
      <w:pPr>
        <w:pStyle w:val="NormalWeb"/>
        <w:spacing w:before="240" w:beforeAutospacing="0" w:after="150" w:afterAutospacing="0" w:line="360" w:lineRule="auto"/>
        <w:jc w:val="both"/>
        <w:rPr>
          <w:rStyle w:val="Strong"/>
          <w:rFonts w:eastAsia="Ubuntu"/>
          <w:iCs/>
          <w:color w:val="000000"/>
        </w:rPr>
      </w:pPr>
      <w:r w:rsidRPr="00CF0FF6">
        <w:rPr>
          <w:rStyle w:val="Strong"/>
          <w:rFonts w:eastAsia="Ubuntu"/>
          <w:iCs/>
          <w:color w:val="000000"/>
        </w:rPr>
        <w:t>Technical Services Section</w:t>
      </w:r>
    </w:p>
    <w:p w:rsidR="00CF0FF6" w:rsidRPr="00CF0FF6" w:rsidRDefault="00CF0FF6" w:rsidP="00CF0FF6">
      <w:pPr>
        <w:pStyle w:val="NormalWeb"/>
        <w:numPr>
          <w:ilvl w:val="0"/>
          <w:numId w:val="22"/>
        </w:numPr>
        <w:spacing w:before="240" w:beforeAutospacing="0" w:after="150" w:afterAutospacing="0" w:line="360" w:lineRule="auto"/>
        <w:jc w:val="both"/>
        <w:rPr>
          <w:rStyle w:val="Strong"/>
          <w:rFonts w:eastAsia="Ubuntu"/>
          <w:b w:val="0"/>
          <w:bCs w:val="0"/>
          <w:iCs/>
          <w:color w:val="000000"/>
        </w:rPr>
      </w:pPr>
      <w:r w:rsidRPr="00CF0FF6">
        <w:rPr>
          <w:rStyle w:val="Strong"/>
          <w:rFonts w:eastAsia="Ubuntu"/>
          <w:iCs/>
          <w:color w:val="000000"/>
        </w:rPr>
        <w:t>Acquisition Unit</w:t>
      </w:r>
    </w:p>
    <w:p w:rsidR="00CF0FF6" w:rsidRPr="00CF0FF6" w:rsidRDefault="00CF0FF6" w:rsidP="00CF0FF6">
      <w:pPr>
        <w:pStyle w:val="NormalWeb"/>
        <w:numPr>
          <w:ilvl w:val="0"/>
          <w:numId w:val="22"/>
        </w:numPr>
        <w:spacing w:before="240" w:beforeAutospacing="0" w:after="150" w:afterAutospacing="0" w:line="360" w:lineRule="auto"/>
        <w:jc w:val="both"/>
        <w:rPr>
          <w:rStyle w:val="Strong"/>
          <w:rFonts w:eastAsia="Ubuntu"/>
          <w:b w:val="0"/>
          <w:bCs w:val="0"/>
          <w:iCs/>
          <w:color w:val="000000"/>
        </w:rPr>
      </w:pPr>
      <w:r w:rsidRPr="00CF0FF6">
        <w:rPr>
          <w:rStyle w:val="Strong"/>
          <w:rFonts w:eastAsia="Ubuntu"/>
          <w:iCs/>
          <w:color w:val="000000"/>
        </w:rPr>
        <w:t>Cataloguing Unit</w:t>
      </w:r>
    </w:p>
    <w:p w:rsidR="00CF0FF6" w:rsidRPr="00CF0FF6" w:rsidRDefault="00CF0FF6" w:rsidP="00CF0FF6">
      <w:pPr>
        <w:pStyle w:val="NormalWeb"/>
        <w:numPr>
          <w:ilvl w:val="0"/>
          <w:numId w:val="22"/>
        </w:numPr>
        <w:spacing w:before="240" w:beforeAutospacing="0" w:after="150" w:afterAutospacing="0" w:line="360" w:lineRule="auto"/>
        <w:jc w:val="both"/>
        <w:rPr>
          <w:rStyle w:val="Strong"/>
          <w:rFonts w:eastAsia="Ubuntu"/>
          <w:b w:val="0"/>
          <w:bCs w:val="0"/>
          <w:iCs/>
          <w:color w:val="000000"/>
        </w:rPr>
      </w:pPr>
      <w:r w:rsidRPr="00CF0FF6">
        <w:rPr>
          <w:rStyle w:val="Strong"/>
          <w:rFonts w:eastAsia="Ubuntu"/>
          <w:iCs/>
          <w:color w:val="000000"/>
        </w:rPr>
        <w:t>Classification Unit</w:t>
      </w:r>
    </w:p>
    <w:p w:rsidR="00CF0FF6" w:rsidRPr="00CF0FF6" w:rsidRDefault="00CF0FF6" w:rsidP="00CF0FF6">
      <w:pPr>
        <w:pStyle w:val="NormalWeb"/>
        <w:numPr>
          <w:ilvl w:val="0"/>
          <w:numId w:val="22"/>
        </w:numPr>
        <w:spacing w:before="240" w:beforeAutospacing="0" w:after="150" w:afterAutospacing="0" w:line="360" w:lineRule="auto"/>
        <w:jc w:val="both"/>
        <w:rPr>
          <w:rStyle w:val="Strong"/>
          <w:rFonts w:eastAsia="Ubuntu"/>
          <w:b w:val="0"/>
          <w:bCs w:val="0"/>
          <w:iCs/>
          <w:color w:val="000000"/>
        </w:rPr>
      </w:pPr>
      <w:r w:rsidRPr="00CF0FF6">
        <w:rPr>
          <w:rStyle w:val="Strong"/>
          <w:rFonts w:eastAsia="Ubuntu"/>
          <w:iCs/>
          <w:color w:val="000000"/>
        </w:rPr>
        <w:t>Serials Unit</w:t>
      </w:r>
    </w:p>
    <w:p w:rsidR="00CF0FF6" w:rsidRPr="00CF0FF6" w:rsidRDefault="00CF0FF6" w:rsidP="00CF0FF6">
      <w:pPr>
        <w:pStyle w:val="NormalWeb"/>
        <w:numPr>
          <w:ilvl w:val="0"/>
          <w:numId w:val="22"/>
        </w:numPr>
        <w:spacing w:before="240" w:beforeAutospacing="0" w:after="150" w:afterAutospacing="0" w:line="360" w:lineRule="auto"/>
        <w:jc w:val="both"/>
        <w:rPr>
          <w:rStyle w:val="Strong"/>
          <w:rFonts w:eastAsia="Ubuntu"/>
          <w:iCs/>
          <w:color w:val="000000"/>
        </w:rPr>
      </w:pPr>
      <w:r w:rsidRPr="00CF0FF6">
        <w:rPr>
          <w:rStyle w:val="Strong"/>
          <w:rFonts w:eastAsia="Ubuntu"/>
          <w:iCs/>
          <w:color w:val="000000"/>
        </w:rPr>
        <w:t>Bindery and Printing Press Unit</w:t>
      </w:r>
    </w:p>
    <w:p w:rsidR="00CF0FF6" w:rsidRPr="00CF0FF6" w:rsidRDefault="00CF0FF6" w:rsidP="00CF0FF6">
      <w:pPr>
        <w:pStyle w:val="NormalWeb"/>
        <w:spacing w:before="240" w:beforeAutospacing="0" w:after="150" w:afterAutospacing="0" w:line="360" w:lineRule="auto"/>
        <w:jc w:val="both"/>
        <w:rPr>
          <w:rStyle w:val="Strong"/>
          <w:rFonts w:eastAsia="Ubuntu"/>
          <w:iCs/>
          <w:color w:val="000000"/>
        </w:rPr>
      </w:pPr>
      <w:r w:rsidRPr="00CF0FF6">
        <w:rPr>
          <w:rStyle w:val="Strong"/>
          <w:rFonts w:eastAsia="Ubuntu"/>
          <w:iCs/>
          <w:color w:val="000000"/>
        </w:rPr>
        <w:lastRenderedPageBreak/>
        <w:t>Readers’ Services Section</w:t>
      </w:r>
    </w:p>
    <w:p w:rsidR="00CF0FF6" w:rsidRPr="00CF0FF6" w:rsidRDefault="00CF0FF6" w:rsidP="00CF0FF6">
      <w:pPr>
        <w:pStyle w:val="NormalWeb"/>
        <w:numPr>
          <w:ilvl w:val="0"/>
          <w:numId w:val="23"/>
        </w:numPr>
        <w:spacing w:before="240" w:beforeAutospacing="0" w:after="150" w:afterAutospacing="0" w:line="360" w:lineRule="auto"/>
        <w:jc w:val="both"/>
        <w:rPr>
          <w:rStyle w:val="Strong"/>
          <w:rFonts w:eastAsia="Ubuntu"/>
          <w:b w:val="0"/>
          <w:bCs w:val="0"/>
          <w:iCs/>
          <w:color w:val="000000"/>
        </w:rPr>
      </w:pPr>
      <w:r w:rsidRPr="00CF0FF6">
        <w:rPr>
          <w:rStyle w:val="Strong"/>
          <w:rFonts w:eastAsia="Ubuntu"/>
          <w:iCs/>
          <w:color w:val="000000"/>
        </w:rPr>
        <w:t>Circulation Unit</w:t>
      </w:r>
    </w:p>
    <w:p w:rsidR="00CF0FF6" w:rsidRPr="00CF0FF6" w:rsidRDefault="00CF0FF6" w:rsidP="00CF0FF6">
      <w:pPr>
        <w:pStyle w:val="NormalWeb"/>
        <w:numPr>
          <w:ilvl w:val="0"/>
          <w:numId w:val="23"/>
        </w:numPr>
        <w:spacing w:before="240" w:beforeAutospacing="0" w:after="150" w:afterAutospacing="0" w:line="360" w:lineRule="auto"/>
        <w:jc w:val="both"/>
        <w:rPr>
          <w:rStyle w:val="Strong"/>
          <w:rFonts w:eastAsia="Ubuntu"/>
          <w:b w:val="0"/>
          <w:bCs w:val="0"/>
          <w:iCs/>
          <w:color w:val="000000"/>
        </w:rPr>
      </w:pPr>
      <w:r w:rsidRPr="00CF0FF6">
        <w:rPr>
          <w:rStyle w:val="Strong"/>
          <w:rFonts w:eastAsia="Ubuntu"/>
          <w:iCs/>
          <w:color w:val="000000"/>
        </w:rPr>
        <w:t>Reference Unit</w:t>
      </w:r>
    </w:p>
    <w:p w:rsidR="00CF0FF6" w:rsidRPr="00CF0FF6" w:rsidRDefault="00CF0FF6" w:rsidP="00CF0FF6">
      <w:pPr>
        <w:pStyle w:val="NormalWeb"/>
        <w:numPr>
          <w:ilvl w:val="0"/>
          <w:numId w:val="23"/>
        </w:numPr>
        <w:spacing w:before="240" w:beforeAutospacing="0" w:after="150" w:afterAutospacing="0" w:line="360" w:lineRule="auto"/>
        <w:jc w:val="both"/>
        <w:rPr>
          <w:rStyle w:val="Strong"/>
          <w:rFonts w:eastAsia="Ubuntu"/>
          <w:b w:val="0"/>
          <w:bCs w:val="0"/>
          <w:iCs/>
          <w:color w:val="000000"/>
        </w:rPr>
      </w:pPr>
      <w:r w:rsidRPr="00CF0FF6">
        <w:rPr>
          <w:rStyle w:val="Strong"/>
          <w:rFonts w:eastAsia="Ubuntu"/>
          <w:iCs/>
          <w:color w:val="000000"/>
        </w:rPr>
        <w:t>Document and Project Unit</w:t>
      </w:r>
    </w:p>
    <w:p w:rsidR="00CF0FF6" w:rsidRPr="00CF0FF6" w:rsidRDefault="00CF0FF6" w:rsidP="00CF0FF6">
      <w:pPr>
        <w:pStyle w:val="NormalWeb"/>
        <w:spacing w:before="240" w:beforeAutospacing="0" w:after="150" w:afterAutospacing="0" w:line="360" w:lineRule="auto"/>
        <w:jc w:val="both"/>
        <w:rPr>
          <w:rStyle w:val="Strong"/>
          <w:rFonts w:eastAsia="Ubuntu"/>
          <w:iCs/>
          <w:color w:val="000000"/>
        </w:rPr>
      </w:pPr>
      <w:r w:rsidRPr="00CF0FF6">
        <w:rPr>
          <w:rStyle w:val="Strong"/>
          <w:rFonts w:eastAsia="Ubuntu"/>
          <w:iCs/>
          <w:color w:val="000000"/>
        </w:rPr>
        <w:t>Electronic Resources Sections</w:t>
      </w:r>
    </w:p>
    <w:p w:rsidR="00CF0FF6" w:rsidRPr="00CF0FF6" w:rsidRDefault="00CF0FF6" w:rsidP="00CF0FF6">
      <w:pPr>
        <w:pStyle w:val="NormalWeb"/>
        <w:numPr>
          <w:ilvl w:val="0"/>
          <w:numId w:val="24"/>
        </w:numPr>
        <w:spacing w:before="240" w:beforeAutospacing="0" w:after="150" w:afterAutospacing="0" w:line="360" w:lineRule="auto"/>
        <w:jc w:val="both"/>
        <w:rPr>
          <w:rStyle w:val="Strong"/>
          <w:rFonts w:eastAsia="Ubuntu"/>
          <w:b w:val="0"/>
          <w:bCs w:val="0"/>
          <w:iCs/>
          <w:color w:val="000000"/>
        </w:rPr>
      </w:pPr>
      <w:r w:rsidRPr="00CF0FF6">
        <w:rPr>
          <w:rStyle w:val="Strong"/>
          <w:rFonts w:eastAsia="Ubuntu"/>
          <w:iCs/>
          <w:color w:val="000000"/>
        </w:rPr>
        <w:t>E-Library Unit</w:t>
      </w:r>
    </w:p>
    <w:p w:rsidR="00CF0FF6" w:rsidRPr="00CF0FF6" w:rsidRDefault="00CF0FF6" w:rsidP="00CF0FF6">
      <w:pPr>
        <w:pStyle w:val="NormalWeb"/>
        <w:numPr>
          <w:ilvl w:val="0"/>
          <w:numId w:val="24"/>
        </w:numPr>
        <w:spacing w:before="240" w:beforeAutospacing="0" w:after="150" w:afterAutospacing="0" w:line="360" w:lineRule="auto"/>
        <w:jc w:val="both"/>
        <w:rPr>
          <w:rStyle w:val="Strong"/>
          <w:rFonts w:eastAsia="Ubuntu"/>
          <w:b w:val="0"/>
          <w:bCs w:val="0"/>
          <w:iCs/>
          <w:color w:val="000000"/>
        </w:rPr>
      </w:pPr>
      <w:r w:rsidRPr="00CF0FF6">
        <w:rPr>
          <w:rStyle w:val="Strong"/>
          <w:rFonts w:eastAsia="Ubuntu"/>
          <w:iCs/>
          <w:color w:val="000000"/>
        </w:rPr>
        <w:t>Institutional Repository Unit</w:t>
      </w:r>
    </w:p>
    <w:p w:rsidR="00CF0FF6" w:rsidRPr="00CF0FF6" w:rsidRDefault="00CF0FF6" w:rsidP="00CF0FF6">
      <w:pPr>
        <w:pStyle w:val="NormalWeb"/>
        <w:numPr>
          <w:ilvl w:val="0"/>
          <w:numId w:val="24"/>
        </w:numPr>
        <w:spacing w:before="240" w:beforeAutospacing="0" w:after="150" w:afterAutospacing="0" w:line="360" w:lineRule="auto"/>
        <w:jc w:val="both"/>
        <w:rPr>
          <w:rStyle w:val="Strong"/>
          <w:rFonts w:eastAsia="Ubuntu"/>
          <w:b w:val="0"/>
          <w:bCs w:val="0"/>
          <w:iCs/>
          <w:color w:val="000000"/>
        </w:rPr>
      </w:pPr>
      <w:r w:rsidRPr="00CF0FF6">
        <w:rPr>
          <w:rStyle w:val="Strong"/>
          <w:rFonts w:eastAsia="Ubuntu"/>
          <w:iCs/>
          <w:color w:val="000000"/>
        </w:rPr>
        <w:t>Audio-Visual Unit</w:t>
      </w:r>
    </w:p>
    <w:p w:rsidR="00CF0FF6" w:rsidRPr="00CF0FF6" w:rsidRDefault="00CF0FF6" w:rsidP="00CF0FF6">
      <w:pPr>
        <w:pStyle w:val="NormalWeb"/>
        <w:numPr>
          <w:ilvl w:val="0"/>
          <w:numId w:val="24"/>
        </w:numPr>
        <w:spacing w:before="240" w:beforeAutospacing="0" w:after="150" w:afterAutospacing="0" w:line="360" w:lineRule="auto"/>
        <w:jc w:val="both"/>
        <w:rPr>
          <w:rStyle w:val="Strong"/>
          <w:rFonts w:eastAsia="Ubuntu"/>
          <w:b w:val="0"/>
          <w:bCs w:val="0"/>
          <w:iCs/>
          <w:color w:val="000000"/>
        </w:rPr>
      </w:pPr>
      <w:r w:rsidRPr="00CF0FF6">
        <w:rPr>
          <w:rStyle w:val="Strong"/>
          <w:rFonts w:eastAsia="Ubuntu"/>
          <w:iCs/>
          <w:color w:val="000000"/>
        </w:rPr>
        <w:t>Reprographics Unit</w:t>
      </w:r>
    </w:p>
    <w:p w:rsidR="00CF0FF6" w:rsidRPr="00CF0FF6" w:rsidRDefault="00CF0FF6" w:rsidP="00CF0FF6">
      <w:pPr>
        <w:jc w:val="center"/>
        <w:rPr>
          <w:rFonts w:ascii="Times New Roman" w:hAnsi="Times New Roman"/>
          <w:sz w:val="24"/>
          <w:szCs w:val="24"/>
        </w:rPr>
      </w:pPr>
    </w:p>
    <w:p w:rsidR="00CF0FF6" w:rsidRPr="00CF0FF6" w:rsidRDefault="00CF0FF6" w:rsidP="00CF0FF6">
      <w:pPr>
        <w:jc w:val="both"/>
        <w:rPr>
          <w:rFonts w:ascii="Times New Roman" w:hAnsi="Times New Roman"/>
          <w:sz w:val="24"/>
          <w:szCs w:val="24"/>
        </w:rPr>
      </w:pPr>
    </w:p>
    <w:p w:rsidR="00CF0FF6" w:rsidRPr="00CF0FF6" w:rsidRDefault="00CF0FF6" w:rsidP="00CF0FF6">
      <w:pPr>
        <w:pStyle w:val="Default"/>
        <w:spacing w:before="240" w:line="360" w:lineRule="auto"/>
        <w:jc w:val="both"/>
        <w:sectPr w:rsidR="00CF0FF6" w:rsidRPr="00CF0FF6" w:rsidSect="008B5AAF">
          <w:pgSz w:w="12240" w:h="15840"/>
          <w:pgMar w:top="1260" w:right="1260" w:bottom="1080" w:left="1440" w:header="720" w:footer="720" w:gutter="0"/>
          <w:pgNumType w:start="2"/>
          <w:cols w:space="720"/>
          <w:titlePg/>
          <w:docGrid w:linePitch="360"/>
        </w:sectPr>
      </w:pPr>
    </w:p>
    <w:p w:rsidR="00CF0FF6" w:rsidRPr="00CF0FF6" w:rsidRDefault="00CF0FF6" w:rsidP="00CF0FF6">
      <w:pPr>
        <w:spacing w:before="240" w:line="480" w:lineRule="auto"/>
        <w:jc w:val="both"/>
        <w:rPr>
          <w:rFonts w:ascii="Times New Roman" w:hAnsi="Times New Roman"/>
          <w:b/>
          <w:sz w:val="24"/>
          <w:szCs w:val="24"/>
        </w:rPr>
      </w:pPr>
      <w:r w:rsidRPr="00CF0FF6">
        <w:rPr>
          <w:rFonts w:ascii="Times New Roman" w:hAnsi="Times New Roman"/>
          <w:b/>
          <w:sz w:val="24"/>
          <w:szCs w:val="24"/>
        </w:rPr>
        <w:lastRenderedPageBreak/>
        <w:t>2.2</w:t>
      </w:r>
      <w:r w:rsidRPr="00CF0FF6">
        <w:rPr>
          <w:rFonts w:ascii="Times New Roman" w:hAnsi="Times New Roman"/>
          <w:b/>
          <w:sz w:val="24"/>
          <w:szCs w:val="24"/>
        </w:rPr>
        <w:tab/>
        <w:t>Organizational Structure and Name of Staff in each Department</w:t>
      </w:r>
    </w:p>
    <w:p w:rsidR="00CF0FF6" w:rsidRPr="00CF0FF6" w:rsidRDefault="00CF0FF6" w:rsidP="00CF0FF6">
      <w:pPr>
        <w:pStyle w:val="Default"/>
        <w:spacing w:line="480" w:lineRule="auto"/>
        <w:jc w:val="both"/>
      </w:pPr>
      <w:r w:rsidRPr="00CF0FF6">
        <w:t>Polytechnic Librarian</w:t>
      </w:r>
      <w:r w:rsidRPr="00CF0FF6">
        <w:tab/>
      </w:r>
      <w:r w:rsidRPr="00CF0FF6">
        <w:tab/>
      </w:r>
      <w:r w:rsidRPr="00CF0FF6">
        <w:tab/>
        <w:t>-</w:t>
      </w:r>
      <w:r w:rsidRPr="00CF0FF6">
        <w:tab/>
        <w:t xml:space="preserve">Dr. S. A. </w:t>
      </w:r>
      <w:proofErr w:type="spellStart"/>
      <w:r w:rsidRPr="00CF0FF6">
        <w:t>Olarongbe</w:t>
      </w:r>
      <w:proofErr w:type="spellEnd"/>
      <w:r w:rsidRPr="00CF0FF6">
        <w:t xml:space="preserve"> (BLS, </w:t>
      </w:r>
      <w:proofErr w:type="spellStart"/>
      <w:r w:rsidRPr="00CF0FF6">
        <w:t>M.Sc</w:t>
      </w:r>
      <w:proofErr w:type="spellEnd"/>
      <w:r w:rsidRPr="00CF0FF6">
        <w:t xml:space="preserve"> &amp; PhD)</w:t>
      </w:r>
    </w:p>
    <w:p w:rsidR="00CF0FF6" w:rsidRPr="00CF0FF6" w:rsidRDefault="00CF0FF6" w:rsidP="00CF0FF6">
      <w:pPr>
        <w:pStyle w:val="Default"/>
        <w:spacing w:line="480" w:lineRule="auto"/>
        <w:jc w:val="both"/>
      </w:pPr>
      <w:r w:rsidRPr="00CF0FF6">
        <w:t>Head of Technical Service</w:t>
      </w:r>
      <w:r w:rsidRPr="00CF0FF6">
        <w:tab/>
      </w:r>
      <w:r w:rsidRPr="00CF0FF6">
        <w:tab/>
        <w:t>-</w:t>
      </w:r>
      <w:r w:rsidRPr="00CF0FF6">
        <w:tab/>
        <w:t xml:space="preserve">Mr. </w:t>
      </w:r>
      <w:proofErr w:type="spellStart"/>
      <w:r w:rsidRPr="00CF0FF6">
        <w:t>Oluwadare</w:t>
      </w:r>
      <w:proofErr w:type="spellEnd"/>
      <w:r w:rsidRPr="00CF0FF6">
        <w:t xml:space="preserve"> </w:t>
      </w:r>
      <w:proofErr w:type="spellStart"/>
      <w:r w:rsidRPr="00CF0FF6">
        <w:t>Bamigboye</w:t>
      </w:r>
      <w:proofErr w:type="spellEnd"/>
      <w:r w:rsidRPr="00CF0FF6">
        <w:t xml:space="preserve"> (BLS, Zaria)</w:t>
      </w:r>
    </w:p>
    <w:p w:rsidR="00CF0FF6" w:rsidRPr="00CF0FF6" w:rsidRDefault="00CF0FF6" w:rsidP="00CF0FF6">
      <w:pPr>
        <w:pStyle w:val="Default"/>
        <w:spacing w:line="480" w:lineRule="auto"/>
        <w:jc w:val="both"/>
      </w:pPr>
      <w:r w:rsidRPr="00CF0FF6">
        <w:t>Head of Reader Service</w:t>
      </w:r>
      <w:r w:rsidRPr="00CF0FF6">
        <w:tab/>
      </w:r>
      <w:r w:rsidRPr="00CF0FF6">
        <w:tab/>
        <w:t>-</w:t>
      </w:r>
      <w:r w:rsidRPr="00CF0FF6">
        <w:tab/>
        <w:t xml:space="preserve">Mr. </w:t>
      </w:r>
      <w:proofErr w:type="spellStart"/>
      <w:r w:rsidRPr="00CF0FF6">
        <w:t>Adeyi</w:t>
      </w:r>
      <w:proofErr w:type="spellEnd"/>
      <w:r w:rsidRPr="00CF0FF6">
        <w:t xml:space="preserve"> </w:t>
      </w:r>
      <w:proofErr w:type="spellStart"/>
      <w:r w:rsidRPr="00CF0FF6">
        <w:t>Abdulmumeen</w:t>
      </w:r>
      <w:proofErr w:type="spellEnd"/>
      <w:r w:rsidRPr="00CF0FF6">
        <w:t xml:space="preserve"> (Dip, Lib. Sc.; BSC</w:t>
      </w:r>
      <w:proofErr w:type="gramStart"/>
      <w:r w:rsidRPr="00CF0FF6">
        <w:t>.(</w:t>
      </w:r>
      <w:proofErr w:type="spellStart"/>
      <w:proofErr w:type="gramEnd"/>
      <w:r w:rsidRPr="00CF0FF6">
        <w:t>Edu</w:t>
      </w:r>
      <w:proofErr w:type="spellEnd"/>
      <w:r w:rsidRPr="00CF0FF6">
        <w:t>), Ado-</w:t>
      </w:r>
      <w:proofErr w:type="spellStart"/>
      <w:r w:rsidRPr="00CF0FF6">
        <w:t>ekiti</w:t>
      </w:r>
      <w:proofErr w:type="spellEnd"/>
      <w:r w:rsidRPr="00CF0FF6">
        <w:t>)</w:t>
      </w:r>
    </w:p>
    <w:p w:rsidR="00CF0FF6" w:rsidRPr="00CF0FF6" w:rsidRDefault="00CF0FF6" w:rsidP="00CF0FF6">
      <w:pPr>
        <w:pStyle w:val="Default"/>
        <w:spacing w:line="480" w:lineRule="auto"/>
        <w:jc w:val="both"/>
      </w:pPr>
      <w:r w:rsidRPr="00CF0FF6">
        <w:t xml:space="preserve">Head E-library </w:t>
      </w:r>
      <w:r w:rsidRPr="00CF0FF6">
        <w:tab/>
      </w:r>
      <w:r w:rsidRPr="00CF0FF6">
        <w:tab/>
      </w:r>
      <w:r w:rsidRPr="00CF0FF6">
        <w:tab/>
        <w:t>-</w:t>
      </w:r>
      <w:r w:rsidRPr="00CF0FF6">
        <w:tab/>
        <w:t>Mr. Yusuf</w:t>
      </w:r>
    </w:p>
    <w:p w:rsidR="00CF0FF6" w:rsidRPr="00CF0FF6" w:rsidRDefault="00CF0FF6" w:rsidP="00CF0FF6">
      <w:pPr>
        <w:spacing w:before="240" w:line="480" w:lineRule="auto"/>
        <w:jc w:val="both"/>
        <w:rPr>
          <w:rFonts w:ascii="Times New Roman" w:hAnsi="Times New Roman"/>
          <w:b/>
          <w:sz w:val="24"/>
          <w:szCs w:val="24"/>
        </w:rPr>
      </w:pPr>
      <w:r w:rsidRPr="00CF0FF6">
        <w:rPr>
          <w:rFonts w:ascii="Times New Roman" w:hAnsi="Times New Roman"/>
          <w:b/>
          <w:sz w:val="24"/>
          <w:szCs w:val="24"/>
        </w:rPr>
        <w:t>2.2.1</w:t>
      </w:r>
      <w:r w:rsidRPr="00CF0FF6">
        <w:rPr>
          <w:rFonts w:ascii="Times New Roman" w:hAnsi="Times New Roman"/>
          <w:b/>
          <w:sz w:val="24"/>
          <w:szCs w:val="24"/>
        </w:rPr>
        <w:tab/>
        <w:t>Name of Library Officers/Non-Academic Staff</w:t>
      </w:r>
    </w:p>
    <w:p w:rsidR="00CF0FF6" w:rsidRPr="00CF0FF6" w:rsidRDefault="00CF0FF6" w:rsidP="00CF0FF6">
      <w:pPr>
        <w:pStyle w:val="Default"/>
        <w:spacing w:before="240" w:line="480" w:lineRule="auto"/>
        <w:jc w:val="both"/>
        <w:rPr>
          <w:b/>
        </w:rPr>
      </w:pPr>
      <w:r w:rsidRPr="00CF0FF6">
        <w:rPr>
          <w:b/>
        </w:rPr>
        <w:t>2.2.1.1</w:t>
      </w:r>
      <w:r w:rsidRPr="00CF0FF6">
        <w:rPr>
          <w:b/>
        </w:rPr>
        <w:tab/>
        <w:t>Technical Section</w:t>
      </w:r>
    </w:p>
    <w:p w:rsidR="00CF0FF6" w:rsidRPr="00CF0FF6" w:rsidRDefault="00CF0FF6" w:rsidP="00CF0FF6">
      <w:pPr>
        <w:pStyle w:val="Default"/>
        <w:spacing w:line="480" w:lineRule="auto"/>
        <w:jc w:val="both"/>
      </w:pPr>
      <w:r w:rsidRPr="00CF0FF6">
        <w:t>Acquisition Unit</w:t>
      </w:r>
      <w:r w:rsidRPr="00CF0FF6">
        <w:tab/>
      </w:r>
      <w:r w:rsidRPr="00CF0FF6">
        <w:tab/>
      </w:r>
      <w:r w:rsidRPr="00CF0FF6">
        <w:tab/>
        <w:t>-</w:t>
      </w:r>
      <w:r w:rsidRPr="00CF0FF6">
        <w:tab/>
        <w:t xml:space="preserve">Mr. </w:t>
      </w:r>
      <w:proofErr w:type="spellStart"/>
      <w:r w:rsidRPr="00CF0FF6">
        <w:t>Olaitan</w:t>
      </w:r>
      <w:proofErr w:type="spellEnd"/>
      <w:r w:rsidRPr="00CF0FF6">
        <w:t xml:space="preserve"> </w:t>
      </w:r>
    </w:p>
    <w:p w:rsidR="00CF0FF6" w:rsidRPr="00CF0FF6" w:rsidRDefault="00CF0FF6" w:rsidP="00CF0FF6">
      <w:pPr>
        <w:pStyle w:val="Default"/>
        <w:spacing w:line="480" w:lineRule="auto"/>
        <w:jc w:val="both"/>
      </w:pPr>
      <w:r w:rsidRPr="00CF0FF6">
        <w:t>Head of Cataloguing Unit</w:t>
      </w:r>
      <w:r w:rsidRPr="00CF0FF6">
        <w:tab/>
      </w:r>
      <w:r w:rsidRPr="00CF0FF6">
        <w:tab/>
        <w:t>-</w:t>
      </w:r>
      <w:r w:rsidRPr="00CF0FF6">
        <w:tab/>
        <w:t xml:space="preserve">Mrs. </w:t>
      </w:r>
      <w:proofErr w:type="spellStart"/>
      <w:r w:rsidRPr="00CF0FF6">
        <w:t>Raji</w:t>
      </w:r>
      <w:proofErr w:type="spellEnd"/>
      <w:r w:rsidRPr="00CF0FF6">
        <w:t xml:space="preserve"> M. </w:t>
      </w:r>
      <w:proofErr w:type="spellStart"/>
      <w:r w:rsidRPr="00CF0FF6">
        <w:t>Folashade</w:t>
      </w:r>
      <w:proofErr w:type="spellEnd"/>
    </w:p>
    <w:p w:rsidR="00CF0FF6" w:rsidRPr="00CF0FF6" w:rsidRDefault="00CF0FF6" w:rsidP="00CF0FF6">
      <w:pPr>
        <w:pStyle w:val="Default"/>
        <w:spacing w:line="480" w:lineRule="auto"/>
        <w:jc w:val="both"/>
      </w:pPr>
      <w:r w:rsidRPr="00CF0FF6">
        <w:t>Head of Classification Section</w:t>
      </w:r>
      <w:r w:rsidRPr="00CF0FF6">
        <w:tab/>
        <w:t xml:space="preserve">-      Mrs. </w:t>
      </w:r>
      <w:proofErr w:type="spellStart"/>
      <w:r w:rsidRPr="00CF0FF6">
        <w:t>Aishatu</w:t>
      </w:r>
      <w:proofErr w:type="spellEnd"/>
      <w:r w:rsidRPr="00CF0FF6">
        <w:t xml:space="preserve"> </w:t>
      </w:r>
      <w:proofErr w:type="spellStart"/>
      <w:r w:rsidRPr="00CF0FF6">
        <w:t>Sulaiman</w:t>
      </w:r>
      <w:proofErr w:type="spellEnd"/>
      <w:r w:rsidRPr="00CF0FF6">
        <w:t>-Ibrahim (NCE, Kano; BLIS, Zaria)</w:t>
      </w:r>
    </w:p>
    <w:p w:rsidR="00CF0FF6" w:rsidRPr="00CF0FF6" w:rsidRDefault="00CF0FF6" w:rsidP="00CF0FF6">
      <w:pPr>
        <w:pStyle w:val="Default"/>
        <w:spacing w:line="480" w:lineRule="auto"/>
        <w:jc w:val="both"/>
        <w:rPr>
          <w:b/>
        </w:rPr>
      </w:pPr>
      <w:r w:rsidRPr="00CF0FF6">
        <w:t>Bindery Unit</w:t>
      </w:r>
      <w:r w:rsidRPr="00CF0FF6">
        <w:tab/>
      </w:r>
      <w:r w:rsidRPr="00CF0FF6">
        <w:tab/>
      </w:r>
      <w:r w:rsidRPr="00CF0FF6">
        <w:tab/>
      </w:r>
      <w:r w:rsidRPr="00CF0FF6">
        <w:tab/>
        <w:t>-</w:t>
      </w:r>
      <w:r w:rsidRPr="00CF0FF6">
        <w:tab/>
      </w:r>
      <w:proofErr w:type="spellStart"/>
      <w:r w:rsidRPr="00CF0FF6">
        <w:t>Kawu</w:t>
      </w:r>
      <w:proofErr w:type="spellEnd"/>
      <w:r w:rsidRPr="00CF0FF6">
        <w:t xml:space="preserve"> </w:t>
      </w:r>
      <w:proofErr w:type="spellStart"/>
      <w:r w:rsidRPr="00CF0FF6">
        <w:t>Saadu</w:t>
      </w:r>
      <w:proofErr w:type="spellEnd"/>
    </w:p>
    <w:p w:rsidR="00CF0FF6" w:rsidRPr="00CF0FF6" w:rsidRDefault="00CF0FF6" w:rsidP="00CF0FF6">
      <w:pPr>
        <w:pStyle w:val="Default"/>
        <w:spacing w:before="240" w:line="480" w:lineRule="auto"/>
        <w:jc w:val="both"/>
        <w:rPr>
          <w:b/>
        </w:rPr>
      </w:pPr>
      <w:r w:rsidRPr="00CF0FF6">
        <w:rPr>
          <w:b/>
        </w:rPr>
        <w:t>2.2.1.2 Reader Service Section</w:t>
      </w:r>
    </w:p>
    <w:p w:rsidR="00CF0FF6" w:rsidRPr="00CF0FF6" w:rsidRDefault="00CF0FF6" w:rsidP="00CF0FF6">
      <w:pPr>
        <w:pStyle w:val="Default"/>
        <w:spacing w:before="240" w:line="480" w:lineRule="auto"/>
        <w:jc w:val="both"/>
      </w:pPr>
      <w:r w:rsidRPr="00CF0FF6">
        <w:t xml:space="preserve">Head Circulation Unit  </w:t>
      </w:r>
      <w:r w:rsidRPr="00CF0FF6">
        <w:tab/>
      </w:r>
      <w:r w:rsidRPr="00CF0FF6">
        <w:tab/>
        <w:t xml:space="preserve"> -</w:t>
      </w:r>
      <w:r w:rsidRPr="00CF0FF6">
        <w:tab/>
        <w:t xml:space="preserve">Mr. </w:t>
      </w:r>
      <w:proofErr w:type="spellStart"/>
      <w:r w:rsidRPr="00CF0FF6">
        <w:t>Adeyi</w:t>
      </w:r>
      <w:proofErr w:type="spellEnd"/>
      <w:r w:rsidRPr="00CF0FF6">
        <w:t xml:space="preserve"> </w:t>
      </w:r>
      <w:proofErr w:type="spellStart"/>
      <w:r w:rsidRPr="00CF0FF6">
        <w:t>Abdulmumeen</w:t>
      </w:r>
      <w:proofErr w:type="spellEnd"/>
    </w:p>
    <w:p w:rsidR="00CF0FF6" w:rsidRPr="00CF0FF6" w:rsidRDefault="00CF0FF6" w:rsidP="00CF0FF6">
      <w:pPr>
        <w:pStyle w:val="Default"/>
        <w:spacing w:before="240" w:line="480" w:lineRule="auto"/>
        <w:jc w:val="both"/>
        <w:rPr>
          <w:b/>
        </w:rPr>
      </w:pPr>
      <w:r w:rsidRPr="00CF0FF6">
        <w:rPr>
          <w:b/>
        </w:rPr>
        <w:t>2.2.1.3 Serial Service Section</w:t>
      </w:r>
    </w:p>
    <w:p w:rsidR="00CF0FF6" w:rsidRPr="00CF0FF6" w:rsidRDefault="00CF0FF6" w:rsidP="00CF0FF6">
      <w:pPr>
        <w:pStyle w:val="Default"/>
        <w:numPr>
          <w:ilvl w:val="0"/>
          <w:numId w:val="25"/>
        </w:numPr>
        <w:spacing w:before="240" w:line="480" w:lineRule="auto"/>
        <w:ind w:left="360" w:hanging="360"/>
        <w:jc w:val="both"/>
      </w:pPr>
      <w:r w:rsidRPr="00CF0FF6">
        <w:t>Head Serials</w:t>
      </w:r>
      <w:r w:rsidRPr="00CF0FF6">
        <w:tab/>
      </w:r>
      <w:r w:rsidRPr="00CF0FF6">
        <w:tab/>
      </w:r>
      <w:r w:rsidRPr="00CF0FF6">
        <w:tab/>
        <w:t xml:space="preserve"> - Mrs. </w:t>
      </w:r>
      <w:proofErr w:type="spellStart"/>
      <w:r w:rsidRPr="00CF0FF6">
        <w:t>Agboola</w:t>
      </w:r>
      <w:proofErr w:type="spellEnd"/>
    </w:p>
    <w:p w:rsidR="00CF0FF6" w:rsidRPr="00CF0FF6" w:rsidRDefault="00CF0FF6" w:rsidP="00CF0FF6">
      <w:pPr>
        <w:pStyle w:val="Default"/>
        <w:numPr>
          <w:ilvl w:val="0"/>
          <w:numId w:val="25"/>
        </w:numPr>
        <w:spacing w:before="240" w:line="480" w:lineRule="auto"/>
        <w:ind w:left="360" w:hanging="360"/>
        <w:jc w:val="both"/>
      </w:pPr>
      <w:r w:rsidRPr="00CF0FF6">
        <w:t xml:space="preserve">Reference Unit </w:t>
      </w:r>
      <w:r w:rsidRPr="00CF0FF6">
        <w:tab/>
      </w:r>
      <w:r w:rsidRPr="00CF0FF6">
        <w:tab/>
      </w:r>
      <w:r w:rsidRPr="00CF0FF6">
        <w:tab/>
        <w:t xml:space="preserve">-   Mr. </w:t>
      </w:r>
      <w:proofErr w:type="spellStart"/>
      <w:r w:rsidRPr="00CF0FF6">
        <w:t>Sulieman</w:t>
      </w:r>
      <w:proofErr w:type="spellEnd"/>
      <w:r w:rsidRPr="00CF0FF6">
        <w:t xml:space="preserve"> </w:t>
      </w:r>
      <w:proofErr w:type="spellStart"/>
      <w:r w:rsidRPr="00CF0FF6">
        <w:t>Idris</w:t>
      </w:r>
      <w:proofErr w:type="spellEnd"/>
    </w:p>
    <w:p w:rsidR="00CF0FF6" w:rsidRPr="00CF0FF6" w:rsidRDefault="00CF0FF6" w:rsidP="00CF0FF6">
      <w:pPr>
        <w:pStyle w:val="Default"/>
        <w:numPr>
          <w:ilvl w:val="0"/>
          <w:numId w:val="25"/>
        </w:numPr>
        <w:spacing w:before="240" w:line="480" w:lineRule="auto"/>
        <w:ind w:left="360" w:hanging="360"/>
        <w:jc w:val="both"/>
      </w:pPr>
      <w:r w:rsidRPr="00CF0FF6">
        <w:t>Head Research, Bibliographic Unit</w:t>
      </w:r>
      <w:r w:rsidRPr="00CF0FF6">
        <w:tab/>
        <w:t>-</w:t>
      </w:r>
      <w:r w:rsidRPr="00CF0FF6">
        <w:tab/>
        <w:t>Vacant</w:t>
      </w:r>
    </w:p>
    <w:p w:rsidR="00CF0FF6" w:rsidRPr="00CF0FF6" w:rsidRDefault="00CF0FF6" w:rsidP="00CF0FF6">
      <w:pPr>
        <w:pStyle w:val="Default"/>
        <w:spacing w:before="240" w:line="480" w:lineRule="auto"/>
        <w:jc w:val="both"/>
        <w:rPr>
          <w:b/>
        </w:rPr>
      </w:pPr>
      <w:r w:rsidRPr="00CF0FF6">
        <w:rPr>
          <w:b/>
        </w:rPr>
        <w:lastRenderedPageBreak/>
        <w:t>2.2.1.4 E-Library/A-V. Services Section</w:t>
      </w:r>
    </w:p>
    <w:p w:rsidR="00CF0FF6" w:rsidRPr="00CF0FF6" w:rsidRDefault="00CF0FF6" w:rsidP="00CF0FF6">
      <w:pPr>
        <w:pStyle w:val="Default"/>
        <w:numPr>
          <w:ilvl w:val="0"/>
          <w:numId w:val="26"/>
        </w:numPr>
        <w:spacing w:line="480" w:lineRule="auto"/>
        <w:ind w:left="270" w:hanging="270"/>
        <w:jc w:val="both"/>
      </w:pPr>
      <w:r w:rsidRPr="00CF0FF6">
        <w:t xml:space="preserve">Head E-library </w:t>
      </w:r>
      <w:r w:rsidRPr="00CF0FF6">
        <w:tab/>
      </w:r>
      <w:r w:rsidRPr="00CF0FF6">
        <w:tab/>
      </w:r>
      <w:r w:rsidRPr="00CF0FF6">
        <w:tab/>
      </w:r>
      <w:r w:rsidRPr="00CF0FF6">
        <w:tab/>
        <w:t>- Mr. Yusuf</w:t>
      </w:r>
      <w:r w:rsidRPr="00CF0FF6">
        <w:tab/>
      </w:r>
    </w:p>
    <w:p w:rsidR="00CF0FF6" w:rsidRPr="00CF0FF6" w:rsidRDefault="00CF0FF6" w:rsidP="00CF0FF6">
      <w:pPr>
        <w:pStyle w:val="Default"/>
        <w:numPr>
          <w:ilvl w:val="0"/>
          <w:numId w:val="26"/>
        </w:numPr>
        <w:spacing w:line="480" w:lineRule="auto"/>
        <w:ind w:left="270" w:hanging="270"/>
        <w:jc w:val="both"/>
      </w:pPr>
      <w:r w:rsidRPr="00CF0FF6">
        <w:t>Head Electronic Services</w:t>
      </w:r>
      <w:r w:rsidRPr="00CF0FF6">
        <w:tab/>
      </w:r>
      <w:r w:rsidRPr="00CF0FF6">
        <w:tab/>
      </w:r>
      <w:r w:rsidRPr="00CF0FF6">
        <w:tab/>
        <w:t>-</w:t>
      </w:r>
      <w:r w:rsidRPr="00CF0FF6">
        <w:tab/>
        <w:t xml:space="preserve">Mr. </w:t>
      </w:r>
      <w:proofErr w:type="spellStart"/>
      <w:r w:rsidRPr="00CF0FF6">
        <w:t>Alakoso</w:t>
      </w:r>
      <w:proofErr w:type="spellEnd"/>
      <w:r w:rsidRPr="00CF0FF6">
        <w:t xml:space="preserve">, </w:t>
      </w:r>
      <w:proofErr w:type="spellStart"/>
      <w:r w:rsidRPr="00CF0FF6">
        <w:t>Idowu</w:t>
      </w:r>
      <w:proofErr w:type="spellEnd"/>
    </w:p>
    <w:p w:rsidR="00CF0FF6" w:rsidRPr="00CF0FF6" w:rsidRDefault="00CF0FF6" w:rsidP="00CF0FF6">
      <w:pPr>
        <w:pStyle w:val="Default"/>
        <w:numPr>
          <w:ilvl w:val="0"/>
          <w:numId w:val="26"/>
        </w:numPr>
        <w:spacing w:line="480" w:lineRule="auto"/>
        <w:ind w:left="270" w:hanging="270"/>
        <w:jc w:val="both"/>
        <w:rPr>
          <w:b/>
        </w:rPr>
      </w:pPr>
      <w:r w:rsidRPr="00CF0FF6">
        <w:t>Head Audio-Visual Unit</w:t>
      </w:r>
      <w:r w:rsidRPr="00CF0FF6">
        <w:tab/>
      </w:r>
      <w:r w:rsidRPr="00CF0FF6">
        <w:tab/>
      </w:r>
      <w:r w:rsidRPr="00CF0FF6">
        <w:tab/>
        <w:t>-</w:t>
      </w:r>
      <w:r w:rsidRPr="00CF0FF6">
        <w:tab/>
        <w:t>Vacant</w:t>
      </w:r>
    </w:p>
    <w:p w:rsidR="00CF0FF6" w:rsidRPr="00CF0FF6" w:rsidRDefault="00CF0FF6" w:rsidP="00CF0FF6">
      <w:pPr>
        <w:pStyle w:val="Default"/>
        <w:spacing w:line="480" w:lineRule="auto"/>
        <w:jc w:val="both"/>
        <w:rPr>
          <w:b/>
        </w:rPr>
      </w:pPr>
      <w:r w:rsidRPr="00CF0FF6">
        <w:rPr>
          <w:b/>
        </w:rPr>
        <w:t>2.2.1.5 Administration/ Secretariat</w:t>
      </w:r>
    </w:p>
    <w:p w:rsidR="00CF0FF6" w:rsidRPr="00CF0FF6" w:rsidRDefault="00CF0FF6" w:rsidP="00CF0FF6">
      <w:pPr>
        <w:pStyle w:val="Default"/>
        <w:numPr>
          <w:ilvl w:val="0"/>
          <w:numId w:val="27"/>
        </w:numPr>
        <w:spacing w:line="480" w:lineRule="auto"/>
        <w:ind w:left="270" w:hanging="270"/>
        <w:jc w:val="both"/>
      </w:pPr>
      <w:r w:rsidRPr="00CF0FF6">
        <w:t>Administrative Officer</w:t>
      </w:r>
      <w:r w:rsidRPr="00CF0FF6">
        <w:tab/>
      </w:r>
      <w:r w:rsidRPr="00CF0FF6">
        <w:tab/>
      </w:r>
      <w:r w:rsidRPr="00CF0FF6">
        <w:tab/>
        <w:t>-</w:t>
      </w:r>
      <w:r w:rsidRPr="00CF0FF6">
        <w:tab/>
      </w:r>
      <w:proofErr w:type="spellStart"/>
      <w:r w:rsidRPr="00CF0FF6">
        <w:t>Adisa</w:t>
      </w:r>
      <w:proofErr w:type="spellEnd"/>
      <w:r w:rsidRPr="00CF0FF6">
        <w:t xml:space="preserve"> </w:t>
      </w:r>
      <w:proofErr w:type="spellStart"/>
      <w:r w:rsidRPr="00CF0FF6">
        <w:t>Fatai</w:t>
      </w:r>
      <w:proofErr w:type="spellEnd"/>
      <w:r w:rsidRPr="00CF0FF6">
        <w:t xml:space="preserve"> Adebayo</w:t>
      </w:r>
    </w:p>
    <w:p w:rsidR="00CF0FF6" w:rsidRPr="00CF0FF6" w:rsidRDefault="00CF0FF6" w:rsidP="00CF0FF6">
      <w:pPr>
        <w:pStyle w:val="Default"/>
        <w:numPr>
          <w:ilvl w:val="0"/>
          <w:numId w:val="27"/>
        </w:numPr>
        <w:spacing w:line="480" w:lineRule="auto"/>
        <w:ind w:left="360" w:hanging="360"/>
        <w:jc w:val="both"/>
      </w:pPr>
      <w:r w:rsidRPr="00CF0FF6">
        <w:t>Secretary to Polytechnic Librarian -</w:t>
      </w:r>
      <w:r w:rsidRPr="00CF0FF6">
        <w:tab/>
        <w:t xml:space="preserve"> Cecilia </w:t>
      </w:r>
      <w:proofErr w:type="spellStart"/>
      <w:r w:rsidRPr="00CF0FF6">
        <w:t>Yemi</w:t>
      </w:r>
      <w:proofErr w:type="spellEnd"/>
      <w:r w:rsidRPr="00CF0FF6">
        <w:t xml:space="preserve"> </w:t>
      </w:r>
      <w:proofErr w:type="spellStart"/>
      <w:r w:rsidRPr="00CF0FF6">
        <w:t>Ayodele</w:t>
      </w:r>
      <w:proofErr w:type="spellEnd"/>
      <w:r w:rsidRPr="00CF0FF6">
        <w:t xml:space="preserve"> (C. Sec </w:t>
      </w:r>
      <w:proofErr w:type="gramStart"/>
      <w:r w:rsidRPr="00CF0FF6">
        <w:t>iv</w:t>
      </w:r>
      <w:proofErr w:type="gramEnd"/>
      <w:r w:rsidRPr="00CF0FF6">
        <w:t>, NCE, B.Sc.</w:t>
      </w:r>
    </w:p>
    <w:p w:rsidR="00CF0FF6" w:rsidRPr="00CF0FF6" w:rsidRDefault="00CF0FF6" w:rsidP="00CF0FF6">
      <w:pPr>
        <w:pStyle w:val="Default"/>
        <w:spacing w:line="480" w:lineRule="auto"/>
        <w:ind w:left="6120"/>
        <w:jc w:val="both"/>
      </w:pPr>
      <w:r w:rsidRPr="00CF0FF6">
        <w:t>(Sec/Office Mgt; Ado-</w:t>
      </w:r>
      <w:proofErr w:type="spellStart"/>
      <w:r w:rsidRPr="00CF0FF6">
        <w:t>Ekiti</w:t>
      </w:r>
      <w:proofErr w:type="spellEnd"/>
      <w:r w:rsidRPr="00CF0FF6">
        <w:t>)</w:t>
      </w:r>
    </w:p>
    <w:p w:rsidR="00CF0FF6" w:rsidRPr="00CF0FF6" w:rsidRDefault="00CF0FF6" w:rsidP="00CF0FF6">
      <w:pPr>
        <w:pStyle w:val="Default"/>
        <w:spacing w:before="240" w:after="240" w:line="360" w:lineRule="auto"/>
      </w:pPr>
    </w:p>
    <w:p w:rsidR="00CF0FF6" w:rsidRPr="00CF0FF6" w:rsidRDefault="00CF0FF6" w:rsidP="00CF0FF6">
      <w:pPr>
        <w:rPr>
          <w:rFonts w:ascii="Times New Roman" w:hAnsi="Times New Roman"/>
          <w:sz w:val="24"/>
          <w:szCs w:val="24"/>
          <w:lang w:eastAsia="en-GB"/>
        </w:rPr>
      </w:pPr>
    </w:p>
    <w:p w:rsidR="00CF0FF6" w:rsidRPr="00CF0FF6" w:rsidRDefault="00CF0FF6" w:rsidP="00CF0FF6">
      <w:pPr>
        <w:rPr>
          <w:rFonts w:ascii="Times New Roman" w:hAnsi="Times New Roman"/>
          <w:sz w:val="24"/>
          <w:szCs w:val="24"/>
          <w:lang w:eastAsia="en-GB"/>
        </w:rPr>
      </w:pPr>
    </w:p>
    <w:p w:rsidR="00CF0FF6" w:rsidRPr="00CF0FF6" w:rsidRDefault="00CF0FF6" w:rsidP="00CF0FF6">
      <w:pPr>
        <w:rPr>
          <w:rFonts w:ascii="Times New Roman" w:hAnsi="Times New Roman"/>
          <w:sz w:val="24"/>
          <w:szCs w:val="24"/>
          <w:lang w:eastAsia="en-GB"/>
        </w:rPr>
      </w:pPr>
    </w:p>
    <w:p w:rsidR="00CF0FF6" w:rsidRPr="00CF0FF6" w:rsidRDefault="00CF0FF6" w:rsidP="00CF0FF6">
      <w:pPr>
        <w:rPr>
          <w:rFonts w:ascii="Times New Roman" w:hAnsi="Times New Roman"/>
          <w:sz w:val="24"/>
          <w:szCs w:val="24"/>
          <w:lang w:eastAsia="en-GB"/>
        </w:rPr>
      </w:pPr>
    </w:p>
    <w:p w:rsidR="00CF0FF6" w:rsidRPr="00CF0FF6" w:rsidRDefault="00CF0FF6" w:rsidP="00CF0FF6">
      <w:pPr>
        <w:rPr>
          <w:rFonts w:ascii="Times New Roman" w:hAnsi="Times New Roman"/>
          <w:sz w:val="24"/>
          <w:szCs w:val="24"/>
          <w:lang w:eastAsia="en-GB"/>
        </w:rPr>
      </w:pPr>
    </w:p>
    <w:p w:rsidR="00CF0FF6" w:rsidRPr="00CF0FF6" w:rsidRDefault="00CF0FF6" w:rsidP="00CF0FF6">
      <w:pPr>
        <w:rPr>
          <w:rFonts w:ascii="Times New Roman" w:hAnsi="Times New Roman"/>
          <w:sz w:val="24"/>
          <w:szCs w:val="24"/>
          <w:lang w:eastAsia="en-GB"/>
        </w:rPr>
      </w:pPr>
    </w:p>
    <w:p w:rsidR="00CF0FF6" w:rsidRPr="00CF0FF6" w:rsidRDefault="00CF0FF6" w:rsidP="00CF0FF6">
      <w:pPr>
        <w:rPr>
          <w:rFonts w:ascii="Times New Roman" w:hAnsi="Times New Roman"/>
          <w:sz w:val="24"/>
          <w:szCs w:val="24"/>
          <w:lang w:eastAsia="en-GB"/>
        </w:rPr>
      </w:pPr>
    </w:p>
    <w:p w:rsidR="00CF0FF6" w:rsidRPr="00CF0FF6" w:rsidRDefault="00CF0FF6" w:rsidP="00CF0FF6">
      <w:pPr>
        <w:rPr>
          <w:rFonts w:ascii="Times New Roman" w:hAnsi="Times New Roman"/>
          <w:sz w:val="24"/>
          <w:szCs w:val="24"/>
          <w:lang w:eastAsia="en-GB"/>
        </w:rPr>
      </w:pPr>
    </w:p>
    <w:p w:rsidR="00CF0FF6" w:rsidRPr="00CF0FF6" w:rsidRDefault="00CF0FF6" w:rsidP="00CF0FF6">
      <w:pPr>
        <w:rPr>
          <w:rFonts w:ascii="Times New Roman" w:hAnsi="Times New Roman"/>
          <w:sz w:val="24"/>
          <w:szCs w:val="24"/>
          <w:lang w:eastAsia="en-GB"/>
        </w:rPr>
      </w:pPr>
    </w:p>
    <w:p w:rsidR="00CF0FF6" w:rsidRPr="00CF0FF6" w:rsidRDefault="00CF0FF6" w:rsidP="00CF0FF6">
      <w:pPr>
        <w:rPr>
          <w:rFonts w:ascii="Times New Roman" w:hAnsi="Times New Roman"/>
          <w:sz w:val="24"/>
          <w:szCs w:val="24"/>
          <w:lang w:eastAsia="en-GB"/>
        </w:rPr>
      </w:pPr>
    </w:p>
    <w:p w:rsidR="00CF0FF6" w:rsidRPr="00CF0FF6" w:rsidRDefault="00CF0FF6" w:rsidP="00CF0FF6">
      <w:pPr>
        <w:rPr>
          <w:rFonts w:ascii="Times New Roman" w:hAnsi="Times New Roman"/>
          <w:sz w:val="24"/>
          <w:szCs w:val="24"/>
          <w:lang w:eastAsia="en-GB"/>
        </w:rPr>
      </w:pPr>
    </w:p>
    <w:p w:rsidR="00CF0FF6" w:rsidRPr="00CF0FF6" w:rsidRDefault="00CF0FF6" w:rsidP="00CF0FF6">
      <w:pPr>
        <w:rPr>
          <w:rFonts w:ascii="Times New Roman" w:hAnsi="Times New Roman"/>
          <w:sz w:val="24"/>
          <w:szCs w:val="24"/>
          <w:lang w:eastAsia="en-GB"/>
        </w:rPr>
      </w:pPr>
    </w:p>
    <w:p w:rsidR="00CF0FF6" w:rsidRPr="00CF0FF6" w:rsidRDefault="00CF0FF6" w:rsidP="00CF0FF6">
      <w:pPr>
        <w:rPr>
          <w:rFonts w:ascii="Times New Roman" w:hAnsi="Times New Roman"/>
          <w:sz w:val="24"/>
          <w:szCs w:val="24"/>
          <w:lang w:eastAsia="en-GB"/>
        </w:rPr>
      </w:pPr>
    </w:p>
    <w:p w:rsidR="00CF0FF6" w:rsidRPr="00CF0FF6" w:rsidRDefault="00CF0FF6" w:rsidP="00CF0FF6">
      <w:pPr>
        <w:rPr>
          <w:rFonts w:ascii="Times New Roman" w:hAnsi="Times New Roman"/>
          <w:sz w:val="24"/>
          <w:szCs w:val="24"/>
          <w:lang w:eastAsia="en-GB"/>
        </w:rPr>
      </w:pPr>
    </w:p>
    <w:p w:rsidR="00CF0FF6" w:rsidRPr="00CF0FF6" w:rsidRDefault="00CF0FF6" w:rsidP="00CF0FF6">
      <w:pPr>
        <w:tabs>
          <w:tab w:val="left" w:pos="2508"/>
        </w:tabs>
        <w:rPr>
          <w:rFonts w:ascii="Times New Roman" w:hAnsi="Times New Roman"/>
          <w:sz w:val="24"/>
          <w:szCs w:val="24"/>
          <w:lang w:eastAsia="en-GB"/>
        </w:rPr>
      </w:pPr>
      <w:bookmarkStart w:id="1" w:name="_GoBack"/>
      <w:bookmarkEnd w:id="1"/>
    </w:p>
    <w:p w:rsidR="00CF0FF6" w:rsidRPr="00CF0FF6" w:rsidRDefault="00CF0FF6" w:rsidP="00CF0FF6">
      <w:pPr>
        <w:tabs>
          <w:tab w:val="left" w:pos="2508"/>
        </w:tabs>
        <w:jc w:val="center"/>
        <w:rPr>
          <w:rFonts w:ascii="Times New Roman" w:hAnsi="Times New Roman"/>
          <w:b/>
          <w:sz w:val="24"/>
          <w:szCs w:val="24"/>
          <w:lang w:eastAsia="en-GB"/>
        </w:rPr>
      </w:pPr>
      <w:r w:rsidRPr="00CF0FF6">
        <w:rPr>
          <w:rFonts w:ascii="Times New Roman" w:hAnsi="Times New Roman"/>
          <w:b/>
          <w:sz w:val="24"/>
          <w:szCs w:val="24"/>
          <w:lang w:eastAsia="en-GB"/>
        </w:rPr>
        <w:lastRenderedPageBreak/>
        <w:t>CHAPTER THREE</w:t>
      </w:r>
    </w:p>
    <w:p w:rsidR="00CF0FF6" w:rsidRPr="00CF0FF6" w:rsidRDefault="00CF0FF6" w:rsidP="00CF0FF6">
      <w:pPr>
        <w:tabs>
          <w:tab w:val="left" w:pos="2508"/>
        </w:tabs>
        <w:jc w:val="center"/>
        <w:rPr>
          <w:rFonts w:ascii="Times New Roman" w:hAnsi="Times New Roman"/>
          <w:b/>
          <w:sz w:val="24"/>
          <w:szCs w:val="24"/>
          <w:lang w:eastAsia="en-GB"/>
        </w:rPr>
      </w:pPr>
      <w:r w:rsidRPr="00CF0FF6">
        <w:rPr>
          <w:rFonts w:ascii="Times New Roman" w:hAnsi="Times New Roman"/>
          <w:b/>
          <w:sz w:val="24"/>
          <w:szCs w:val="24"/>
          <w:lang w:eastAsia="en-GB"/>
        </w:rPr>
        <w:t>DESCRIPTIONS OF THE ACTIVITIES DONE</w:t>
      </w:r>
    </w:p>
    <w:p w:rsidR="00CF0FF6" w:rsidRPr="00CF0FF6" w:rsidRDefault="00CF0FF6" w:rsidP="00CF0FF6">
      <w:pPr>
        <w:spacing w:before="240" w:line="480" w:lineRule="auto"/>
        <w:jc w:val="both"/>
        <w:rPr>
          <w:rFonts w:ascii="Times New Roman" w:hAnsi="Times New Roman"/>
          <w:b/>
          <w:sz w:val="24"/>
          <w:szCs w:val="24"/>
        </w:rPr>
      </w:pPr>
      <w:r w:rsidRPr="00CF0FF6">
        <w:rPr>
          <w:rFonts w:ascii="Times New Roman" w:hAnsi="Times New Roman"/>
          <w:b/>
          <w:sz w:val="24"/>
          <w:szCs w:val="24"/>
        </w:rPr>
        <w:t>3.1</w:t>
      </w:r>
      <w:r w:rsidRPr="00CF0FF6">
        <w:rPr>
          <w:rFonts w:ascii="Times New Roman" w:hAnsi="Times New Roman"/>
          <w:b/>
          <w:sz w:val="24"/>
          <w:szCs w:val="24"/>
        </w:rPr>
        <w:tab/>
        <w:t>Circulation Unit</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Circulation Unit is another part of the Readers' Section. The Unit is responsible for directly interacting with users and transferring of information materials to various Units of the library. The major functions I performed at this Unit registration of users, charging and discharging and shelving and shelf reading.</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The process of registering users starts by collecting the photocopies of the students' admission letter, 2 passports with a form issued to the students to fill and sign. A library card will be issued to the students to be displayed to the porters at the entrance of the library anytime they want to be using the library.</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CF0FF6" w:rsidRPr="00217757"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 xml:space="preserve">Shelving is done by properly placing the books on the shelves. Users are not allowed to return the books to the </w:t>
      </w:r>
      <w:proofErr w:type="gramStart"/>
      <w:r w:rsidRPr="00CF0FF6">
        <w:rPr>
          <w:rFonts w:ascii="Times New Roman" w:hAnsi="Times New Roman"/>
          <w:sz w:val="24"/>
          <w:szCs w:val="24"/>
        </w:rPr>
        <w:t>shelves,</w:t>
      </w:r>
      <w:proofErr w:type="gramEnd"/>
      <w:r w:rsidRPr="00CF0FF6">
        <w:rPr>
          <w:rFonts w:ascii="Times New Roman" w:hAnsi="Times New Roman"/>
          <w:sz w:val="24"/>
          <w:szCs w:val="24"/>
        </w:rPr>
        <w:t xml:space="preserve"> they are only allowed to drop the used books on the reading tables. Shelf reading is therefore done to ensure that books are arranged according to their call number - classification number, Cutter number and accession number.</w:t>
      </w:r>
    </w:p>
    <w:p w:rsidR="00CF0FF6" w:rsidRPr="00CF0FF6" w:rsidRDefault="00CF0FF6" w:rsidP="00CF0FF6">
      <w:pPr>
        <w:spacing w:before="240" w:line="480" w:lineRule="auto"/>
        <w:jc w:val="both"/>
        <w:rPr>
          <w:rFonts w:ascii="Times New Roman" w:hAnsi="Times New Roman"/>
          <w:b/>
          <w:sz w:val="24"/>
          <w:szCs w:val="24"/>
        </w:rPr>
      </w:pPr>
      <w:r w:rsidRPr="00CF0FF6">
        <w:rPr>
          <w:rFonts w:ascii="Times New Roman" w:hAnsi="Times New Roman"/>
          <w:b/>
          <w:sz w:val="24"/>
          <w:szCs w:val="24"/>
        </w:rPr>
        <w:lastRenderedPageBreak/>
        <w:t>3.2</w:t>
      </w:r>
      <w:r w:rsidRPr="00CF0FF6">
        <w:rPr>
          <w:rFonts w:ascii="Times New Roman" w:hAnsi="Times New Roman"/>
          <w:b/>
          <w:sz w:val="24"/>
          <w:szCs w:val="24"/>
        </w:rPr>
        <w:tab/>
        <w:t>Serial and Indexing Unit</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 xml:space="preserve">Serials and Indexing Unit is also a part of Research and Serials Unit of the library. </w:t>
      </w:r>
      <w:proofErr w:type="gramStart"/>
      <w:r w:rsidRPr="00CF0FF6">
        <w:rPr>
          <w:rFonts w:ascii="Times New Roman" w:hAnsi="Times New Roman"/>
          <w:sz w:val="24"/>
          <w:szCs w:val="24"/>
        </w:rPr>
        <w:t>This Unit houses information materials</w:t>
      </w:r>
      <w:proofErr w:type="gramEnd"/>
      <w:r w:rsidRPr="00CF0FF6">
        <w:rPr>
          <w:rFonts w:ascii="Times New Roman" w:hAnsi="Times New Roman"/>
          <w:sz w:val="24"/>
          <w:szCs w:val="24"/>
        </w:rPr>
        <w:t xml:space="preserve"> published at regular or periodic intervals. Such information materials include:</w:t>
      </w:r>
    </w:p>
    <w:p w:rsidR="00CF0FF6" w:rsidRPr="00CF0FF6" w:rsidRDefault="00CF0FF6" w:rsidP="00CF0FF6">
      <w:pPr>
        <w:pStyle w:val="ListParagraph"/>
        <w:numPr>
          <w:ilvl w:val="0"/>
          <w:numId w:val="30"/>
        </w:numPr>
        <w:spacing w:before="240" w:line="480" w:lineRule="auto"/>
        <w:jc w:val="both"/>
        <w:rPr>
          <w:rFonts w:ascii="Times New Roman" w:hAnsi="Times New Roman"/>
          <w:sz w:val="24"/>
          <w:szCs w:val="24"/>
        </w:rPr>
      </w:pPr>
      <w:r w:rsidRPr="00CF0FF6">
        <w:rPr>
          <w:rFonts w:ascii="Times New Roman" w:hAnsi="Times New Roman"/>
          <w:sz w:val="24"/>
          <w:szCs w:val="24"/>
        </w:rPr>
        <w:t>Journals</w:t>
      </w:r>
    </w:p>
    <w:p w:rsidR="00CF0FF6" w:rsidRPr="00CF0FF6" w:rsidRDefault="00CF0FF6" w:rsidP="00CF0FF6">
      <w:pPr>
        <w:pStyle w:val="ListParagraph"/>
        <w:numPr>
          <w:ilvl w:val="0"/>
          <w:numId w:val="30"/>
        </w:numPr>
        <w:spacing w:before="240" w:line="480" w:lineRule="auto"/>
        <w:jc w:val="both"/>
        <w:rPr>
          <w:rFonts w:ascii="Times New Roman" w:hAnsi="Times New Roman"/>
          <w:sz w:val="24"/>
          <w:szCs w:val="24"/>
        </w:rPr>
      </w:pPr>
      <w:r w:rsidRPr="00CF0FF6">
        <w:rPr>
          <w:rFonts w:ascii="Times New Roman" w:hAnsi="Times New Roman"/>
          <w:sz w:val="24"/>
          <w:szCs w:val="24"/>
        </w:rPr>
        <w:t>Newspapers</w:t>
      </w:r>
    </w:p>
    <w:p w:rsidR="00CF0FF6" w:rsidRPr="00CF0FF6" w:rsidRDefault="00CF0FF6" w:rsidP="00CF0FF6">
      <w:pPr>
        <w:pStyle w:val="ListParagraph"/>
        <w:numPr>
          <w:ilvl w:val="0"/>
          <w:numId w:val="30"/>
        </w:numPr>
        <w:spacing w:before="240" w:line="480" w:lineRule="auto"/>
        <w:jc w:val="both"/>
        <w:rPr>
          <w:rFonts w:ascii="Times New Roman" w:hAnsi="Times New Roman"/>
          <w:sz w:val="24"/>
          <w:szCs w:val="24"/>
        </w:rPr>
      </w:pPr>
      <w:r w:rsidRPr="00CF0FF6">
        <w:rPr>
          <w:rFonts w:ascii="Times New Roman" w:hAnsi="Times New Roman"/>
          <w:sz w:val="24"/>
          <w:szCs w:val="24"/>
        </w:rPr>
        <w:t>Magazines</w:t>
      </w:r>
    </w:p>
    <w:p w:rsidR="00CF0FF6" w:rsidRPr="00CF0FF6" w:rsidRDefault="00CF0FF6" w:rsidP="00CF0FF6">
      <w:pPr>
        <w:pStyle w:val="ListParagraph"/>
        <w:numPr>
          <w:ilvl w:val="0"/>
          <w:numId w:val="30"/>
        </w:numPr>
        <w:spacing w:before="240" w:line="480" w:lineRule="auto"/>
        <w:jc w:val="both"/>
        <w:rPr>
          <w:rFonts w:ascii="Times New Roman" w:hAnsi="Times New Roman"/>
          <w:sz w:val="24"/>
          <w:szCs w:val="24"/>
        </w:rPr>
      </w:pPr>
      <w:r w:rsidRPr="00CF0FF6">
        <w:rPr>
          <w:rFonts w:ascii="Times New Roman" w:hAnsi="Times New Roman"/>
          <w:sz w:val="24"/>
          <w:szCs w:val="24"/>
        </w:rPr>
        <w:t>Bulletins</w:t>
      </w:r>
    </w:p>
    <w:p w:rsidR="00CF0FF6" w:rsidRPr="00CF0FF6" w:rsidRDefault="00CF0FF6" w:rsidP="00CF0FF6">
      <w:pPr>
        <w:pStyle w:val="ListParagraph"/>
        <w:numPr>
          <w:ilvl w:val="0"/>
          <w:numId w:val="30"/>
        </w:numPr>
        <w:spacing w:before="240" w:line="480" w:lineRule="auto"/>
        <w:jc w:val="both"/>
        <w:rPr>
          <w:rFonts w:ascii="Times New Roman" w:hAnsi="Times New Roman"/>
          <w:sz w:val="24"/>
          <w:szCs w:val="24"/>
        </w:rPr>
      </w:pPr>
      <w:r w:rsidRPr="00CF0FF6">
        <w:rPr>
          <w:rFonts w:ascii="Times New Roman" w:hAnsi="Times New Roman"/>
          <w:sz w:val="24"/>
          <w:szCs w:val="24"/>
        </w:rPr>
        <w:t>Billboards</w:t>
      </w:r>
    </w:p>
    <w:p w:rsidR="00CF0FF6" w:rsidRPr="00CF0FF6" w:rsidRDefault="00CF0FF6" w:rsidP="00CF0FF6">
      <w:pPr>
        <w:pStyle w:val="ListParagraph"/>
        <w:numPr>
          <w:ilvl w:val="0"/>
          <w:numId w:val="30"/>
        </w:numPr>
        <w:spacing w:before="240" w:line="480" w:lineRule="auto"/>
        <w:jc w:val="both"/>
        <w:rPr>
          <w:rFonts w:ascii="Times New Roman" w:hAnsi="Times New Roman"/>
          <w:sz w:val="24"/>
          <w:szCs w:val="24"/>
        </w:rPr>
      </w:pPr>
      <w:r w:rsidRPr="00CF0FF6">
        <w:rPr>
          <w:rFonts w:ascii="Times New Roman" w:hAnsi="Times New Roman"/>
          <w:sz w:val="24"/>
          <w:szCs w:val="24"/>
        </w:rPr>
        <w:t>Yearbooks</w:t>
      </w:r>
    </w:p>
    <w:p w:rsidR="00CF0FF6" w:rsidRPr="00CF0FF6" w:rsidRDefault="00CF0FF6" w:rsidP="00CF0FF6">
      <w:pPr>
        <w:pStyle w:val="ListParagraph"/>
        <w:numPr>
          <w:ilvl w:val="0"/>
          <w:numId w:val="30"/>
        </w:numPr>
        <w:spacing w:before="240" w:line="480" w:lineRule="auto"/>
        <w:jc w:val="both"/>
        <w:rPr>
          <w:rFonts w:ascii="Times New Roman" w:hAnsi="Times New Roman"/>
          <w:sz w:val="24"/>
          <w:szCs w:val="24"/>
        </w:rPr>
      </w:pPr>
      <w:r w:rsidRPr="00CF0FF6">
        <w:rPr>
          <w:rFonts w:ascii="Times New Roman" w:hAnsi="Times New Roman"/>
          <w:sz w:val="24"/>
          <w:szCs w:val="24"/>
        </w:rPr>
        <w:t>Reports</w:t>
      </w:r>
    </w:p>
    <w:p w:rsidR="00CF0FF6" w:rsidRPr="00CF0FF6" w:rsidRDefault="00CF0FF6" w:rsidP="00CF0FF6">
      <w:pPr>
        <w:pStyle w:val="ListParagraph"/>
        <w:numPr>
          <w:ilvl w:val="0"/>
          <w:numId w:val="30"/>
        </w:numPr>
        <w:spacing w:before="240" w:line="480" w:lineRule="auto"/>
        <w:jc w:val="both"/>
        <w:rPr>
          <w:rFonts w:ascii="Times New Roman" w:hAnsi="Times New Roman"/>
          <w:sz w:val="24"/>
          <w:szCs w:val="24"/>
        </w:rPr>
      </w:pPr>
      <w:r w:rsidRPr="00CF0FF6">
        <w:rPr>
          <w:rFonts w:ascii="Times New Roman" w:hAnsi="Times New Roman"/>
          <w:sz w:val="24"/>
          <w:szCs w:val="24"/>
        </w:rPr>
        <w:t>Gazettes, etc.</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I was also involved in indexing newspapers' articles in the Serials Unit. The ways of indexing articles start by assigning a heading to the article to be indexed, followed by the contributor's name at the beginning of a news paragraph, title of the article, date (day, month and year) and pages covered by the article.</w:t>
      </w:r>
    </w:p>
    <w:p w:rsidR="00CF0FF6" w:rsidRPr="00CF0FF6" w:rsidRDefault="00CF0FF6" w:rsidP="00CF0FF6">
      <w:pPr>
        <w:spacing w:before="240" w:line="480" w:lineRule="auto"/>
        <w:jc w:val="both"/>
        <w:rPr>
          <w:rFonts w:ascii="Times New Roman" w:hAnsi="Times New Roman"/>
          <w:b/>
          <w:sz w:val="24"/>
          <w:szCs w:val="24"/>
        </w:rPr>
      </w:pPr>
      <w:r w:rsidRPr="00CF0FF6">
        <w:rPr>
          <w:rFonts w:ascii="Times New Roman" w:hAnsi="Times New Roman"/>
          <w:b/>
          <w:sz w:val="24"/>
          <w:szCs w:val="24"/>
        </w:rPr>
        <w:t>3.3</w:t>
      </w:r>
      <w:r w:rsidRPr="00CF0FF6">
        <w:rPr>
          <w:rFonts w:ascii="Times New Roman" w:hAnsi="Times New Roman"/>
          <w:b/>
          <w:sz w:val="24"/>
          <w:szCs w:val="24"/>
        </w:rPr>
        <w:tab/>
        <w:t>Documents and Archives Unit</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 xml:space="preserve">Document and Archives Unit houses information materials that contains enduring values and deserved to be kept for a long period of time. The materials in this Unit include government documents and records associated with the development and administration of the Polytechnic, </w:t>
      </w:r>
      <w:proofErr w:type="spellStart"/>
      <w:r w:rsidRPr="00CF0FF6">
        <w:rPr>
          <w:rFonts w:ascii="Times New Roman" w:hAnsi="Times New Roman"/>
          <w:sz w:val="24"/>
          <w:szCs w:val="24"/>
        </w:rPr>
        <w:t>Kwara</w:t>
      </w:r>
      <w:proofErr w:type="spellEnd"/>
      <w:r w:rsidRPr="00CF0FF6">
        <w:rPr>
          <w:rFonts w:ascii="Times New Roman" w:hAnsi="Times New Roman"/>
          <w:sz w:val="24"/>
          <w:szCs w:val="24"/>
        </w:rPr>
        <w:t xml:space="preserve"> State and Nigeria at large. </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lastRenderedPageBreak/>
        <w:t>Before records are transferred to this Unit, we evaluate such records or documents using the following criteria to determine their archival values:</w:t>
      </w:r>
    </w:p>
    <w:p w:rsidR="00CF0FF6" w:rsidRPr="00CF0FF6" w:rsidRDefault="00CF0FF6" w:rsidP="00CF0FF6">
      <w:pPr>
        <w:pStyle w:val="ListParagraph"/>
        <w:numPr>
          <w:ilvl w:val="0"/>
          <w:numId w:val="31"/>
        </w:numPr>
        <w:spacing w:before="240" w:line="480" w:lineRule="auto"/>
        <w:jc w:val="both"/>
        <w:rPr>
          <w:rFonts w:ascii="Times New Roman" w:hAnsi="Times New Roman"/>
          <w:sz w:val="24"/>
          <w:szCs w:val="24"/>
        </w:rPr>
      </w:pPr>
      <w:r w:rsidRPr="00CF0FF6">
        <w:rPr>
          <w:rFonts w:ascii="Times New Roman" w:hAnsi="Times New Roman"/>
          <w:sz w:val="24"/>
          <w:szCs w:val="24"/>
        </w:rPr>
        <w:t>Legal values</w:t>
      </w:r>
    </w:p>
    <w:p w:rsidR="00CF0FF6" w:rsidRPr="00CF0FF6" w:rsidRDefault="00CF0FF6" w:rsidP="00CF0FF6">
      <w:pPr>
        <w:pStyle w:val="ListParagraph"/>
        <w:numPr>
          <w:ilvl w:val="0"/>
          <w:numId w:val="31"/>
        </w:numPr>
        <w:spacing w:before="240" w:line="480" w:lineRule="auto"/>
        <w:jc w:val="both"/>
        <w:rPr>
          <w:rFonts w:ascii="Times New Roman" w:hAnsi="Times New Roman"/>
          <w:sz w:val="24"/>
          <w:szCs w:val="24"/>
        </w:rPr>
      </w:pPr>
      <w:r w:rsidRPr="00CF0FF6">
        <w:rPr>
          <w:rFonts w:ascii="Times New Roman" w:hAnsi="Times New Roman"/>
          <w:sz w:val="24"/>
          <w:szCs w:val="24"/>
        </w:rPr>
        <w:t>Historical values</w:t>
      </w:r>
    </w:p>
    <w:p w:rsidR="00CF0FF6" w:rsidRPr="00CF0FF6" w:rsidRDefault="00CF0FF6" w:rsidP="00CF0FF6">
      <w:pPr>
        <w:pStyle w:val="ListParagraph"/>
        <w:numPr>
          <w:ilvl w:val="0"/>
          <w:numId w:val="31"/>
        </w:numPr>
        <w:spacing w:before="240" w:line="480" w:lineRule="auto"/>
        <w:jc w:val="both"/>
        <w:rPr>
          <w:rFonts w:ascii="Times New Roman" w:hAnsi="Times New Roman"/>
          <w:sz w:val="24"/>
          <w:szCs w:val="24"/>
        </w:rPr>
      </w:pPr>
      <w:r w:rsidRPr="00CF0FF6">
        <w:rPr>
          <w:rFonts w:ascii="Times New Roman" w:hAnsi="Times New Roman"/>
          <w:sz w:val="24"/>
          <w:szCs w:val="24"/>
        </w:rPr>
        <w:t>Reference values</w:t>
      </w:r>
    </w:p>
    <w:p w:rsidR="00CF0FF6" w:rsidRPr="00CF0FF6" w:rsidRDefault="00CF0FF6" w:rsidP="00CF0FF6">
      <w:pPr>
        <w:pStyle w:val="ListParagraph"/>
        <w:numPr>
          <w:ilvl w:val="0"/>
          <w:numId w:val="31"/>
        </w:numPr>
        <w:spacing w:before="240" w:line="480" w:lineRule="auto"/>
        <w:jc w:val="both"/>
        <w:rPr>
          <w:rFonts w:ascii="Times New Roman" w:hAnsi="Times New Roman"/>
          <w:sz w:val="24"/>
          <w:szCs w:val="24"/>
        </w:rPr>
      </w:pPr>
      <w:r w:rsidRPr="00CF0FF6">
        <w:rPr>
          <w:rFonts w:ascii="Times New Roman" w:hAnsi="Times New Roman"/>
          <w:sz w:val="24"/>
          <w:szCs w:val="24"/>
        </w:rPr>
        <w:t>Research values</w:t>
      </w:r>
    </w:p>
    <w:p w:rsidR="00CF0FF6" w:rsidRPr="00CF0FF6" w:rsidRDefault="00CF0FF6" w:rsidP="00CF0FF6">
      <w:pPr>
        <w:pStyle w:val="ListParagraph"/>
        <w:numPr>
          <w:ilvl w:val="0"/>
          <w:numId w:val="31"/>
        </w:numPr>
        <w:spacing w:before="240" w:line="480" w:lineRule="auto"/>
        <w:jc w:val="both"/>
        <w:rPr>
          <w:rFonts w:ascii="Times New Roman" w:hAnsi="Times New Roman"/>
          <w:sz w:val="24"/>
          <w:szCs w:val="24"/>
        </w:rPr>
      </w:pPr>
      <w:r w:rsidRPr="00CF0FF6">
        <w:rPr>
          <w:rFonts w:ascii="Times New Roman" w:hAnsi="Times New Roman"/>
          <w:sz w:val="24"/>
          <w:szCs w:val="24"/>
        </w:rPr>
        <w:t>Academic values</w:t>
      </w:r>
    </w:p>
    <w:p w:rsidR="00CF0FF6" w:rsidRPr="00CF0FF6" w:rsidRDefault="00CF0FF6" w:rsidP="00CF0FF6">
      <w:pPr>
        <w:pStyle w:val="ListParagraph"/>
        <w:numPr>
          <w:ilvl w:val="0"/>
          <w:numId w:val="31"/>
        </w:numPr>
        <w:spacing w:before="240" w:line="480" w:lineRule="auto"/>
        <w:jc w:val="both"/>
        <w:rPr>
          <w:rFonts w:ascii="Times New Roman" w:hAnsi="Times New Roman"/>
          <w:sz w:val="24"/>
          <w:szCs w:val="24"/>
        </w:rPr>
      </w:pPr>
      <w:r w:rsidRPr="00CF0FF6">
        <w:rPr>
          <w:rFonts w:ascii="Times New Roman" w:hAnsi="Times New Roman"/>
          <w:sz w:val="24"/>
          <w:szCs w:val="24"/>
        </w:rPr>
        <w:t>Evidential values</w:t>
      </w:r>
    </w:p>
    <w:p w:rsidR="00CF0FF6" w:rsidRPr="00CF0FF6" w:rsidRDefault="00CF0FF6" w:rsidP="00CF0FF6">
      <w:pPr>
        <w:pStyle w:val="ListParagraph"/>
        <w:numPr>
          <w:ilvl w:val="0"/>
          <w:numId w:val="31"/>
        </w:numPr>
        <w:spacing w:before="240" w:line="480" w:lineRule="auto"/>
        <w:jc w:val="both"/>
        <w:rPr>
          <w:rFonts w:ascii="Times New Roman" w:hAnsi="Times New Roman"/>
          <w:sz w:val="24"/>
          <w:szCs w:val="24"/>
        </w:rPr>
      </w:pPr>
      <w:r w:rsidRPr="00CF0FF6">
        <w:rPr>
          <w:rFonts w:ascii="Times New Roman" w:hAnsi="Times New Roman"/>
          <w:sz w:val="24"/>
          <w:szCs w:val="24"/>
        </w:rPr>
        <w:t>Fiscal values</w:t>
      </w:r>
    </w:p>
    <w:p w:rsidR="00CF0FF6" w:rsidRPr="00CF0FF6" w:rsidRDefault="00CF0FF6" w:rsidP="00CF0FF6">
      <w:pPr>
        <w:pStyle w:val="ListParagraph"/>
        <w:numPr>
          <w:ilvl w:val="0"/>
          <w:numId w:val="31"/>
        </w:numPr>
        <w:spacing w:before="240" w:line="480" w:lineRule="auto"/>
        <w:jc w:val="both"/>
        <w:rPr>
          <w:rFonts w:ascii="Times New Roman" w:hAnsi="Times New Roman"/>
          <w:sz w:val="24"/>
          <w:szCs w:val="24"/>
        </w:rPr>
      </w:pPr>
      <w:r w:rsidRPr="00CF0FF6">
        <w:rPr>
          <w:rFonts w:ascii="Times New Roman" w:hAnsi="Times New Roman"/>
          <w:sz w:val="24"/>
          <w:szCs w:val="24"/>
        </w:rPr>
        <w:t>Financial values</w:t>
      </w:r>
    </w:p>
    <w:p w:rsidR="00CF0FF6" w:rsidRPr="00CF0FF6" w:rsidRDefault="00CF0FF6" w:rsidP="00CF0FF6">
      <w:pPr>
        <w:pStyle w:val="ListParagraph"/>
        <w:numPr>
          <w:ilvl w:val="0"/>
          <w:numId w:val="31"/>
        </w:numPr>
        <w:spacing w:before="240" w:line="480" w:lineRule="auto"/>
        <w:jc w:val="both"/>
        <w:rPr>
          <w:rFonts w:ascii="Times New Roman" w:hAnsi="Times New Roman"/>
          <w:sz w:val="24"/>
          <w:szCs w:val="24"/>
        </w:rPr>
      </w:pPr>
      <w:r w:rsidRPr="00CF0FF6">
        <w:rPr>
          <w:rFonts w:ascii="Times New Roman" w:hAnsi="Times New Roman"/>
          <w:sz w:val="24"/>
          <w:szCs w:val="24"/>
        </w:rPr>
        <w:t>Administrative values.</w:t>
      </w:r>
    </w:p>
    <w:p w:rsidR="00CF0FF6" w:rsidRPr="00CF0FF6" w:rsidRDefault="00CF0FF6" w:rsidP="00CF0FF6">
      <w:pPr>
        <w:spacing w:before="240" w:line="480" w:lineRule="auto"/>
        <w:jc w:val="both"/>
        <w:rPr>
          <w:rFonts w:ascii="Times New Roman" w:hAnsi="Times New Roman"/>
          <w:b/>
          <w:sz w:val="24"/>
          <w:szCs w:val="24"/>
        </w:rPr>
      </w:pPr>
      <w:r w:rsidRPr="00CF0FF6">
        <w:rPr>
          <w:rFonts w:ascii="Times New Roman" w:hAnsi="Times New Roman"/>
          <w:b/>
          <w:sz w:val="24"/>
          <w:szCs w:val="24"/>
        </w:rPr>
        <w:t>3.4</w:t>
      </w:r>
      <w:r w:rsidRPr="00CF0FF6">
        <w:rPr>
          <w:rFonts w:ascii="Times New Roman" w:hAnsi="Times New Roman"/>
          <w:b/>
          <w:sz w:val="24"/>
          <w:szCs w:val="24"/>
        </w:rPr>
        <w:tab/>
        <w:t>Bindery Unit</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Bindery Unit is concerned with ensuring that information materials are in better shapes and conditions. The Unit receives newspaper issues from Serials and Circulation Units. Newspapers will be collated into monthly issues, sewn, glued, punched, trimmed, attached covers and lettered in accordance with how the newspaper will be described.</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 xml:space="preserve">To sew newspapers/books, we used needles and threads and after that, we spread glue on it to ensure that the newspaper is stiffened. The newspapers/books will be placed under the punching machine and trimmed with cutting machine or scissors. Then, covers - available in different </w:t>
      </w:r>
      <w:proofErr w:type="spellStart"/>
      <w:r w:rsidRPr="00CF0FF6">
        <w:rPr>
          <w:rFonts w:ascii="Times New Roman" w:hAnsi="Times New Roman"/>
          <w:sz w:val="24"/>
          <w:szCs w:val="24"/>
        </w:rPr>
        <w:t>colours</w:t>
      </w:r>
      <w:proofErr w:type="spellEnd"/>
      <w:r w:rsidRPr="00CF0FF6">
        <w:rPr>
          <w:rFonts w:ascii="Times New Roman" w:hAnsi="Times New Roman"/>
          <w:sz w:val="24"/>
          <w:szCs w:val="24"/>
        </w:rPr>
        <w:t xml:space="preserve"> - will be attached to cardboards, engraved words on it and stapled or sealed.</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Equipment Used for Binding:</w:t>
      </w:r>
    </w:p>
    <w:p w:rsidR="00CF0FF6" w:rsidRPr="00CF0FF6" w:rsidRDefault="00CF0FF6" w:rsidP="00CF0FF6">
      <w:pPr>
        <w:pStyle w:val="ListParagraph"/>
        <w:numPr>
          <w:ilvl w:val="0"/>
          <w:numId w:val="28"/>
        </w:numPr>
        <w:spacing w:before="240" w:line="480" w:lineRule="auto"/>
        <w:jc w:val="both"/>
        <w:rPr>
          <w:rFonts w:ascii="Times New Roman" w:hAnsi="Times New Roman"/>
          <w:sz w:val="24"/>
          <w:szCs w:val="24"/>
        </w:rPr>
      </w:pPr>
      <w:r w:rsidRPr="00CF0FF6">
        <w:rPr>
          <w:rFonts w:ascii="Times New Roman" w:hAnsi="Times New Roman"/>
          <w:sz w:val="24"/>
          <w:szCs w:val="24"/>
        </w:rPr>
        <w:lastRenderedPageBreak/>
        <w:t>Lettering</w:t>
      </w:r>
    </w:p>
    <w:p w:rsidR="00CF0FF6" w:rsidRPr="00CF0FF6" w:rsidRDefault="00CF0FF6" w:rsidP="00CF0FF6">
      <w:pPr>
        <w:pStyle w:val="ListParagraph"/>
        <w:numPr>
          <w:ilvl w:val="0"/>
          <w:numId w:val="28"/>
        </w:numPr>
        <w:spacing w:before="240" w:line="480" w:lineRule="auto"/>
        <w:jc w:val="both"/>
        <w:rPr>
          <w:rFonts w:ascii="Times New Roman" w:hAnsi="Times New Roman"/>
          <w:sz w:val="24"/>
          <w:szCs w:val="24"/>
        </w:rPr>
      </w:pPr>
      <w:r w:rsidRPr="00CF0FF6">
        <w:rPr>
          <w:rFonts w:ascii="Times New Roman" w:hAnsi="Times New Roman"/>
          <w:sz w:val="24"/>
          <w:szCs w:val="24"/>
        </w:rPr>
        <w:t>Punching machine</w:t>
      </w:r>
    </w:p>
    <w:p w:rsidR="00CF0FF6" w:rsidRPr="00CF0FF6" w:rsidRDefault="00CF0FF6" w:rsidP="00CF0FF6">
      <w:pPr>
        <w:pStyle w:val="ListParagraph"/>
        <w:numPr>
          <w:ilvl w:val="0"/>
          <w:numId w:val="28"/>
        </w:numPr>
        <w:spacing w:before="240" w:line="480" w:lineRule="auto"/>
        <w:jc w:val="both"/>
        <w:rPr>
          <w:rFonts w:ascii="Times New Roman" w:hAnsi="Times New Roman"/>
          <w:sz w:val="24"/>
          <w:szCs w:val="24"/>
        </w:rPr>
      </w:pPr>
      <w:r w:rsidRPr="00CF0FF6">
        <w:rPr>
          <w:rFonts w:ascii="Times New Roman" w:hAnsi="Times New Roman"/>
          <w:sz w:val="24"/>
          <w:szCs w:val="24"/>
        </w:rPr>
        <w:t>Cardboard</w:t>
      </w:r>
    </w:p>
    <w:p w:rsidR="00CF0FF6" w:rsidRPr="00CF0FF6" w:rsidRDefault="00CF0FF6" w:rsidP="00CF0FF6">
      <w:pPr>
        <w:pStyle w:val="ListParagraph"/>
        <w:numPr>
          <w:ilvl w:val="0"/>
          <w:numId w:val="28"/>
        </w:numPr>
        <w:spacing w:before="240" w:line="480" w:lineRule="auto"/>
        <w:jc w:val="both"/>
        <w:rPr>
          <w:rFonts w:ascii="Times New Roman" w:hAnsi="Times New Roman"/>
          <w:sz w:val="24"/>
          <w:szCs w:val="24"/>
        </w:rPr>
      </w:pPr>
      <w:r w:rsidRPr="00CF0FF6">
        <w:rPr>
          <w:rFonts w:ascii="Times New Roman" w:hAnsi="Times New Roman"/>
          <w:sz w:val="24"/>
          <w:szCs w:val="24"/>
        </w:rPr>
        <w:t>Leather/binding clothes</w:t>
      </w:r>
    </w:p>
    <w:p w:rsidR="00CF0FF6" w:rsidRPr="00CF0FF6" w:rsidRDefault="00CF0FF6" w:rsidP="00CF0FF6">
      <w:pPr>
        <w:pStyle w:val="ListParagraph"/>
        <w:numPr>
          <w:ilvl w:val="0"/>
          <w:numId w:val="28"/>
        </w:numPr>
        <w:spacing w:before="240" w:line="480" w:lineRule="auto"/>
        <w:jc w:val="both"/>
        <w:rPr>
          <w:rFonts w:ascii="Times New Roman" w:hAnsi="Times New Roman"/>
          <w:sz w:val="24"/>
          <w:szCs w:val="24"/>
        </w:rPr>
      </w:pPr>
      <w:r w:rsidRPr="00CF0FF6">
        <w:rPr>
          <w:rFonts w:ascii="Times New Roman" w:hAnsi="Times New Roman"/>
          <w:sz w:val="24"/>
          <w:szCs w:val="24"/>
        </w:rPr>
        <w:t>Laminating films and machines</w:t>
      </w:r>
    </w:p>
    <w:p w:rsidR="00CF0FF6" w:rsidRPr="00CF0FF6" w:rsidRDefault="00CF0FF6" w:rsidP="00CF0FF6">
      <w:pPr>
        <w:pStyle w:val="ListParagraph"/>
        <w:numPr>
          <w:ilvl w:val="0"/>
          <w:numId w:val="28"/>
        </w:numPr>
        <w:spacing w:before="240" w:line="480" w:lineRule="auto"/>
        <w:jc w:val="both"/>
        <w:rPr>
          <w:rFonts w:ascii="Times New Roman" w:hAnsi="Times New Roman"/>
          <w:sz w:val="24"/>
          <w:szCs w:val="24"/>
        </w:rPr>
      </w:pPr>
      <w:r w:rsidRPr="00CF0FF6">
        <w:rPr>
          <w:rFonts w:ascii="Times New Roman" w:hAnsi="Times New Roman"/>
          <w:sz w:val="24"/>
          <w:szCs w:val="24"/>
        </w:rPr>
        <w:t>Cutting machines, etc.</w:t>
      </w:r>
    </w:p>
    <w:p w:rsidR="00CF0FF6" w:rsidRPr="00CF0FF6" w:rsidRDefault="00CF0FF6" w:rsidP="00CF0FF6">
      <w:pPr>
        <w:spacing w:before="240" w:line="480" w:lineRule="auto"/>
        <w:jc w:val="both"/>
        <w:rPr>
          <w:rFonts w:ascii="Times New Roman" w:hAnsi="Times New Roman"/>
          <w:b/>
          <w:sz w:val="24"/>
          <w:szCs w:val="24"/>
        </w:rPr>
      </w:pPr>
      <w:r w:rsidRPr="00CF0FF6">
        <w:rPr>
          <w:rFonts w:ascii="Times New Roman" w:hAnsi="Times New Roman"/>
          <w:b/>
          <w:sz w:val="24"/>
          <w:szCs w:val="24"/>
        </w:rPr>
        <w:t>3.5</w:t>
      </w:r>
      <w:r w:rsidRPr="00CF0FF6">
        <w:rPr>
          <w:rFonts w:ascii="Times New Roman" w:hAnsi="Times New Roman"/>
          <w:b/>
          <w:sz w:val="24"/>
          <w:szCs w:val="24"/>
        </w:rPr>
        <w:tab/>
        <w:t>Acquisition Unit</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Acquisition Unit is a 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CF0FF6" w:rsidRPr="00CF0FF6" w:rsidRDefault="00CF0FF6" w:rsidP="00CF0FF6">
      <w:pPr>
        <w:spacing w:before="240" w:line="480" w:lineRule="auto"/>
        <w:jc w:val="both"/>
        <w:rPr>
          <w:rFonts w:ascii="Times New Roman" w:hAnsi="Times New Roman"/>
          <w:b/>
          <w:sz w:val="24"/>
          <w:szCs w:val="24"/>
        </w:rPr>
      </w:pPr>
      <w:r w:rsidRPr="00CF0FF6">
        <w:rPr>
          <w:rFonts w:ascii="Times New Roman" w:hAnsi="Times New Roman"/>
          <w:b/>
          <w:sz w:val="24"/>
          <w:szCs w:val="24"/>
        </w:rPr>
        <w:lastRenderedPageBreak/>
        <w:t>3.6</w:t>
      </w:r>
      <w:r w:rsidRPr="00CF0FF6">
        <w:rPr>
          <w:rFonts w:ascii="Times New Roman" w:hAnsi="Times New Roman"/>
          <w:b/>
          <w:sz w:val="24"/>
          <w:szCs w:val="24"/>
        </w:rPr>
        <w:tab/>
        <w:t>Audio Visual Unit</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 xml:space="preserve">Audio Visual Unit is a part of the Electronic Services Section. The Unit houses information materials whose contents can be accessed through the human sense of hearing - ears - or seeing - eyes. Information materials in this Unit include: Televisions, radios, speakers, CDs, VCDs, DVDs, microfilms, microfiches, floppy disks, memory cards, projectors and digital dishes. </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The projector was projected to the screen for viewers during several meetings. I was involved in setting up the projector by connecting its HDMI cord to a compatible laptop, followed by switching on the projector, wait for it to come up and display on the screen and launch the slides intended to be displayed for viewers.</w:t>
      </w:r>
    </w:p>
    <w:p w:rsidR="00CF0FF6" w:rsidRPr="00CF0FF6" w:rsidRDefault="00CF0FF6" w:rsidP="00CF0FF6">
      <w:pPr>
        <w:spacing w:before="240" w:line="480" w:lineRule="auto"/>
        <w:jc w:val="both"/>
        <w:rPr>
          <w:rFonts w:ascii="Times New Roman" w:hAnsi="Times New Roman"/>
          <w:b/>
          <w:sz w:val="24"/>
          <w:szCs w:val="24"/>
        </w:rPr>
      </w:pPr>
      <w:r w:rsidRPr="00CF0FF6">
        <w:rPr>
          <w:rFonts w:ascii="Times New Roman" w:hAnsi="Times New Roman"/>
          <w:b/>
          <w:sz w:val="24"/>
          <w:szCs w:val="24"/>
        </w:rPr>
        <w:t>3.7</w:t>
      </w:r>
      <w:r w:rsidRPr="00CF0FF6">
        <w:rPr>
          <w:rFonts w:ascii="Times New Roman" w:hAnsi="Times New Roman"/>
          <w:b/>
          <w:sz w:val="24"/>
          <w:szCs w:val="24"/>
        </w:rPr>
        <w:tab/>
        <w:t>Automation/E-library Unit</w:t>
      </w:r>
    </w:p>
    <w:p w:rsidR="00CF0FF6" w:rsidRPr="00217757"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 xml:space="preserve">The Automation/E-library Unit is another part of the Electronic Services Section. The Unit uses </w:t>
      </w:r>
      <w:proofErr w:type="spellStart"/>
      <w:r w:rsidRPr="00CF0FF6">
        <w:rPr>
          <w:rFonts w:ascii="Times New Roman" w:hAnsi="Times New Roman"/>
          <w:sz w:val="24"/>
          <w:szCs w:val="24"/>
        </w:rPr>
        <w:t>Koha</w:t>
      </w:r>
      <w:proofErr w:type="spellEnd"/>
      <w:r w:rsidRPr="00CF0FF6">
        <w:rPr>
          <w:rFonts w:ascii="Times New Roman" w:hAnsi="Times New Roman"/>
          <w:sz w:val="24"/>
          <w:szCs w:val="24"/>
        </w:rPr>
        <w:t xml:space="preserve"> software for automation of the library resources. I was just exposed to the basics of the automation process by the personnel manning the Unit because the Unit doesn’t have enough resources to leverage the automation activities that can improvise the library services. The Unit is just filled with computers and some ICT facilities that can be used for the automation project.</w:t>
      </w:r>
    </w:p>
    <w:p w:rsidR="00CF0FF6" w:rsidRPr="00CF0FF6" w:rsidRDefault="00CF0FF6" w:rsidP="00CF0FF6">
      <w:pPr>
        <w:spacing w:before="240" w:line="480" w:lineRule="auto"/>
        <w:jc w:val="both"/>
        <w:rPr>
          <w:rFonts w:ascii="Times New Roman" w:hAnsi="Times New Roman"/>
          <w:b/>
          <w:sz w:val="24"/>
          <w:szCs w:val="24"/>
        </w:rPr>
      </w:pPr>
      <w:r w:rsidRPr="00CF0FF6">
        <w:rPr>
          <w:rFonts w:ascii="Times New Roman" w:hAnsi="Times New Roman"/>
          <w:b/>
          <w:sz w:val="24"/>
          <w:szCs w:val="24"/>
        </w:rPr>
        <w:t>3.8</w:t>
      </w:r>
      <w:r w:rsidRPr="00CF0FF6">
        <w:rPr>
          <w:rFonts w:ascii="Times New Roman" w:hAnsi="Times New Roman"/>
          <w:b/>
          <w:sz w:val="24"/>
          <w:szCs w:val="24"/>
        </w:rPr>
        <w:tab/>
        <w:t>Reference Unit</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 xml:space="preserve">Reference Unit is a part of Research and Serials Section of the library. This Unit houses information materials that are meant for consultations and not be read from page-to-pages. The </w:t>
      </w:r>
      <w:proofErr w:type="gramStart"/>
      <w:r w:rsidRPr="00CF0FF6">
        <w:rPr>
          <w:rFonts w:ascii="Times New Roman" w:hAnsi="Times New Roman"/>
          <w:sz w:val="24"/>
          <w:szCs w:val="24"/>
        </w:rPr>
        <w:t>services majorly rendered in this Unit revolves</w:t>
      </w:r>
      <w:proofErr w:type="gramEnd"/>
      <w:r w:rsidRPr="00CF0FF6">
        <w:rPr>
          <w:rFonts w:ascii="Times New Roman" w:hAnsi="Times New Roman"/>
          <w:sz w:val="24"/>
          <w:szCs w:val="24"/>
        </w:rPr>
        <w:t xml:space="preserve"> around pointing or directing users to the information they need. Some of the reference resources available in this Unit include:</w:t>
      </w:r>
    </w:p>
    <w:p w:rsidR="00CF0FF6" w:rsidRPr="00CF0FF6" w:rsidRDefault="00CF0FF6" w:rsidP="00CF0FF6">
      <w:pPr>
        <w:pStyle w:val="ListParagraph"/>
        <w:numPr>
          <w:ilvl w:val="0"/>
          <w:numId w:val="29"/>
        </w:numPr>
        <w:spacing w:before="240" w:line="480" w:lineRule="auto"/>
        <w:jc w:val="both"/>
        <w:rPr>
          <w:rFonts w:ascii="Times New Roman" w:hAnsi="Times New Roman"/>
          <w:sz w:val="24"/>
          <w:szCs w:val="24"/>
        </w:rPr>
      </w:pPr>
      <w:r w:rsidRPr="00CF0FF6">
        <w:rPr>
          <w:rFonts w:ascii="Times New Roman" w:hAnsi="Times New Roman"/>
          <w:sz w:val="24"/>
          <w:szCs w:val="24"/>
        </w:rPr>
        <w:lastRenderedPageBreak/>
        <w:t>Dictionaries</w:t>
      </w:r>
    </w:p>
    <w:p w:rsidR="00CF0FF6" w:rsidRPr="00CF0FF6" w:rsidRDefault="00CF0FF6" w:rsidP="00CF0FF6">
      <w:pPr>
        <w:pStyle w:val="ListParagraph"/>
        <w:numPr>
          <w:ilvl w:val="0"/>
          <w:numId w:val="29"/>
        </w:numPr>
        <w:spacing w:before="240" w:line="480" w:lineRule="auto"/>
        <w:jc w:val="both"/>
        <w:rPr>
          <w:rFonts w:ascii="Times New Roman" w:hAnsi="Times New Roman"/>
          <w:sz w:val="24"/>
          <w:szCs w:val="24"/>
        </w:rPr>
      </w:pPr>
      <w:r w:rsidRPr="00CF0FF6">
        <w:rPr>
          <w:rFonts w:ascii="Times New Roman" w:hAnsi="Times New Roman"/>
          <w:sz w:val="24"/>
          <w:szCs w:val="24"/>
        </w:rPr>
        <w:t>Encyclopedias</w:t>
      </w:r>
    </w:p>
    <w:p w:rsidR="00CF0FF6" w:rsidRPr="00CF0FF6" w:rsidRDefault="00CF0FF6" w:rsidP="00CF0FF6">
      <w:pPr>
        <w:pStyle w:val="ListParagraph"/>
        <w:numPr>
          <w:ilvl w:val="0"/>
          <w:numId w:val="29"/>
        </w:numPr>
        <w:spacing w:before="240" w:line="480" w:lineRule="auto"/>
        <w:jc w:val="both"/>
        <w:rPr>
          <w:rFonts w:ascii="Times New Roman" w:hAnsi="Times New Roman"/>
          <w:sz w:val="24"/>
          <w:szCs w:val="24"/>
        </w:rPr>
      </w:pPr>
      <w:r w:rsidRPr="00CF0FF6">
        <w:rPr>
          <w:rFonts w:ascii="Times New Roman" w:hAnsi="Times New Roman"/>
          <w:sz w:val="24"/>
          <w:szCs w:val="24"/>
        </w:rPr>
        <w:t>Maps</w:t>
      </w:r>
    </w:p>
    <w:p w:rsidR="00CF0FF6" w:rsidRPr="00CF0FF6" w:rsidRDefault="00CF0FF6" w:rsidP="00CF0FF6">
      <w:pPr>
        <w:pStyle w:val="ListParagraph"/>
        <w:numPr>
          <w:ilvl w:val="0"/>
          <w:numId w:val="29"/>
        </w:numPr>
        <w:spacing w:before="240" w:line="480" w:lineRule="auto"/>
        <w:jc w:val="both"/>
        <w:rPr>
          <w:rFonts w:ascii="Times New Roman" w:hAnsi="Times New Roman"/>
          <w:sz w:val="24"/>
          <w:szCs w:val="24"/>
        </w:rPr>
      </w:pPr>
      <w:r w:rsidRPr="00CF0FF6">
        <w:rPr>
          <w:rFonts w:ascii="Times New Roman" w:hAnsi="Times New Roman"/>
          <w:sz w:val="24"/>
          <w:szCs w:val="24"/>
        </w:rPr>
        <w:t>Atlases</w:t>
      </w:r>
    </w:p>
    <w:p w:rsidR="00CF0FF6" w:rsidRPr="00CF0FF6" w:rsidRDefault="00CF0FF6" w:rsidP="00CF0FF6">
      <w:pPr>
        <w:pStyle w:val="ListParagraph"/>
        <w:numPr>
          <w:ilvl w:val="0"/>
          <w:numId w:val="29"/>
        </w:numPr>
        <w:spacing w:before="240" w:line="480" w:lineRule="auto"/>
        <w:jc w:val="both"/>
        <w:rPr>
          <w:rFonts w:ascii="Times New Roman" w:hAnsi="Times New Roman"/>
          <w:sz w:val="24"/>
          <w:szCs w:val="24"/>
        </w:rPr>
      </w:pPr>
      <w:r w:rsidRPr="00CF0FF6">
        <w:rPr>
          <w:rFonts w:ascii="Times New Roman" w:hAnsi="Times New Roman"/>
          <w:sz w:val="24"/>
          <w:szCs w:val="24"/>
        </w:rPr>
        <w:t>Concordances</w:t>
      </w:r>
    </w:p>
    <w:p w:rsidR="00CF0FF6" w:rsidRPr="00CF0FF6" w:rsidRDefault="00CF0FF6" w:rsidP="00CF0FF6">
      <w:pPr>
        <w:pStyle w:val="ListParagraph"/>
        <w:numPr>
          <w:ilvl w:val="0"/>
          <w:numId w:val="29"/>
        </w:numPr>
        <w:spacing w:before="240" w:line="480" w:lineRule="auto"/>
        <w:jc w:val="both"/>
        <w:rPr>
          <w:rFonts w:ascii="Times New Roman" w:hAnsi="Times New Roman"/>
          <w:sz w:val="24"/>
          <w:szCs w:val="24"/>
        </w:rPr>
      </w:pPr>
      <w:r w:rsidRPr="00CF0FF6">
        <w:rPr>
          <w:rFonts w:ascii="Times New Roman" w:hAnsi="Times New Roman"/>
          <w:sz w:val="24"/>
          <w:szCs w:val="24"/>
        </w:rPr>
        <w:t>Bibliographies</w:t>
      </w:r>
    </w:p>
    <w:p w:rsidR="00CF0FF6" w:rsidRPr="00CF0FF6" w:rsidRDefault="00CF0FF6" w:rsidP="00CF0FF6">
      <w:pPr>
        <w:pStyle w:val="ListParagraph"/>
        <w:numPr>
          <w:ilvl w:val="0"/>
          <w:numId w:val="29"/>
        </w:numPr>
        <w:spacing w:before="240" w:line="480" w:lineRule="auto"/>
        <w:jc w:val="both"/>
        <w:rPr>
          <w:rFonts w:ascii="Times New Roman" w:hAnsi="Times New Roman"/>
          <w:sz w:val="24"/>
          <w:szCs w:val="24"/>
        </w:rPr>
      </w:pPr>
      <w:r w:rsidRPr="00CF0FF6">
        <w:rPr>
          <w:rFonts w:ascii="Times New Roman" w:hAnsi="Times New Roman"/>
          <w:sz w:val="24"/>
          <w:szCs w:val="24"/>
        </w:rPr>
        <w:t>Indexes</w:t>
      </w:r>
    </w:p>
    <w:p w:rsidR="00CF0FF6" w:rsidRPr="00CF0FF6" w:rsidRDefault="00CF0FF6" w:rsidP="00CF0FF6">
      <w:pPr>
        <w:pStyle w:val="ListParagraph"/>
        <w:numPr>
          <w:ilvl w:val="0"/>
          <w:numId w:val="29"/>
        </w:numPr>
        <w:spacing w:before="240" w:line="480" w:lineRule="auto"/>
        <w:jc w:val="both"/>
        <w:rPr>
          <w:rFonts w:ascii="Times New Roman" w:hAnsi="Times New Roman"/>
          <w:sz w:val="24"/>
          <w:szCs w:val="24"/>
        </w:rPr>
      </w:pPr>
      <w:r w:rsidRPr="00CF0FF6">
        <w:rPr>
          <w:rFonts w:ascii="Times New Roman" w:hAnsi="Times New Roman"/>
          <w:sz w:val="24"/>
          <w:szCs w:val="24"/>
        </w:rPr>
        <w:t>Abstracts</w:t>
      </w:r>
    </w:p>
    <w:p w:rsidR="00CF0FF6" w:rsidRPr="00CF0FF6" w:rsidRDefault="00CF0FF6" w:rsidP="00CF0FF6">
      <w:pPr>
        <w:pStyle w:val="ListParagraph"/>
        <w:numPr>
          <w:ilvl w:val="0"/>
          <w:numId w:val="29"/>
        </w:numPr>
        <w:spacing w:before="240" w:line="480" w:lineRule="auto"/>
        <w:jc w:val="both"/>
        <w:rPr>
          <w:rFonts w:ascii="Times New Roman" w:hAnsi="Times New Roman"/>
          <w:sz w:val="24"/>
          <w:szCs w:val="24"/>
        </w:rPr>
      </w:pPr>
      <w:r w:rsidRPr="00CF0FF6">
        <w:rPr>
          <w:rFonts w:ascii="Times New Roman" w:hAnsi="Times New Roman"/>
          <w:sz w:val="24"/>
          <w:szCs w:val="24"/>
        </w:rPr>
        <w:t>Compendia</w:t>
      </w:r>
    </w:p>
    <w:p w:rsidR="00CF0FF6" w:rsidRPr="00CF0FF6" w:rsidRDefault="00CF0FF6" w:rsidP="00CF0FF6">
      <w:pPr>
        <w:pStyle w:val="ListParagraph"/>
        <w:numPr>
          <w:ilvl w:val="0"/>
          <w:numId w:val="29"/>
        </w:numPr>
        <w:spacing w:before="240" w:line="480" w:lineRule="auto"/>
        <w:jc w:val="both"/>
        <w:rPr>
          <w:rFonts w:ascii="Times New Roman" w:hAnsi="Times New Roman"/>
          <w:sz w:val="24"/>
          <w:szCs w:val="24"/>
        </w:rPr>
      </w:pPr>
      <w:r w:rsidRPr="00CF0FF6">
        <w:rPr>
          <w:rFonts w:ascii="Times New Roman" w:hAnsi="Times New Roman"/>
          <w:sz w:val="24"/>
          <w:szCs w:val="24"/>
        </w:rPr>
        <w:t>Directories</w:t>
      </w:r>
    </w:p>
    <w:p w:rsidR="00CF0FF6" w:rsidRPr="00CF0FF6" w:rsidRDefault="00CF0FF6" w:rsidP="00CF0FF6">
      <w:pPr>
        <w:pStyle w:val="ListParagraph"/>
        <w:numPr>
          <w:ilvl w:val="0"/>
          <w:numId w:val="29"/>
        </w:numPr>
        <w:spacing w:before="240" w:line="480" w:lineRule="auto"/>
        <w:jc w:val="both"/>
        <w:rPr>
          <w:rFonts w:ascii="Times New Roman" w:hAnsi="Times New Roman"/>
          <w:sz w:val="24"/>
          <w:szCs w:val="24"/>
        </w:rPr>
      </w:pPr>
      <w:r w:rsidRPr="00CF0FF6">
        <w:rPr>
          <w:rFonts w:ascii="Times New Roman" w:hAnsi="Times New Roman"/>
          <w:sz w:val="24"/>
          <w:szCs w:val="24"/>
        </w:rPr>
        <w:t>Handbooks and manuals, etc.</w:t>
      </w:r>
    </w:p>
    <w:p w:rsidR="00CF0FF6" w:rsidRPr="00CF0FF6" w:rsidRDefault="00CF0FF6" w:rsidP="00CF0FF6">
      <w:pPr>
        <w:spacing w:before="240" w:line="480" w:lineRule="auto"/>
        <w:jc w:val="both"/>
        <w:rPr>
          <w:rFonts w:ascii="Times New Roman" w:hAnsi="Times New Roman"/>
          <w:b/>
          <w:sz w:val="24"/>
          <w:szCs w:val="24"/>
        </w:rPr>
      </w:pPr>
      <w:r w:rsidRPr="00CF0FF6">
        <w:rPr>
          <w:rFonts w:ascii="Times New Roman" w:hAnsi="Times New Roman"/>
          <w:b/>
          <w:sz w:val="24"/>
          <w:szCs w:val="24"/>
        </w:rPr>
        <w:t>3.9</w:t>
      </w:r>
      <w:r w:rsidRPr="00CF0FF6">
        <w:rPr>
          <w:rFonts w:ascii="Times New Roman" w:hAnsi="Times New Roman"/>
          <w:b/>
          <w:sz w:val="24"/>
          <w:szCs w:val="24"/>
        </w:rPr>
        <w:tab/>
        <w:t>Cataloguing and Classification Unit</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Cataloguing and Classification Unit is another part of the Technical Section that is saddled with the tasks of physical description of the library's information materials and assignments of classification numbers to information materials. I used the Anglo American 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dimensional artifacts and relics, electronic resources, etc.</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 xml:space="preserve">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w:t>
      </w:r>
      <w:r w:rsidRPr="00CF0FF6">
        <w:rPr>
          <w:rFonts w:ascii="Times New Roman" w:hAnsi="Times New Roman"/>
          <w:sz w:val="24"/>
          <w:szCs w:val="24"/>
        </w:rPr>
        <w:lastRenderedPageBreak/>
        <w:t>accordance to the nature of the works. For corporate body work, the title entry was used as the main entry and the same is applicable to works under editorial directions.</w:t>
      </w:r>
    </w:p>
    <w:p w:rsidR="00CF0FF6" w:rsidRP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CF0FF6" w:rsidRDefault="00CF0FF6" w:rsidP="00CF0FF6">
      <w:pPr>
        <w:spacing w:before="240" w:line="480" w:lineRule="auto"/>
        <w:jc w:val="both"/>
        <w:rPr>
          <w:rFonts w:ascii="Times New Roman" w:hAnsi="Times New Roman"/>
          <w:sz w:val="24"/>
          <w:szCs w:val="24"/>
        </w:rPr>
      </w:pPr>
      <w:r w:rsidRPr="00CF0FF6">
        <w:rPr>
          <w:rFonts w:ascii="Times New Roman" w:hAnsi="Times New Roman"/>
          <w:sz w:val="24"/>
          <w:szCs w:val="24"/>
        </w:rPr>
        <w:t>I classified the catalogued information materials with the Library of Congress Classification Scheme. For instance, information material titled "Introduction to Agriculture" was assigned class number S20. Information materials in other classes such as classes Z - Library and Information Science, T - Technology, Q - Sciences, H - Social Sciences, etc., were also classified.</w:t>
      </w:r>
    </w:p>
    <w:p w:rsidR="00CF0FF6" w:rsidRDefault="00CF0FF6" w:rsidP="00CF0FF6">
      <w:pPr>
        <w:spacing w:before="240" w:line="480" w:lineRule="auto"/>
        <w:jc w:val="both"/>
        <w:rPr>
          <w:rFonts w:ascii="Times New Roman" w:hAnsi="Times New Roman"/>
          <w:sz w:val="24"/>
          <w:szCs w:val="24"/>
        </w:rPr>
      </w:pPr>
    </w:p>
    <w:p w:rsidR="00CF0FF6" w:rsidRDefault="00CF0FF6" w:rsidP="00CF0FF6">
      <w:pPr>
        <w:spacing w:before="240" w:line="480" w:lineRule="auto"/>
        <w:jc w:val="both"/>
        <w:rPr>
          <w:rFonts w:ascii="Times New Roman" w:hAnsi="Times New Roman"/>
          <w:sz w:val="24"/>
          <w:szCs w:val="24"/>
        </w:rPr>
      </w:pPr>
    </w:p>
    <w:p w:rsidR="00CF0FF6" w:rsidRPr="00CF0FF6" w:rsidRDefault="00CF0FF6" w:rsidP="00CF0FF6">
      <w:pPr>
        <w:spacing w:before="240" w:line="480" w:lineRule="auto"/>
        <w:jc w:val="both"/>
        <w:rPr>
          <w:rFonts w:ascii="Times New Roman" w:hAnsi="Times New Roman"/>
          <w:sz w:val="24"/>
          <w:szCs w:val="24"/>
        </w:rPr>
      </w:pPr>
    </w:p>
    <w:p w:rsidR="00CF0FF6" w:rsidRDefault="00CF0FF6" w:rsidP="00CF0FF6">
      <w:pPr>
        <w:spacing w:line="480" w:lineRule="auto"/>
        <w:jc w:val="both"/>
        <w:rPr>
          <w:rFonts w:ascii="Times New Roman" w:hAnsi="Times New Roman"/>
          <w:sz w:val="24"/>
          <w:szCs w:val="24"/>
        </w:rPr>
      </w:pPr>
    </w:p>
    <w:p w:rsidR="00217757" w:rsidRDefault="00217757" w:rsidP="00CF0FF6">
      <w:pPr>
        <w:spacing w:line="480" w:lineRule="auto"/>
        <w:jc w:val="both"/>
        <w:rPr>
          <w:rFonts w:ascii="Times New Roman" w:hAnsi="Times New Roman"/>
          <w:sz w:val="24"/>
          <w:szCs w:val="24"/>
        </w:rPr>
      </w:pPr>
    </w:p>
    <w:p w:rsidR="00217757" w:rsidRDefault="00217757" w:rsidP="00CF0FF6">
      <w:pPr>
        <w:spacing w:line="480" w:lineRule="auto"/>
        <w:jc w:val="both"/>
        <w:rPr>
          <w:rFonts w:ascii="Times New Roman" w:hAnsi="Times New Roman"/>
          <w:sz w:val="24"/>
          <w:szCs w:val="24"/>
        </w:rPr>
      </w:pPr>
    </w:p>
    <w:p w:rsidR="00217757" w:rsidRDefault="00217757" w:rsidP="00CF0FF6">
      <w:pPr>
        <w:spacing w:line="480" w:lineRule="auto"/>
        <w:jc w:val="both"/>
        <w:rPr>
          <w:rFonts w:ascii="Times New Roman" w:hAnsi="Times New Roman"/>
          <w:sz w:val="24"/>
          <w:szCs w:val="24"/>
        </w:rPr>
      </w:pPr>
    </w:p>
    <w:p w:rsidR="00CF0FF6" w:rsidRPr="0025662D" w:rsidRDefault="00CF0FF6" w:rsidP="00B43B5E">
      <w:pPr>
        <w:spacing w:line="360" w:lineRule="auto"/>
        <w:jc w:val="center"/>
        <w:rPr>
          <w:rFonts w:ascii="Times New Roman" w:hAnsi="Times New Roman"/>
          <w:b/>
          <w:sz w:val="24"/>
          <w:szCs w:val="24"/>
        </w:rPr>
      </w:pPr>
      <w:r w:rsidRPr="0025662D">
        <w:rPr>
          <w:rFonts w:ascii="Times New Roman" w:hAnsi="Times New Roman"/>
          <w:b/>
          <w:sz w:val="24"/>
          <w:szCs w:val="24"/>
        </w:rPr>
        <w:lastRenderedPageBreak/>
        <w:t>CHAPTER FOUR</w:t>
      </w:r>
    </w:p>
    <w:p w:rsidR="00CF0FF6" w:rsidRPr="0025662D" w:rsidRDefault="00B43B5E" w:rsidP="00B43B5E">
      <w:pPr>
        <w:tabs>
          <w:tab w:val="left" w:pos="0"/>
        </w:tabs>
        <w:spacing w:before="240" w:line="360" w:lineRule="auto"/>
        <w:jc w:val="center"/>
        <w:rPr>
          <w:rFonts w:ascii="Times New Roman" w:hAnsi="Times New Roman"/>
          <w:sz w:val="24"/>
          <w:szCs w:val="24"/>
        </w:rPr>
      </w:pPr>
      <w:r>
        <w:rPr>
          <w:rFonts w:ascii="Times New Roman" w:hAnsi="Times New Roman"/>
          <w:b/>
          <w:sz w:val="24"/>
          <w:szCs w:val="24"/>
        </w:rPr>
        <w:t>EXPERIENCE GAINED IN ALL THE UNITS</w:t>
      </w:r>
    </w:p>
    <w:p w:rsidR="00CF0FF6" w:rsidRPr="0025662D" w:rsidRDefault="00CF0FF6" w:rsidP="00CF0FF6">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can able to catalogue and classify information materials manually.</w:t>
      </w:r>
    </w:p>
    <w:p w:rsidR="00CF0FF6" w:rsidRPr="0025662D" w:rsidRDefault="00CF0FF6" w:rsidP="00CF0FF6">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also learnt how to make use of the cutter table.</w:t>
      </w:r>
    </w:p>
    <w:p w:rsidR="00CF0FF6" w:rsidRPr="0025662D" w:rsidRDefault="00CF0FF6" w:rsidP="00CF0FF6">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can now determine subject heading of information materials.</w:t>
      </w:r>
    </w:p>
    <w:p w:rsidR="00B43B5E" w:rsidRDefault="00CF0FF6" w:rsidP="00B43B5E">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learnt about the tools used in cataloguing and classification which are schedule, subject heading list and cutter table.</w:t>
      </w:r>
    </w:p>
    <w:p w:rsidR="00B43B5E" w:rsidRDefault="00CF0FF6" w:rsidP="00B43B5E">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B43B5E">
        <w:rPr>
          <w:rFonts w:ascii="Times New Roman" w:hAnsi="Times New Roman"/>
          <w:sz w:val="24"/>
          <w:szCs w:val="24"/>
        </w:rPr>
        <w:t>I understand how they acquired materials through gift, purchasing, donation and bequest.</w:t>
      </w:r>
    </w:p>
    <w:p w:rsidR="00B43B5E" w:rsidRDefault="00CF0FF6" w:rsidP="00B43B5E">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B43B5E">
        <w:rPr>
          <w:rFonts w:ascii="Times New Roman" w:hAnsi="Times New Roman"/>
          <w:sz w:val="24"/>
          <w:szCs w:val="24"/>
        </w:rPr>
        <w:t xml:space="preserve">I also learnt how they catalogue journal materials. </w:t>
      </w:r>
    </w:p>
    <w:p w:rsidR="00B43B5E" w:rsidRDefault="00CF0FF6" w:rsidP="00B43B5E">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B43B5E">
        <w:rPr>
          <w:rFonts w:ascii="Times New Roman" w:hAnsi="Times New Roman"/>
          <w:sz w:val="24"/>
          <w:szCs w:val="24"/>
        </w:rPr>
        <w:t>Ability to keep records on acquired materials.</w:t>
      </w:r>
    </w:p>
    <w:p w:rsidR="00B43B5E" w:rsidRDefault="00CF0FF6" w:rsidP="00B43B5E">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B43B5E">
        <w:rPr>
          <w:rFonts w:ascii="Times New Roman" w:hAnsi="Times New Roman"/>
          <w:sz w:val="24"/>
          <w:szCs w:val="24"/>
        </w:rPr>
        <w:t>I learnt that here, the resource materials don’t have the International Standard Book Number (ISBN) but the International Standard Serial Number (ISSN).</w:t>
      </w:r>
    </w:p>
    <w:p w:rsidR="00B43B5E" w:rsidRDefault="00CF0FF6" w:rsidP="00B43B5E">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B43B5E">
        <w:rPr>
          <w:rFonts w:ascii="Times New Roman" w:hAnsi="Times New Roman"/>
          <w:sz w:val="24"/>
          <w:szCs w:val="24"/>
        </w:rPr>
        <w:t>Keeping records of daily statistics in the library.</w:t>
      </w:r>
    </w:p>
    <w:p w:rsidR="00B43B5E" w:rsidRDefault="00CF0FF6" w:rsidP="00B43B5E">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B43B5E">
        <w:rPr>
          <w:rFonts w:ascii="Times New Roman" w:hAnsi="Times New Roman"/>
          <w:sz w:val="24"/>
          <w:szCs w:val="24"/>
        </w:rPr>
        <w:t>I can now attend to users to their utmost satisfaction.</w:t>
      </w:r>
    </w:p>
    <w:p w:rsidR="00B43B5E" w:rsidRDefault="00CF0FF6" w:rsidP="00B43B5E">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B43B5E">
        <w:rPr>
          <w:rFonts w:ascii="Times New Roman" w:hAnsi="Times New Roman"/>
          <w:sz w:val="24"/>
          <w:szCs w:val="24"/>
        </w:rPr>
        <w:t>I can clear out the cards of the cleared students with ease.</w:t>
      </w:r>
    </w:p>
    <w:p w:rsidR="00B43B5E" w:rsidRDefault="00CF0FF6" w:rsidP="00B43B5E">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B43B5E">
        <w:rPr>
          <w:rFonts w:ascii="Times New Roman" w:hAnsi="Times New Roman"/>
          <w:sz w:val="24"/>
          <w:szCs w:val="24"/>
        </w:rPr>
        <w:t>I can now differentiate between shelving and shelf-reading.</w:t>
      </w:r>
    </w:p>
    <w:p w:rsidR="00B43B5E" w:rsidRDefault="00CF0FF6" w:rsidP="00B43B5E">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B43B5E">
        <w:rPr>
          <w:rFonts w:ascii="Times New Roman" w:hAnsi="Times New Roman"/>
          <w:sz w:val="24"/>
          <w:szCs w:val="24"/>
        </w:rPr>
        <w:t xml:space="preserve">I now know all the processes involved in charging and </w:t>
      </w:r>
      <w:proofErr w:type="spellStart"/>
      <w:r w:rsidRPr="00B43B5E">
        <w:rPr>
          <w:rFonts w:ascii="Times New Roman" w:hAnsi="Times New Roman"/>
          <w:sz w:val="24"/>
          <w:szCs w:val="24"/>
        </w:rPr>
        <w:t>dis</w:t>
      </w:r>
      <w:proofErr w:type="spellEnd"/>
      <w:r w:rsidRPr="00B43B5E">
        <w:rPr>
          <w:rFonts w:ascii="Times New Roman" w:hAnsi="Times New Roman"/>
          <w:sz w:val="24"/>
          <w:szCs w:val="24"/>
        </w:rPr>
        <w:t>-charging of materials.</w:t>
      </w:r>
    </w:p>
    <w:p w:rsidR="00B43B5E" w:rsidRDefault="00CF0FF6" w:rsidP="00B43B5E">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B43B5E">
        <w:rPr>
          <w:rFonts w:ascii="Times New Roman" w:hAnsi="Times New Roman"/>
          <w:sz w:val="24"/>
          <w:szCs w:val="24"/>
        </w:rPr>
        <w:lastRenderedPageBreak/>
        <w:t>Ability to shelve reference materials.</w:t>
      </w:r>
    </w:p>
    <w:p w:rsidR="00B43B5E" w:rsidRDefault="00CF0FF6" w:rsidP="00B43B5E">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B43B5E">
        <w:rPr>
          <w:rFonts w:ascii="Times New Roman" w:hAnsi="Times New Roman"/>
          <w:sz w:val="24"/>
          <w:szCs w:val="24"/>
        </w:rPr>
        <w:t>Acquired skills used in interacting with library users.</w:t>
      </w:r>
    </w:p>
    <w:p w:rsidR="00B43B5E" w:rsidRDefault="00CF0FF6" w:rsidP="00B43B5E">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B43B5E">
        <w:rPr>
          <w:rFonts w:ascii="Times New Roman" w:hAnsi="Times New Roman"/>
          <w:sz w:val="24"/>
          <w:szCs w:val="24"/>
        </w:rPr>
        <w:t>I now have knowledge on the various methods used to acquire information materials.</w:t>
      </w:r>
    </w:p>
    <w:p w:rsidR="00B43B5E" w:rsidRDefault="00CF0FF6" w:rsidP="00B43B5E">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B43B5E">
        <w:rPr>
          <w:rFonts w:ascii="Times New Roman" w:hAnsi="Times New Roman"/>
          <w:sz w:val="24"/>
          <w:szCs w:val="24"/>
        </w:rPr>
        <w:t>I learnt all processes involved taken to acquire new materials in the library.</w:t>
      </w:r>
    </w:p>
    <w:p w:rsidR="00B43B5E" w:rsidRDefault="00CF0FF6" w:rsidP="00B43B5E">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B43B5E">
        <w:rPr>
          <w:rFonts w:ascii="Times New Roman" w:hAnsi="Times New Roman"/>
          <w:sz w:val="24"/>
          <w:szCs w:val="24"/>
        </w:rPr>
        <w:t>I also learnt how accession numbers are given to newly acquired materials.</w:t>
      </w:r>
    </w:p>
    <w:p w:rsidR="00CF0FF6" w:rsidRPr="00B43B5E" w:rsidRDefault="00CF0FF6" w:rsidP="00B43B5E">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B43B5E">
        <w:rPr>
          <w:rFonts w:ascii="Times New Roman" w:hAnsi="Times New Roman"/>
          <w:sz w:val="24"/>
          <w:szCs w:val="24"/>
        </w:rPr>
        <w:t>I know the various the stamps used in the library and what they represent.</w:t>
      </w:r>
    </w:p>
    <w:p w:rsidR="00CF0FF6" w:rsidRPr="0025662D" w:rsidRDefault="00CF0FF6" w:rsidP="00CF0FF6">
      <w:pPr>
        <w:spacing w:after="0" w:line="480" w:lineRule="auto"/>
        <w:jc w:val="both"/>
        <w:rPr>
          <w:rFonts w:ascii="Times New Roman" w:hAnsi="Times New Roman"/>
          <w:sz w:val="24"/>
          <w:szCs w:val="24"/>
        </w:rPr>
      </w:pPr>
    </w:p>
    <w:p w:rsidR="00CF0FF6" w:rsidRPr="0025662D" w:rsidRDefault="00CF0FF6" w:rsidP="00CF0FF6">
      <w:pPr>
        <w:spacing w:after="0" w:line="480" w:lineRule="auto"/>
        <w:jc w:val="both"/>
        <w:rPr>
          <w:rFonts w:ascii="Times New Roman" w:hAnsi="Times New Roman"/>
          <w:sz w:val="24"/>
          <w:szCs w:val="24"/>
        </w:rPr>
      </w:pPr>
    </w:p>
    <w:p w:rsidR="00CF0FF6" w:rsidRPr="0025662D" w:rsidRDefault="00CF0FF6" w:rsidP="00CF0FF6">
      <w:pPr>
        <w:spacing w:after="0" w:line="480" w:lineRule="auto"/>
        <w:jc w:val="both"/>
        <w:rPr>
          <w:rFonts w:ascii="Times New Roman" w:hAnsi="Times New Roman"/>
          <w:sz w:val="24"/>
          <w:szCs w:val="24"/>
        </w:rPr>
      </w:pPr>
    </w:p>
    <w:p w:rsidR="00CF0FF6" w:rsidRPr="0025662D" w:rsidRDefault="00CF0FF6" w:rsidP="00CF0FF6">
      <w:pPr>
        <w:spacing w:after="0" w:line="480" w:lineRule="auto"/>
        <w:jc w:val="both"/>
        <w:rPr>
          <w:rFonts w:ascii="Times New Roman" w:hAnsi="Times New Roman"/>
          <w:sz w:val="24"/>
          <w:szCs w:val="24"/>
        </w:rPr>
      </w:pPr>
    </w:p>
    <w:p w:rsidR="00CF0FF6" w:rsidRPr="0025662D" w:rsidRDefault="00CF0FF6" w:rsidP="00CF0FF6">
      <w:pPr>
        <w:spacing w:after="0" w:line="480" w:lineRule="auto"/>
        <w:jc w:val="both"/>
        <w:rPr>
          <w:rFonts w:ascii="Times New Roman" w:hAnsi="Times New Roman"/>
          <w:sz w:val="24"/>
          <w:szCs w:val="24"/>
        </w:rPr>
      </w:pPr>
    </w:p>
    <w:p w:rsidR="00CF0FF6" w:rsidRPr="0025662D" w:rsidRDefault="00CF0FF6" w:rsidP="00CF0FF6">
      <w:pPr>
        <w:spacing w:after="0" w:line="480" w:lineRule="auto"/>
        <w:jc w:val="both"/>
        <w:rPr>
          <w:rFonts w:ascii="Times New Roman" w:hAnsi="Times New Roman"/>
          <w:sz w:val="24"/>
          <w:szCs w:val="24"/>
        </w:rPr>
      </w:pPr>
    </w:p>
    <w:p w:rsidR="00CF0FF6" w:rsidRPr="0025662D" w:rsidRDefault="00CF0FF6" w:rsidP="00CF0FF6">
      <w:pPr>
        <w:spacing w:after="0" w:line="480" w:lineRule="auto"/>
        <w:jc w:val="both"/>
        <w:rPr>
          <w:rFonts w:ascii="Times New Roman" w:hAnsi="Times New Roman"/>
          <w:sz w:val="24"/>
          <w:szCs w:val="24"/>
        </w:rPr>
      </w:pPr>
    </w:p>
    <w:p w:rsidR="00CF0FF6" w:rsidRPr="0025662D" w:rsidRDefault="00CF0FF6" w:rsidP="00CF0FF6">
      <w:pPr>
        <w:spacing w:after="0" w:line="480" w:lineRule="auto"/>
        <w:jc w:val="both"/>
        <w:rPr>
          <w:rFonts w:ascii="Times New Roman" w:hAnsi="Times New Roman"/>
          <w:sz w:val="24"/>
          <w:szCs w:val="24"/>
        </w:rPr>
      </w:pPr>
    </w:p>
    <w:p w:rsidR="00CF0FF6" w:rsidRPr="0025662D" w:rsidRDefault="00CF0FF6" w:rsidP="00CF0FF6">
      <w:pPr>
        <w:spacing w:after="0" w:line="480" w:lineRule="auto"/>
        <w:jc w:val="both"/>
        <w:rPr>
          <w:rFonts w:ascii="Times New Roman" w:hAnsi="Times New Roman"/>
          <w:sz w:val="24"/>
          <w:szCs w:val="24"/>
        </w:rPr>
      </w:pPr>
    </w:p>
    <w:p w:rsidR="00CF0FF6" w:rsidRPr="0025662D" w:rsidRDefault="00CF0FF6" w:rsidP="00CF0FF6">
      <w:pPr>
        <w:spacing w:after="0" w:line="480" w:lineRule="auto"/>
        <w:jc w:val="both"/>
        <w:rPr>
          <w:rFonts w:ascii="Times New Roman" w:hAnsi="Times New Roman"/>
          <w:sz w:val="24"/>
          <w:szCs w:val="24"/>
        </w:rPr>
      </w:pPr>
    </w:p>
    <w:p w:rsidR="00CF0FF6" w:rsidRPr="0025662D" w:rsidRDefault="00CF0FF6" w:rsidP="00CF0FF6">
      <w:pPr>
        <w:spacing w:after="0" w:line="480" w:lineRule="auto"/>
        <w:jc w:val="both"/>
        <w:rPr>
          <w:rFonts w:ascii="Times New Roman" w:hAnsi="Times New Roman"/>
          <w:sz w:val="24"/>
          <w:szCs w:val="24"/>
        </w:rPr>
      </w:pPr>
    </w:p>
    <w:p w:rsidR="00CF0FF6" w:rsidRDefault="00CF0FF6" w:rsidP="00CF0FF6">
      <w:pPr>
        <w:spacing w:line="480" w:lineRule="auto"/>
        <w:ind w:right="-270"/>
        <w:jc w:val="both"/>
        <w:rPr>
          <w:rFonts w:ascii="Times New Roman" w:hAnsi="Times New Roman"/>
          <w:sz w:val="24"/>
          <w:szCs w:val="24"/>
        </w:rPr>
      </w:pPr>
    </w:p>
    <w:p w:rsidR="00CF0FF6" w:rsidRDefault="00CF0FF6" w:rsidP="00CF0FF6">
      <w:pPr>
        <w:spacing w:line="480" w:lineRule="auto"/>
        <w:ind w:right="-270"/>
        <w:jc w:val="both"/>
        <w:rPr>
          <w:rFonts w:ascii="Times New Roman" w:hAnsi="Times New Roman"/>
          <w:sz w:val="24"/>
          <w:szCs w:val="24"/>
        </w:rPr>
      </w:pPr>
    </w:p>
    <w:p w:rsidR="00B43B5E" w:rsidRDefault="00B43B5E" w:rsidP="00CF0FF6">
      <w:pPr>
        <w:spacing w:line="480" w:lineRule="auto"/>
        <w:ind w:right="-270"/>
        <w:jc w:val="both"/>
        <w:rPr>
          <w:rFonts w:ascii="Times New Roman" w:hAnsi="Times New Roman"/>
          <w:sz w:val="24"/>
          <w:szCs w:val="24"/>
        </w:rPr>
      </w:pPr>
    </w:p>
    <w:p w:rsidR="00CF0FF6" w:rsidRPr="0025662D" w:rsidRDefault="00CF0FF6" w:rsidP="00CF0FF6">
      <w:pPr>
        <w:spacing w:line="480" w:lineRule="auto"/>
        <w:ind w:right="-270"/>
        <w:jc w:val="center"/>
        <w:rPr>
          <w:rFonts w:ascii="Times New Roman" w:hAnsi="Times New Roman"/>
          <w:sz w:val="24"/>
          <w:szCs w:val="24"/>
        </w:rPr>
      </w:pPr>
      <w:r w:rsidRPr="0025662D">
        <w:rPr>
          <w:rFonts w:ascii="Times New Roman" w:hAnsi="Times New Roman"/>
          <w:b/>
          <w:sz w:val="24"/>
          <w:szCs w:val="24"/>
        </w:rPr>
        <w:lastRenderedPageBreak/>
        <w:t>CHAPTER FIVE</w:t>
      </w:r>
    </w:p>
    <w:p w:rsidR="00CF0FF6" w:rsidRPr="0025662D" w:rsidRDefault="00CF0FF6" w:rsidP="00CF0FF6">
      <w:pPr>
        <w:spacing w:line="480" w:lineRule="auto"/>
        <w:ind w:right="-270"/>
        <w:jc w:val="center"/>
        <w:rPr>
          <w:rFonts w:ascii="Times New Roman" w:hAnsi="Times New Roman"/>
          <w:sz w:val="24"/>
          <w:szCs w:val="24"/>
        </w:rPr>
      </w:pPr>
      <w:r w:rsidRPr="0025662D">
        <w:rPr>
          <w:rFonts w:ascii="Times New Roman" w:hAnsi="Times New Roman"/>
          <w:b/>
          <w:sz w:val="24"/>
          <w:szCs w:val="24"/>
        </w:rPr>
        <w:t>SUMMARY, CONCLUSION AND RECOMMENDATION</w:t>
      </w:r>
    </w:p>
    <w:p w:rsidR="00CF0FF6" w:rsidRPr="0025662D" w:rsidRDefault="00CF0FF6" w:rsidP="00CF0FF6">
      <w:pPr>
        <w:spacing w:line="480" w:lineRule="auto"/>
        <w:ind w:right="-270"/>
        <w:jc w:val="both"/>
        <w:rPr>
          <w:rFonts w:ascii="Times New Roman" w:hAnsi="Times New Roman"/>
          <w:b/>
          <w:sz w:val="24"/>
          <w:szCs w:val="24"/>
        </w:rPr>
      </w:pPr>
      <w:r w:rsidRPr="0025662D">
        <w:rPr>
          <w:rFonts w:ascii="Times New Roman" w:hAnsi="Times New Roman"/>
          <w:b/>
          <w:sz w:val="24"/>
          <w:szCs w:val="24"/>
        </w:rPr>
        <w:t>5.1 Summary</w:t>
      </w:r>
    </w:p>
    <w:p w:rsidR="00CF0FF6" w:rsidRPr="0025662D" w:rsidRDefault="00CF0FF6" w:rsidP="00CF0FF6">
      <w:pPr>
        <w:spacing w:line="480" w:lineRule="auto"/>
        <w:ind w:right="-270"/>
        <w:jc w:val="both"/>
        <w:rPr>
          <w:rFonts w:ascii="Times New Roman" w:hAnsi="Times New Roman"/>
          <w:sz w:val="24"/>
          <w:szCs w:val="24"/>
        </w:rPr>
      </w:pPr>
      <w:r w:rsidRPr="0025662D">
        <w:rPr>
          <w:rFonts w:ascii="Times New Roman" w:hAnsi="Times New Roman"/>
          <w:sz w:val="24"/>
          <w:szCs w:val="24"/>
        </w:rPr>
        <w:t xml:space="preserve">During my </w:t>
      </w:r>
      <w:r>
        <w:rPr>
          <w:rFonts w:ascii="Times New Roman" w:hAnsi="Times New Roman"/>
          <w:sz w:val="24"/>
          <w:szCs w:val="24"/>
        </w:rPr>
        <w:t>four</w:t>
      </w:r>
      <w:r w:rsidRPr="0025662D">
        <w:rPr>
          <w:rFonts w:ascii="Times New Roman" w:hAnsi="Times New Roman"/>
          <w:sz w:val="24"/>
          <w:szCs w:val="24"/>
        </w:rPr>
        <w:t xml:space="preserve">-month industrial attachment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library</w:t>
      </w:r>
      <w:r w:rsidRPr="0025662D">
        <w:rPr>
          <w:rFonts w:ascii="Times New Roman" w:hAnsi="Times New Roman"/>
          <w:sz w:val="24"/>
          <w:szCs w:val="24"/>
        </w:rPr>
        <w:t xml:space="preserve"> was huge success and great time of acquisition of knowledge and skills. Through my training </w:t>
      </w:r>
      <w:proofErr w:type="spellStart"/>
      <w:r w:rsidRPr="0025662D">
        <w:rPr>
          <w:rFonts w:ascii="Times New Roman" w:hAnsi="Times New Roman"/>
          <w:sz w:val="24"/>
          <w:szCs w:val="24"/>
        </w:rPr>
        <w:t>i</w:t>
      </w:r>
      <w:proofErr w:type="spellEnd"/>
      <w:r w:rsidRPr="0025662D">
        <w:rPr>
          <w:rFonts w:ascii="Times New Roman" w:hAnsi="Times New Roman"/>
          <w:sz w:val="24"/>
          <w:szCs w:val="24"/>
        </w:rPr>
        <w:t xml:space="preserve"> was able to appreciate my chosen course of study even more, because I had the opportunity to blend the theoretical knowledge acquired from school with the practical hands-on application of knowledge gained here to perform very important tasks that contributed in a way to my productivity in the library.</w:t>
      </w:r>
      <w:r w:rsidR="00B43B5E">
        <w:rPr>
          <w:rFonts w:ascii="Times New Roman" w:hAnsi="Times New Roman"/>
          <w:sz w:val="24"/>
          <w:szCs w:val="24"/>
        </w:rPr>
        <w:t xml:space="preserve"> </w:t>
      </w:r>
      <w:r w:rsidRPr="0025662D">
        <w:rPr>
          <w:rFonts w:ascii="Times New Roman" w:hAnsi="Times New Roman"/>
          <w:sz w:val="24"/>
          <w:szCs w:val="24"/>
        </w:rPr>
        <w:t xml:space="preserve">My training here has given me a broader view to the importance and relevance of librarian's in the immediate society and the world as a whole, as </w:t>
      </w:r>
      <w:proofErr w:type="spellStart"/>
      <w:r w:rsidRPr="0025662D">
        <w:rPr>
          <w:rFonts w:ascii="Times New Roman" w:hAnsi="Times New Roman"/>
          <w:sz w:val="24"/>
          <w:szCs w:val="24"/>
        </w:rPr>
        <w:t>i</w:t>
      </w:r>
      <w:proofErr w:type="spellEnd"/>
      <w:r w:rsidRPr="0025662D">
        <w:rPr>
          <w:rFonts w:ascii="Times New Roman" w:hAnsi="Times New Roman"/>
          <w:sz w:val="24"/>
          <w:szCs w:val="24"/>
        </w:rPr>
        <w:t xml:space="preserve"> now look forward to impacting in positively after graduation. </w:t>
      </w:r>
    </w:p>
    <w:p w:rsidR="00CF0FF6" w:rsidRPr="0025662D" w:rsidRDefault="00CF0FF6" w:rsidP="00CF0FF6">
      <w:pPr>
        <w:spacing w:line="480" w:lineRule="auto"/>
        <w:ind w:right="-270"/>
        <w:jc w:val="both"/>
        <w:rPr>
          <w:rFonts w:ascii="Times New Roman" w:hAnsi="Times New Roman"/>
          <w:sz w:val="24"/>
          <w:szCs w:val="24"/>
        </w:rPr>
      </w:pPr>
      <w:r w:rsidRPr="0025662D">
        <w:rPr>
          <w:rFonts w:ascii="Times New Roman" w:hAnsi="Times New Roman"/>
          <w:b/>
          <w:sz w:val="24"/>
          <w:szCs w:val="24"/>
        </w:rPr>
        <w:t xml:space="preserve">5.2 The Problems I Encountered During My Period Of Attachment. </w:t>
      </w:r>
    </w:p>
    <w:p w:rsidR="00CF0FF6" w:rsidRPr="0025662D" w:rsidRDefault="00CF0FF6" w:rsidP="00CF0FF6">
      <w:pPr>
        <w:spacing w:line="480" w:lineRule="auto"/>
        <w:ind w:right="-270"/>
        <w:jc w:val="both"/>
        <w:rPr>
          <w:rFonts w:ascii="Times New Roman" w:hAnsi="Times New Roman"/>
          <w:sz w:val="24"/>
          <w:szCs w:val="24"/>
        </w:rPr>
      </w:pPr>
      <w:r w:rsidRPr="0025662D">
        <w:rPr>
          <w:rFonts w:ascii="Times New Roman" w:hAnsi="Times New Roman"/>
          <w:sz w:val="24"/>
          <w:szCs w:val="24"/>
        </w:rPr>
        <w:t xml:space="preserve">To the glory of God and God alone, the program was a success and I was glad I had the program. Nevertheless, I had quite a lot of challenges during my period of attachment some of which include; </w:t>
      </w:r>
    </w:p>
    <w:p w:rsidR="00CF0FF6" w:rsidRPr="0025662D" w:rsidRDefault="00CF0FF6" w:rsidP="00CF0FF6">
      <w:pPr>
        <w:pStyle w:val="ListParagraph"/>
        <w:numPr>
          <w:ilvl w:val="0"/>
          <w:numId w:val="18"/>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Information materials on the shelves are too dusty here by causing cough and catarrh.</w:t>
      </w:r>
    </w:p>
    <w:p w:rsidR="00CF0FF6" w:rsidRPr="0025662D" w:rsidRDefault="00CF0FF6" w:rsidP="00CF0FF6">
      <w:pPr>
        <w:pStyle w:val="ListParagraph"/>
        <w:numPr>
          <w:ilvl w:val="0"/>
          <w:numId w:val="18"/>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Lack of standby generator whenever there is power failure, hence the whole library is on black out.</w:t>
      </w:r>
    </w:p>
    <w:p w:rsidR="00CF0FF6" w:rsidRPr="0025662D" w:rsidRDefault="00CF0FF6" w:rsidP="00CF0FF6">
      <w:pPr>
        <w:pStyle w:val="ListParagraph"/>
        <w:numPr>
          <w:ilvl w:val="0"/>
          <w:numId w:val="18"/>
        </w:numPr>
        <w:spacing w:after="0" w:line="480" w:lineRule="auto"/>
        <w:ind w:right="-241"/>
        <w:contextualSpacing w:val="0"/>
        <w:jc w:val="both"/>
        <w:rPr>
          <w:rFonts w:ascii="Times New Roman" w:hAnsi="Times New Roman"/>
          <w:sz w:val="24"/>
          <w:szCs w:val="24"/>
        </w:rPr>
      </w:pPr>
      <w:r w:rsidRPr="0025662D">
        <w:rPr>
          <w:rFonts w:ascii="Times New Roman" w:hAnsi="Times New Roman"/>
          <w:sz w:val="24"/>
          <w:szCs w:val="24"/>
        </w:rPr>
        <w:t>Presence of obsolete and outdated materials in the institution of my attachment.</w:t>
      </w:r>
    </w:p>
    <w:p w:rsidR="00CF0FF6" w:rsidRPr="0025662D" w:rsidRDefault="00CF0FF6" w:rsidP="00CF0FF6">
      <w:pPr>
        <w:pStyle w:val="ListParagraph"/>
        <w:numPr>
          <w:ilvl w:val="0"/>
          <w:numId w:val="18"/>
        </w:numPr>
        <w:spacing w:after="0" w:line="480" w:lineRule="auto"/>
        <w:ind w:right="-241"/>
        <w:contextualSpacing w:val="0"/>
        <w:jc w:val="both"/>
        <w:rPr>
          <w:rFonts w:ascii="Times New Roman" w:hAnsi="Times New Roman"/>
          <w:sz w:val="24"/>
          <w:szCs w:val="24"/>
        </w:rPr>
      </w:pPr>
      <w:r w:rsidRPr="0025662D">
        <w:rPr>
          <w:rFonts w:ascii="Times New Roman" w:hAnsi="Times New Roman"/>
          <w:sz w:val="24"/>
          <w:szCs w:val="24"/>
        </w:rPr>
        <w:t>Little exposure to on-line activities.</w:t>
      </w:r>
    </w:p>
    <w:p w:rsidR="00CF0FF6" w:rsidRPr="0025662D" w:rsidRDefault="00CF0FF6" w:rsidP="00CF0FF6">
      <w:pPr>
        <w:pStyle w:val="ListParagraph"/>
        <w:numPr>
          <w:ilvl w:val="0"/>
          <w:numId w:val="18"/>
        </w:numPr>
        <w:spacing w:after="0" w:line="480" w:lineRule="auto"/>
        <w:ind w:right="-241"/>
        <w:contextualSpacing w:val="0"/>
        <w:jc w:val="both"/>
        <w:rPr>
          <w:rFonts w:ascii="Times New Roman" w:hAnsi="Times New Roman"/>
          <w:sz w:val="24"/>
          <w:szCs w:val="24"/>
        </w:rPr>
      </w:pPr>
      <w:r w:rsidRPr="0025662D">
        <w:rPr>
          <w:rFonts w:ascii="Times New Roman" w:hAnsi="Times New Roman"/>
          <w:sz w:val="24"/>
          <w:szCs w:val="24"/>
        </w:rPr>
        <w:t>No provision of incentives for the students when necessary during their training.</w:t>
      </w:r>
    </w:p>
    <w:p w:rsidR="00CF0FF6" w:rsidRPr="0025662D" w:rsidRDefault="00CF0FF6" w:rsidP="00CF0FF6">
      <w:pPr>
        <w:spacing w:after="0" w:line="480" w:lineRule="auto"/>
        <w:jc w:val="both"/>
        <w:rPr>
          <w:rFonts w:ascii="Times New Roman" w:hAnsi="Times New Roman"/>
          <w:sz w:val="24"/>
          <w:szCs w:val="24"/>
        </w:rPr>
      </w:pPr>
    </w:p>
    <w:p w:rsidR="00CF0FF6" w:rsidRPr="0025662D" w:rsidRDefault="00CF0FF6" w:rsidP="00CF0FF6">
      <w:pPr>
        <w:spacing w:line="480" w:lineRule="auto"/>
        <w:ind w:right="-270"/>
        <w:jc w:val="both"/>
        <w:rPr>
          <w:rFonts w:ascii="Times New Roman" w:hAnsi="Times New Roman"/>
          <w:b/>
          <w:sz w:val="24"/>
          <w:szCs w:val="24"/>
        </w:rPr>
      </w:pPr>
      <w:r w:rsidRPr="0025662D">
        <w:rPr>
          <w:rFonts w:ascii="Times New Roman" w:hAnsi="Times New Roman"/>
          <w:b/>
          <w:sz w:val="24"/>
          <w:szCs w:val="24"/>
        </w:rPr>
        <w:lastRenderedPageBreak/>
        <w:t>5.3 Recommendations</w:t>
      </w:r>
    </w:p>
    <w:p w:rsidR="00CF0FF6" w:rsidRPr="0025662D" w:rsidRDefault="00CF0FF6" w:rsidP="00CF0FF6">
      <w:pPr>
        <w:spacing w:line="480" w:lineRule="auto"/>
        <w:ind w:right="-270"/>
        <w:jc w:val="both"/>
        <w:rPr>
          <w:rFonts w:ascii="Times New Roman" w:hAnsi="Times New Roman"/>
          <w:sz w:val="24"/>
          <w:szCs w:val="24"/>
        </w:rPr>
      </w:pPr>
      <w:r w:rsidRPr="0025662D">
        <w:rPr>
          <w:rFonts w:ascii="Times New Roman" w:hAnsi="Times New Roman"/>
          <w:sz w:val="24"/>
          <w:szCs w:val="24"/>
        </w:rPr>
        <w:t>I use this means to make the following recommendation concerning the training of students in industrial attachments;</w:t>
      </w:r>
    </w:p>
    <w:p w:rsidR="00CF0FF6" w:rsidRPr="0025662D" w:rsidRDefault="00CF0FF6" w:rsidP="00CF0FF6">
      <w:pPr>
        <w:numPr>
          <w:ilvl w:val="0"/>
          <w:numId w:val="19"/>
        </w:numPr>
        <w:spacing w:line="480" w:lineRule="auto"/>
        <w:ind w:right="-270"/>
        <w:jc w:val="both"/>
        <w:rPr>
          <w:rFonts w:ascii="Times New Roman" w:hAnsi="Times New Roman"/>
          <w:sz w:val="24"/>
          <w:szCs w:val="24"/>
        </w:rPr>
      </w:pPr>
      <w:r w:rsidRPr="0025662D">
        <w:rPr>
          <w:rFonts w:ascii="Times New Roman" w:hAnsi="Times New Roman"/>
          <w:sz w:val="24"/>
          <w:szCs w:val="24"/>
        </w:rPr>
        <w:t xml:space="preserve">I would like to recommend the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r w:rsidRPr="0025662D">
        <w:rPr>
          <w:rFonts w:ascii="Times New Roman" w:hAnsi="Times New Roman"/>
          <w:sz w:val="24"/>
          <w:szCs w:val="24"/>
        </w:rPr>
        <w:t xml:space="preserve">library should constitute a disaster management team or committee, which will not only serve as disaster monitor within the library but also as a liaison with the library and the agencies concerned with disaster management in the library so as be in touch, with the trend in disaster management. </w:t>
      </w:r>
    </w:p>
    <w:p w:rsidR="00CF0FF6" w:rsidRPr="0025662D" w:rsidRDefault="00CF0FF6" w:rsidP="00CF0FF6">
      <w:pPr>
        <w:numPr>
          <w:ilvl w:val="0"/>
          <w:numId w:val="19"/>
        </w:numPr>
        <w:spacing w:line="480" w:lineRule="auto"/>
        <w:ind w:right="-241"/>
        <w:jc w:val="both"/>
        <w:rPr>
          <w:rFonts w:ascii="Times New Roman" w:hAnsi="Times New Roman"/>
          <w:sz w:val="24"/>
          <w:szCs w:val="24"/>
        </w:rPr>
      </w:pPr>
      <w:r w:rsidRPr="0025662D">
        <w:rPr>
          <w:rFonts w:ascii="Times New Roman" w:hAnsi="Times New Roman"/>
          <w:sz w:val="24"/>
          <w:szCs w:val="24"/>
        </w:rPr>
        <w:t>The duration of the SIWES should also be prolonged so that students could have access to fully learn the activities carried out in each department in the establishment of their attachment.</w:t>
      </w:r>
    </w:p>
    <w:p w:rsidR="00CF0FF6" w:rsidRPr="0025662D" w:rsidRDefault="00CF0FF6" w:rsidP="00CF0FF6">
      <w:pPr>
        <w:numPr>
          <w:ilvl w:val="0"/>
          <w:numId w:val="19"/>
        </w:numPr>
        <w:spacing w:line="480" w:lineRule="auto"/>
        <w:ind w:right="-241"/>
        <w:jc w:val="both"/>
        <w:rPr>
          <w:rFonts w:ascii="Times New Roman" w:hAnsi="Times New Roman"/>
          <w:sz w:val="24"/>
          <w:szCs w:val="24"/>
        </w:rPr>
      </w:pPr>
      <w:r w:rsidRPr="0025662D">
        <w:rPr>
          <w:rFonts w:ascii="Times New Roman" w:hAnsi="Times New Roman"/>
          <w:sz w:val="24"/>
          <w:szCs w:val="24"/>
        </w:rPr>
        <w:t xml:space="preserve">The Industrial Training Fund (ITF) should ensure that students SIWES allowance are paid during the period of attachment. This would perhaps makes the students settle down well, as the issue of transportation fare and feeding allowance will be taken care of and should be given in time after their program. </w:t>
      </w:r>
    </w:p>
    <w:p w:rsidR="00CF0FF6" w:rsidRPr="0025662D" w:rsidRDefault="00CF0FF6" w:rsidP="00CF0FF6">
      <w:pPr>
        <w:numPr>
          <w:ilvl w:val="0"/>
          <w:numId w:val="19"/>
        </w:numPr>
        <w:spacing w:line="480" w:lineRule="auto"/>
        <w:ind w:right="-270"/>
        <w:jc w:val="both"/>
        <w:rPr>
          <w:rFonts w:ascii="Times New Roman" w:hAnsi="Times New Roman"/>
          <w:sz w:val="24"/>
          <w:szCs w:val="24"/>
        </w:rPr>
      </w:pPr>
      <w:r w:rsidRPr="0025662D">
        <w:rPr>
          <w:rFonts w:ascii="Times New Roman" w:hAnsi="Times New Roman"/>
          <w:sz w:val="24"/>
          <w:szCs w:val="24"/>
        </w:rPr>
        <w:t xml:space="preserve">It exposes the students in practical reality of what happens outside the four walls of their lecture rooms. </w:t>
      </w:r>
    </w:p>
    <w:p w:rsidR="00CF0FF6" w:rsidRPr="0025662D" w:rsidRDefault="00CF0FF6" w:rsidP="00CF0FF6">
      <w:pPr>
        <w:spacing w:line="480" w:lineRule="auto"/>
        <w:ind w:right="-270"/>
        <w:jc w:val="both"/>
        <w:rPr>
          <w:rFonts w:ascii="Times New Roman" w:hAnsi="Times New Roman"/>
          <w:sz w:val="24"/>
          <w:szCs w:val="24"/>
        </w:rPr>
      </w:pPr>
    </w:p>
    <w:p w:rsidR="00CF0FF6" w:rsidRPr="0025662D" w:rsidRDefault="00CF0FF6" w:rsidP="00CF0FF6">
      <w:pPr>
        <w:pStyle w:val="ListParagraph"/>
        <w:tabs>
          <w:tab w:val="left" w:pos="0"/>
        </w:tabs>
        <w:spacing w:before="240" w:line="480" w:lineRule="auto"/>
        <w:ind w:left="795"/>
        <w:jc w:val="both"/>
        <w:rPr>
          <w:rFonts w:ascii="Times New Roman" w:hAnsi="Times New Roman"/>
          <w:sz w:val="24"/>
          <w:szCs w:val="24"/>
        </w:rPr>
      </w:pPr>
    </w:p>
    <w:p w:rsidR="00CF0FF6" w:rsidRPr="0025662D" w:rsidRDefault="00CF0FF6" w:rsidP="00CF0FF6">
      <w:pPr>
        <w:shd w:val="clear" w:color="auto" w:fill="FFFFFF"/>
        <w:spacing w:after="0" w:line="480" w:lineRule="auto"/>
        <w:jc w:val="both"/>
        <w:rPr>
          <w:rFonts w:ascii="Times New Roman" w:hAnsi="Times New Roman"/>
          <w:sz w:val="24"/>
          <w:szCs w:val="24"/>
        </w:rPr>
      </w:pPr>
    </w:p>
    <w:p w:rsidR="00CF0FF6" w:rsidRDefault="00CF0FF6" w:rsidP="00CF0FF6"/>
    <w:p w:rsidR="008E198C" w:rsidRDefault="008B47D2"/>
    <w:sectPr w:rsidR="008E198C" w:rsidSect="008B5AAF">
      <w:pgSz w:w="12240" w:h="15840"/>
      <w:pgMar w:top="1440" w:right="1440" w:bottom="1440" w:left="1440" w:header="720" w:footer="720" w:gutter="0"/>
      <w:pgNumType w:start="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7D2" w:rsidRDefault="008B47D2" w:rsidP="00CF0FF6">
      <w:pPr>
        <w:spacing w:after="0" w:line="240" w:lineRule="auto"/>
      </w:pPr>
      <w:r>
        <w:separator/>
      </w:r>
    </w:p>
  </w:endnote>
  <w:endnote w:type="continuationSeparator" w:id="0">
    <w:p w:rsidR="008B47D2" w:rsidRDefault="008B47D2" w:rsidP="00CF0F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523027"/>
      <w:docPartObj>
        <w:docPartGallery w:val="Page Numbers (Bottom of Page)"/>
        <w:docPartUnique/>
      </w:docPartObj>
    </w:sdtPr>
    <w:sdtContent>
      <w:p w:rsidR="008B5AAF" w:rsidRDefault="008B5AAF">
        <w:pPr>
          <w:pStyle w:val="Footer"/>
          <w:jc w:val="center"/>
        </w:pPr>
        <w:fldSimple w:instr=" PAGE   \* MERGEFORMAT ">
          <w:r>
            <w:rPr>
              <w:noProof/>
            </w:rPr>
            <w:t>20</w:t>
          </w:r>
        </w:fldSimple>
      </w:p>
    </w:sdtContent>
  </w:sdt>
  <w:p w:rsidR="00CF0FF6" w:rsidRDefault="00CF0F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7D2" w:rsidRDefault="008B47D2" w:rsidP="00CF0FF6">
      <w:pPr>
        <w:spacing w:after="0" w:line="240" w:lineRule="auto"/>
      </w:pPr>
      <w:r>
        <w:separator/>
      </w:r>
    </w:p>
  </w:footnote>
  <w:footnote w:type="continuationSeparator" w:id="0">
    <w:p w:rsidR="008B47D2" w:rsidRDefault="008B47D2" w:rsidP="00CF0F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04D0"/>
    <w:multiLevelType w:val="multilevel"/>
    <w:tmpl w:val="035804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7F523C"/>
    <w:multiLevelType w:val="hybridMultilevel"/>
    <w:tmpl w:val="916C508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67778"/>
    <w:multiLevelType w:val="hybridMultilevel"/>
    <w:tmpl w:val="22AECE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04C09"/>
    <w:multiLevelType w:val="multilevel"/>
    <w:tmpl w:val="09B04C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6F2AAA"/>
    <w:multiLevelType w:val="hybridMultilevel"/>
    <w:tmpl w:val="7C3CAFF6"/>
    <w:lvl w:ilvl="0" w:tplc="0409001B">
      <w:start w:val="1"/>
      <w:numFmt w:val="lowerRoman"/>
      <w:lvlText w:val="%1."/>
      <w:lvlJc w:val="right"/>
      <w:pPr>
        <w:ind w:left="750" w:hanging="39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D1BF5"/>
    <w:multiLevelType w:val="multilevel"/>
    <w:tmpl w:val="182D1B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5F1FEE"/>
    <w:multiLevelType w:val="multilevel"/>
    <w:tmpl w:val="12580E1E"/>
    <w:lvl w:ilvl="0">
      <w:start w:val="1"/>
      <w:numFmt w:val="decimal"/>
      <w:lvlText w:val="%1"/>
      <w:lvlJc w:val="left"/>
      <w:pPr>
        <w:ind w:left="1092" w:hanging="360"/>
        <w:jc w:val="left"/>
      </w:pPr>
      <w:rPr>
        <w:rFonts w:hint="default"/>
        <w:lang w:val="en-US" w:eastAsia="en-US" w:bidi="ar-SA"/>
      </w:rPr>
    </w:lvl>
    <w:lvl w:ilvl="1">
      <w:start w:val="1"/>
      <w:numFmt w:val="decimal"/>
      <w:lvlText w:val="%1.%2"/>
      <w:lvlJc w:val="left"/>
      <w:pPr>
        <w:ind w:left="10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4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66" w:hanging="360"/>
      </w:pPr>
      <w:rPr>
        <w:rFonts w:hint="default"/>
        <w:lang w:val="en-US" w:eastAsia="en-US" w:bidi="ar-SA"/>
      </w:rPr>
    </w:lvl>
    <w:lvl w:ilvl="4">
      <w:numFmt w:val="bullet"/>
      <w:lvlText w:val="•"/>
      <w:lvlJc w:val="left"/>
      <w:pPr>
        <w:ind w:left="4470" w:hanging="360"/>
      </w:pPr>
      <w:rPr>
        <w:rFonts w:hint="default"/>
        <w:lang w:val="en-US" w:eastAsia="en-US" w:bidi="ar-SA"/>
      </w:rPr>
    </w:lvl>
    <w:lvl w:ilvl="5">
      <w:numFmt w:val="bullet"/>
      <w:lvlText w:val="•"/>
      <w:lvlJc w:val="left"/>
      <w:pPr>
        <w:ind w:left="5473" w:hanging="360"/>
      </w:pPr>
      <w:rPr>
        <w:rFonts w:hint="default"/>
        <w:lang w:val="en-US" w:eastAsia="en-US" w:bidi="ar-SA"/>
      </w:rPr>
    </w:lvl>
    <w:lvl w:ilvl="6">
      <w:numFmt w:val="bullet"/>
      <w:lvlText w:val="•"/>
      <w:lvlJc w:val="left"/>
      <w:pPr>
        <w:ind w:left="6476" w:hanging="360"/>
      </w:pPr>
      <w:rPr>
        <w:rFonts w:hint="default"/>
        <w:lang w:val="en-US" w:eastAsia="en-US" w:bidi="ar-SA"/>
      </w:rPr>
    </w:lvl>
    <w:lvl w:ilvl="7">
      <w:numFmt w:val="bullet"/>
      <w:lvlText w:val="•"/>
      <w:lvlJc w:val="left"/>
      <w:pPr>
        <w:ind w:left="7480" w:hanging="360"/>
      </w:pPr>
      <w:rPr>
        <w:rFonts w:hint="default"/>
        <w:lang w:val="en-US" w:eastAsia="en-US" w:bidi="ar-SA"/>
      </w:rPr>
    </w:lvl>
    <w:lvl w:ilvl="8">
      <w:numFmt w:val="bullet"/>
      <w:lvlText w:val="•"/>
      <w:lvlJc w:val="left"/>
      <w:pPr>
        <w:ind w:left="8483" w:hanging="360"/>
      </w:pPr>
      <w:rPr>
        <w:rFonts w:hint="default"/>
        <w:lang w:val="en-US" w:eastAsia="en-US" w:bidi="ar-SA"/>
      </w:rPr>
    </w:lvl>
  </w:abstractNum>
  <w:abstractNum w:abstractNumId="7">
    <w:nsid w:val="1D712046"/>
    <w:multiLevelType w:val="hybridMultilevel"/>
    <w:tmpl w:val="95A69F80"/>
    <w:lvl w:ilvl="0" w:tplc="0409001B">
      <w:start w:val="1"/>
      <w:numFmt w:val="lowerRoman"/>
      <w:lvlText w:val="%1."/>
      <w:lvlJc w:val="right"/>
      <w:pPr>
        <w:ind w:left="765" w:hanging="40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45679F"/>
    <w:multiLevelType w:val="multilevel"/>
    <w:tmpl w:val="1E4567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3C01D8"/>
    <w:multiLevelType w:val="multilevel"/>
    <w:tmpl w:val="353C01D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66E58B9"/>
    <w:multiLevelType w:val="hybridMultilevel"/>
    <w:tmpl w:val="A50C6CAE"/>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D254F1"/>
    <w:multiLevelType w:val="hybridMultilevel"/>
    <w:tmpl w:val="D39A7BD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7931A3"/>
    <w:multiLevelType w:val="hybridMultilevel"/>
    <w:tmpl w:val="85D0261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D85C2F"/>
    <w:multiLevelType w:val="hybridMultilevel"/>
    <w:tmpl w:val="4CC0C3A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A572F"/>
    <w:multiLevelType w:val="multilevel"/>
    <w:tmpl w:val="3FCA572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893F0A"/>
    <w:multiLevelType w:val="hybridMultilevel"/>
    <w:tmpl w:val="C48CABD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007FB3"/>
    <w:multiLevelType w:val="hybridMultilevel"/>
    <w:tmpl w:val="9D66FB48"/>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CB626B"/>
    <w:multiLevelType w:val="hybridMultilevel"/>
    <w:tmpl w:val="C05074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500011"/>
    <w:multiLevelType w:val="hybridMultilevel"/>
    <w:tmpl w:val="6A4C468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CB170C"/>
    <w:multiLevelType w:val="multilevel"/>
    <w:tmpl w:val="51CB1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8962D91"/>
    <w:multiLevelType w:val="hybridMultilevel"/>
    <w:tmpl w:val="048E112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D920BB"/>
    <w:multiLevelType w:val="hybridMultilevel"/>
    <w:tmpl w:val="9DAEC9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F56859"/>
    <w:multiLevelType w:val="multilevel"/>
    <w:tmpl w:val="64F568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9AD4CDF"/>
    <w:multiLevelType w:val="hybridMultilevel"/>
    <w:tmpl w:val="CD6AD0FA"/>
    <w:lvl w:ilvl="0" w:tplc="0409001B">
      <w:start w:val="1"/>
      <w:numFmt w:val="lowerRoman"/>
      <w:lvlText w:val="%1."/>
      <w:lvlJc w:val="righ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947387"/>
    <w:multiLevelType w:val="hybridMultilevel"/>
    <w:tmpl w:val="40324ED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7800FA"/>
    <w:multiLevelType w:val="hybridMultilevel"/>
    <w:tmpl w:val="2960A81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BD4096"/>
    <w:multiLevelType w:val="multilevel"/>
    <w:tmpl w:val="70BD409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76A664D"/>
    <w:multiLevelType w:val="multilevel"/>
    <w:tmpl w:val="776A664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9806FB5"/>
    <w:multiLevelType w:val="hybridMultilevel"/>
    <w:tmpl w:val="D98436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2C38AB"/>
    <w:multiLevelType w:val="hybridMultilevel"/>
    <w:tmpl w:val="E188B364"/>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7C2C6D"/>
    <w:multiLevelType w:val="hybridMultilevel"/>
    <w:tmpl w:val="AA3647C8"/>
    <w:lvl w:ilvl="0" w:tplc="0409001B">
      <w:start w:val="1"/>
      <w:numFmt w:val="lowerRoman"/>
      <w:lvlText w:val="%1."/>
      <w:lvlJc w:val="right"/>
      <w:pPr>
        <w:ind w:left="1155" w:hanging="360"/>
      </w:pPr>
      <w:rPr>
        <w:rFont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17"/>
  </w:num>
  <w:num w:numId="2">
    <w:abstractNumId w:val="16"/>
  </w:num>
  <w:num w:numId="3">
    <w:abstractNumId w:val="4"/>
  </w:num>
  <w:num w:numId="4">
    <w:abstractNumId w:val="10"/>
  </w:num>
  <w:num w:numId="5">
    <w:abstractNumId w:val="29"/>
  </w:num>
  <w:num w:numId="6">
    <w:abstractNumId w:val="7"/>
  </w:num>
  <w:num w:numId="7">
    <w:abstractNumId w:val="23"/>
  </w:num>
  <w:num w:numId="8">
    <w:abstractNumId w:val="11"/>
  </w:num>
  <w:num w:numId="9">
    <w:abstractNumId w:val="2"/>
  </w:num>
  <w:num w:numId="10">
    <w:abstractNumId w:val="18"/>
  </w:num>
  <w:num w:numId="11">
    <w:abstractNumId w:val="13"/>
  </w:num>
  <w:num w:numId="12">
    <w:abstractNumId w:val="12"/>
  </w:num>
  <w:num w:numId="13">
    <w:abstractNumId w:val="30"/>
  </w:num>
  <w:num w:numId="14">
    <w:abstractNumId w:val="25"/>
  </w:num>
  <w:num w:numId="15">
    <w:abstractNumId w:val="15"/>
  </w:num>
  <w:num w:numId="16">
    <w:abstractNumId w:val="28"/>
  </w:num>
  <w:num w:numId="17">
    <w:abstractNumId w:val="20"/>
  </w:num>
  <w:num w:numId="18">
    <w:abstractNumId w:val="24"/>
  </w:num>
  <w:num w:numId="19">
    <w:abstractNumId w:val="1"/>
  </w:num>
  <w:num w:numId="20">
    <w:abstractNumId w:val="6"/>
  </w:num>
  <w:num w:numId="21">
    <w:abstractNumId w:val="21"/>
  </w:num>
  <w:num w:numId="22">
    <w:abstractNumId w:val="3"/>
  </w:num>
  <w:num w:numId="23">
    <w:abstractNumId w:val="26"/>
  </w:num>
  <w:num w:numId="24">
    <w:abstractNumId w:val="27"/>
  </w:num>
  <w:num w:numId="25">
    <w:abstractNumId w:val="0"/>
  </w:num>
  <w:num w:numId="26">
    <w:abstractNumId w:val="14"/>
  </w:num>
  <w:num w:numId="27">
    <w:abstractNumId w:val="9"/>
  </w:num>
  <w:num w:numId="28">
    <w:abstractNumId w:val="22"/>
  </w:num>
  <w:num w:numId="29">
    <w:abstractNumId w:val="8"/>
  </w:num>
  <w:num w:numId="30">
    <w:abstractNumId w:val="5"/>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footnotePr>
    <w:footnote w:id="-1"/>
    <w:footnote w:id="0"/>
  </w:footnotePr>
  <w:endnotePr>
    <w:endnote w:id="-1"/>
    <w:endnote w:id="0"/>
  </w:endnotePr>
  <w:compat/>
  <w:rsids>
    <w:rsidRoot w:val="00CF0FF6"/>
    <w:rsid w:val="001257BE"/>
    <w:rsid w:val="001321BC"/>
    <w:rsid w:val="00134EE0"/>
    <w:rsid w:val="001D047B"/>
    <w:rsid w:val="00217757"/>
    <w:rsid w:val="002737F9"/>
    <w:rsid w:val="002D553B"/>
    <w:rsid w:val="00405D7D"/>
    <w:rsid w:val="00493E54"/>
    <w:rsid w:val="004A5166"/>
    <w:rsid w:val="006B74AD"/>
    <w:rsid w:val="008B47D2"/>
    <w:rsid w:val="008B5AAF"/>
    <w:rsid w:val="008F59AE"/>
    <w:rsid w:val="00A14843"/>
    <w:rsid w:val="00A155E5"/>
    <w:rsid w:val="00AA7F2D"/>
    <w:rsid w:val="00AF6F13"/>
    <w:rsid w:val="00B43B5E"/>
    <w:rsid w:val="00BA08BE"/>
    <w:rsid w:val="00C41F78"/>
    <w:rsid w:val="00CF0FF6"/>
    <w:rsid w:val="00D11494"/>
    <w:rsid w:val="00DA415F"/>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1" type="connector" idref="#AutoShape 42"/>
        <o:r id="V:Rule42" type="connector" idref="#AutoShape 31"/>
        <o:r id="V:Rule43" type="connector" idref="#AutoShape 55"/>
        <o:r id="V:Rule44" type="connector" idref="#AutoShape 10"/>
        <o:r id="V:Rule45" type="connector" idref="#AutoShape 14"/>
        <o:r id="V:Rule46" type="connector" idref="#AutoShape 20"/>
        <o:r id="V:Rule47" type="connector" idref="#AutoShape 11"/>
        <o:r id="V:Rule48" type="connector" idref="#AutoShape 23"/>
        <o:r id="V:Rule49" type="connector" idref="#AutoShape 35"/>
        <o:r id="V:Rule50" type="connector" idref="#AutoShape 12"/>
        <o:r id="V:Rule51" type="connector" idref="#AutoShape 15"/>
        <o:r id="V:Rule52" type="connector" idref="#AutoShape 44"/>
        <o:r id="V:Rule53" type="connector" idref="#AutoShape 46"/>
        <o:r id="V:Rule54" type="connector" idref="#AutoShape 40"/>
        <o:r id="V:Rule55" type="connector" idref="#AutoShape 19"/>
        <o:r id="V:Rule56" type="connector" idref="#AutoShape 9"/>
        <o:r id="V:Rule57" type="connector" idref="#AutoShape 8"/>
        <o:r id="V:Rule58" type="connector" idref="#AutoShape 27"/>
        <o:r id="V:Rule59" type="connector" idref="#AutoShape 18"/>
        <o:r id="V:Rule60" type="connector" idref="#AutoShape 24"/>
        <o:r id="V:Rule61" type="connector" idref="#AutoShape 56"/>
        <o:r id="V:Rule62" type="connector" idref="#AutoShape 39"/>
        <o:r id="V:Rule63" type="connector" idref="#AutoShap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FF6"/>
    <w:rPr>
      <w:rFonts w:ascii="Calibri" w:eastAsia="SimSun" w:hAnsi="Calibri" w:cs="Times New Roman"/>
      <w:lang w:val="en-US" w:eastAsia="zh-CN"/>
    </w:rPr>
  </w:style>
  <w:style w:type="paragraph" w:styleId="Heading1">
    <w:name w:val="heading 1"/>
    <w:basedOn w:val="Normal"/>
    <w:link w:val="Heading1Char"/>
    <w:uiPriority w:val="1"/>
    <w:qFormat/>
    <w:rsid w:val="00CF0FF6"/>
    <w:pPr>
      <w:widowControl w:val="0"/>
      <w:autoSpaceDE w:val="0"/>
      <w:autoSpaceDN w:val="0"/>
      <w:spacing w:after="0" w:line="240" w:lineRule="auto"/>
      <w:ind w:left="720"/>
      <w:jc w:val="center"/>
      <w:outlineLvl w:val="0"/>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FF6"/>
    <w:pPr>
      <w:ind w:left="720"/>
      <w:contextualSpacing/>
    </w:pPr>
  </w:style>
  <w:style w:type="paragraph" w:styleId="NormalWeb">
    <w:name w:val="Normal (Web)"/>
    <w:basedOn w:val="Normal"/>
    <w:uiPriority w:val="99"/>
    <w:qFormat/>
    <w:rsid w:val="00CF0FF6"/>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CF0FF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1Char">
    <w:name w:val="Heading 1 Char"/>
    <w:basedOn w:val="DefaultParagraphFont"/>
    <w:link w:val="Heading1"/>
    <w:uiPriority w:val="1"/>
    <w:rsid w:val="00CF0FF6"/>
    <w:rPr>
      <w:rFonts w:ascii="Times New Roman" w:eastAsia="Times New Roman" w:hAnsi="Times New Roman" w:cs="Times New Roman"/>
      <w:b/>
      <w:bCs/>
      <w:sz w:val="24"/>
      <w:szCs w:val="24"/>
      <w:lang w:val="en-US"/>
    </w:rPr>
  </w:style>
  <w:style w:type="paragraph" w:styleId="TOC1">
    <w:name w:val="toc 1"/>
    <w:basedOn w:val="Normal"/>
    <w:uiPriority w:val="1"/>
    <w:qFormat/>
    <w:rsid w:val="00CF0FF6"/>
    <w:pPr>
      <w:widowControl w:val="0"/>
      <w:autoSpaceDE w:val="0"/>
      <w:autoSpaceDN w:val="0"/>
      <w:spacing w:before="172" w:after="0" w:line="240" w:lineRule="auto"/>
      <w:ind w:left="732"/>
    </w:pPr>
    <w:rPr>
      <w:rFonts w:ascii="Times New Roman" w:eastAsia="Times New Roman" w:hAnsi="Times New Roman"/>
      <w:b/>
      <w:bCs/>
      <w:sz w:val="24"/>
      <w:szCs w:val="24"/>
      <w:lang w:eastAsia="en-US"/>
    </w:rPr>
  </w:style>
  <w:style w:type="paragraph" w:styleId="TOC2">
    <w:name w:val="toc 2"/>
    <w:basedOn w:val="Normal"/>
    <w:uiPriority w:val="1"/>
    <w:qFormat/>
    <w:rsid w:val="00CF0FF6"/>
    <w:pPr>
      <w:widowControl w:val="0"/>
      <w:autoSpaceDE w:val="0"/>
      <w:autoSpaceDN w:val="0"/>
      <w:spacing w:before="173" w:after="0" w:line="240" w:lineRule="auto"/>
      <w:ind w:left="732"/>
    </w:pPr>
    <w:rPr>
      <w:rFonts w:ascii="Times New Roman" w:eastAsia="Times New Roman" w:hAnsi="Times New Roman"/>
      <w:sz w:val="24"/>
      <w:szCs w:val="24"/>
      <w:lang w:eastAsia="en-US"/>
    </w:rPr>
  </w:style>
  <w:style w:type="paragraph" w:styleId="TOC3">
    <w:name w:val="toc 3"/>
    <w:basedOn w:val="Normal"/>
    <w:uiPriority w:val="1"/>
    <w:qFormat/>
    <w:rsid w:val="00CF0FF6"/>
    <w:pPr>
      <w:widowControl w:val="0"/>
      <w:autoSpaceDE w:val="0"/>
      <w:autoSpaceDN w:val="0"/>
      <w:spacing w:before="173" w:after="0" w:line="240" w:lineRule="auto"/>
      <w:ind w:left="792"/>
    </w:pPr>
    <w:rPr>
      <w:rFonts w:ascii="Times New Roman" w:eastAsia="Times New Roman" w:hAnsi="Times New Roman"/>
      <w:b/>
      <w:bCs/>
      <w:sz w:val="24"/>
      <w:szCs w:val="24"/>
      <w:lang w:eastAsia="en-US"/>
    </w:rPr>
  </w:style>
  <w:style w:type="paragraph" w:styleId="BalloonText">
    <w:name w:val="Balloon Text"/>
    <w:basedOn w:val="Normal"/>
    <w:link w:val="BalloonTextChar"/>
    <w:uiPriority w:val="99"/>
    <w:semiHidden/>
    <w:unhideWhenUsed/>
    <w:rsid w:val="00CF0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FF6"/>
    <w:rPr>
      <w:rFonts w:ascii="Tahoma" w:eastAsia="SimSun" w:hAnsi="Tahoma" w:cs="Tahoma"/>
      <w:sz w:val="16"/>
      <w:szCs w:val="16"/>
      <w:lang w:val="en-US" w:eastAsia="zh-CN"/>
    </w:rPr>
  </w:style>
  <w:style w:type="paragraph" w:styleId="Header">
    <w:name w:val="header"/>
    <w:basedOn w:val="Normal"/>
    <w:link w:val="HeaderChar"/>
    <w:uiPriority w:val="99"/>
    <w:semiHidden/>
    <w:unhideWhenUsed/>
    <w:rsid w:val="00CF0FF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0FF6"/>
    <w:rPr>
      <w:rFonts w:ascii="Calibri" w:eastAsia="SimSun" w:hAnsi="Calibri" w:cs="Times New Roman"/>
      <w:lang w:val="en-US" w:eastAsia="zh-CN"/>
    </w:rPr>
  </w:style>
  <w:style w:type="paragraph" w:styleId="Footer">
    <w:name w:val="footer"/>
    <w:basedOn w:val="Normal"/>
    <w:link w:val="FooterChar"/>
    <w:uiPriority w:val="99"/>
    <w:unhideWhenUsed/>
    <w:rsid w:val="00CF0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FF6"/>
    <w:rPr>
      <w:rFonts w:ascii="Calibri" w:eastAsia="SimSun" w:hAnsi="Calibri" w:cs="Times New Roman"/>
      <w:lang w:val="en-US" w:eastAsia="zh-CN"/>
    </w:rPr>
  </w:style>
  <w:style w:type="character" w:styleId="Strong">
    <w:name w:val="Strong"/>
    <w:qFormat/>
    <w:rsid w:val="00CF0FF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21</Pages>
  <Words>3217</Words>
  <Characters>18338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2</cp:revision>
  <dcterms:created xsi:type="dcterms:W3CDTF">2025-03-05T15:42:00Z</dcterms:created>
  <dcterms:modified xsi:type="dcterms:W3CDTF">2025-03-05T16:14:00Z</dcterms:modified>
</cp:coreProperties>
</file>