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76" w:rsidRDefault="00924076" w:rsidP="00924076">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drawing>
          <wp:inline distT="0" distB="0" distL="0" distR="0">
            <wp:extent cx="990600" cy="932688"/>
            <wp:effectExtent l="19050" t="0" r="0" b="0"/>
            <wp:docPr id="1" name="Picture 0" descr="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State_Polytechnic_(logo).jpg"/>
                    <pic:cNvPicPr/>
                  </pic:nvPicPr>
                  <pic:blipFill>
                    <a:blip r:embed="rId7" cstate="print"/>
                    <a:stretch>
                      <a:fillRect/>
                    </a:stretch>
                  </pic:blipFill>
                  <pic:spPr>
                    <a:xfrm>
                      <a:off x="0" y="0"/>
                      <a:ext cx="990600" cy="932688"/>
                    </a:xfrm>
                    <a:prstGeom prst="rect">
                      <a:avLst/>
                    </a:prstGeom>
                  </pic:spPr>
                </pic:pic>
              </a:graphicData>
            </a:graphic>
          </wp:inline>
        </w:drawing>
      </w:r>
    </w:p>
    <w:p w:rsidR="00924076" w:rsidRPr="00924076" w:rsidRDefault="00924076" w:rsidP="00924076">
      <w:pPr>
        <w:spacing w:line="360" w:lineRule="auto"/>
        <w:jc w:val="center"/>
        <w:rPr>
          <w:rFonts w:ascii="Times New Roman" w:eastAsia="Calibri" w:hAnsi="Times New Roman" w:cs="Times New Roman"/>
          <w:b/>
          <w:sz w:val="36"/>
          <w:szCs w:val="36"/>
        </w:rPr>
      </w:pPr>
      <w:r w:rsidRPr="00924076">
        <w:rPr>
          <w:rFonts w:ascii="Times New Roman" w:eastAsia="Calibri" w:hAnsi="Times New Roman" w:cs="Times New Roman"/>
          <w:b/>
          <w:sz w:val="36"/>
          <w:szCs w:val="36"/>
        </w:rPr>
        <w:t>KWARA STATE POLYTECHNIC, ILORIN</w:t>
      </w:r>
    </w:p>
    <w:p w:rsidR="00924076" w:rsidRPr="00924076" w:rsidRDefault="00924076" w:rsidP="00924076">
      <w:pPr>
        <w:spacing w:line="360" w:lineRule="auto"/>
        <w:jc w:val="center"/>
        <w:rPr>
          <w:rFonts w:ascii="Times New Roman" w:eastAsia="Calibri" w:hAnsi="Times New Roman" w:cs="Times New Roman"/>
          <w:b/>
          <w:sz w:val="28"/>
          <w:szCs w:val="28"/>
        </w:rPr>
      </w:pPr>
      <w:r w:rsidRPr="00924076">
        <w:rPr>
          <w:rFonts w:ascii="Times New Roman" w:eastAsia="Calibri" w:hAnsi="Times New Roman" w:cs="Times New Roman"/>
          <w:b/>
          <w:sz w:val="28"/>
          <w:szCs w:val="28"/>
        </w:rPr>
        <w:t xml:space="preserve">INSTITUTE OF INFORMATION AND COMMUNICATION TECHNOLOGY </w:t>
      </w:r>
    </w:p>
    <w:p w:rsidR="00924076" w:rsidRPr="00924076" w:rsidRDefault="00924076" w:rsidP="00924076">
      <w:pPr>
        <w:spacing w:line="360" w:lineRule="auto"/>
        <w:jc w:val="center"/>
        <w:rPr>
          <w:rFonts w:ascii="Times New Roman" w:eastAsia="Calibri" w:hAnsi="Times New Roman" w:cs="Times New Roman"/>
          <w:b/>
          <w:sz w:val="28"/>
          <w:szCs w:val="28"/>
        </w:rPr>
      </w:pPr>
      <w:r w:rsidRPr="00924076">
        <w:rPr>
          <w:rFonts w:ascii="Times New Roman" w:eastAsia="Calibri" w:hAnsi="Times New Roman" w:cs="Times New Roman"/>
          <w:b/>
          <w:sz w:val="28"/>
          <w:szCs w:val="28"/>
        </w:rPr>
        <w:t>DEPARTMENT OF LIBRARY AND INFORMATION SCIENCE</w:t>
      </w:r>
    </w:p>
    <w:p w:rsidR="00924076" w:rsidRPr="00924076" w:rsidRDefault="00EC6F01" w:rsidP="00924076">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TECHNICAL </w:t>
      </w:r>
      <w:r w:rsidR="00924076" w:rsidRPr="00924076">
        <w:rPr>
          <w:rFonts w:ascii="Times New Roman" w:eastAsia="Calibri" w:hAnsi="Times New Roman" w:cs="Times New Roman"/>
          <w:b/>
          <w:sz w:val="24"/>
          <w:szCs w:val="24"/>
        </w:rPr>
        <w:t>REPORT ON</w:t>
      </w:r>
    </w:p>
    <w:p w:rsidR="00924076" w:rsidRDefault="00924076" w:rsidP="00924076">
      <w:pPr>
        <w:spacing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STUDENTS INDUSTRIAL WORK EXPERIENCE SCHEME (SIWES)</w:t>
      </w:r>
    </w:p>
    <w:p w:rsidR="00924076" w:rsidRPr="00924076" w:rsidRDefault="00924076" w:rsidP="00924076">
      <w:pPr>
        <w:spacing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 xml:space="preserve"> OBSERVED AT</w:t>
      </w:r>
    </w:p>
    <w:p w:rsidR="00924076" w:rsidRPr="00924076" w:rsidRDefault="00924076" w:rsidP="00924076">
      <w:pPr>
        <w:spacing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KWAR</w:t>
      </w:r>
      <w:r>
        <w:rPr>
          <w:rFonts w:ascii="Times New Roman" w:hAnsi="Times New Roman" w:cs="Times New Roman"/>
          <w:b/>
          <w:sz w:val="24"/>
          <w:szCs w:val="24"/>
        </w:rPr>
        <w:t>A STATE POLYTECHNIC LIBRARY</w:t>
      </w:r>
    </w:p>
    <w:p w:rsidR="00924076" w:rsidRPr="00924076" w:rsidRDefault="00924076" w:rsidP="00924076">
      <w:pPr>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(AUGUST, 2024 – NOVEMBER, 2024)</w:t>
      </w:r>
    </w:p>
    <w:p w:rsidR="00924076" w:rsidRPr="00924076" w:rsidRDefault="00924076" w:rsidP="00924076">
      <w:pPr>
        <w:tabs>
          <w:tab w:val="center" w:pos="4680"/>
          <w:tab w:val="left" w:pos="6090"/>
        </w:tabs>
        <w:spacing w:line="480" w:lineRule="auto"/>
        <w:rPr>
          <w:rFonts w:ascii="Times New Roman" w:eastAsia="Calibri" w:hAnsi="Times New Roman" w:cs="Times New Roman"/>
          <w:b/>
          <w:sz w:val="24"/>
          <w:szCs w:val="24"/>
        </w:rPr>
      </w:pPr>
      <w:r w:rsidRPr="00924076">
        <w:rPr>
          <w:rFonts w:ascii="Times New Roman" w:hAnsi="Times New Roman" w:cs="Times New Roman"/>
          <w:b/>
          <w:sz w:val="24"/>
          <w:szCs w:val="24"/>
        </w:rPr>
        <w:tab/>
        <w:t>BY</w:t>
      </w:r>
      <w:r w:rsidRPr="00924076">
        <w:rPr>
          <w:rFonts w:ascii="Times New Roman" w:hAnsi="Times New Roman" w:cs="Times New Roman"/>
          <w:b/>
          <w:sz w:val="24"/>
          <w:szCs w:val="24"/>
        </w:rPr>
        <w:tab/>
      </w:r>
    </w:p>
    <w:p w:rsidR="00924076" w:rsidRPr="00924076" w:rsidRDefault="00924076" w:rsidP="00924076">
      <w:pPr>
        <w:tabs>
          <w:tab w:val="center" w:pos="4680"/>
          <w:tab w:val="left" w:pos="609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MUBARAK OLADIMEJI ADEBAYO</w:t>
      </w:r>
    </w:p>
    <w:p w:rsidR="00924076" w:rsidRPr="00924076" w:rsidRDefault="00924076" w:rsidP="00924076">
      <w:pPr>
        <w:tabs>
          <w:tab w:val="center" w:pos="4680"/>
          <w:tab w:val="left" w:pos="609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ND/23/LIS/FT/000</w:t>
      </w:r>
      <w:r w:rsidRPr="00924076">
        <w:rPr>
          <w:rFonts w:ascii="Times New Roman" w:eastAsia="Calibri" w:hAnsi="Times New Roman" w:cs="Times New Roman"/>
          <w:b/>
          <w:sz w:val="24"/>
          <w:szCs w:val="24"/>
        </w:rPr>
        <w:t>1</w:t>
      </w:r>
    </w:p>
    <w:p w:rsidR="00924076" w:rsidRDefault="00924076" w:rsidP="00924076">
      <w:pPr>
        <w:tabs>
          <w:tab w:val="left" w:pos="2640"/>
        </w:tabs>
        <w:spacing w:after="0" w:line="360" w:lineRule="auto"/>
        <w:rPr>
          <w:rFonts w:ascii="Times New Roman" w:hAnsi="Times New Roman" w:cs="Times New Roman"/>
          <w:b/>
          <w:sz w:val="24"/>
          <w:szCs w:val="24"/>
        </w:rPr>
      </w:pPr>
    </w:p>
    <w:p w:rsidR="00924076" w:rsidRPr="00924076" w:rsidRDefault="00EC6F01" w:rsidP="00924076">
      <w:pPr>
        <w:tabs>
          <w:tab w:val="left" w:pos="264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w:t>
      </w:r>
      <w:r w:rsidRPr="00924076">
        <w:rPr>
          <w:rFonts w:ascii="Times New Roman" w:hAnsi="Times New Roman" w:cs="Times New Roman"/>
          <w:b/>
          <w:sz w:val="24"/>
          <w:szCs w:val="24"/>
        </w:rPr>
        <w:t>UBMI</w:t>
      </w:r>
      <w:r>
        <w:rPr>
          <w:rFonts w:ascii="Times New Roman" w:hAnsi="Times New Roman" w:cs="Times New Roman"/>
          <w:b/>
          <w:sz w:val="24"/>
          <w:szCs w:val="24"/>
        </w:rPr>
        <w:t>T</w:t>
      </w:r>
      <w:r w:rsidRPr="00924076">
        <w:rPr>
          <w:rFonts w:ascii="Times New Roman" w:hAnsi="Times New Roman" w:cs="Times New Roman"/>
          <w:b/>
          <w:sz w:val="24"/>
          <w:szCs w:val="24"/>
        </w:rPr>
        <w:t>TED</w:t>
      </w:r>
      <w:r w:rsidR="00924076" w:rsidRPr="00924076">
        <w:rPr>
          <w:rFonts w:ascii="Times New Roman" w:hAnsi="Times New Roman" w:cs="Times New Roman"/>
          <w:b/>
          <w:sz w:val="24"/>
          <w:szCs w:val="24"/>
        </w:rPr>
        <w:t xml:space="preserve"> TO</w:t>
      </w:r>
      <w:r>
        <w:rPr>
          <w:rFonts w:ascii="Times New Roman" w:hAnsi="Times New Roman" w:cs="Times New Roman"/>
          <w:b/>
          <w:sz w:val="24"/>
          <w:szCs w:val="24"/>
        </w:rPr>
        <w:t>:</w:t>
      </w:r>
      <w:r w:rsidR="00924076" w:rsidRPr="00924076">
        <w:rPr>
          <w:rFonts w:ascii="Times New Roman" w:hAnsi="Times New Roman" w:cs="Times New Roman"/>
          <w:b/>
          <w:sz w:val="24"/>
          <w:szCs w:val="24"/>
        </w:rPr>
        <w:t xml:space="preserve"> </w:t>
      </w:r>
    </w:p>
    <w:p w:rsidR="00924076" w:rsidRPr="00924076" w:rsidRDefault="00924076" w:rsidP="00924076">
      <w:pPr>
        <w:tabs>
          <w:tab w:val="left" w:pos="2640"/>
        </w:tabs>
        <w:spacing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DEPARTMENT OF LIBRARY AND INFORMATION SCIENCE</w:t>
      </w:r>
    </w:p>
    <w:p w:rsidR="00924076" w:rsidRPr="00924076" w:rsidRDefault="00924076" w:rsidP="00EC6F01">
      <w:pPr>
        <w:spacing w:line="360" w:lineRule="auto"/>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 xml:space="preserve">INSTITUTE OF INFORMATION AND COMMUNICATION TECHNOLOGY </w:t>
      </w:r>
    </w:p>
    <w:p w:rsidR="00924076" w:rsidRDefault="00924076" w:rsidP="00924076">
      <w:pPr>
        <w:tabs>
          <w:tab w:val="left" w:pos="2640"/>
        </w:tabs>
        <w:spacing w:line="360" w:lineRule="auto"/>
        <w:ind w:left="720"/>
        <w:jc w:val="center"/>
        <w:rPr>
          <w:rFonts w:ascii="Times New Roman" w:eastAsia="Calibri" w:hAnsi="Times New Roman" w:cs="Times New Roman"/>
          <w:b/>
          <w:sz w:val="24"/>
          <w:szCs w:val="24"/>
        </w:rPr>
      </w:pPr>
    </w:p>
    <w:p w:rsidR="00924076" w:rsidRDefault="00EC6F01" w:rsidP="00924076">
      <w:pPr>
        <w:tabs>
          <w:tab w:val="left" w:pos="2640"/>
        </w:tabs>
        <w:spacing w:line="360" w:lineRule="auto"/>
        <w:rPr>
          <w:rFonts w:ascii="Times New Roman"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924076">
        <w:rPr>
          <w:rFonts w:ascii="Times New Roman" w:eastAsia="Calibri" w:hAnsi="Times New Roman" w:cs="Times New Roman"/>
          <w:b/>
          <w:sz w:val="24"/>
          <w:szCs w:val="24"/>
        </w:rPr>
        <w:tab/>
      </w:r>
      <w:r w:rsidR="00924076">
        <w:rPr>
          <w:rFonts w:ascii="Times New Roman" w:eastAsia="Calibri" w:hAnsi="Times New Roman" w:cs="Times New Roman"/>
          <w:b/>
          <w:sz w:val="24"/>
          <w:szCs w:val="24"/>
        </w:rPr>
        <w:tab/>
      </w:r>
      <w:r w:rsidR="00924076">
        <w:rPr>
          <w:rFonts w:ascii="Times New Roman" w:eastAsia="Calibri" w:hAnsi="Times New Roman" w:cs="Times New Roman"/>
          <w:b/>
          <w:sz w:val="24"/>
          <w:szCs w:val="24"/>
        </w:rPr>
        <w:tab/>
      </w:r>
      <w:r>
        <w:rPr>
          <w:rFonts w:ascii="Times New Roman" w:eastAsia="Calibri" w:hAnsi="Times New Roman" w:cs="Times New Roman"/>
          <w:b/>
          <w:sz w:val="24"/>
          <w:szCs w:val="24"/>
        </w:rPr>
        <w:t>FEBRUARY</w:t>
      </w:r>
      <w:r w:rsidR="00924076" w:rsidRPr="00924076">
        <w:rPr>
          <w:rFonts w:ascii="Times New Roman" w:eastAsia="Calibri" w:hAnsi="Times New Roman" w:cs="Times New Roman"/>
          <w:b/>
          <w:sz w:val="24"/>
          <w:szCs w:val="24"/>
        </w:rPr>
        <w:t>, 202</w:t>
      </w:r>
      <w:r w:rsidR="00924076">
        <w:rPr>
          <w:rFonts w:ascii="Times New Roman" w:eastAsia="Calibri" w:hAnsi="Times New Roman" w:cs="Times New Roman"/>
          <w:b/>
          <w:sz w:val="24"/>
          <w:szCs w:val="24"/>
        </w:rPr>
        <w:t>5</w:t>
      </w:r>
    </w:p>
    <w:p w:rsidR="00A374C0" w:rsidRPr="00A374C0" w:rsidRDefault="00A374C0" w:rsidP="00A374C0">
      <w:pPr>
        <w:tabs>
          <w:tab w:val="left" w:pos="2790"/>
          <w:tab w:val="center" w:pos="4961"/>
        </w:tabs>
        <w:spacing w:line="36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REPORT OVERVIEW</w:t>
      </w:r>
    </w:p>
    <w:p w:rsidR="00A374C0" w:rsidRPr="00EC6F01" w:rsidRDefault="00A374C0" w:rsidP="00A374C0">
      <w:pPr>
        <w:spacing w:line="360" w:lineRule="auto"/>
        <w:jc w:val="both"/>
        <w:rPr>
          <w:rFonts w:ascii="Times New Roman" w:hAnsi="Times New Roman" w:cs="Times New Roman"/>
          <w:i/>
          <w:sz w:val="24"/>
          <w:szCs w:val="24"/>
        </w:rPr>
      </w:pPr>
      <w:r w:rsidRPr="00EC6F01">
        <w:rPr>
          <w:rFonts w:ascii="Times New Roman" w:hAnsi="Times New Roman" w:cs="Times New Roman"/>
          <w:i/>
          <w:sz w:val="24"/>
          <w:szCs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r w:rsidR="00EC6F01" w:rsidRPr="00EC6F01">
        <w:rPr>
          <w:rFonts w:ascii="Times New Roman" w:hAnsi="Times New Roman" w:cs="Times New Roman"/>
          <w:i/>
          <w:sz w:val="24"/>
          <w:szCs w:val="24"/>
        </w:rPr>
        <w:t xml:space="preserve"> </w:t>
      </w:r>
      <w:r w:rsidRPr="00EC6F01">
        <w:rPr>
          <w:rFonts w:ascii="Times New Roman" w:hAnsi="Times New Roman" w:cs="Times New Roman"/>
          <w:i/>
          <w:sz w:val="24"/>
          <w:szCs w:val="24"/>
        </w:rPr>
        <w:t>It contains, also some valuable and important information and description of the establishment/institution of my attachment. Some of this information in this report includes the location and brief history of the establishment, the objectives of the establishment of my attachment, the organisational structure/hierarchy of the establishment and the various departments/sections in the establishment and their functions</w:t>
      </w:r>
      <w:r w:rsidR="00EC6F01" w:rsidRPr="00EC6F01">
        <w:rPr>
          <w:rFonts w:ascii="Times New Roman" w:hAnsi="Times New Roman" w:cs="Times New Roman"/>
          <w:i/>
          <w:sz w:val="24"/>
          <w:szCs w:val="24"/>
        </w:rPr>
        <w:t xml:space="preserve">. </w:t>
      </w:r>
      <w:r w:rsidRPr="00EC6F01">
        <w:rPr>
          <w:rFonts w:ascii="Times New Roman" w:hAnsi="Times New Roman" w:cs="Times New Roman"/>
          <w:i/>
          <w:sz w:val="24"/>
          <w:szCs w:val="24"/>
        </w:rPr>
        <w:t xml:space="preserve">Finally, the report contains some challenges I encountered or took notice of during the period of my attachment and some recommendations that could help improve the Scheme in the </w:t>
      </w:r>
      <w:r w:rsidRPr="00EC6F01">
        <w:rPr>
          <w:rFonts w:ascii="Times New Roman" w:hAnsi="Times New Roman" w:cs="Times New Roman"/>
          <w:i/>
          <w:sz w:val="24"/>
          <w:szCs w:val="24"/>
          <w:lang w:val="en-US"/>
        </w:rPr>
        <w:t>future.</w:t>
      </w:r>
    </w:p>
    <w:p w:rsidR="00A374C0" w:rsidRPr="00A374C0" w:rsidRDefault="00A374C0" w:rsidP="00A374C0">
      <w:pPr>
        <w:spacing w:line="360" w:lineRule="auto"/>
        <w:jc w:val="both"/>
        <w:rPr>
          <w:rFonts w:ascii="Times New Roman" w:hAnsi="Times New Roman" w:cs="Times New Roman"/>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p>
    <w:p w:rsidR="00EC6F01" w:rsidRDefault="00EC6F01" w:rsidP="00EC6F01">
      <w:pPr>
        <w:spacing w:line="240" w:lineRule="auto"/>
        <w:rPr>
          <w:rFonts w:ascii="Times New Roman" w:hAnsi="Times New Roman" w:cs="Times New Roman"/>
          <w:b/>
          <w:sz w:val="24"/>
          <w:szCs w:val="24"/>
        </w:rPr>
      </w:pPr>
    </w:p>
    <w:p w:rsidR="00EC6F01" w:rsidRDefault="00EC6F01" w:rsidP="00EC6F01">
      <w:pPr>
        <w:spacing w:line="240" w:lineRule="auto"/>
        <w:rPr>
          <w:rFonts w:ascii="Times New Roman" w:hAnsi="Times New Roman" w:cs="Times New Roman"/>
          <w:b/>
          <w:sz w:val="24"/>
          <w:szCs w:val="24"/>
        </w:rPr>
      </w:pPr>
    </w:p>
    <w:p w:rsidR="00AE30AA" w:rsidRDefault="00AE30AA" w:rsidP="00AE30AA">
      <w:pPr>
        <w:pStyle w:val="Heading1"/>
        <w:spacing w:before="93"/>
        <w:ind w:right="720" w:hanging="90"/>
      </w:pPr>
      <w:bookmarkStart w:id="0" w:name="_TOC_250011"/>
      <w:r>
        <w:lastRenderedPageBreak/>
        <w:t>TABLE OF</w:t>
      </w:r>
      <w:r>
        <w:rPr>
          <w:spacing w:val="-3"/>
        </w:rPr>
        <w:t xml:space="preserve"> </w:t>
      </w:r>
      <w:bookmarkEnd w:id="0"/>
      <w:r>
        <w:rPr>
          <w:spacing w:val="-2"/>
        </w:rPr>
        <w:t>CONTENT</w:t>
      </w:r>
    </w:p>
    <w:sdt>
      <w:sdtPr>
        <w:id w:val="-1860523124"/>
        <w:docPartObj>
          <w:docPartGallery w:val="Table of Contents"/>
          <w:docPartUnique/>
        </w:docPartObj>
      </w:sdtPr>
      <w:sdtContent>
        <w:p w:rsidR="00AE30AA" w:rsidRDefault="00AE30AA" w:rsidP="00AE30AA">
          <w:pPr>
            <w:pStyle w:val="TOC2"/>
            <w:tabs>
              <w:tab w:val="right" w:pos="8773"/>
            </w:tabs>
            <w:spacing w:before="168"/>
            <w:ind w:left="720" w:hanging="90"/>
          </w:pPr>
          <w:r>
            <w:t>Title</w:t>
          </w:r>
          <w:r>
            <w:rPr>
              <w:spacing w:val="-3"/>
            </w:rPr>
            <w:t xml:space="preserve"> </w:t>
          </w:r>
          <w:r>
            <w:rPr>
              <w:spacing w:val="-4"/>
            </w:rPr>
            <w:t>Page</w:t>
          </w:r>
          <w:r>
            <w:tab/>
          </w:r>
          <w:r>
            <w:rPr>
              <w:spacing w:val="-10"/>
            </w:rPr>
            <w:t>1</w:t>
          </w:r>
        </w:p>
        <w:p w:rsidR="00AE30AA" w:rsidRDefault="00AE30AA" w:rsidP="00AE30AA">
          <w:pPr>
            <w:pStyle w:val="TOC2"/>
            <w:tabs>
              <w:tab w:val="right" w:pos="8773"/>
            </w:tabs>
            <w:spacing w:before="175"/>
            <w:ind w:left="720" w:hanging="90"/>
          </w:pPr>
          <w:hyperlink w:anchor="_TOC_250011" w:history="1">
            <w:r>
              <w:t>Table</w:t>
            </w:r>
            <w:r>
              <w:rPr>
                <w:spacing w:val="-2"/>
              </w:rPr>
              <w:t xml:space="preserve"> </w:t>
            </w:r>
            <w:r>
              <w:t>of</w:t>
            </w:r>
            <w:r>
              <w:rPr>
                <w:spacing w:val="-2"/>
              </w:rPr>
              <w:t xml:space="preserve"> content</w:t>
            </w:r>
            <w:r>
              <w:tab/>
            </w:r>
            <w:r>
              <w:rPr>
                <w:spacing w:val="-10"/>
              </w:rPr>
              <w:t>2</w:t>
            </w:r>
          </w:hyperlink>
        </w:p>
        <w:p w:rsidR="00AE30AA" w:rsidRDefault="00AE30AA" w:rsidP="00AE30AA">
          <w:pPr>
            <w:pStyle w:val="TOC2"/>
            <w:tabs>
              <w:tab w:val="right" w:pos="8773"/>
            </w:tabs>
            <w:ind w:left="720" w:hanging="90"/>
          </w:pPr>
          <w:hyperlink w:anchor="_TOC_250010" w:history="1">
            <w:r>
              <w:t>Report</w:t>
            </w:r>
            <w:r>
              <w:rPr>
                <w:spacing w:val="-7"/>
              </w:rPr>
              <w:t xml:space="preserve"> </w:t>
            </w:r>
            <w:r>
              <w:t>Over-</w:t>
            </w:r>
            <w:r>
              <w:rPr>
                <w:spacing w:val="-4"/>
              </w:rPr>
              <w:t>view</w:t>
            </w:r>
            <w:r>
              <w:tab/>
            </w:r>
            <w:r>
              <w:rPr>
                <w:spacing w:val="-10"/>
              </w:rPr>
              <w:t>3</w:t>
            </w:r>
          </w:hyperlink>
        </w:p>
        <w:p w:rsidR="00AE30AA" w:rsidRDefault="00AE30AA" w:rsidP="00AE30AA">
          <w:pPr>
            <w:pStyle w:val="TOC1"/>
            <w:tabs>
              <w:tab w:val="right" w:pos="8773"/>
            </w:tabs>
            <w:spacing w:before="175"/>
            <w:ind w:left="720" w:hanging="90"/>
            <w:rPr>
              <w:b w:val="0"/>
            </w:rPr>
          </w:pPr>
          <w:r>
            <w:t>CHAPTER</w:t>
          </w:r>
          <w:r>
            <w:rPr>
              <w:spacing w:val="-4"/>
            </w:rPr>
            <w:t xml:space="preserve"> ONE:</w:t>
          </w:r>
          <w:r>
            <w:tab/>
          </w:r>
          <w:r>
            <w:rPr>
              <w:b w:val="0"/>
              <w:spacing w:val="-10"/>
            </w:rPr>
            <w:t>4</w:t>
          </w:r>
        </w:p>
        <w:p w:rsidR="00AE30AA" w:rsidRDefault="00AE30AA" w:rsidP="00AE30AA">
          <w:pPr>
            <w:pStyle w:val="TOC2"/>
            <w:numPr>
              <w:ilvl w:val="1"/>
              <w:numId w:val="17"/>
            </w:numPr>
            <w:tabs>
              <w:tab w:val="left" w:pos="1092"/>
              <w:tab w:val="right" w:pos="8773"/>
            </w:tabs>
            <w:ind w:left="720" w:hanging="90"/>
          </w:pPr>
          <w:r>
            <w:rPr>
              <w:spacing w:val="-2"/>
            </w:rPr>
            <w:t>Introduction</w:t>
          </w:r>
          <w:r>
            <w:tab/>
          </w:r>
          <w:r>
            <w:rPr>
              <w:spacing w:val="-10"/>
            </w:rPr>
            <w:t>4</w:t>
          </w:r>
        </w:p>
        <w:p w:rsidR="00AE30AA" w:rsidRDefault="00AE30AA" w:rsidP="00AE30AA">
          <w:pPr>
            <w:pStyle w:val="TOC2"/>
            <w:tabs>
              <w:tab w:val="right" w:pos="8773"/>
            </w:tabs>
            <w:spacing w:before="172"/>
            <w:ind w:left="720" w:hanging="90"/>
          </w:pPr>
          <w:r>
            <w:t>1:2</w:t>
          </w:r>
          <w:r>
            <w:rPr>
              <w:spacing w:val="-1"/>
            </w:rPr>
            <w:t xml:space="preserve"> </w:t>
          </w:r>
          <w:r>
            <w:t>History</w:t>
          </w:r>
          <w:r>
            <w:rPr>
              <w:spacing w:val="-5"/>
            </w:rPr>
            <w:t xml:space="preserve"> </w:t>
          </w:r>
          <w:r>
            <w:t>and</w:t>
          </w:r>
          <w:r>
            <w:rPr>
              <w:spacing w:val="1"/>
            </w:rPr>
            <w:t xml:space="preserve"> </w:t>
          </w:r>
          <w:r>
            <w:t>Background of</w:t>
          </w:r>
          <w:r>
            <w:rPr>
              <w:spacing w:val="-1"/>
            </w:rPr>
            <w:t xml:space="preserve"> </w:t>
          </w:r>
          <w:r>
            <w:rPr>
              <w:spacing w:val="-4"/>
            </w:rPr>
            <w:t>SIWES</w:t>
          </w:r>
          <w:r>
            <w:tab/>
          </w:r>
          <w:r>
            <w:rPr>
              <w:spacing w:val="-10"/>
            </w:rPr>
            <w:t>5</w:t>
          </w:r>
        </w:p>
        <w:p w:rsidR="00AE30AA" w:rsidRDefault="00AE30AA" w:rsidP="00AE30AA">
          <w:pPr>
            <w:pStyle w:val="TOC2"/>
            <w:spacing w:before="176"/>
            <w:ind w:left="720" w:hanging="90"/>
          </w:pPr>
          <w:r>
            <w:t>1:3</w:t>
          </w:r>
          <w:r>
            <w:rPr>
              <w:spacing w:val="-3"/>
            </w:rPr>
            <w:t xml:space="preserve"> </w:t>
          </w:r>
          <w:r>
            <w:t>Objectives</w:t>
          </w:r>
          <w:r>
            <w:rPr>
              <w:spacing w:val="-1"/>
            </w:rPr>
            <w:t xml:space="preserve"> </w:t>
          </w:r>
          <w:r>
            <w:t>of</w:t>
          </w:r>
          <w:r>
            <w:rPr>
              <w:spacing w:val="-1"/>
            </w:rPr>
            <w:t xml:space="preserve"> </w:t>
          </w:r>
          <w:r>
            <w:rPr>
              <w:spacing w:val="-4"/>
            </w:rPr>
            <w:t>SIWES</w:t>
          </w:r>
        </w:p>
        <w:p w:rsidR="00AE30AA" w:rsidRDefault="00AE30AA" w:rsidP="00AE30AA">
          <w:pPr>
            <w:pStyle w:val="TOC1"/>
            <w:tabs>
              <w:tab w:val="right" w:pos="8773"/>
            </w:tabs>
            <w:spacing w:before="173"/>
            <w:ind w:left="720" w:hanging="90"/>
            <w:rPr>
              <w:b w:val="0"/>
            </w:rPr>
          </w:pPr>
          <w:hyperlink w:anchor="_TOC_250009" w:history="1">
            <w:r>
              <w:t>CHAPTER</w:t>
            </w:r>
            <w:r>
              <w:rPr>
                <w:spacing w:val="-4"/>
              </w:rPr>
              <w:t xml:space="preserve"> TWO:</w:t>
            </w:r>
            <w:r>
              <w:tab/>
            </w:r>
            <w:r>
              <w:rPr>
                <w:b w:val="0"/>
                <w:spacing w:val="-10"/>
              </w:rPr>
              <w:t>6</w:t>
            </w:r>
          </w:hyperlink>
        </w:p>
        <w:p w:rsidR="00AE30AA" w:rsidRDefault="00AE30AA" w:rsidP="00AE30AA">
          <w:pPr>
            <w:pStyle w:val="TOC2"/>
            <w:tabs>
              <w:tab w:val="right" w:pos="8773"/>
            </w:tabs>
            <w:spacing w:before="175"/>
            <w:ind w:left="720" w:hanging="90"/>
          </w:pPr>
          <w:hyperlink w:anchor="_TOC_250008" w:history="1">
            <w:r>
              <w:t>2:1 Description of the</w:t>
            </w:r>
            <w:r>
              <w:rPr>
                <w:spacing w:val="-2"/>
              </w:rPr>
              <w:t xml:space="preserve"> </w:t>
            </w:r>
            <w:r>
              <w:t>Establishment of</w:t>
            </w:r>
            <w:r>
              <w:rPr>
                <w:spacing w:val="-1"/>
              </w:rPr>
              <w:t xml:space="preserve"> </w:t>
            </w:r>
            <w:r>
              <w:rPr>
                <w:spacing w:val="-2"/>
              </w:rPr>
              <w:t>Attachment</w:t>
            </w:r>
            <w:r>
              <w:tab/>
            </w:r>
            <w:r>
              <w:rPr>
                <w:spacing w:val="-10"/>
              </w:rPr>
              <w:t>6</w:t>
            </w:r>
          </w:hyperlink>
        </w:p>
        <w:p w:rsidR="00AE30AA" w:rsidRDefault="00AE30AA" w:rsidP="00AE30AA">
          <w:pPr>
            <w:pStyle w:val="TOC2"/>
            <w:tabs>
              <w:tab w:val="right" w:pos="8773"/>
            </w:tabs>
            <w:ind w:left="720" w:hanging="90"/>
          </w:pPr>
          <w:hyperlink w:anchor="_TOC_250007" w:history="1">
            <w:r>
              <w:t>2:2 Location</w:t>
            </w:r>
            <w:r>
              <w:rPr>
                <w:spacing w:val="-1"/>
              </w:rPr>
              <w:t xml:space="preserve"> </w:t>
            </w:r>
            <w:r>
              <w:t>and</w:t>
            </w:r>
            <w:r>
              <w:rPr>
                <w:spacing w:val="-1"/>
              </w:rPr>
              <w:t xml:space="preserve"> </w:t>
            </w:r>
            <w:r>
              <w:t>Brief</w:t>
            </w:r>
            <w:r>
              <w:rPr>
                <w:spacing w:val="-1"/>
              </w:rPr>
              <w:t xml:space="preserve"> </w:t>
            </w:r>
            <w:r>
              <w:t>History</w:t>
            </w:r>
            <w:r>
              <w:rPr>
                <w:spacing w:val="-4"/>
              </w:rPr>
              <w:t xml:space="preserve"> </w:t>
            </w:r>
            <w:r>
              <w:t>of</w:t>
            </w:r>
            <w:r>
              <w:rPr>
                <w:spacing w:val="-1"/>
              </w:rPr>
              <w:t xml:space="preserve"> </w:t>
            </w:r>
            <w:r>
              <w:t>the</w:t>
            </w:r>
            <w:r>
              <w:rPr>
                <w:spacing w:val="-3"/>
              </w:rPr>
              <w:t xml:space="preserve"> </w:t>
            </w:r>
            <w:r>
              <w:rPr>
                <w:spacing w:val="-2"/>
              </w:rPr>
              <w:t>Establishment</w:t>
            </w:r>
            <w:r>
              <w:tab/>
            </w:r>
            <w:r>
              <w:rPr>
                <w:spacing w:val="-10"/>
              </w:rPr>
              <w:t>6</w:t>
            </w:r>
          </w:hyperlink>
        </w:p>
        <w:p w:rsidR="00AE30AA" w:rsidRDefault="00AE30AA" w:rsidP="00AE30AA">
          <w:pPr>
            <w:pStyle w:val="TOC2"/>
            <w:tabs>
              <w:tab w:val="right" w:pos="8773"/>
            </w:tabs>
            <w:ind w:left="720" w:hanging="90"/>
          </w:pPr>
          <w:r>
            <w:t>2:3</w:t>
          </w:r>
          <w:r>
            <w:rPr>
              <w:spacing w:val="-1"/>
            </w:rPr>
            <w:t xml:space="preserve"> </w:t>
          </w:r>
          <w:r>
            <w:t>Objective</w:t>
          </w:r>
          <w:r>
            <w:rPr>
              <w:spacing w:val="-1"/>
            </w:rPr>
            <w:t xml:space="preserve"> </w:t>
          </w:r>
          <w:r>
            <w:t>of</w:t>
          </w:r>
          <w:r>
            <w:rPr>
              <w:spacing w:val="-1"/>
            </w:rPr>
            <w:t xml:space="preserve"> </w:t>
          </w:r>
          <w:r>
            <w:t>the</w:t>
          </w:r>
          <w:r>
            <w:rPr>
              <w:spacing w:val="-2"/>
            </w:rPr>
            <w:t xml:space="preserve"> Establishment</w:t>
          </w:r>
          <w:r>
            <w:tab/>
          </w:r>
          <w:r>
            <w:rPr>
              <w:spacing w:val="-10"/>
            </w:rPr>
            <w:t>7</w:t>
          </w:r>
        </w:p>
        <w:p w:rsidR="00AE30AA" w:rsidRDefault="00AE30AA" w:rsidP="00AE30AA">
          <w:pPr>
            <w:pStyle w:val="TOC2"/>
            <w:tabs>
              <w:tab w:val="right" w:pos="8773"/>
            </w:tabs>
            <w:spacing w:before="175"/>
            <w:ind w:left="720" w:hanging="90"/>
          </w:pPr>
          <w:r>
            <w:t>2:4</w:t>
          </w:r>
          <w:r>
            <w:rPr>
              <w:spacing w:val="-1"/>
            </w:rPr>
            <w:t xml:space="preserve"> </w:t>
          </w:r>
          <w:r>
            <w:t>Organization</w:t>
          </w:r>
          <w:r>
            <w:rPr>
              <w:spacing w:val="-1"/>
            </w:rPr>
            <w:t xml:space="preserve"> </w:t>
          </w:r>
          <w:r>
            <w:t>Structure</w:t>
          </w:r>
          <w:r>
            <w:rPr>
              <w:spacing w:val="-3"/>
            </w:rPr>
            <w:t xml:space="preserve"> </w:t>
          </w:r>
          <w:r>
            <w:t>of</w:t>
          </w:r>
          <w:r>
            <w:rPr>
              <w:spacing w:val="-1"/>
            </w:rPr>
            <w:t xml:space="preserve"> </w:t>
          </w:r>
          <w:r>
            <w:t>the</w:t>
          </w:r>
          <w:r>
            <w:rPr>
              <w:spacing w:val="-2"/>
            </w:rPr>
            <w:t xml:space="preserve"> Establishment</w:t>
          </w:r>
          <w:r>
            <w:tab/>
          </w:r>
          <w:r>
            <w:rPr>
              <w:spacing w:val="-10"/>
            </w:rPr>
            <w:t>8</w:t>
          </w:r>
        </w:p>
        <w:p w:rsidR="00AE30AA" w:rsidRDefault="00AE30AA" w:rsidP="00AE30AA">
          <w:pPr>
            <w:pStyle w:val="TOC2"/>
            <w:tabs>
              <w:tab w:val="right" w:pos="8773"/>
            </w:tabs>
            <w:ind w:left="720" w:hanging="90"/>
          </w:pPr>
          <w:r>
            <w:t>2:5</w:t>
          </w:r>
          <w:r>
            <w:rPr>
              <w:spacing w:val="-1"/>
            </w:rPr>
            <w:t xml:space="preserve"> </w:t>
          </w:r>
          <w:r>
            <w:t>Various</w:t>
          </w:r>
          <w:r>
            <w:rPr>
              <w:spacing w:val="-1"/>
            </w:rPr>
            <w:t xml:space="preserve"> </w:t>
          </w:r>
          <w:r>
            <w:t>Department/Unit</w:t>
          </w:r>
          <w:r>
            <w:rPr>
              <w:spacing w:val="-1"/>
            </w:rPr>
            <w:t xml:space="preserve"> </w:t>
          </w:r>
          <w:r>
            <w:t>and</w:t>
          </w:r>
          <w:r>
            <w:rPr>
              <w:spacing w:val="-1"/>
            </w:rPr>
            <w:t xml:space="preserve"> </w:t>
          </w:r>
          <w:r>
            <w:t xml:space="preserve">their </w:t>
          </w:r>
          <w:r>
            <w:rPr>
              <w:spacing w:val="-2"/>
            </w:rPr>
            <w:t>Functions</w:t>
          </w:r>
          <w:r>
            <w:tab/>
          </w:r>
          <w:r>
            <w:rPr>
              <w:spacing w:val="-10"/>
            </w:rPr>
            <w:t>9</w:t>
          </w:r>
        </w:p>
        <w:p w:rsidR="00AE30AA" w:rsidRDefault="00AE30AA" w:rsidP="00AE30AA">
          <w:pPr>
            <w:pStyle w:val="TOC3"/>
            <w:tabs>
              <w:tab w:val="right" w:pos="8893"/>
            </w:tabs>
            <w:ind w:left="720" w:hanging="90"/>
            <w:rPr>
              <w:b w:val="0"/>
            </w:rPr>
          </w:pPr>
          <w:hyperlink w:anchor="_TOC_250006" w:history="1">
            <w:r>
              <w:t>CHAPTER</w:t>
            </w:r>
            <w:r>
              <w:rPr>
                <w:spacing w:val="-4"/>
              </w:rPr>
              <w:t xml:space="preserve"> </w:t>
            </w:r>
            <w:r>
              <w:rPr>
                <w:spacing w:val="-2"/>
              </w:rPr>
              <w:t>THREE:</w:t>
            </w:r>
            <w:r>
              <w:tab/>
            </w:r>
            <w:r>
              <w:rPr>
                <w:b w:val="0"/>
                <w:spacing w:val="-5"/>
              </w:rPr>
              <w:t>12</w:t>
            </w:r>
          </w:hyperlink>
        </w:p>
        <w:p w:rsidR="00AE30AA" w:rsidRDefault="00AE30AA" w:rsidP="00AE30AA">
          <w:pPr>
            <w:pStyle w:val="TOC2"/>
            <w:tabs>
              <w:tab w:val="right" w:pos="8893"/>
            </w:tabs>
            <w:spacing w:before="176"/>
            <w:ind w:left="720" w:hanging="90"/>
          </w:pPr>
          <w:r>
            <w:t>3:1</w:t>
          </w:r>
          <w:r>
            <w:rPr>
              <w:spacing w:val="-1"/>
            </w:rPr>
            <w:t xml:space="preserve"> </w:t>
          </w:r>
          <w:r>
            <w:t>Summary</w:t>
          </w:r>
          <w:r>
            <w:rPr>
              <w:spacing w:val="-5"/>
            </w:rPr>
            <w:t xml:space="preserve"> </w:t>
          </w:r>
          <w:r>
            <w:t>of</w:t>
          </w:r>
          <w:r>
            <w:rPr>
              <w:spacing w:val="-1"/>
            </w:rPr>
            <w:t xml:space="preserve"> </w:t>
          </w:r>
          <w:r>
            <w:t>Actual</w:t>
          </w:r>
          <w:r>
            <w:rPr>
              <w:spacing w:val="2"/>
            </w:rPr>
            <w:t xml:space="preserve"> </w:t>
          </w:r>
          <w:r>
            <w:t>Work Done</w:t>
          </w:r>
          <w:r>
            <w:rPr>
              <w:spacing w:val="-2"/>
            </w:rPr>
            <w:t xml:space="preserve"> </w:t>
          </w:r>
          <w:r>
            <w:t>with a Clear Statement of</w:t>
          </w:r>
          <w:r>
            <w:rPr>
              <w:spacing w:val="-1"/>
            </w:rPr>
            <w:t xml:space="preserve"> </w:t>
          </w:r>
          <w:r>
            <w:rPr>
              <w:spacing w:val="-5"/>
            </w:rPr>
            <w:t>the</w:t>
          </w:r>
          <w:r>
            <w:tab/>
          </w:r>
          <w:r>
            <w:rPr>
              <w:spacing w:val="-5"/>
            </w:rPr>
            <w:t>12</w:t>
          </w:r>
        </w:p>
        <w:p w:rsidR="00AE30AA" w:rsidRDefault="00AE30AA" w:rsidP="00AE30AA">
          <w:pPr>
            <w:pStyle w:val="TOC2"/>
            <w:tabs>
              <w:tab w:val="right" w:pos="8893"/>
            </w:tabs>
            <w:ind w:left="720" w:hanging="90"/>
          </w:pPr>
          <w:r>
            <w:t>Experience</w:t>
          </w:r>
          <w:r>
            <w:rPr>
              <w:spacing w:val="-3"/>
            </w:rPr>
            <w:t xml:space="preserve"> </w:t>
          </w:r>
          <w:r>
            <w:t>Gained</w:t>
          </w:r>
          <w:r>
            <w:rPr>
              <w:spacing w:val="-1"/>
            </w:rPr>
            <w:t xml:space="preserve"> </w:t>
          </w:r>
          <w:r>
            <w:t>During</w:t>
          </w:r>
          <w:r>
            <w:rPr>
              <w:spacing w:val="-4"/>
            </w:rPr>
            <w:t xml:space="preserve"> SIWES</w:t>
          </w:r>
          <w:r>
            <w:tab/>
          </w:r>
          <w:r>
            <w:rPr>
              <w:spacing w:val="-5"/>
            </w:rPr>
            <w:t>14</w:t>
          </w:r>
        </w:p>
        <w:p w:rsidR="00AE30AA" w:rsidRDefault="00AE30AA" w:rsidP="00AE30AA">
          <w:pPr>
            <w:pStyle w:val="TOC1"/>
            <w:tabs>
              <w:tab w:val="right" w:pos="8893"/>
            </w:tabs>
            <w:ind w:left="720" w:hanging="90"/>
            <w:rPr>
              <w:b w:val="0"/>
            </w:rPr>
          </w:pPr>
          <w:hyperlink w:anchor="_TOC_250005" w:history="1">
            <w:r>
              <w:t>CHAPTER</w:t>
            </w:r>
            <w:r>
              <w:rPr>
                <w:spacing w:val="-3"/>
              </w:rPr>
              <w:t xml:space="preserve"> </w:t>
            </w:r>
            <w:r>
              <w:rPr>
                <w:spacing w:val="-4"/>
              </w:rPr>
              <w:t>FOUR:</w:t>
            </w:r>
            <w:r>
              <w:tab/>
            </w:r>
            <w:r>
              <w:rPr>
                <w:b w:val="0"/>
                <w:spacing w:val="-5"/>
              </w:rPr>
              <w:t>16</w:t>
            </w:r>
          </w:hyperlink>
        </w:p>
        <w:p w:rsidR="00AE30AA" w:rsidRDefault="00AE30AA" w:rsidP="00AE30AA">
          <w:pPr>
            <w:pStyle w:val="TOC2"/>
            <w:tabs>
              <w:tab w:val="right" w:pos="8893"/>
            </w:tabs>
            <w:spacing w:before="176"/>
            <w:ind w:left="720" w:hanging="90"/>
          </w:pPr>
          <w:r>
            <w:t>4:1</w:t>
          </w:r>
          <w:r>
            <w:rPr>
              <w:spacing w:val="-1"/>
            </w:rPr>
            <w:t xml:space="preserve"> </w:t>
          </w:r>
          <w:r>
            <w:t>Description</w:t>
          </w:r>
          <w:r>
            <w:rPr>
              <w:spacing w:val="-1"/>
            </w:rPr>
            <w:t xml:space="preserve"> </w:t>
          </w:r>
          <w:r>
            <w:t>of Equipment</w:t>
          </w:r>
          <w:r>
            <w:rPr>
              <w:spacing w:val="-1"/>
            </w:rPr>
            <w:t xml:space="preserve"> </w:t>
          </w:r>
          <w:r>
            <w:t>Used and</w:t>
          </w:r>
          <w:r>
            <w:rPr>
              <w:spacing w:val="-1"/>
            </w:rPr>
            <w:t xml:space="preserve"> </w:t>
          </w:r>
          <w:r>
            <w:t>their</w:t>
          </w:r>
          <w:r>
            <w:rPr>
              <w:spacing w:val="1"/>
            </w:rPr>
            <w:t xml:space="preserve"> </w:t>
          </w:r>
          <w:r>
            <w:rPr>
              <w:spacing w:val="-2"/>
            </w:rPr>
            <w:t>Functions</w:t>
          </w:r>
          <w:r>
            <w:tab/>
          </w:r>
          <w:r>
            <w:rPr>
              <w:spacing w:val="-5"/>
            </w:rPr>
            <w:t>16</w:t>
          </w:r>
        </w:p>
        <w:p w:rsidR="00AE30AA" w:rsidRDefault="00AE30AA" w:rsidP="00AE30AA">
          <w:pPr>
            <w:pStyle w:val="TOC1"/>
            <w:tabs>
              <w:tab w:val="right" w:pos="8893"/>
            </w:tabs>
            <w:ind w:left="720" w:hanging="90"/>
            <w:rPr>
              <w:b w:val="0"/>
            </w:rPr>
          </w:pPr>
          <w:hyperlink w:anchor="_TOC_250004" w:history="1">
            <w:r>
              <w:t>CHAPTER</w:t>
            </w:r>
            <w:r>
              <w:rPr>
                <w:spacing w:val="-3"/>
              </w:rPr>
              <w:t xml:space="preserve"> </w:t>
            </w:r>
            <w:r>
              <w:rPr>
                <w:spacing w:val="-2"/>
              </w:rPr>
              <w:t>FIVE:</w:t>
            </w:r>
            <w:r>
              <w:tab/>
            </w:r>
            <w:r>
              <w:rPr>
                <w:b w:val="0"/>
                <w:spacing w:val="-5"/>
              </w:rPr>
              <w:t>17</w:t>
            </w:r>
          </w:hyperlink>
        </w:p>
        <w:p w:rsidR="00AE30AA" w:rsidRDefault="00AE30AA" w:rsidP="00AE30AA">
          <w:pPr>
            <w:pStyle w:val="TOC2"/>
            <w:spacing w:before="176"/>
            <w:ind w:left="720" w:hanging="90"/>
          </w:pPr>
          <w:r>
            <w:t xml:space="preserve">5:1 </w:t>
          </w:r>
          <w:r>
            <w:rPr>
              <w:spacing w:val="-2"/>
            </w:rPr>
            <w:t>Summary</w:t>
          </w:r>
        </w:p>
        <w:p w:rsidR="00AE30AA" w:rsidRDefault="00AE30AA" w:rsidP="00AE30AA">
          <w:pPr>
            <w:pStyle w:val="TOC2"/>
            <w:spacing w:before="172"/>
            <w:ind w:left="720" w:hanging="90"/>
          </w:pPr>
          <w:hyperlink w:anchor="_TOC_250003" w:history="1">
            <w:r>
              <w:t xml:space="preserve">5:2 </w:t>
            </w:r>
            <w:r>
              <w:rPr>
                <w:spacing w:val="-2"/>
              </w:rPr>
              <w:t>Conclusion</w:t>
            </w:r>
          </w:hyperlink>
        </w:p>
        <w:p w:rsidR="00AE30AA" w:rsidRDefault="00AE30AA" w:rsidP="00AE30AA">
          <w:pPr>
            <w:pStyle w:val="TOC2"/>
            <w:spacing w:before="175"/>
            <w:ind w:left="720" w:hanging="90"/>
          </w:pPr>
          <w:hyperlink w:anchor="_TOC_250001" w:history="1">
            <w:r>
              <w:t xml:space="preserve">5:3 </w:t>
            </w:r>
            <w:r>
              <w:rPr>
                <w:spacing w:val="-2"/>
              </w:rPr>
              <w:t>Recommendation</w:t>
            </w:r>
          </w:hyperlink>
        </w:p>
      </w:sdtContent>
    </w:sdt>
    <w:p w:rsidR="00AE30AA" w:rsidRDefault="00AE30AA" w:rsidP="00A374C0">
      <w:pPr>
        <w:spacing w:line="240" w:lineRule="auto"/>
        <w:jc w:val="center"/>
        <w:rPr>
          <w:rFonts w:ascii="Times New Roman" w:hAnsi="Times New Roman" w:cs="Times New Roman"/>
          <w:b/>
          <w:sz w:val="24"/>
          <w:szCs w:val="24"/>
        </w:rPr>
      </w:pPr>
    </w:p>
    <w:p w:rsidR="00AE30AA" w:rsidRDefault="00AE30AA" w:rsidP="00A374C0">
      <w:pPr>
        <w:spacing w:line="240" w:lineRule="auto"/>
        <w:jc w:val="center"/>
        <w:rPr>
          <w:rFonts w:ascii="Times New Roman" w:hAnsi="Times New Roman" w:cs="Times New Roman"/>
          <w:b/>
          <w:sz w:val="24"/>
          <w:szCs w:val="24"/>
        </w:rPr>
      </w:pPr>
    </w:p>
    <w:p w:rsidR="00AE30AA" w:rsidRDefault="00AE30AA" w:rsidP="00A374C0">
      <w:pPr>
        <w:spacing w:line="240" w:lineRule="auto"/>
        <w:jc w:val="center"/>
        <w:rPr>
          <w:rFonts w:ascii="Times New Roman" w:hAnsi="Times New Roman" w:cs="Times New Roman"/>
          <w:b/>
          <w:sz w:val="24"/>
          <w:szCs w:val="24"/>
        </w:rPr>
      </w:pPr>
    </w:p>
    <w:p w:rsidR="00AE30AA" w:rsidRDefault="00AE30AA" w:rsidP="00A374C0">
      <w:pPr>
        <w:spacing w:line="240" w:lineRule="auto"/>
        <w:jc w:val="center"/>
        <w:rPr>
          <w:rFonts w:ascii="Times New Roman" w:hAnsi="Times New Roman" w:cs="Times New Roman"/>
          <w:b/>
          <w:sz w:val="24"/>
          <w:szCs w:val="24"/>
        </w:rPr>
      </w:pPr>
    </w:p>
    <w:p w:rsidR="00AE30AA" w:rsidRDefault="00AE30AA" w:rsidP="00AE30AA">
      <w:pPr>
        <w:spacing w:line="240" w:lineRule="auto"/>
        <w:rPr>
          <w:rFonts w:ascii="Times New Roman" w:hAnsi="Times New Roman" w:cs="Times New Roman"/>
          <w:b/>
          <w:sz w:val="24"/>
          <w:szCs w:val="24"/>
        </w:rPr>
      </w:pPr>
    </w:p>
    <w:p w:rsidR="00AE30AA" w:rsidRDefault="00AE30AA" w:rsidP="00AE30AA">
      <w:pPr>
        <w:spacing w:line="240" w:lineRule="auto"/>
        <w:rPr>
          <w:rFonts w:ascii="Times New Roman" w:hAnsi="Times New Roman" w:cs="Times New Roman"/>
          <w:b/>
          <w:sz w:val="24"/>
          <w:szCs w:val="24"/>
        </w:rPr>
      </w:pPr>
    </w:p>
    <w:p w:rsidR="00AE30AA" w:rsidRDefault="00AE30AA" w:rsidP="00AE30AA">
      <w:pPr>
        <w:spacing w:line="240" w:lineRule="auto"/>
        <w:rPr>
          <w:rFonts w:ascii="Times New Roman" w:hAnsi="Times New Roman" w:cs="Times New Roman"/>
          <w:b/>
          <w:sz w:val="24"/>
          <w:szCs w:val="24"/>
        </w:rPr>
      </w:pPr>
    </w:p>
    <w:p w:rsidR="00A374C0" w:rsidRPr="00A374C0" w:rsidRDefault="00A374C0" w:rsidP="00A374C0">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ONE</w:t>
      </w:r>
      <w:bookmarkStart w:id="1" w:name="_GoBack"/>
      <w:bookmarkEnd w:id="1"/>
    </w:p>
    <w:p w:rsidR="00A374C0" w:rsidRPr="00A374C0" w:rsidRDefault="00A374C0" w:rsidP="00A374C0">
      <w:pPr>
        <w:tabs>
          <w:tab w:val="left" w:pos="1141"/>
          <w:tab w:val="center" w:pos="4795"/>
        </w:tabs>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INTRODUCTION</w:t>
      </w:r>
    </w:p>
    <w:p w:rsidR="00A374C0" w:rsidRPr="0047796B" w:rsidRDefault="00A374C0" w:rsidP="0047796B">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t>1.1.</w:t>
      </w:r>
      <w:r w:rsidRPr="0047796B">
        <w:rPr>
          <w:rFonts w:ascii="Times New Roman" w:hAnsi="Times New Roman" w:cs="Times New Roman"/>
          <w:b/>
          <w:sz w:val="24"/>
          <w:szCs w:val="24"/>
        </w:rPr>
        <w:tab/>
        <w:t>Background</w:t>
      </w:r>
    </w:p>
    <w:p w:rsidR="00A374C0" w:rsidRDefault="00A374C0" w:rsidP="00EC6F01">
      <w:pPr>
        <w:spacing w:line="480" w:lineRule="auto"/>
        <w:jc w:val="both"/>
        <w:rPr>
          <w:rFonts w:ascii="Times New Roman" w:hAnsi="Times New Roman" w:cs="Times New Roman"/>
          <w:sz w:val="24"/>
          <w:szCs w:val="24"/>
        </w:rPr>
      </w:pPr>
      <w:r w:rsidRPr="00A374C0">
        <w:rPr>
          <w:rFonts w:ascii="Times New Roman" w:hAnsi="Times New Roman" w:cs="Times New Roman"/>
          <w:sz w:val="24"/>
          <w:szCs w:val="24"/>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w:t>
      </w:r>
      <w:r w:rsidR="0047796B">
        <w:rPr>
          <w:rFonts w:ascii="Times New Roman" w:hAnsi="Times New Roman" w:cs="Times New Roman"/>
          <w:sz w:val="24"/>
          <w:szCs w:val="24"/>
        </w:rPr>
        <w:t xml:space="preserve"> designed to expose students in Polytechnic and other tertiary institution </w:t>
      </w:r>
      <w:r w:rsidRPr="00A374C0">
        <w:rPr>
          <w:rFonts w:ascii="Times New Roman" w:hAnsi="Times New Roman" w:cs="Times New Roman"/>
          <w:sz w:val="24"/>
          <w:szCs w:val="24"/>
        </w:rPr>
        <w:t>to real life work after graduation.</w:t>
      </w:r>
    </w:p>
    <w:p w:rsidR="00EC6F01" w:rsidRDefault="0047796B" w:rsidP="00EC6F01">
      <w:pPr>
        <w:spacing w:line="480" w:lineRule="auto"/>
        <w:jc w:val="both"/>
        <w:rPr>
          <w:rFonts w:ascii="Times New Roman" w:hAnsi="Times New Roman" w:cs="Times New Roman"/>
          <w:sz w:val="24"/>
          <w:szCs w:val="24"/>
        </w:rPr>
      </w:pPr>
      <w:r w:rsidRPr="00AB6658">
        <w:rPr>
          <w:rFonts w:ascii="Times New Roman" w:hAnsi="Times New Roman" w:cs="Times New Roman"/>
          <w:sz w:val="24"/>
          <w:szCs w:val="24"/>
        </w:rPr>
        <w:t xml:space="preserve">Before the inception of the Scheme, there was a growing concern among Nigerian industrialists that graduates of institutions of higher learning lacked adequate practical background experience necessary for employment. So, employers were of the opinion that the theoretical education provided by higher institutions did not meet nor satisfy the needs of the economy. It was against this background that </w:t>
      </w:r>
      <w:r w:rsidR="00AB6658" w:rsidRPr="00AB6658">
        <w:rPr>
          <w:rFonts w:ascii="Times New Roman" w:hAnsi="Times New Roman" w:cs="Times New Roman"/>
          <w:sz w:val="24"/>
          <w:szCs w:val="24"/>
        </w:rPr>
        <w:t>the ITF</w:t>
      </w:r>
      <w:r w:rsidRPr="00AB6658">
        <w:rPr>
          <w:rFonts w:ascii="Times New Roman" w:hAnsi="Times New Roman" w:cs="Times New Roman"/>
          <w:sz w:val="24"/>
          <w:szCs w:val="24"/>
        </w:rPr>
        <w:t xml:space="preserve"> during its formative years, introduced SIWES to provide students with the opportunity of exposure to handle equipment and machinery in Industry to enable them acquire prerequisite practical knowledge and skills (ITF and UNIJOS, 2011). </w:t>
      </w:r>
    </w:p>
    <w:p w:rsidR="00EC6F01" w:rsidRPr="00EC6F01" w:rsidRDefault="00EC6F01" w:rsidP="00EC6F01">
      <w:pPr>
        <w:spacing w:line="480" w:lineRule="auto"/>
        <w:jc w:val="both"/>
        <w:rPr>
          <w:rFonts w:ascii="Times New Roman" w:hAnsi="Times New Roman" w:cs="Times New Roman"/>
          <w:sz w:val="24"/>
          <w:szCs w:val="24"/>
        </w:rPr>
      </w:pPr>
      <w:r>
        <w:rPr>
          <w:rFonts w:ascii="Times New Roman" w:hAnsi="Times New Roman" w:cs="Times New Roman"/>
          <w:sz w:val="24"/>
        </w:rPr>
        <w:t xml:space="preserve">More so, the </w:t>
      </w:r>
      <w:r w:rsidRPr="004F1020">
        <w:rPr>
          <w:rFonts w:ascii="Times New Roman" w:hAnsi="Times New Roman" w:cs="Times New Roman"/>
          <w:sz w:val="24"/>
        </w:rPr>
        <w:t>scheme affords students the opportunity of familiarizing and exposing themselves to the needed experience in handling equipment and machinery that are usually not available in their institutions. Thus, the students' industrial work experience scheme generally referred to I.T (Industrial Attachment) is an initiative of the Industrial Training Fund (ITF) that provides avenues for student in institutions of higher learning to acquire practical skills that they are likely to meet after graduation.</w:t>
      </w:r>
    </w:p>
    <w:p w:rsidR="00EC6F01" w:rsidRPr="00194A2A" w:rsidRDefault="00EC6F01" w:rsidP="00EC6F01">
      <w:pPr>
        <w:shd w:val="clear" w:color="auto" w:fill="FFFFFF"/>
        <w:spacing w:line="480" w:lineRule="auto"/>
        <w:jc w:val="both"/>
        <w:rPr>
          <w:rFonts w:ascii="Times New Roman" w:hAnsi="Times New Roman" w:cs="Times New Roman"/>
          <w:sz w:val="24"/>
        </w:rPr>
      </w:pPr>
      <w:r w:rsidRPr="004F1020">
        <w:rPr>
          <w:rFonts w:ascii="Times New Roman" w:hAnsi="Times New Roman" w:cs="Times New Roman"/>
          <w:sz w:val="24"/>
        </w:rPr>
        <w:t xml:space="preserve">The ITF solely funded the scheme during its formative years. But as the financial involvement became unbearable to the Fund, it withdrew from the Scheme in 1978. The Federal Government </w:t>
      </w:r>
      <w:r w:rsidRPr="004F1020">
        <w:rPr>
          <w:rFonts w:ascii="Times New Roman" w:hAnsi="Times New Roman" w:cs="Times New Roman"/>
          <w:sz w:val="24"/>
        </w:rPr>
        <w:lastRenderedPageBreak/>
        <w:t xml:space="preserve">handed over the scheme in 1979 to both the National Universities Commission (NUC) and the National Board for Technical Education (NBTE). Later the Federal Government in November 1984 </w:t>
      </w:r>
      <w:proofErr w:type="gramStart"/>
      <w:r w:rsidRPr="004F1020">
        <w:rPr>
          <w:rFonts w:ascii="Times New Roman" w:hAnsi="Times New Roman" w:cs="Times New Roman"/>
          <w:sz w:val="24"/>
        </w:rPr>
        <w:t>reverted</w:t>
      </w:r>
      <w:proofErr w:type="gramEnd"/>
      <w:r w:rsidRPr="004F1020">
        <w:rPr>
          <w:rFonts w:ascii="Times New Roman" w:hAnsi="Times New Roman" w:cs="Times New Roman"/>
          <w:sz w:val="24"/>
        </w:rPr>
        <w:t xml:space="preserve"> the management and implementation of the SIWES Programme to ITF and it was effectively taken over by the Industrial Training Fund in July 1985 with the funding being solely borne by the Federal Government (</w:t>
      </w:r>
      <w:proofErr w:type="spellStart"/>
      <w:r w:rsidRPr="004F1020">
        <w:rPr>
          <w:rFonts w:ascii="Times New Roman" w:hAnsi="Times New Roman" w:cs="Times New Roman"/>
          <w:sz w:val="24"/>
        </w:rPr>
        <w:t>Akerejola</w:t>
      </w:r>
      <w:proofErr w:type="spellEnd"/>
      <w:r w:rsidRPr="004F1020">
        <w:rPr>
          <w:rFonts w:ascii="Times New Roman" w:hAnsi="Times New Roman" w:cs="Times New Roman"/>
          <w:sz w:val="24"/>
        </w:rPr>
        <w:t>, O. 2008).</w:t>
      </w:r>
    </w:p>
    <w:p w:rsidR="0047796B" w:rsidRPr="0047796B" w:rsidRDefault="0047796B" w:rsidP="00EC6F01">
      <w:pPr>
        <w:spacing w:line="480" w:lineRule="auto"/>
        <w:jc w:val="both"/>
        <w:rPr>
          <w:rFonts w:ascii="Times New Roman" w:hAnsi="Times New Roman" w:cs="Times New Roman"/>
          <w:sz w:val="24"/>
          <w:szCs w:val="24"/>
        </w:rPr>
      </w:pPr>
      <w:r w:rsidRPr="00AB6658">
        <w:rPr>
          <w:rFonts w:ascii="Times New Roman" w:hAnsi="Times New Roman" w:cs="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cs="Times New Roman"/>
          <w:sz w:val="24"/>
          <w:szCs w:val="24"/>
        </w:rPr>
        <w:t>Kwara</w:t>
      </w:r>
      <w:proofErr w:type="spellEnd"/>
      <w:r w:rsidRPr="00AB6658">
        <w:rPr>
          <w:rFonts w:ascii="Times New Roman" w:hAnsi="Times New Roman" w:cs="Times New Roman"/>
          <w:sz w:val="24"/>
          <w:szCs w:val="24"/>
        </w:rPr>
        <w:t xml:space="preserve"> State Polytechnic, Ilorin to go to different libraries to acquire practical knowledge of librarianship.</w:t>
      </w:r>
    </w:p>
    <w:p w:rsidR="00A374C0" w:rsidRPr="0047796B" w:rsidRDefault="00A374C0" w:rsidP="0047796B">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t xml:space="preserve"> 1.2.</w:t>
      </w:r>
      <w:r w:rsidRPr="0047796B">
        <w:rPr>
          <w:rFonts w:ascii="Times New Roman" w:hAnsi="Times New Roman" w:cs="Times New Roman"/>
          <w:b/>
          <w:sz w:val="24"/>
          <w:szCs w:val="24"/>
        </w:rPr>
        <w:tab/>
        <w:t>Objectives</w:t>
      </w:r>
      <w:r w:rsidR="0047796B">
        <w:rPr>
          <w:rFonts w:ascii="Times New Roman" w:hAnsi="Times New Roman" w:cs="Times New Roman"/>
          <w:b/>
          <w:sz w:val="24"/>
          <w:szCs w:val="24"/>
        </w:rPr>
        <w:t xml:space="preserve"> of SIWES</w:t>
      </w:r>
    </w:p>
    <w:p w:rsidR="00A374C0" w:rsidRPr="00A374C0" w:rsidRDefault="00A374C0" w:rsidP="0047796B">
      <w:pPr>
        <w:spacing w:after="0" w:line="480" w:lineRule="auto"/>
        <w:rPr>
          <w:rFonts w:ascii="Times New Roman" w:hAnsi="Times New Roman" w:cs="Times New Roman"/>
          <w:sz w:val="24"/>
          <w:szCs w:val="24"/>
        </w:rPr>
      </w:pPr>
      <w:r w:rsidRPr="00A374C0">
        <w:rPr>
          <w:rFonts w:ascii="Times New Roman" w:hAnsi="Times New Roman" w:cs="Times New Roman"/>
          <w:sz w:val="24"/>
          <w:szCs w:val="24"/>
        </w:rPr>
        <w:t xml:space="preserve">The </w:t>
      </w:r>
      <w:r w:rsidR="0047796B">
        <w:rPr>
          <w:rFonts w:ascii="Times New Roman" w:hAnsi="Times New Roman" w:cs="Times New Roman"/>
          <w:sz w:val="24"/>
          <w:szCs w:val="24"/>
        </w:rPr>
        <w:t xml:space="preserve">objective of SIWES </w:t>
      </w:r>
      <w:r w:rsidRPr="00A374C0">
        <w:rPr>
          <w:rFonts w:ascii="Times New Roman" w:hAnsi="Times New Roman" w:cs="Times New Roman"/>
          <w:sz w:val="24"/>
          <w:szCs w:val="24"/>
        </w:rPr>
        <w:t>includes:</w:t>
      </w:r>
    </w:p>
    <w:p w:rsidR="0047796B" w:rsidRDefault="00A374C0" w:rsidP="0047796B">
      <w:pPr>
        <w:pStyle w:val="ListParagraph"/>
        <w:numPr>
          <w:ilvl w:val="0"/>
          <w:numId w:val="2"/>
        </w:numPr>
        <w:spacing w:after="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sidR="0047796B">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47796B" w:rsidRDefault="00A374C0" w:rsidP="0047796B">
      <w:pPr>
        <w:pStyle w:val="ListParagraph"/>
        <w:numPr>
          <w:ilvl w:val="0"/>
          <w:numId w:val="2"/>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sidR="0047796B">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47796B" w:rsidRDefault="0047796B" w:rsidP="0047796B">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00A374C0"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00A374C0" w:rsidRPr="0047796B">
        <w:rPr>
          <w:rFonts w:ascii="Times New Roman" w:hAnsi="Times New Roman" w:cs="Times New Roman"/>
          <w:sz w:val="24"/>
          <w:szCs w:val="24"/>
        </w:rPr>
        <w:t>machinery in their institutions.</w:t>
      </w:r>
    </w:p>
    <w:p w:rsidR="0047796B" w:rsidRDefault="00A374C0" w:rsidP="0047796B">
      <w:pPr>
        <w:pStyle w:val="ListParagraph"/>
        <w:numPr>
          <w:ilvl w:val="0"/>
          <w:numId w:val="2"/>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sidR="0047796B">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47796B" w:rsidRDefault="0047796B" w:rsidP="0047796B">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A374C0" w:rsidRPr="0047796B">
        <w:rPr>
          <w:rFonts w:ascii="Times New Roman" w:hAnsi="Times New Roman" w:cs="Times New Roman"/>
          <w:sz w:val="24"/>
          <w:szCs w:val="24"/>
        </w:rPr>
        <w:t>romot</w:t>
      </w:r>
      <w:r w:rsidRPr="0047796B">
        <w:rPr>
          <w:rFonts w:ascii="Times New Roman" w:hAnsi="Times New Roman" w:cs="Times New Roman"/>
          <w:sz w:val="24"/>
          <w:szCs w:val="24"/>
        </w:rPr>
        <w:t xml:space="preserve">e the acquisition of skill and </w:t>
      </w:r>
      <w:r w:rsidR="00A374C0" w:rsidRPr="0047796B">
        <w:rPr>
          <w:rFonts w:ascii="Times New Roman" w:hAnsi="Times New Roman" w:cs="Times New Roman"/>
          <w:sz w:val="24"/>
          <w:szCs w:val="24"/>
        </w:rPr>
        <w:t>manpower development as well as to cater for the tra</w:t>
      </w:r>
      <w:r w:rsidRPr="0047796B">
        <w:rPr>
          <w:rFonts w:ascii="Times New Roman" w:hAnsi="Times New Roman" w:cs="Times New Roman"/>
          <w:sz w:val="24"/>
          <w:szCs w:val="24"/>
        </w:rPr>
        <w:t xml:space="preserve">ining of middle level cadre in </w:t>
      </w:r>
      <w:r w:rsidR="00A374C0" w:rsidRPr="0047796B">
        <w:rPr>
          <w:rFonts w:ascii="Times New Roman" w:hAnsi="Times New Roman" w:cs="Times New Roman"/>
          <w:sz w:val="24"/>
          <w:szCs w:val="24"/>
        </w:rPr>
        <w:t>both the public and private sectors.</w:t>
      </w:r>
    </w:p>
    <w:p w:rsidR="0047796B" w:rsidRPr="0047796B" w:rsidRDefault="00A374C0" w:rsidP="0047796B">
      <w:pPr>
        <w:pStyle w:val="ListParagraph"/>
        <w:numPr>
          <w:ilvl w:val="0"/>
          <w:numId w:val="2"/>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sidR="0047796B">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sidR="0047796B">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sidR="0047796B">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p>
    <w:p w:rsidR="00AB6658" w:rsidRDefault="00AB6658" w:rsidP="00A374C0">
      <w:pPr>
        <w:spacing w:line="240" w:lineRule="auto"/>
        <w:jc w:val="center"/>
        <w:rPr>
          <w:rFonts w:ascii="Times New Roman" w:hAnsi="Times New Roman" w:cs="Times New Roman"/>
          <w:b/>
          <w:sz w:val="24"/>
          <w:szCs w:val="24"/>
        </w:rPr>
      </w:pPr>
    </w:p>
    <w:p w:rsidR="00AB6658" w:rsidRDefault="00AB6658" w:rsidP="00A374C0">
      <w:pPr>
        <w:spacing w:line="240" w:lineRule="auto"/>
        <w:jc w:val="center"/>
        <w:rPr>
          <w:rFonts w:ascii="Times New Roman" w:hAnsi="Times New Roman" w:cs="Times New Roman"/>
          <w:b/>
          <w:sz w:val="24"/>
          <w:szCs w:val="24"/>
        </w:rPr>
      </w:pPr>
    </w:p>
    <w:p w:rsidR="00AB6658" w:rsidRDefault="00AB6658" w:rsidP="00A374C0">
      <w:pPr>
        <w:spacing w:line="240" w:lineRule="auto"/>
        <w:jc w:val="center"/>
        <w:rPr>
          <w:rFonts w:ascii="Times New Roman" w:hAnsi="Times New Roman" w:cs="Times New Roman"/>
          <w:b/>
          <w:sz w:val="24"/>
          <w:szCs w:val="24"/>
        </w:rPr>
      </w:pPr>
    </w:p>
    <w:p w:rsidR="00AB6658" w:rsidRDefault="00AB6658" w:rsidP="00A374C0">
      <w:pPr>
        <w:spacing w:line="240" w:lineRule="auto"/>
        <w:jc w:val="center"/>
        <w:rPr>
          <w:rFonts w:ascii="Times New Roman" w:hAnsi="Times New Roman" w:cs="Times New Roman"/>
          <w:b/>
          <w:sz w:val="24"/>
          <w:szCs w:val="24"/>
        </w:rPr>
      </w:pPr>
    </w:p>
    <w:p w:rsidR="00AB6658" w:rsidRDefault="00AB6658" w:rsidP="00A374C0">
      <w:pPr>
        <w:spacing w:line="240" w:lineRule="auto"/>
        <w:jc w:val="center"/>
        <w:rPr>
          <w:rFonts w:ascii="Times New Roman" w:hAnsi="Times New Roman" w:cs="Times New Roman"/>
          <w:b/>
          <w:sz w:val="24"/>
          <w:szCs w:val="24"/>
        </w:rPr>
      </w:pPr>
    </w:p>
    <w:p w:rsidR="00AB6658" w:rsidRDefault="00AB6658" w:rsidP="00A374C0">
      <w:pPr>
        <w:spacing w:line="240" w:lineRule="auto"/>
        <w:jc w:val="center"/>
        <w:rPr>
          <w:rFonts w:ascii="Times New Roman" w:hAnsi="Times New Roman" w:cs="Times New Roman"/>
          <w:b/>
          <w:sz w:val="24"/>
          <w:szCs w:val="24"/>
        </w:rPr>
      </w:pPr>
    </w:p>
    <w:p w:rsidR="00AB6658" w:rsidRDefault="00AB6658" w:rsidP="00A374C0">
      <w:pPr>
        <w:spacing w:line="240" w:lineRule="auto"/>
        <w:jc w:val="center"/>
        <w:rPr>
          <w:rFonts w:ascii="Times New Roman" w:hAnsi="Times New Roman" w:cs="Times New Roman"/>
          <w:b/>
          <w:sz w:val="24"/>
          <w:szCs w:val="24"/>
        </w:rPr>
      </w:pPr>
    </w:p>
    <w:p w:rsidR="00AB6658" w:rsidRDefault="00AB6658" w:rsidP="00A374C0">
      <w:pPr>
        <w:spacing w:line="240" w:lineRule="auto"/>
        <w:jc w:val="center"/>
        <w:rPr>
          <w:rFonts w:ascii="Times New Roman" w:hAnsi="Times New Roman" w:cs="Times New Roman"/>
          <w:b/>
          <w:sz w:val="24"/>
          <w:szCs w:val="24"/>
        </w:rPr>
      </w:pPr>
    </w:p>
    <w:p w:rsidR="00AB6658" w:rsidRDefault="00AB6658" w:rsidP="00AB6658">
      <w:pPr>
        <w:spacing w:line="240" w:lineRule="auto"/>
        <w:rPr>
          <w:rFonts w:ascii="Times New Roman" w:hAnsi="Times New Roman" w:cs="Times New Roman"/>
          <w:b/>
          <w:sz w:val="24"/>
          <w:szCs w:val="24"/>
        </w:rPr>
      </w:pPr>
    </w:p>
    <w:p w:rsidR="00EB1147" w:rsidRDefault="00EB1147" w:rsidP="005E0A64">
      <w:pPr>
        <w:spacing w:before="240" w:line="480" w:lineRule="auto"/>
        <w:rPr>
          <w:rFonts w:ascii="Times New Roman" w:hAnsi="Times New Roman" w:cs="Times New Roman"/>
          <w:b/>
          <w:sz w:val="24"/>
          <w:szCs w:val="24"/>
        </w:rPr>
      </w:pPr>
    </w:p>
    <w:p w:rsidR="00EC6F01" w:rsidRDefault="00EC6F01" w:rsidP="005E0A64">
      <w:pPr>
        <w:spacing w:before="240" w:line="480" w:lineRule="auto"/>
        <w:rPr>
          <w:rFonts w:ascii="Times New Roman" w:hAnsi="Times New Roman" w:cs="Times New Roman"/>
          <w:b/>
          <w:sz w:val="24"/>
          <w:szCs w:val="24"/>
        </w:rPr>
      </w:pPr>
    </w:p>
    <w:p w:rsidR="00EC6F01" w:rsidRDefault="00EC6F01" w:rsidP="005E0A64">
      <w:pPr>
        <w:spacing w:before="240" w:line="480" w:lineRule="auto"/>
        <w:rPr>
          <w:rFonts w:ascii="Times New Roman" w:hAnsi="Times New Roman" w:cs="Times New Roman"/>
          <w:b/>
          <w:sz w:val="24"/>
          <w:szCs w:val="24"/>
        </w:rPr>
      </w:pPr>
    </w:p>
    <w:p w:rsidR="00EC6F01" w:rsidRDefault="00EC6F01" w:rsidP="005E0A64">
      <w:pPr>
        <w:spacing w:before="240" w:line="480" w:lineRule="auto"/>
        <w:rPr>
          <w:rFonts w:ascii="Times New Roman" w:hAnsi="Times New Roman" w:cs="Times New Roman"/>
          <w:b/>
          <w:sz w:val="24"/>
          <w:szCs w:val="24"/>
        </w:rPr>
      </w:pPr>
    </w:p>
    <w:p w:rsidR="00EC6F01" w:rsidRDefault="00EC6F01" w:rsidP="005E0A64">
      <w:pPr>
        <w:spacing w:before="240" w:line="480" w:lineRule="auto"/>
        <w:rPr>
          <w:rFonts w:ascii="Times New Roman" w:hAnsi="Times New Roman" w:cs="Times New Roman"/>
          <w:b/>
          <w:sz w:val="24"/>
          <w:szCs w:val="24"/>
        </w:rPr>
      </w:pPr>
    </w:p>
    <w:p w:rsidR="00EC6F01" w:rsidRDefault="00EC6F01" w:rsidP="005E0A64">
      <w:pPr>
        <w:spacing w:before="240" w:line="480" w:lineRule="auto"/>
        <w:rPr>
          <w:rFonts w:ascii="Times New Roman" w:hAnsi="Times New Roman" w:cs="Times New Roman"/>
          <w:b/>
          <w:sz w:val="24"/>
          <w:szCs w:val="24"/>
        </w:rPr>
      </w:pPr>
    </w:p>
    <w:p w:rsidR="00EC6F01" w:rsidRDefault="00EC6F01" w:rsidP="005E0A64">
      <w:pPr>
        <w:spacing w:before="240" w:line="480" w:lineRule="auto"/>
        <w:rPr>
          <w:rFonts w:ascii="Times New Roman" w:hAnsi="Times New Roman" w:cs="Times New Roman"/>
          <w:b/>
          <w:sz w:val="24"/>
          <w:szCs w:val="24"/>
        </w:rPr>
      </w:pPr>
    </w:p>
    <w:p w:rsidR="00EC6F01" w:rsidRDefault="00EC6F01" w:rsidP="005E0A64">
      <w:pPr>
        <w:spacing w:before="240" w:line="480" w:lineRule="auto"/>
        <w:rPr>
          <w:rFonts w:ascii="Times New Roman" w:hAnsi="Times New Roman" w:cs="Times New Roman"/>
          <w:b/>
          <w:sz w:val="24"/>
          <w:szCs w:val="24"/>
        </w:rPr>
      </w:pPr>
    </w:p>
    <w:p w:rsidR="00EC6F01" w:rsidRPr="00EC6F01" w:rsidRDefault="00EC6F01" w:rsidP="00EC6F01">
      <w:pPr>
        <w:spacing w:before="240" w:line="360" w:lineRule="auto"/>
        <w:jc w:val="center"/>
        <w:rPr>
          <w:rFonts w:ascii="Times New Roman" w:hAnsi="Times New Roman" w:cs="Times New Roman"/>
          <w:b/>
          <w:sz w:val="24"/>
          <w:szCs w:val="24"/>
        </w:rPr>
      </w:pPr>
      <w:r w:rsidRPr="00EC6F01">
        <w:rPr>
          <w:rFonts w:ascii="Times New Roman" w:hAnsi="Times New Roman" w:cs="Times New Roman"/>
          <w:b/>
          <w:sz w:val="24"/>
          <w:szCs w:val="24"/>
        </w:rPr>
        <w:lastRenderedPageBreak/>
        <w:t>CHAPTER TWO</w:t>
      </w:r>
    </w:p>
    <w:p w:rsidR="00EC6F01" w:rsidRPr="00EC6F01" w:rsidRDefault="00EC6F01" w:rsidP="00EC6F01">
      <w:pPr>
        <w:spacing w:before="240" w:line="360" w:lineRule="auto"/>
        <w:jc w:val="center"/>
        <w:rPr>
          <w:rFonts w:ascii="Times New Roman" w:hAnsi="Times New Roman" w:cs="Times New Roman"/>
          <w:b/>
          <w:sz w:val="24"/>
          <w:szCs w:val="24"/>
        </w:rPr>
      </w:pPr>
      <w:r w:rsidRPr="00EC6F01">
        <w:rPr>
          <w:rFonts w:ascii="Times New Roman" w:hAnsi="Times New Roman" w:cs="Times New Roman"/>
          <w:b/>
          <w:sz w:val="24"/>
          <w:szCs w:val="24"/>
        </w:rPr>
        <w:t>DESCRIPTION OF KWARA STATE POLYTECHNIC LIBRARY</w:t>
      </w:r>
    </w:p>
    <w:p w:rsidR="00EC6F01" w:rsidRPr="00EC6F01" w:rsidRDefault="00EC6F01" w:rsidP="00EC6F01">
      <w:pPr>
        <w:pStyle w:val="Default"/>
        <w:spacing w:before="240" w:after="240" w:line="360" w:lineRule="auto"/>
        <w:jc w:val="both"/>
        <w:rPr>
          <w:rFonts w:ascii="Times New Roman" w:hAnsi="Times New Roman" w:cs="Times New Roman"/>
        </w:rPr>
      </w:pPr>
      <w:proofErr w:type="spellStart"/>
      <w:r w:rsidRPr="00EC6F01">
        <w:rPr>
          <w:rFonts w:ascii="Times New Roman" w:hAnsi="Times New Roman" w:cs="Times New Roman"/>
        </w:rPr>
        <w:t>Kwara</w:t>
      </w:r>
      <w:proofErr w:type="spellEnd"/>
      <w:r w:rsidRPr="00EC6F01">
        <w:rPr>
          <w:rFonts w:ascii="Times New Roman" w:hAnsi="Times New Roman" w:cs="Times New Roman"/>
        </w:rPr>
        <w:t xml:space="preserve"> State Polytechnic library, </w:t>
      </w:r>
      <w:proofErr w:type="spellStart"/>
      <w:r w:rsidRPr="00EC6F01">
        <w:rPr>
          <w:rFonts w:ascii="Times New Roman" w:hAnsi="Times New Roman" w:cs="Times New Roman"/>
        </w:rPr>
        <w:t>Kwara</w:t>
      </w:r>
      <w:proofErr w:type="spellEnd"/>
      <w:r w:rsidRPr="00EC6F01">
        <w:rPr>
          <w:rFonts w:ascii="Times New Roman" w:hAnsi="Times New Roman" w:cs="Times New Roman"/>
        </w:rPr>
        <w:t xml:space="preserve"> State is an academic library which was established to support learning, teaching and research in the polytechnic. This establishment follows the principle of Library of Congress Classification Scheme in their Technical unit. The Library System is divided into four (4) major sections namely; Polytechnic Librarian Office, Reader Service Section (Circulation Unit, Serial Unit and Reference Unit), Technical service Section (Cataloguing Unit, Classification Unit, Acquisition Unit and Bindery Unit) and E-library Section.</w:t>
      </w:r>
    </w:p>
    <w:p w:rsidR="00EC6F01" w:rsidRPr="00EC6F01" w:rsidRDefault="00EC6F01" w:rsidP="00EC6F01">
      <w:pPr>
        <w:spacing w:line="480" w:lineRule="auto"/>
        <w:rPr>
          <w:rFonts w:ascii="Times New Roman" w:hAnsi="Times New Roman" w:cs="Times New Roman"/>
          <w:b/>
          <w:sz w:val="24"/>
          <w:szCs w:val="24"/>
        </w:rPr>
      </w:pPr>
      <w:r w:rsidRPr="00EC6F01">
        <w:rPr>
          <w:rFonts w:ascii="Times New Roman" w:hAnsi="Times New Roman" w:cs="Times New Roman"/>
          <w:b/>
          <w:sz w:val="24"/>
          <w:szCs w:val="24"/>
        </w:rPr>
        <w:t>2.1</w:t>
      </w:r>
      <w:r w:rsidRPr="00EC6F01">
        <w:rPr>
          <w:rFonts w:ascii="Times New Roman" w:hAnsi="Times New Roman" w:cs="Times New Roman"/>
          <w:b/>
          <w:sz w:val="24"/>
          <w:szCs w:val="24"/>
        </w:rPr>
        <w:tab/>
        <w:t xml:space="preserve">Location and Brief History of </w:t>
      </w:r>
      <w:proofErr w:type="spellStart"/>
      <w:r w:rsidRPr="00EC6F01">
        <w:rPr>
          <w:rFonts w:ascii="Times New Roman" w:hAnsi="Times New Roman" w:cs="Times New Roman"/>
          <w:b/>
          <w:sz w:val="24"/>
          <w:szCs w:val="24"/>
        </w:rPr>
        <w:t>Kwara</w:t>
      </w:r>
      <w:proofErr w:type="spellEnd"/>
      <w:r w:rsidRPr="00EC6F01">
        <w:rPr>
          <w:rFonts w:ascii="Times New Roman" w:hAnsi="Times New Roman" w:cs="Times New Roman"/>
          <w:b/>
          <w:sz w:val="24"/>
          <w:szCs w:val="24"/>
        </w:rPr>
        <w:t xml:space="preserve"> State Polytechnic Ultra-modern Library</w:t>
      </w:r>
    </w:p>
    <w:p w:rsidR="00EC6F01" w:rsidRPr="00EC6F01" w:rsidRDefault="00EC6F01" w:rsidP="00EC6F01">
      <w:pPr>
        <w:pStyle w:val="Default"/>
        <w:spacing w:before="240" w:after="240" w:line="480" w:lineRule="auto"/>
        <w:jc w:val="both"/>
        <w:rPr>
          <w:rFonts w:ascii="Times New Roman" w:hAnsi="Times New Roman" w:cs="Times New Roman"/>
        </w:rPr>
      </w:pPr>
      <w:r w:rsidRPr="00EC6F01">
        <w:rPr>
          <w:rFonts w:ascii="Times New Roman" w:hAnsi="Times New Roman" w:cs="Times New Roman"/>
        </w:rPr>
        <w:t xml:space="preserve">The polytechnic library, popularly known as the </w:t>
      </w:r>
      <w:proofErr w:type="spellStart"/>
      <w:r w:rsidRPr="00EC6F01">
        <w:rPr>
          <w:rFonts w:ascii="Times New Roman" w:hAnsi="Times New Roman" w:cs="Times New Roman"/>
        </w:rPr>
        <w:t>Kwara</w:t>
      </w:r>
      <w:proofErr w:type="spellEnd"/>
      <w:r w:rsidRPr="00EC6F01">
        <w:rPr>
          <w:rFonts w:ascii="Times New Roman" w:hAnsi="Times New Roman" w:cs="Times New Roman"/>
        </w:rPr>
        <w:t xml:space="preserve"> State Polytechnic Ultra-modern Library, started functioning since 1973, when the polytechnic was established as one of the academic units in the polytechnic environment. This library was formally called KWARATECH Library which was later changed to </w:t>
      </w:r>
      <w:proofErr w:type="spellStart"/>
      <w:r w:rsidRPr="00EC6F01">
        <w:rPr>
          <w:rFonts w:ascii="Times New Roman" w:hAnsi="Times New Roman" w:cs="Times New Roman"/>
        </w:rPr>
        <w:t>Kwara</w:t>
      </w:r>
      <w:proofErr w:type="spellEnd"/>
      <w:r w:rsidRPr="00EC6F01">
        <w:rPr>
          <w:rFonts w:ascii="Times New Roman" w:hAnsi="Times New Roman" w:cs="Times New Roman"/>
        </w:rPr>
        <w:t xml:space="preserve"> State Polytechnic Ultra-modern Library. This library is strategically located at the centre of the campus to ease accessibility from every direction of the campus. Up to date, it has been performing its academic roles in order to support learning, teaching and research in the institution. </w:t>
      </w:r>
    </w:p>
    <w:p w:rsidR="00EC6F01" w:rsidRPr="00EC6F01" w:rsidRDefault="00EC6F01" w:rsidP="00EC6F01">
      <w:pPr>
        <w:pStyle w:val="Default"/>
        <w:spacing w:before="240" w:after="240" w:line="480" w:lineRule="auto"/>
        <w:jc w:val="both"/>
        <w:rPr>
          <w:rFonts w:ascii="Times New Roman" w:hAnsi="Times New Roman" w:cs="Times New Roman"/>
        </w:rPr>
      </w:pPr>
      <w:r w:rsidRPr="00EC6F01">
        <w:rPr>
          <w:rFonts w:ascii="Times New Roman" w:hAnsi="Times New Roman" w:cs="Times New Roman"/>
        </w:rPr>
        <w:t xml:space="preserve">The library experienced a considerable growth since its establishment. There are development in area such as the size of the library building itself, the material collection, equipment, staffing and other changes which can only be measured by how relevant the library has continued to be despite the rapid development of the institution. It is not an over statement to say that the polytechnic library is one of the most transformed unit in </w:t>
      </w:r>
      <w:proofErr w:type="spellStart"/>
      <w:r w:rsidRPr="00EC6F01">
        <w:rPr>
          <w:rFonts w:ascii="Times New Roman" w:hAnsi="Times New Roman" w:cs="Times New Roman"/>
        </w:rPr>
        <w:t>Kwara</w:t>
      </w:r>
      <w:proofErr w:type="spellEnd"/>
      <w:r w:rsidRPr="00EC6F01">
        <w:rPr>
          <w:rFonts w:ascii="Times New Roman" w:hAnsi="Times New Roman" w:cs="Times New Roman"/>
        </w:rPr>
        <w:t xml:space="preserve"> State Polytechnic.</w:t>
      </w:r>
    </w:p>
    <w:p w:rsidR="00EC6F01" w:rsidRPr="00EC6F01" w:rsidRDefault="00EC6F01" w:rsidP="00EC6F01">
      <w:pPr>
        <w:pStyle w:val="Default"/>
        <w:spacing w:before="240" w:line="480" w:lineRule="auto"/>
        <w:jc w:val="both"/>
        <w:rPr>
          <w:rFonts w:ascii="Times New Roman" w:hAnsi="Times New Roman" w:cs="Times New Roman"/>
        </w:rPr>
      </w:pPr>
      <w:r w:rsidRPr="00EC6F01">
        <w:rPr>
          <w:rFonts w:ascii="Times New Roman" w:hAnsi="Times New Roman" w:cs="Times New Roman"/>
        </w:rPr>
        <w:t xml:space="preserve">For instance, the original library building is now just section housing the Bookshop and the Internal Audit unit. Unlike in the early days when staff are bunched together in a common open office system and the library was operating without the necessary library facilities, the library is </w:t>
      </w:r>
      <w:r w:rsidRPr="00EC6F01">
        <w:rPr>
          <w:rFonts w:ascii="Times New Roman" w:hAnsi="Times New Roman" w:cs="Times New Roman"/>
        </w:rPr>
        <w:lastRenderedPageBreak/>
        <w:t>now on its own permanent site which was completed in 2015 and thus had been able to put its feet down and spread wings to provide a sophisticated library service in line with the current trends in information dissemination. The trend of the development of the parent institution could be said to be geometrical and as a result the library is being affected positively.</w:t>
      </w:r>
    </w:p>
    <w:p w:rsidR="00EC6F01" w:rsidRPr="00EC6F01" w:rsidRDefault="00EC6F01" w:rsidP="00EC6F01">
      <w:pPr>
        <w:spacing w:line="480" w:lineRule="auto"/>
        <w:rPr>
          <w:rFonts w:ascii="Times New Roman" w:hAnsi="Times New Roman" w:cs="Times New Roman"/>
          <w:b/>
          <w:sz w:val="24"/>
          <w:szCs w:val="24"/>
        </w:rPr>
        <w:sectPr w:rsidR="00EC6F01" w:rsidRPr="00EC6F01" w:rsidSect="0084427B">
          <w:footerReference w:type="default" r:id="rId8"/>
          <w:headerReference w:type="first" r:id="rId9"/>
          <w:footerReference w:type="first" r:id="rId10"/>
          <w:pgSz w:w="12240" w:h="15840"/>
          <w:pgMar w:top="1260" w:right="1260" w:bottom="108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pPr>
      <w:r w:rsidRPr="00EC6F01">
        <w:rPr>
          <w:rFonts w:ascii="Times New Roman" w:hAnsi="Times New Roman" w:cs="Times New Roman"/>
          <w:b/>
          <w:sz w:val="24"/>
          <w:szCs w:val="24"/>
        </w:rPr>
        <w:t>2.2</w:t>
      </w:r>
      <w:r w:rsidRPr="00EC6F01">
        <w:rPr>
          <w:rFonts w:ascii="Times New Roman" w:hAnsi="Times New Roman" w:cs="Times New Roman"/>
          <w:b/>
          <w:sz w:val="24"/>
          <w:szCs w:val="24"/>
        </w:rPr>
        <w:tab/>
        <w:t>Structure/</w:t>
      </w:r>
      <w:proofErr w:type="spellStart"/>
      <w:r w:rsidRPr="00EC6F01">
        <w:rPr>
          <w:rFonts w:ascii="Times New Roman" w:hAnsi="Times New Roman" w:cs="Times New Roman"/>
          <w:b/>
          <w:sz w:val="24"/>
          <w:szCs w:val="24"/>
        </w:rPr>
        <w:t>Organogram</w:t>
      </w:r>
      <w:proofErr w:type="spellEnd"/>
      <w:r w:rsidRPr="00EC6F01">
        <w:rPr>
          <w:rFonts w:ascii="Times New Roman" w:hAnsi="Times New Roman" w:cs="Times New Roman"/>
          <w:b/>
          <w:sz w:val="24"/>
          <w:szCs w:val="24"/>
        </w:rPr>
        <w:t xml:space="preserve"> of the </w:t>
      </w:r>
      <w:proofErr w:type="spellStart"/>
      <w:r w:rsidRPr="00EC6F01">
        <w:rPr>
          <w:rFonts w:ascii="Times New Roman" w:hAnsi="Times New Roman" w:cs="Times New Roman"/>
          <w:b/>
          <w:sz w:val="24"/>
          <w:szCs w:val="24"/>
        </w:rPr>
        <w:t>Kwara</w:t>
      </w:r>
      <w:proofErr w:type="spellEnd"/>
      <w:r w:rsidRPr="00EC6F01">
        <w:rPr>
          <w:rFonts w:ascii="Times New Roman" w:hAnsi="Times New Roman" w:cs="Times New Roman"/>
          <w:b/>
          <w:sz w:val="24"/>
          <w:szCs w:val="24"/>
        </w:rPr>
        <w:t xml:space="preserve"> State Polytechnic Library, Ilorin</w:t>
      </w:r>
    </w:p>
    <w:p w:rsidR="00EC6F01" w:rsidRPr="00EC6F01" w:rsidRDefault="00EC6F01" w:rsidP="00EC6F01">
      <w:pPr>
        <w:ind w:firstLine="720"/>
        <w:rPr>
          <w:rFonts w:ascii="Times New Roman" w:hAnsi="Times New Roman" w:cs="Times New Roman"/>
          <w:b/>
          <w:bCs/>
          <w:sz w:val="24"/>
          <w:szCs w:val="24"/>
        </w:rPr>
      </w:pPr>
      <w:r w:rsidRPr="00EC6F01">
        <w:rPr>
          <w:rFonts w:ascii="Times New Roman" w:hAnsi="Times New Roman" w:cs="Times New Roman"/>
          <w:sz w:val="24"/>
          <w:szCs w:val="24"/>
        </w:rPr>
        <w:lastRenderedPageBreak/>
        <w:t xml:space="preserve">                    </w:t>
      </w:r>
      <w:bookmarkStart w:id="2" w:name="_Hlk182237196"/>
      <w:r w:rsidRPr="00EC6F01">
        <w:rPr>
          <w:rFonts w:ascii="Times New Roman" w:hAnsi="Times New Roman" w:cs="Times New Roman"/>
          <w:b/>
          <w:bCs/>
          <w:sz w:val="24"/>
          <w:szCs w:val="24"/>
        </w:rPr>
        <w:t>KWARA STATE POLYTECHNIC LIBRARY</w:t>
      </w:r>
    </w:p>
    <w:p w:rsidR="00EC6F01" w:rsidRPr="00EC6F01" w:rsidRDefault="00EC6F01" w:rsidP="00EC6F01">
      <w:pPr>
        <w:jc w:val="center"/>
        <w:rPr>
          <w:rFonts w:ascii="Times New Roman" w:hAnsi="Times New Roman" w:cs="Times New Roman"/>
          <w:b/>
          <w:bCs/>
          <w:sz w:val="24"/>
          <w:szCs w:val="24"/>
        </w:rPr>
      </w:pPr>
      <w:r w:rsidRPr="00EC6F01">
        <w:rPr>
          <w:rFonts w:ascii="Times New Roman" w:hAnsi="Times New Roman" w:cs="Times New Roman"/>
          <w:b/>
          <w:bCs/>
          <w:sz w:val="24"/>
          <w:szCs w:val="24"/>
        </w:rPr>
        <w:t>ORGANOGRAM</w:t>
      </w:r>
    </w:p>
    <w:p w:rsidR="00EC6F01" w:rsidRPr="001A4AF8" w:rsidRDefault="007F1E0E" w:rsidP="00EC6F01">
      <w:pPr>
        <w:jc w:val="center"/>
        <w:rPr>
          <w:b/>
          <w:bCs/>
          <w:sz w:val="16"/>
          <w:szCs w:val="16"/>
        </w:rPr>
      </w:pPr>
      <w:r w:rsidRPr="007F1E0E">
        <w:rPr>
          <w:noProof/>
          <w:sz w:val="16"/>
          <w:szCs w:val="16"/>
          <w:lang w:val="en-US" w:eastAsia="en-US"/>
        </w:rPr>
        <w:pict>
          <v:group id="Group 58" o:spid="_x0000_s1026" style="position:absolute;left:0;text-align:left;margin-left:2336.3pt;margin-top:5.25pt;width:431.25pt;height:336.75pt;z-index:251660288;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EC6F01" w:rsidRPr="00951395" w:rsidRDefault="00EC6F01" w:rsidP="00EC6F01">
                    <w:pPr>
                      <w:jc w:val="center"/>
                      <w:rPr>
                        <w:sz w:val="16"/>
                        <w:szCs w:val="16"/>
                      </w:rPr>
                    </w:pPr>
                    <w:proofErr w:type="gramStart"/>
                    <w:r w:rsidRPr="00951395">
                      <w:rPr>
                        <w:sz w:val="16"/>
                        <w:szCs w:val="16"/>
                      </w:rPr>
                      <w:t>ACQ</w:t>
                    </w:r>
                    <w:r>
                      <w:rPr>
                        <w:sz w:val="16"/>
                        <w:szCs w:val="16"/>
                      </w:rPr>
                      <w:t>.</w:t>
                    </w:r>
                    <w:proofErr w:type="gramEnd"/>
                    <w:r>
                      <w:rPr>
                        <w:sz w:val="16"/>
                        <w:szCs w:val="16"/>
                      </w:rPr>
                      <w:t xml:space="preserve"> </w:t>
                    </w:r>
                    <w:r w:rsidRPr="00951395">
                      <w:rPr>
                        <w:sz w:val="16"/>
                        <w:szCs w:val="16"/>
                      </w:rPr>
                      <w:t>UNIT</w:t>
                    </w:r>
                  </w:p>
                  <w:p w:rsidR="00EC6F01" w:rsidRDefault="00EC6F01" w:rsidP="00EC6F01">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EC6F01" w:rsidRPr="00962AB3" w:rsidRDefault="00EC6F01" w:rsidP="00EC6F01">
                    <w:pPr>
                      <w:jc w:val="center"/>
                      <w:rPr>
                        <w:sz w:val="16"/>
                        <w:szCs w:val="16"/>
                      </w:rPr>
                    </w:pPr>
                    <w:r w:rsidRPr="00962AB3">
                      <w:rPr>
                        <w:sz w:val="16"/>
                        <w:szCs w:val="16"/>
                      </w:rPr>
                      <w:t>REPROGRAPH</w:t>
                    </w:r>
                    <w:r>
                      <w:rPr>
                        <w:sz w:val="16"/>
                        <w:szCs w:val="16"/>
                      </w:rPr>
                      <w:t>Y</w:t>
                    </w:r>
                    <w:r w:rsidRPr="00962AB3">
                      <w:rPr>
                        <w:sz w:val="16"/>
                        <w:szCs w:val="16"/>
                      </w:rPr>
                      <w:t xml:space="preserve"> UNIT</w:t>
                    </w:r>
                  </w:p>
                  <w:p w:rsidR="00EC6F01" w:rsidRPr="00962AB3" w:rsidRDefault="00EC6F01" w:rsidP="00EC6F01">
                    <w:pPr>
                      <w:jc w:val="center"/>
                      <w:rPr>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EC6F01" w:rsidRPr="00951395" w:rsidRDefault="00EC6F01" w:rsidP="00EC6F01">
                    <w:pPr>
                      <w:jc w:val="center"/>
                      <w:rPr>
                        <w:sz w:val="16"/>
                        <w:szCs w:val="16"/>
                      </w:rPr>
                    </w:pPr>
                    <w:proofErr w:type="gramStart"/>
                    <w:r w:rsidRPr="00951395">
                      <w:rPr>
                        <w:sz w:val="16"/>
                        <w:szCs w:val="16"/>
                      </w:rPr>
                      <w:t>INST</w:t>
                    </w:r>
                    <w:r>
                      <w:rPr>
                        <w:sz w:val="16"/>
                        <w:szCs w:val="16"/>
                      </w:rPr>
                      <w:t xml:space="preserve">. </w:t>
                    </w:r>
                    <w:r w:rsidRPr="00951395">
                      <w:rPr>
                        <w:sz w:val="16"/>
                        <w:szCs w:val="16"/>
                      </w:rPr>
                      <w:t>REPO</w:t>
                    </w:r>
                    <w:r>
                      <w:rPr>
                        <w:sz w:val="16"/>
                        <w:szCs w:val="16"/>
                      </w:rPr>
                      <w:t>S.</w:t>
                    </w:r>
                    <w:proofErr w:type="gramEnd"/>
                    <w:r>
                      <w:rPr>
                        <w:sz w:val="16"/>
                        <w:szCs w:val="16"/>
                      </w:rPr>
                      <w:t xml:space="preserve"> </w:t>
                    </w:r>
                    <w:r w:rsidRPr="00951395">
                      <w:rPr>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EC6F01" w:rsidRPr="00962AB3" w:rsidRDefault="00EC6F01" w:rsidP="00EC6F01">
                    <w:pPr>
                      <w:jc w:val="center"/>
                      <w:rPr>
                        <w:sz w:val="16"/>
                        <w:szCs w:val="16"/>
                      </w:rPr>
                    </w:pPr>
                    <w:r w:rsidRPr="00962AB3">
                      <w:rPr>
                        <w:sz w:val="16"/>
                        <w:szCs w:val="16"/>
                      </w:rPr>
                      <w:t>AUDIO-VISUAL UNIT</w:t>
                    </w:r>
                  </w:p>
                  <w:p w:rsidR="00EC6F01" w:rsidRPr="00962AB3" w:rsidRDefault="00EC6F01" w:rsidP="00EC6F01">
                    <w:pPr>
                      <w:jc w:val="center"/>
                      <w:rPr>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EC6F01" w:rsidRPr="00951395" w:rsidRDefault="00EC6F01" w:rsidP="00EC6F01">
                    <w:pPr>
                      <w:jc w:val="center"/>
                      <w:rPr>
                        <w:sz w:val="16"/>
                        <w:szCs w:val="16"/>
                      </w:rPr>
                    </w:pPr>
                    <w:r w:rsidRPr="00951395">
                      <w:rPr>
                        <w:sz w:val="16"/>
                        <w:szCs w:val="16"/>
                      </w:rPr>
                      <w:t>E- LIB</w:t>
                    </w:r>
                    <w:r>
                      <w:rPr>
                        <w:sz w:val="16"/>
                        <w:szCs w:val="16"/>
                      </w:rPr>
                      <w:t xml:space="preserve">. </w:t>
                    </w:r>
                    <w:r w:rsidRPr="00951395">
                      <w:rPr>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EC6F01" w:rsidRPr="00EC6F01" w:rsidRDefault="00EC6F01" w:rsidP="00EC6F01">
                    <w:pPr>
                      <w:jc w:val="center"/>
                      <w:rPr>
                        <w:rFonts w:ascii="Times New Roman" w:hAnsi="Times New Roman" w:cs="Times New Roman"/>
                        <w:sz w:val="18"/>
                        <w:szCs w:val="18"/>
                      </w:rPr>
                    </w:pPr>
                    <w:r w:rsidRPr="00EC6F01">
                      <w:rPr>
                        <w:rFonts w:ascii="Times New Roman" w:hAnsi="Times New Roman" w:cs="Times New Roman"/>
                        <w:sz w:val="18"/>
                        <w:szCs w:val="18"/>
                      </w:rPr>
                      <w:t>POLYTECHNIC 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EC6F01" w:rsidRPr="001A4AF8" w:rsidRDefault="00EC6F01" w:rsidP="00EC6F01">
                    <w:pPr>
                      <w:jc w:val="center"/>
                      <w:rPr>
                        <w:sz w:val="18"/>
                        <w:szCs w:val="18"/>
                      </w:rPr>
                    </w:pPr>
                    <w:r w:rsidRPr="001A4AF8">
                      <w:rPr>
                        <w:sz w:val="18"/>
                        <w:szCs w:val="18"/>
                      </w:rPr>
                      <w:t>TECHNICAL SERV</w:t>
                    </w:r>
                    <w:r>
                      <w:rPr>
                        <w:sz w:val="18"/>
                        <w:szCs w:val="18"/>
                      </w:rPr>
                      <w:t>.</w:t>
                    </w:r>
                    <w:r w:rsidRPr="001A4AF8">
                      <w:rPr>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EC6F01" w:rsidRPr="00951395" w:rsidRDefault="00EC6F01" w:rsidP="00EC6F01">
                    <w:pPr>
                      <w:jc w:val="center"/>
                      <w:rPr>
                        <w:sz w:val="16"/>
                        <w:szCs w:val="16"/>
                      </w:rPr>
                    </w:pPr>
                    <w:r w:rsidRPr="00951395">
                      <w:rPr>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EC6F01" w:rsidRPr="001A4AF8" w:rsidRDefault="00EC6F01" w:rsidP="00EC6F01">
                    <w:pPr>
                      <w:jc w:val="center"/>
                      <w:rPr>
                        <w:sz w:val="16"/>
                        <w:szCs w:val="16"/>
                      </w:rPr>
                    </w:pPr>
                    <w:r w:rsidRPr="001A4AF8">
                      <w:rPr>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EC6F01" w:rsidRPr="00951395" w:rsidRDefault="00EC6F01" w:rsidP="00EC6F01">
                    <w:pPr>
                      <w:jc w:val="center"/>
                      <w:rPr>
                        <w:sz w:val="16"/>
                        <w:szCs w:val="16"/>
                      </w:rPr>
                    </w:pPr>
                    <w:r w:rsidRPr="00951395">
                      <w:rPr>
                        <w:sz w:val="16"/>
                        <w:szCs w:val="16"/>
                      </w:rPr>
                      <w:t>CIR</w:t>
                    </w:r>
                    <w:r>
                      <w:rPr>
                        <w:sz w:val="16"/>
                        <w:szCs w:val="16"/>
                      </w:rPr>
                      <w:t>C.</w:t>
                    </w:r>
                    <w:r w:rsidRPr="00951395">
                      <w:rPr>
                        <w:sz w:val="16"/>
                        <w:szCs w:val="16"/>
                      </w:rPr>
                      <w:t xml:space="preserve"> UNIT</w:t>
                    </w:r>
                  </w:p>
                  <w:p w:rsidR="00EC6F01" w:rsidRPr="00951395" w:rsidRDefault="00EC6F01" w:rsidP="00EC6F01">
                    <w:pPr>
                      <w:jc w:val="center"/>
                      <w:rPr>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EC6F01" w:rsidRPr="00951395" w:rsidRDefault="00EC6F01" w:rsidP="00EC6F01">
                    <w:pPr>
                      <w:jc w:val="center"/>
                      <w:rPr>
                        <w:sz w:val="16"/>
                        <w:szCs w:val="16"/>
                      </w:rPr>
                    </w:pPr>
                    <w:r w:rsidRPr="00951395">
                      <w:rPr>
                        <w:sz w:val="16"/>
                        <w:szCs w:val="16"/>
                      </w:rPr>
                      <w:t>REF</w:t>
                    </w:r>
                    <w:r>
                      <w:rPr>
                        <w:sz w:val="16"/>
                        <w:szCs w:val="16"/>
                      </w:rPr>
                      <w:t xml:space="preserve">. </w:t>
                    </w:r>
                    <w:r w:rsidRPr="00951395">
                      <w:rPr>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EC6F01" w:rsidRPr="00951395" w:rsidRDefault="00EC6F01" w:rsidP="00EC6F01">
                    <w:pPr>
                      <w:jc w:val="center"/>
                      <w:rPr>
                        <w:sz w:val="16"/>
                        <w:szCs w:val="16"/>
                      </w:rPr>
                    </w:pPr>
                    <w:r w:rsidRPr="00951395">
                      <w:rPr>
                        <w:sz w:val="16"/>
                        <w:szCs w:val="16"/>
                      </w:rPr>
                      <w:t>DOC</w:t>
                    </w:r>
                    <w:r>
                      <w:rPr>
                        <w:sz w:val="16"/>
                        <w:szCs w:val="16"/>
                      </w:rPr>
                      <w:t>.</w:t>
                    </w:r>
                    <w:r w:rsidRPr="00951395">
                      <w:rPr>
                        <w:sz w:val="16"/>
                        <w:szCs w:val="16"/>
                      </w:rPr>
                      <w:t xml:space="preserve"> &amp; PRO</w:t>
                    </w:r>
                    <w:r>
                      <w:rPr>
                        <w:sz w:val="16"/>
                        <w:szCs w:val="16"/>
                      </w:rPr>
                      <w:t>.</w:t>
                    </w:r>
                    <w:r w:rsidRPr="00951395">
                      <w:rPr>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EC6F01" w:rsidRPr="00951395" w:rsidRDefault="00EC6F01" w:rsidP="00EC6F01">
                    <w:pPr>
                      <w:jc w:val="center"/>
                      <w:rPr>
                        <w:sz w:val="16"/>
                        <w:szCs w:val="16"/>
                      </w:rPr>
                    </w:pPr>
                    <w:r w:rsidRPr="00951395">
                      <w:rPr>
                        <w:sz w:val="16"/>
                        <w:szCs w:val="16"/>
                      </w:rPr>
                      <w:t>CAT</w:t>
                    </w:r>
                    <w:r>
                      <w:rPr>
                        <w:sz w:val="16"/>
                        <w:szCs w:val="16"/>
                      </w:rPr>
                      <w:t xml:space="preserve">. </w:t>
                    </w:r>
                    <w:r w:rsidRPr="00951395">
                      <w:rPr>
                        <w:sz w:val="16"/>
                        <w:szCs w:val="16"/>
                      </w:rPr>
                      <w:t>UNIT</w:t>
                    </w:r>
                  </w:p>
                  <w:p w:rsidR="00EC6F01" w:rsidRPr="00951395" w:rsidRDefault="00EC6F01" w:rsidP="00EC6F01">
                    <w:pPr>
                      <w:jc w:val="center"/>
                      <w:rPr>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EC6F01" w:rsidRPr="00951395" w:rsidRDefault="00EC6F01" w:rsidP="00EC6F01">
                    <w:pPr>
                      <w:jc w:val="center"/>
                      <w:rPr>
                        <w:sz w:val="16"/>
                        <w:szCs w:val="16"/>
                      </w:rPr>
                    </w:pPr>
                    <w:r w:rsidRPr="00951395">
                      <w:rPr>
                        <w:sz w:val="16"/>
                        <w:szCs w:val="16"/>
                      </w:rPr>
                      <w:t>CLASS</w:t>
                    </w:r>
                    <w:r>
                      <w:rPr>
                        <w:sz w:val="16"/>
                        <w:szCs w:val="16"/>
                      </w:rPr>
                      <w:t xml:space="preserve">. </w:t>
                    </w:r>
                    <w:r w:rsidRPr="00951395">
                      <w:rPr>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EC6F01" w:rsidRPr="00A95539" w:rsidRDefault="00EC6F01" w:rsidP="00EC6F01">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EC6F01" w:rsidRPr="00951395" w:rsidRDefault="00EC6F01" w:rsidP="00EC6F01">
                    <w:pPr>
                      <w:jc w:val="center"/>
                      <w:rPr>
                        <w:sz w:val="16"/>
                        <w:szCs w:val="16"/>
                      </w:rPr>
                    </w:pPr>
                    <w:r w:rsidRPr="00951395">
                      <w:rPr>
                        <w:sz w:val="16"/>
                        <w:szCs w:val="16"/>
                      </w:rPr>
                      <w:t>BIN</w:t>
                    </w:r>
                    <w:r>
                      <w:rPr>
                        <w:sz w:val="16"/>
                        <w:szCs w:val="16"/>
                      </w:rPr>
                      <w:t>D.</w:t>
                    </w:r>
                    <w:r w:rsidRPr="00951395">
                      <w:rPr>
                        <w:sz w:val="16"/>
                        <w:szCs w:val="16"/>
                      </w:rPr>
                      <w:t xml:space="preserve"> &amp; PRINT</w:t>
                    </w:r>
                    <w:r>
                      <w:rPr>
                        <w:sz w:val="16"/>
                        <w:szCs w:val="16"/>
                      </w:rPr>
                      <w:t>.</w:t>
                    </w:r>
                    <w:r w:rsidRPr="00951395">
                      <w:rPr>
                        <w:sz w:val="16"/>
                        <w:szCs w:val="16"/>
                      </w:rPr>
                      <w:t xml:space="preserve"> PRESS UNIT </w:t>
                    </w:r>
                  </w:p>
                  <w:p w:rsidR="00EC6F01" w:rsidRPr="00951395" w:rsidRDefault="00EC6F01" w:rsidP="00EC6F01">
                    <w:pPr>
                      <w:jc w:val="center"/>
                      <w:rPr>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Pr="001A4AF8" w:rsidRDefault="00EC6F01" w:rsidP="00EC6F01">
      <w:pPr>
        <w:jc w:val="center"/>
        <w:rPr>
          <w:b/>
          <w:bCs/>
          <w:sz w:val="16"/>
          <w:szCs w:val="16"/>
        </w:rPr>
      </w:pPr>
    </w:p>
    <w:p w:rsidR="00EC6F01" w:rsidRDefault="00EC6F01" w:rsidP="00EC6F01">
      <w:pPr>
        <w:tabs>
          <w:tab w:val="left" w:pos="2610"/>
        </w:tabs>
        <w:rPr>
          <w:b/>
          <w:bCs/>
          <w:sz w:val="16"/>
          <w:szCs w:val="16"/>
        </w:rPr>
      </w:pPr>
      <w:r>
        <w:rPr>
          <w:b/>
          <w:bCs/>
          <w:sz w:val="16"/>
          <w:szCs w:val="16"/>
        </w:rPr>
        <w:tab/>
      </w:r>
    </w:p>
    <w:p w:rsidR="00EC6F01" w:rsidRDefault="00EC6F01" w:rsidP="00EC6F01">
      <w:pPr>
        <w:jc w:val="center"/>
        <w:rPr>
          <w:b/>
          <w:bCs/>
          <w:sz w:val="16"/>
          <w:szCs w:val="16"/>
        </w:rPr>
      </w:pPr>
    </w:p>
    <w:p w:rsidR="00EC6F01" w:rsidRDefault="00EC6F01" w:rsidP="00EC6F01">
      <w:pPr>
        <w:jc w:val="center"/>
        <w:rPr>
          <w:b/>
          <w:bCs/>
          <w:sz w:val="16"/>
          <w:szCs w:val="16"/>
        </w:rPr>
      </w:pPr>
    </w:p>
    <w:bookmarkEnd w:id="2"/>
    <w:p w:rsidR="00EC6F01" w:rsidRDefault="00EC6F01" w:rsidP="00EC6F01">
      <w:pPr>
        <w:jc w:val="center"/>
        <w:rPr>
          <w:b/>
          <w:bCs/>
          <w:sz w:val="16"/>
          <w:szCs w:val="16"/>
        </w:rPr>
      </w:pPr>
    </w:p>
    <w:p w:rsidR="00EC6F01" w:rsidRDefault="00EC6F01" w:rsidP="00EC6F01">
      <w:pPr>
        <w:jc w:val="center"/>
        <w:rPr>
          <w:b/>
          <w:bCs/>
          <w:sz w:val="16"/>
          <w:szCs w:val="16"/>
        </w:rPr>
      </w:pPr>
    </w:p>
    <w:p w:rsidR="00EC6F01" w:rsidRDefault="00EC6F01" w:rsidP="00EC6F01">
      <w:pPr>
        <w:jc w:val="center"/>
        <w:rPr>
          <w:b/>
          <w:bCs/>
          <w:sz w:val="16"/>
          <w:szCs w:val="16"/>
        </w:rPr>
      </w:pPr>
    </w:p>
    <w:p w:rsidR="00EC6F01" w:rsidRDefault="00EC6F01" w:rsidP="00EC6F01">
      <w:pPr>
        <w:jc w:val="center"/>
        <w:rPr>
          <w:b/>
          <w:bCs/>
          <w:sz w:val="16"/>
          <w:szCs w:val="16"/>
        </w:rPr>
      </w:pPr>
    </w:p>
    <w:p w:rsidR="00EC6F01" w:rsidRDefault="00EC6F01" w:rsidP="00EC6F01">
      <w:pPr>
        <w:jc w:val="center"/>
        <w:rPr>
          <w:b/>
          <w:bCs/>
          <w:sz w:val="16"/>
          <w:szCs w:val="16"/>
        </w:rPr>
      </w:pPr>
    </w:p>
    <w:p w:rsidR="00EC6F01" w:rsidRDefault="00EC6F01" w:rsidP="00EC6F01">
      <w:pPr>
        <w:jc w:val="center"/>
        <w:rPr>
          <w:b/>
          <w:bCs/>
          <w:sz w:val="16"/>
          <w:szCs w:val="16"/>
        </w:rPr>
      </w:pPr>
    </w:p>
    <w:p w:rsidR="00EC6F01" w:rsidRDefault="00EC6F01" w:rsidP="00EC6F01">
      <w:pPr>
        <w:jc w:val="center"/>
        <w:rPr>
          <w:b/>
          <w:bCs/>
          <w:sz w:val="16"/>
          <w:szCs w:val="16"/>
        </w:rPr>
      </w:pPr>
    </w:p>
    <w:p w:rsidR="00EC6F01" w:rsidRDefault="00EC6F01" w:rsidP="00EC6F01">
      <w:pPr>
        <w:jc w:val="center"/>
        <w:rPr>
          <w:b/>
          <w:bCs/>
          <w:sz w:val="16"/>
          <w:szCs w:val="16"/>
        </w:rPr>
      </w:pPr>
    </w:p>
    <w:p w:rsidR="00EC6F01" w:rsidRDefault="00EC6F01" w:rsidP="00EC6F01">
      <w:pPr>
        <w:jc w:val="center"/>
        <w:rPr>
          <w:b/>
          <w:bCs/>
          <w:sz w:val="16"/>
          <w:szCs w:val="16"/>
        </w:rPr>
      </w:pPr>
    </w:p>
    <w:p w:rsidR="00EC6F01" w:rsidRDefault="00EC6F01" w:rsidP="00EC6F01">
      <w:pPr>
        <w:rPr>
          <w:b/>
          <w:bCs/>
          <w:sz w:val="16"/>
          <w:szCs w:val="16"/>
        </w:rPr>
      </w:pPr>
    </w:p>
    <w:p w:rsidR="00EC6F01" w:rsidRDefault="00EC6F01" w:rsidP="00EC6F01">
      <w:pPr>
        <w:rPr>
          <w:sz w:val="16"/>
          <w:szCs w:val="16"/>
        </w:rPr>
      </w:pPr>
    </w:p>
    <w:p w:rsidR="00EC6F01" w:rsidRDefault="00684B3A" w:rsidP="00EC6F01">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2.3</w:t>
      </w:r>
      <w:r>
        <w:rPr>
          <w:rStyle w:val="Strong"/>
          <w:rFonts w:eastAsia="Ubuntu"/>
          <w:iCs/>
          <w:color w:val="000000"/>
        </w:rPr>
        <w:tab/>
      </w:r>
      <w:r w:rsidR="00EC6F01">
        <w:rPr>
          <w:rStyle w:val="Strong"/>
          <w:rFonts w:eastAsia="Ubuntu"/>
          <w:iCs/>
          <w:color w:val="000000"/>
        </w:rPr>
        <w:t xml:space="preserve">Breakdown of Sections in </w:t>
      </w:r>
      <w:proofErr w:type="spellStart"/>
      <w:r w:rsidR="00EC6F01">
        <w:rPr>
          <w:rStyle w:val="Strong"/>
          <w:rFonts w:eastAsia="Ubuntu"/>
          <w:iCs/>
          <w:color w:val="000000"/>
        </w:rPr>
        <w:t>Kwara</w:t>
      </w:r>
      <w:proofErr w:type="spellEnd"/>
      <w:r w:rsidR="00EC6F01">
        <w:rPr>
          <w:rStyle w:val="Strong"/>
          <w:rFonts w:eastAsia="Ubuntu"/>
          <w:iCs/>
          <w:color w:val="000000"/>
        </w:rPr>
        <w:t xml:space="preserve"> State Polytechnic Library</w:t>
      </w:r>
    </w:p>
    <w:p w:rsidR="00EC6F01" w:rsidRDefault="00EC6F01" w:rsidP="00EC6F01">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Technical Services Section</w:t>
      </w:r>
    </w:p>
    <w:p w:rsidR="00EC6F01" w:rsidRDefault="00EC6F01" w:rsidP="00EC6F01">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Acquisition Unit</w:t>
      </w:r>
    </w:p>
    <w:p w:rsidR="00EC6F01" w:rsidRDefault="00EC6F01" w:rsidP="00EC6F01">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Cataloguing Unit</w:t>
      </w:r>
    </w:p>
    <w:p w:rsidR="00EC6F01" w:rsidRDefault="00EC6F01" w:rsidP="00EC6F01">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Classification Unit</w:t>
      </w:r>
    </w:p>
    <w:p w:rsidR="00EC6F01" w:rsidRDefault="00EC6F01" w:rsidP="00EC6F01">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Serials Unit</w:t>
      </w:r>
    </w:p>
    <w:p w:rsidR="00EC6F01" w:rsidRDefault="00EC6F01" w:rsidP="00EC6F01">
      <w:pPr>
        <w:pStyle w:val="NormalWeb"/>
        <w:numPr>
          <w:ilvl w:val="0"/>
          <w:numId w:val="3"/>
        </w:numPr>
        <w:spacing w:before="240" w:beforeAutospacing="0" w:after="150" w:afterAutospacing="0" w:line="360" w:lineRule="auto"/>
        <w:jc w:val="both"/>
        <w:rPr>
          <w:rStyle w:val="Strong"/>
          <w:rFonts w:eastAsia="Ubuntu"/>
          <w:iCs/>
          <w:color w:val="000000"/>
        </w:rPr>
      </w:pPr>
      <w:r>
        <w:rPr>
          <w:rStyle w:val="Strong"/>
          <w:rFonts w:eastAsia="Ubuntu"/>
          <w:iCs/>
          <w:color w:val="000000"/>
        </w:rPr>
        <w:t>Bindery and Printing Press Unit</w:t>
      </w:r>
    </w:p>
    <w:p w:rsidR="00EC6F01" w:rsidRDefault="00EC6F01" w:rsidP="00EC6F01">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Readers’ Services Section</w:t>
      </w:r>
    </w:p>
    <w:p w:rsidR="00EC6F01" w:rsidRDefault="00EC6F01" w:rsidP="00EC6F01">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Circulation Unit</w:t>
      </w:r>
    </w:p>
    <w:p w:rsidR="00EC6F01" w:rsidRDefault="00EC6F01" w:rsidP="00EC6F01">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Reference Unit</w:t>
      </w:r>
    </w:p>
    <w:p w:rsidR="00EC6F01" w:rsidRDefault="00EC6F01" w:rsidP="00EC6F01">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Document and Project Unit</w:t>
      </w:r>
    </w:p>
    <w:p w:rsidR="00EC6F01" w:rsidRDefault="00EC6F01" w:rsidP="00EC6F01">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Electronic Resources Sections</w:t>
      </w:r>
    </w:p>
    <w:p w:rsidR="00EC6F01" w:rsidRDefault="00EC6F01" w:rsidP="00EC6F01">
      <w:pPr>
        <w:pStyle w:val="NormalWeb"/>
        <w:numPr>
          <w:ilvl w:val="0"/>
          <w:numId w:val="5"/>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E-Library Unit</w:t>
      </w:r>
    </w:p>
    <w:p w:rsidR="00EC6F01" w:rsidRDefault="00EC6F01" w:rsidP="00EC6F01">
      <w:pPr>
        <w:pStyle w:val="NormalWeb"/>
        <w:numPr>
          <w:ilvl w:val="0"/>
          <w:numId w:val="5"/>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Institutional Repository Unit</w:t>
      </w:r>
    </w:p>
    <w:p w:rsidR="00EC6F01" w:rsidRDefault="00EC6F01" w:rsidP="00EC6F01">
      <w:pPr>
        <w:pStyle w:val="NormalWeb"/>
        <w:numPr>
          <w:ilvl w:val="0"/>
          <w:numId w:val="5"/>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Audio-Visual Unit</w:t>
      </w:r>
    </w:p>
    <w:p w:rsidR="00EC6F01" w:rsidRDefault="00EC6F01" w:rsidP="00EC6F01">
      <w:pPr>
        <w:pStyle w:val="NormalWeb"/>
        <w:numPr>
          <w:ilvl w:val="0"/>
          <w:numId w:val="5"/>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Reprographics Unit</w:t>
      </w:r>
    </w:p>
    <w:p w:rsidR="00EC6F01" w:rsidRDefault="00EC6F01" w:rsidP="00EC6F01">
      <w:pPr>
        <w:jc w:val="center"/>
      </w:pPr>
    </w:p>
    <w:p w:rsidR="00EC6F01" w:rsidRDefault="00EC6F01" w:rsidP="00EC6F01">
      <w:pPr>
        <w:jc w:val="both"/>
      </w:pPr>
    </w:p>
    <w:p w:rsidR="00EC6F01" w:rsidRDefault="00EC6F01" w:rsidP="00EC6F01">
      <w:pPr>
        <w:pStyle w:val="Default"/>
        <w:spacing w:before="240" w:line="360" w:lineRule="auto"/>
        <w:jc w:val="both"/>
        <w:rPr>
          <w:rFonts w:ascii="Times New Roman" w:hAnsi="Times New Roman" w:cs="Times New Roman"/>
        </w:rPr>
        <w:sectPr w:rsidR="00EC6F01" w:rsidSect="00F34604">
          <w:pgSz w:w="12240" w:h="15840"/>
          <w:pgMar w:top="1260" w:right="1260" w:bottom="1080" w:left="1440" w:header="720" w:footer="720" w:gutter="0"/>
          <w:pgNumType w:start="7"/>
          <w:cols w:space="720"/>
          <w:titlePg/>
          <w:docGrid w:linePitch="360"/>
        </w:sectPr>
      </w:pPr>
    </w:p>
    <w:p w:rsidR="00EC6F01" w:rsidRPr="00684B3A" w:rsidRDefault="00684B3A" w:rsidP="00EC6F01">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lastRenderedPageBreak/>
        <w:t>2.4</w:t>
      </w:r>
      <w:r w:rsidR="00EC6F01" w:rsidRPr="00684B3A">
        <w:rPr>
          <w:rFonts w:ascii="Times New Roman" w:hAnsi="Times New Roman" w:cs="Times New Roman"/>
          <w:b/>
          <w:sz w:val="24"/>
          <w:szCs w:val="24"/>
        </w:rPr>
        <w:tab/>
        <w:t>Organizational Structure and Name of Staff in each Department</w:t>
      </w:r>
    </w:p>
    <w:p w:rsidR="00EC6F01" w:rsidRDefault="00EC6F01" w:rsidP="00EC6F01">
      <w:pPr>
        <w:pStyle w:val="Default"/>
        <w:spacing w:line="480" w:lineRule="auto"/>
        <w:jc w:val="both"/>
        <w:rPr>
          <w:rFonts w:ascii="Times New Roman" w:hAnsi="Times New Roman" w:cs="Times New Roman"/>
        </w:rPr>
      </w:pPr>
      <w:r>
        <w:rPr>
          <w:rFonts w:ascii="Times New Roman" w:hAnsi="Times New Roman" w:cs="Times New Roman"/>
        </w:rPr>
        <w:t>Polytechnic Librarian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Dr. S. A. </w:t>
      </w:r>
      <w:proofErr w:type="spellStart"/>
      <w:r>
        <w:rPr>
          <w:rFonts w:ascii="Times New Roman" w:hAnsi="Times New Roman" w:cs="Times New Roman"/>
        </w:rPr>
        <w:t>Olarongbe</w:t>
      </w:r>
      <w:proofErr w:type="spellEnd"/>
      <w:r>
        <w:rPr>
          <w:rFonts w:ascii="Times New Roman" w:hAnsi="Times New Roman" w:cs="Times New Roman"/>
        </w:rPr>
        <w:t xml:space="preserve"> (BLS, </w:t>
      </w:r>
      <w:proofErr w:type="spellStart"/>
      <w:r>
        <w:rPr>
          <w:rFonts w:ascii="Times New Roman" w:hAnsi="Times New Roman" w:cs="Times New Roman"/>
        </w:rPr>
        <w:t>M.Sc</w:t>
      </w:r>
      <w:proofErr w:type="spellEnd"/>
      <w:r>
        <w:rPr>
          <w:rFonts w:ascii="Times New Roman" w:hAnsi="Times New Roman" w:cs="Times New Roman"/>
        </w:rPr>
        <w:t xml:space="preserve"> &amp; PhD)</w:t>
      </w:r>
    </w:p>
    <w:p w:rsidR="00EC6F01" w:rsidRDefault="00EC6F01" w:rsidP="00EC6F01">
      <w:pPr>
        <w:pStyle w:val="Default"/>
        <w:spacing w:line="480" w:lineRule="auto"/>
        <w:jc w:val="both"/>
        <w:rPr>
          <w:rFonts w:ascii="Times New Roman" w:hAnsi="Times New Roman" w:cs="Times New Roman"/>
        </w:rPr>
      </w:pPr>
      <w:r>
        <w:rPr>
          <w:rFonts w:ascii="Times New Roman" w:hAnsi="Times New Roman" w:cs="Times New Roman"/>
        </w:rPr>
        <w:t>Head of Technical Service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Mr. </w:t>
      </w:r>
      <w:proofErr w:type="spellStart"/>
      <w:r>
        <w:rPr>
          <w:rFonts w:ascii="Times New Roman" w:hAnsi="Times New Roman" w:cs="Times New Roman"/>
        </w:rPr>
        <w:t>Oluwadare</w:t>
      </w:r>
      <w:proofErr w:type="spellEnd"/>
      <w:r>
        <w:rPr>
          <w:rFonts w:ascii="Times New Roman" w:hAnsi="Times New Roman" w:cs="Times New Roman"/>
        </w:rPr>
        <w:t xml:space="preserve"> </w:t>
      </w:r>
      <w:proofErr w:type="spellStart"/>
      <w:r>
        <w:rPr>
          <w:rFonts w:ascii="Times New Roman" w:hAnsi="Times New Roman" w:cs="Times New Roman"/>
        </w:rPr>
        <w:t>Bamigboye</w:t>
      </w:r>
      <w:proofErr w:type="spellEnd"/>
      <w:r>
        <w:rPr>
          <w:rFonts w:ascii="Times New Roman" w:hAnsi="Times New Roman" w:cs="Times New Roman"/>
        </w:rPr>
        <w:t xml:space="preserve"> (BLS, Zaria)</w:t>
      </w:r>
    </w:p>
    <w:p w:rsidR="00EC6F01" w:rsidRDefault="00EC6F01" w:rsidP="00EC6F01">
      <w:pPr>
        <w:pStyle w:val="Default"/>
        <w:spacing w:line="480" w:lineRule="auto"/>
        <w:jc w:val="both"/>
        <w:rPr>
          <w:rFonts w:ascii="Times New Roman" w:hAnsi="Times New Roman" w:cs="Times New Roman"/>
        </w:rPr>
      </w:pPr>
      <w:r>
        <w:rPr>
          <w:rFonts w:ascii="Times New Roman" w:hAnsi="Times New Roman" w:cs="Times New Roman"/>
        </w:rPr>
        <w:t>Head of Reader Service</w:t>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 xml:space="preserve">Mr. </w:t>
      </w:r>
      <w:proofErr w:type="spellStart"/>
      <w:r>
        <w:rPr>
          <w:rFonts w:ascii="Times New Roman" w:hAnsi="Times New Roman" w:cs="Times New Roman"/>
        </w:rPr>
        <w:t>Adeyi</w:t>
      </w:r>
      <w:proofErr w:type="spellEnd"/>
      <w:r>
        <w:rPr>
          <w:rFonts w:ascii="Times New Roman" w:hAnsi="Times New Roman" w:cs="Times New Roman"/>
        </w:rPr>
        <w:t xml:space="preserve"> </w:t>
      </w:r>
      <w:proofErr w:type="spellStart"/>
      <w:r>
        <w:rPr>
          <w:rFonts w:ascii="Times New Roman" w:hAnsi="Times New Roman" w:cs="Times New Roman"/>
        </w:rPr>
        <w:t>Abdulmumeen</w:t>
      </w:r>
      <w:proofErr w:type="spellEnd"/>
      <w:r>
        <w:rPr>
          <w:rFonts w:ascii="Times New Roman" w:hAnsi="Times New Roman" w:cs="Times New Roman"/>
        </w:rPr>
        <w:t xml:space="preserve"> (Dip, Lib. Sc.; BSC</w:t>
      </w:r>
      <w:proofErr w:type="gramStart"/>
      <w:r>
        <w:rPr>
          <w:rFonts w:ascii="Times New Roman" w:hAnsi="Times New Roman" w:cs="Times New Roman"/>
        </w:rPr>
        <w:t>.(</w:t>
      </w:r>
      <w:proofErr w:type="spellStart"/>
      <w:proofErr w:type="gramEnd"/>
      <w:r>
        <w:rPr>
          <w:rFonts w:ascii="Times New Roman" w:hAnsi="Times New Roman" w:cs="Times New Roman"/>
        </w:rPr>
        <w:t>Edu</w:t>
      </w:r>
      <w:proofErr w:type="spellEnd"/>
      <w:r>
        <w:rPr>
          <w:rFonts w:ascii="Times New Roman" w:hAnsi="Times New Roman" w:cs="Times New Roman"/>
        </w:rPr>
        <w:t>), Ado-</w:t>
      </w:r>
      <w:proofErr w:type="spellStart"/>
      <w:r>
        <w:rPr>
          <w:rFonts w:ascii="Times New Roman" w:hAnsi="Times New Roman" w:cs="Times New Roman"/>
        </w:rPr>
        <w:t>ekiti</w:t>
      </w:r>
      <w:proofErr w:type="spellEnd"/>
      <w:r>
        <w:rPr>
          <w:rFonts w:ascii="Times New Roman" w:hAnsi="Times New Roman" w:cs="Times New Roman"/>
        </w:rPr>
        <w:t>)</w:t>
      </w:r>
    </w:p>
    <w:p w:rsidR="00EC6F01" w:rsidRDefault="00EC6F01" w:rsidP="00EC6F01">
      <w:pPr>
        <w:pStyle w:val="Default"/>
        <w:spacing w:line="480" w:lineRule="auto"/>
        <w:jc w:val="both"/>
        <w:rPr>
          <w:rFonts w:ascii="Times New Roman" w:hAnsi="Times New Roman" w:cs="Times New Roman"/>
        </w:rPr>
      </w:pPr>
      <w:r>
        <w:rPr>
          <w:rFonts w:ascii="Times New Roman" w:hAnsi="Times New Roman" w:cs="Times New Roman"/>
        </w:rPr>
        <w:t xml:space="preserve">Head E-library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Mr. Yusuf</w:t>
      </w:r>
    </w:p>
    <w:p w:rsidR="00EC6F01" w:rsidRPr="00684B3A" w:rsidRDefault="00684B3A" w:rsidP="00EC6F01">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t>2.4</w:t>
      </w:r>
      <w:r w:rsidR="00EC6F01" w:rsidRPr="00684B3A">
        <w:rPr>
          <w:rFonts w:ascii="Times New Roman" w:hAnsi="Times New Roman" w:cs="Times New Roman"/>
          <w:b/>
          <w:sz w:val="24"/>
          <w:szCs w:val="24"/>
        </w:rPr>
        <w:t>.1</w:t>
      </w:r>
      <w:r w:rsidR="00EC6F01" w:rsidRPr="00684B3A">
        <w:rPr>
          <w:rFonts w:ascii="Times New Roman" w:hAnsi="Times New Roman" w:cs="Times New Roman"/>
          <w:b/>
          <w:sz w:val="24"/>
          <w:szCs w:val="24"/>
        </w:rPr>
        <w:tab/>
        <w:t>Name of Library Officers/Non-Academic Staff</w:t>
      </w:r>
    </w:p>
    <w:p w:rsidR="00EC6F01" w:rsidRPr="00684B3A" w:rsidRDefault="00684B3A" w:rsidP="00EC6F01">
      <w:pPr>
        <w:pStyle w:val="Default"/>
        <w:spacing w:before="240" w:line="480" w:lineRule="auto"/>
        <w:jc w:val="both"/>
        <w:rPr>
          <w:rFonts w:ascii="Times New Roman" w:hAnsi="Times New Roman" w:cs="Times New Roman"/>
          <w:b/>
        </w:rPr>
      </w:pPr>
      <w:r>
        <w:rPr>
          <w:rFonts w:ascii="Times New Roman" w:hAnsi="Times New Roman" w:cs="Times New Roman"/>
          <w:b/>
        </w:rPr>
        <w:t>2.4</w:t>
      </w:r>
      <w:r w:rsidR="00EC6F01" w:rsidRPr="00684B3A">
        <w:rPr>
          <w:rFonts w:ascii="Times New Roman" w:hAnsi="Times New Roman" w:cs="Times New Roman"/>
          <w:b/>
        </w:rPr>
        <w:t>.1.1</w:t>
      </w:r>
      <w:r w:rsidR="00EC6F01" w:rsidRPr="00684B3A">
        <w:rPr>
          <w:rFonts w:ascii="Times New Roman" w:hAnsi="Times New Roman" w:cs="Times New Roman"/>
          <w:b/>
        </w:rPr>
        <w:tab/>
        <w:t>Technical Section</w:t>
      </w:r>
    </w:p>
    <w:p w:rsidR="00EC6F01" w:rsidRPr="00684B3A" w:rsidRDefault="00EC6F01" w:rsidP="00EC6F01">
      <w:pPr>
        <w:pStyle w:val="Default"/>
        <w:spacing w:line="480" w:lineRule="auto"/>
        <w:jc w:val="both"/>
        <w:rPr>
          <w:rFonts w:ascii="Times New Roman" w:hAnsi="Times New Roman" w:cs="Times New Roman"/>
        </w:rPr>
      </w:pPr>
      <w:r w:rsidRPr="00684B3A">
        <w:rPr>
          <w:rFonts w:ascii="Times New Roman" w:hAnsi="Times New Roman" w:cs="Times New Roman"/>
        </w:rPr>
        <w:t>Acquisition Unit</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t xml:space="preserve">Mr. </w:t>
      </w:r>
      <w:proofErr w:type="spellStart"/>
      <w:r w:rsidRPr="00684B3A">
        <w:rPr>
          <w:rFonts w:ascii="Times New Roman" w:hAnsi="Times New Roman" w:cs="Times New Roman"/>
        </w:rPr>
        <w:t>Olaitan</w:t>
      </w:r>
      <w:proofErr w:type="spellEnd"/>
      <w:r w:rsidRPr="00684B3A">
        <w:rPr>
          <w:rFonts w:ascii="Times New Roman" w:hAnsi="Times New Roman" w:cs="Times New Roman"/>
        </w:rPr>
        <w:t xml:space="preserve"> </w:t>
      </w:r>
    </w:p>
    <w:p w:rsidR="00EC6F01" w:rsidRPr="00684B3A" w:rsidRDefault="00EC6F01" w:rsidP="00EC6F01">
      <w:pPr>
        <w:pStyle w:val="Default"/>
        <w:spacing w:line="480" w:lineRule="auto"/>
        <w:jc w:val="both"/>
        <w:rPr>
          <w:rFonts w:ascii="Times New Roman" w:hAnsi="Times New Roman" w:cs="Times New Roman"/>
        </w:rPr>
      </w:pPr>
      <w:r w:rsidRPr="00684B3A">
        <w:rPr>
          <w:rFonts w:ascii="Times New Roman" w:hAnsi="Times New Roman" w:cs="Times New Roman"/>
        </w:rPr>
        <w:t>Head of Cataloguing Unit</w:t>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t xml:space="preserve">Mrs. </w:t>
      </w:r>
      <w:proofErr w:type="spellStart"/>
      <w:r w:rsidRPr="00684B3A">
        <w:rPr>
          <w:rFonts w:ascii="Times New Roman" w:hAnsi="Times New Roman" w:cs="Times New Roman"/>
        </w:rPr>
        <w:t>Raji</w:t>
      </w:r>
      <w:proofErr w:type="spellEnd"/>
      <w:r w:rsidRPr="00684B3A">
        <w:rPr>
          <w:rFonts w:ascii="Times New Roman" w:hAnsi="Times New Roman" w:cs="Times New Roman"/>
        </w:rPr>
        <w:t xml:space="preserve"> M. </w:t>
      </w:r>
      <w:proofErr w:type="spellStart"/>
      <w:r w:rsidRPr="00684B3A">
        <w:rPr>
          <w:rFonts w:ascii="Times New Roman" w:hAnsi="Times New Roman" w:cs="Times New Roman"/>
        </w:rPr>
        <w:t>Folashade</w:t>
      </w:r>
      <w:proofErr w:type="spellEnd"/>
    </w:p>
    <w:p w:rsidR="00EC6F01" w:rsidRPr="00684B3A" w:rsidRDefault="00EC6F01" w:rsidP="00EC6F01">
      <w:pPr>
        <w:pStyle w:val="Default"/>
        <w:spacing w:line="480" w:lineRule="auto"/>
        <w:jc w:val="both"/>
        <w:rPr>
          <w:rFonts w:ascii="Times New Roman" w:hAnsi="Times New Roman" w:cs="Times New Roman"/>
        </w:rPr>
      </w:pPr>
      <w:r w:rsidRPr="00684B3A">
        <w:rPr>
          <w:rFonts w:ascii="Times New Roman" w:hAnsi="Times New Roman" w:cs="Times New Roman"/>
        </w:rPr>
        <w:t>Head of Classification Section</w:t>
      </w:r>
      <w:r w:rsidRPr="00684B3A">
        <w:rPr>
          <w:rFonts w:ascii="Times New Roman" w:hAnsi="Times New Roman" w:cs="Times New Roman"/>
        </w:rPr>
        <w:tab/>
        <w:t xml:space="preserve">-      Mrs. </w:t>
      </w:r>
      <w:proofErr w:type="spellStart"/>
      <w:r w:rsidRPr="00684B3A">
        <w:rPr>
          <w:rFonts w:ascii="Times New Roman" w:hAnsi="Times New Roman" w:cs="Times New Roman"/>
        </w:rPr>
        <w:t>Aishatu</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Sulaiman</w:t>
      </w:r>
      <w:proofErr w:type="spellEnd"/>
      <w:r w:rsidRPr="00684B3A">
        <w:rPr>
          <w:rFonts w:ascii="Times New Roman" w:hAnsi="Times New Roman" w:cs="Times New Roman"/>
        </w:rPr>
        <w:t>-Ibrahim (NCE, Kano; BLIS, Zaria)</w:t>
      </w:r>
    </w:p>
    <w:p w:rsidR="00EC6F01" w:rsidRPr="00684B3A" w:rsidRDefault="00EC6F01" w:rsidP="00EC6F01">
      <w:pPr>
        <w:pStyle w:val="Default"/>
        <w:spacing w:line="480" w:lineRule="auto"/>
        <w:jc w:val="both"/>
        <w:rPr>
          <w:rFonts w:ascii="Times New Roman" w:hAnsi="Times New Roman" w:cs="Times New Roman"/>
          <w:b/>
        </w:rPr>
      </w:pPr>
      <w:r w:rsidRPr="00684B3A">
        <w:rPr>
          <w:rFonts w:ascii="Times New Roman" w:hAnsi="Times New Roman" w:cs="Times New Roman"/>
        </w:rPr>
        <w:t>Bindery Unit</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r>
      <w:proofErr w:type="spellStart"/>
      <w:r w:rsidRPr="00684B3A">
        <w:rPr>
          <w:rFonts w:ascii="Times New Roman" w:hAnsi="Times New Roman" w:cs="Times New Roman"/>
        </w:rPr>
        <w:t>Kawu</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Saadu</w:t>
      </w:r>
      <w:proofErr w:type="spellEnd"/>
    </w:p>
    <w:p w:rsidR="00EC6F01" w:rsidRPr="00684B3A" w:rsidRDefault="00684B3A" w:rsidP="00EC6F01">
      <w:pPr>
        <w:pStyle w:val="Default"/>
        <w:spacing w:before="240" w:line="480" w:lineRule="auto"/>
        <w:jc w:val="both"/>
        <w:rPr>
          <w:rFonts w:ascii="Times New Roman" w:hAnsi="Times New Roman" w:cs="Times New Roman"/>
          <w:b/>
        </w:rPr>
      </w:pPr>
      <w:r>
        <w:rPr>
          <w:rFonts w:ascii="Times New Roman" w:hAnsi="Times New Roman" w:cs="Times New Roman"/>
          <w:b/>
        </w:rPr>
        <w:t>2.4</w:t>
      </w:r>
      <w:r w:rsidR="00EC6F01" w:rsidRPr="00684B3A">
        <w:rPr>
          <w:rFonts w:ascii="Times New Roman" w:hAnsi="Times New Roman" w:cs="Times New Roman"/>
          <w:b/>
        </w:rPr>
        <w:t>.1.2 Reader Service Section</w:t>
      </w:r>
    </w:p>
    <w:p w:rsidR="00EC6F01" w:rsidRPr="00684B3A" w:rsidRDefault="00EC6F01" w:rsidP="00EC6F01">
      <w:pPr>
        <w:pStyle w:val="Default"/>
        <w:spacing w:before="240" w:line="480" w:lineRule="auto"/>
        <w:jc w:val="both"/>
        <w:rPr>
          <w:rFonts w:ascii="Times New Roman" w:hAnsi="Times New Roman" w:cs="Times New Roman"/>
        </w:rPr>
      </w:pPr>
      <w:r w:rsidRPr="00684B3A">
        <w:rPr>
          <w:rFonts w:ascii="Times New Roman" w:hAnsi="Times New Roman" w:cs="Times New Roman"/>
        </w:rPr>
        <w:t xml:space="preserve">Head Circulation Unit  </w:t>
      </w:r>
      <w:r w:rsidRPr="00684B3A">
        <w:rPr>
          <w:rFonts w:ascii="Times New Roman" w:hAnsi="Times New Roman" w:cs="Times New Roman"/>
        </w:rPr>
        <w:tab/>
      </w:r>
      <w:r w:rsidRPr="00684B3A">
        <w:rPr>
          <w:rFonts w:ascii="Times New Roman" w:hAnsi="Times New Roman" w:cs="Times New Roman"/>
        </w:rPr>
        <w:tab/>
        <w:t xml:space="preserve"> -</w:t>
      </w:r>
      <w:r w:rsidRPr="00684B3A">
        <w:rPr>
          <w:rFonts w:ascii="Times New Roman" w:hAnsi="Times New Roman" w:cs="Times New Roman"/>
        </w:rPr>
        <w:tab/>
        <w:t xml:space="preserve">Mr. </w:t>
      </w:r>
      <w:proofErr w:type="spellStart"/>
      <w:r w:rsidRPr="00684B3A">
        <w:rPr>
          <w:rFonts w:ascii="Times New Roman" w:hAnsi="Times New Roman" w:cs="Times New Roman"/>
        </w:rPr>
        <w:t>Adeyi</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Abdulmumeen</w:t>
      </w:r>
      <w:proofErr w:type="spellEnd"/>
    </w:p>
    <w:p w:rsidR="00EC6F01" w:rsidRPr="00684B3A" w:rsidRDefault="00684B3A" w:rsidP="00EC6F01">
      <w:pPr>
        <w:pStyle w:val="Default"/>
        <w:spacing w:before="240" w:line="480" w:lineRule="auto"/>
        <w:jc w:val="both"/>
        <w:rPr>
          <w:rFonts w:ascii="Times New Roman" w:hAnsi="Times New Roman" w:cs="Times New Roman"/>
          <w:b/>
        </w:rPr>
      </w:pPr>
      <w:r>
        <w:rPr>
          <w:rFonts w:ascii="Times New Roman" w:hAnsi="Times New Roman" w:cs="Times New Roman"/>
          <w:b/>
        </w:rPr>
        <w:t>2.4</w:t>
      </w:r>
      <w:r w:rsidR="00EC6F01" w:rsidRPr="00684B3A">
        <w:rPr>
          <w:rFonts w:ascii="Times New Roman" w:hAnsi="Times New Roman" w:cs="Times New Roman"/>
          <w:b/>
        </w:rPr>
        <w:t>.1.3 Serial Service Section</w:t>
      </w:r>
    </w:p>
    <w:p w:rsidR="00EC6F01" w:rsidRPr="00684B3A" w:rsidRDefault="00EC6F01" w:rsidP="00EC6F01">
      <w:pPr>
        <w:pStyle w:val="Default"/>
        <w:numPr>
          <w:ilvl w:val="0"/>
          <w:numId w:val="6"/>
        </w:numPr>
        <w:spacing w:before="240" w:line="480" w:lineRule="auto"/>
        <w:ind w:left="360" w:hanging="360"/>
        <w:jc w:val="both"/>
        <w:rPr>
          <w:rFonts w:ascii="Times New Roman" w:hAnsi="Times New Roman" w:cs="Times New Roman"/>
        </w:rPr>
      </w:pPr>
      <w:r w:rsidRPr="00684B3A">
        <w:rPr>
          <w:rFonts w:ascii="Times New Roman" w:hAnsi="Times New Roman" w:cs="Times New Roman"/>
        </w:rPr>
        <w:t>Head Serials</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 xml:space="preserve"> - Mrs. </w:t>
      </w:r>
      <w:proofErr w:type="spellStart"/>
      <w:r w:rsidRPr="00684B3A">
        <w:rPr>
          <w:rFonts w:ascii="Times New Roman" w:hAnsi="Times New Roman" w:cs="Times New Roman"/>
        </w:rPr>
        <w:t>Agboola</w:t>
      </w:r>
      <w:proofErr w:type="spellEnd"/>
    </w:p>
    <w:p w:rsidR="00EC6F01" w:rsidRPr="00684B3A" w:rsidRDefault="00EC6F01" w:rsidP="00EC6F01">
      <w:pPr>
        <w:pStyle w:val="Default"/>
        <w:numPr>
          <w:ilvl w:val="0"/>
          <w:numId w:val="6"/>
        </w:numPr>
        <w:spacing w:before="240" w:line="480" w:lineRule="auto"/>
        <w:ind w:left="360" w:hanging="360"/>
        <w:jc w:val="both"/>
        <w:rPr>
          <w:rFonts w:ascii="Times New Roman" w:hAnsi="Times New Roman" w:cs="Times New Roman"/>
        </w:rPr>
      </w:pPr>
      <w:r w:rsidRPr="00684B3A">
        <w:rPr>
          <w:rFonts w:ascii="Times New Roman" w:hAnsi="Times New Roman" w:cs="Times New Roman"/>
        </w:rPr>
        <w:t xml:space="preserve">Reference Unit </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 xml:space="preserve">-   Mr. </w:t>
      </w:r>
      <w:proofErr w:type="spellStart"/>
      <w:r w:rsidRPr="00684B3A">
        <w:rPr>
          <w:rFonts w:ascii="Times New Roman" w:hAnsi="Times New Roman" w:cs="Times New Roman"/>
        </w:rPr>
        <w:t>Sulieman</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Idris</w:t>
      </w:r>
      <w:proofErr w:type="spellEnd"/>
    </w:p>
    <w:p w:rsidR="00EC6F01" w:rsidRPr="00684B3A" w:rsidRDefault="00EC6F01" w:rsidP="00EC6F01">
      <w:pPr>
        <w:pStyle w:val="Default"/>
        <w:numPr>
          <w:ilvl w:val="0"/>
          <w:numId w:val="6"/>
        </w:numPr>
        <w:spacing w:before="240" w:line="480" w:lineRule="auto"/>
        <w:ind w:left="360" w:hanging="360"/>
        <w:jc w:val="both"/>
        <w:rPr>
          <w:rFonts w:ascii="Times New Roman" w:hAnsi="Times New Roman" w:cs="Times New Roman"/>
        </w:rPr>
      </w:pPr>
      <w:r w:rsidRPr="00684B3A">
        <w:rPr>
          <w:rFonts w:ascii="Times New Roman" w:hAnsi="Times New Roman" w:cs="Times New Roman"/>
        </w:rPr>
        <w:t>Head Research, Bibliographic Unit</w:t>
      </w:r>
      <w:r w:rsidRPr="00684B3A">
        <w:rPr>
          <w:rFonts w:ascii="Times New Roman" w:hAnsi="Times New Roman" w:cs="Times New Roman"/>
        </w:rPr>
        <w:tab/>
        <w:t>-</w:t>
      </w:r>
      <w:r w:rsidRPr="00684B3A">
        <w:rPr>
          <w:rFonts w:ascii="Times New Roman" w:hAnsi="Times New Roman" w:cs="Times New Roman"/>
        </w:rPr>
        <w:tab/>
        <w:t>Vacant</w:t>
      </w:r>
    </w:p>
    <w:p w:rsidR="00EC6F01" w:rsidRPr="00684B3A" w:rsidRDefault="00684B3A" w:rsidP="00EC6F01">
      <w:pPr>
        <w:pStyle w:val="Default"/>
        <w:spacing w:before="240" w:line="480" w:lineRule="auto"/>
        <w:jc w:val="both"/>
        <w:rPr>
          <w:rFonts w:ascii="Times New Roman" w:hAnsi="Times New Roman" w:cs="Times New Roman"/>
          <w:b/>
        </w:rPr>
      </w:pPr>
      <w:r>
        <w:rPr>
          <w:rFonts w:ascii="Times New Roman" w:hAnsi="Times New Roman" w:cs="Times New Roman"/>
          <w:b/>
        </w:rPr>
        <w:t>2.4</w:t>
      </w:r>
      <w:r w:rsidR="00EC6F01" w:rsidRPr="00684B3A">
        <w:rPr>
          <w:rFonts w:ascii="Times New Roman" w:hAnsi="Times New Roman" w:cs="Times New Roman"/>
          <w:b/>
        </w:rPr>
        <w:t>.1.4 E-Library/A-V. Services Section</w:t>
      </w:r>
    </w:p>
    <w:p w:rsidR="00EC6F01" w:rsidRPr="00684B3A" w:rsidRDefault="00EC6F01" w:rsidP="00EC6F01">
      <w:pPr>
        <w:pStyle w:val="Default"/>
        <w:numPr>
          <w:ilvl w:val="0"/>
          <w:numId w:val="7"/>
        </w:numPr>
        <w:spacing w:line="480" w:lineRule="auto"/>
        <w:ind w:left="270" w:hanging="270"/>
        <w:jc w:val="both"/>
        <w:rPr>
          <w:rFonts w:ascii="Times New Roman" w:hAnsi="Times New Roman" w:cs="Times New Roman"/>
        </w:rPr>
      </w:pPr>
      <w:r w:rsidRPr="00684B3A">
        <w:rPr>
          <w:rFonts w:ascii="Times New Roman" w:hAnsi="Times New Roman" w:cs="Times New Roman"/>
        </w:rPr>
        <w:t xml:space="preserve">Head E-library </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 Mr. Yusuf</w:t>
      </w:r>
      <w:r w:rsidRPr="00684B3A">
        <w:rPr>
          <w:rFonts w:ascii="Times New Roman" w:hAnsi="Times New Roman" w:cs="Times New Roman"/>
        </w:rPr>
        <w:tab/>
      </w:r>
    </w:p>
    <w:p w:rsidR="00EC6F01" w:rsidRPr="00684B3A" w:rsidRDefault="00EC6F01" w:rsidP="00EC6F01">
      <w:pPr>
        <w:pStyle w:val="Default"/>
        <w:numPr>
          <w:ilvl w:val="0"/>
          <w:numId w:val="7"/>
        </w:numPr>
        <w:spacing w:line="480" w:lineRule="auto"/>
        <w:ind w:left="270" w:hanging="270"/>
        <w:jc w:val="both"/>
        <w:rPr>
          <w:rFonts w:ascii="Times New Roman" w:hAnsi="Times New Roman" w:cs="Times New Roman"/>
        </w:rPr>
      </w:pPr>
      <w:r w:rsidRPr="00684B3A">
        <w:rPr>
          <w:rFonts w:ascii="Times New Roman" w:hAnsi="Times New Roman" w:cs="Times New Roman"/>
        </w:rPr>
        <w:lastRenderedPageBreak/>
        <w:t>Head Electronic Services</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t xml:space="preserve">Mr. </w:t>
      </w:r>
      <w:proofErr w:type="spellStart"/>
      <w:r w:rsidRPr="00684B3A">
        <w:rPr>
          <w:rFonts w:ascii="Times New Roman" w:hAnsi="Times New Roman" w:cs="Times New Roman"/>
        </w:rPr>
        <w:t>Alakoso</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Idowu</w:t>
      </w:r>
      <w:proofErr w:type="spellEnd"/>
    </w:p>
    <w:p w:rsidR="00EC6F01" w:rsidRPr="00684B3A" w:rsidRDefault="00EC6F01" w:rsidP="00EC6F01">
      <w:pPr>
        <w:pStyle w:val="Default"/>
        <w:numPr>
          <w:ilvl w:val="0"/>
          <w:numId w:val="7"/>
        </w:numPr>
        <w:spacing w:line="480" w:lineRule="auto"/>
        <w:ind w:left="270" w:hanging="270"/>
        <w:jc w:val="both"/>
        <w:rPr>
          <w:rFonts w:ascii="Times New Roman" w:hAnsi="Times New Roman" w:cs="Times New Roman"/>
          <w:b/>
        </w:rPr>
      </w:pPr>
      <w:r w:rsidRPr="00684B3A">
        <w:rPr>
          <w:rFonts w:ascii="Times New Roman" w:hAnsi="Times New Roman" w:cs="Times New Roman"/>
        </w:rPr>
        <w:t>Head Audio-Visual Unit</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t>Vacant</w:t>
      </w:r>
    </w:p>
    <w:p w:rsidR="00EC6F01" w:rsidRPr="00684B3A" w:rsidRDefault="00684B3A" w:rsidP="00EC6F01">
      <w:pPr>
        <w:pStyle w:val="Default"/>
        <w:spacing w:line="480" w:lineRule="auto"/>
        <w:jc w:val="both"/>
        <w:rPr>
          <w:rFonts w:ascii="Times New Roman" w:hAnsi="Times New Roman" w:cs="Times New Roman"/>
          <w:b/>
        </w:rPr>
      </w:pPr>
      <w:r>
        <w:rPr>
          <w:rFonts w:ascii="Times New Roman" w:hAnsi="Times New Roman" w:cs="Times New Roman"/>
          <w:b/>
        </w:rPr>
        <w:t>2.4</w:t>
      </w:r>
      <w:r w:rsidR="00EC6F01" w:rsidRPr="00684B3A">
        <w:rPr>
          <w:rFonts w:ascii="Times New Roman" w:hAnsi="Times New Roman" w:cs="Times New Roman"/>
          <w:b/>
        </w:rPr>
        <w:t>.1.5 Administration/ Secretariat</w:t>
      </w:r>
    </w:p>
    <w:p w:rsidR="00EC6F01" w:rsidRPr="00684B3A" w:rsidRDefault="00EC6F01" w:rsidP="00EC6F01">
      <w:pPr>
        <w:pStyle w:val="Default"/>
        <w:numPr>
          <w:ilvl w:val="0"/>
          <w:numId w:val="8"/>
        </w:numPr>
        <w:spacing w:line="480" w:lineRule="auto"/>
        <w:ind w:left="270" w:hanging="270"/>
        <w:jc w:val="both"/>
        <w:rPr>
          <w:rFonts w:ascii="Times New Roman" w:hAnsi="Times New Roman" w:cs="Times New Roman"/>
        </w:rPr>
      </w:pPr>
      <w:r w:rsidRPr="00684B3A">
        <w:rPr>
          <w:rFonts w:ascii="Times New Roman" w:hAnsi="Times New Roman" w:cs="Times New Roman"/>
        </w:rPr>
        <w:t>Administrative Officer</w:t>
      </w:r>
      <w:r w:rsidRPr="00684B3A">
        <w:rPr>
          <w:rFonts w:ascii="Times New Roman" w:hAnsi="Times New Roman" w:cs="Times New Roman"/>
        </w:rPr>
        <w:tab/>
      </w:r>
      <w:r w:rsidRPr="00684B3A">
        <w:rPr>
          <w:rFonts w:ascii="Times New Roman" w:hAnsi="Times New Roman" w:cs="Times New Roman"/>
        </w:rPr>
        <w:tab/>
      </w:r>
      <w:r w:rsidRPr="00684B3A">
        <w:rPr>
          <w:rFonts w:ascii="Times New Roman" w:hAnsi="Times New Roman" w:cs="Times New Roman"/>
        </w:rPr>
        <w:tab/>
        <w:t>-</w:t>
      </w:r>
      <w:r w:rsidRPr="00684B3A">
        <w:rPr>
          <w:rFonts w:ascii="Times New Roman" w:hAnsi="Times New Roman" w:cs="Times New Roman"/>
        </w:rPr>
        <w:tab/>
      </w:r>
      <w:proofErr w:type="spellStart"/>
      <w:r w:rsidRPr="00684B3A">
        <w:rPr>
          <w:rFonts w:ascii="Times New Roman" w:hAnsi="Times New Roman" w:cs="Times New Roman"/>
        </w:rPr>
        <w:t>Adisa</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Fatai</w:t>
      </w:r>
      <w:proofErr w:type="spellEnd"/>
      <w:r w:rsidRPr="00684B3A">
        <w:rPr>
          <w:rFonts w:ascii="Times New Roman" w:hAnsi="Times New Roman" w:cs="Times New Roman"/>
        </w:rPr>
        <w:t xml:space="preserve"> Adebayo</w:t>
      </w:r>
    </w:p>
    <w:p w:rsidR="00EC6F01" w:rsidRPr="00684B3A" w:rsidRDefault="00EC6F01" w:rsidP="00EC6F01">
      <w:pPr>
        <w:pStyle w:val="Default"/>
        <w:numPr>
          <w:ilvl w:val="0"/>
          <w:numId w:val="8"/>
        </w:numPr>
        <w:spacing w:line="480" w:lineRule="auto"/>
        <w:ind w:left="360" w:hanging="360"/>
        <w:jc w:val="both"/>
        <w:rPr>
          <w:rFonts w:ascii="Times New Roman" w:hAnsi="Times New Roman" w:cs="Times New Roman"/>
        </w:rPr>
      </w:pPr>
      <w:r w:rsidRPr="00684B3A">
        <w:rPr>
          <w:rFonts w:ascii="Times New Roman" w:hAnsi="Times New Roman" w:cs="Times New Roman"/>
        </w:rPr>
        <w:t>Secretary to Polytechnic Librarian -</w:t>
      </w:r>
      <w:r w:rsidRPr="00684B3A">
        <w:rPr>
          <w:rFonts w:ascii="Times New Roman" w:hAnsi="Times New Roman" w:cs="Times New Roman"/>
        </w:rPr>
        <w:tab/>
        <w:t xml:space="preserve"> Cecilia </w:t>
      </w:r>
      <w:proofErr w:type="spellStart"/>
      <w:r w:rsidRPr="00684B3A">
        <w:rPr>
          <w:rFonts w:ascii="Times New Roman" w:hAnsi="Times New Roman" w:cs="Times New Roman"/>
        </w:rPr>
        <w:t>Yemi</w:t>
      </w:r>
      <w:proofErr w:type="spellEnd"/>
      <w:r w:rsidRPr="00684B3A">
        <w:rPr>
          <w:rFonts w:ascii="Times New Roman" w:hAnsi="Times New Roman" w:cs="Times New Roman"/>
        </w:rPr>
        <w:t xml:space="preserve"> </w:t>
      </w:r>
      <w:proofErr w:type="spellStart"/>
      <w:r w:rsidRPr="00684B3A">
        <w:rPr>
          <w:rFonts w:ascii="Times New Roman" w:hAnsi="Times New Roman" w:cs="Times New Roman"/>
        </w:rPr>
        <w:t>Ayodele</w:t>
      </w:r>
      <w:proofErr w:type="spellEnd"/>
      <w:r w:rsidRPr="00684B3A">
        <w:rPr>
          <w:rFonts w:ascii="Times New Roman" w:hAnsi="Times New Roman" w:cs="Times New Roman"/>
        </w:rPr>
        <w:t xml:space="preserve"> (C. Sec </w:t>
      </w:r>
      <w:proofErr w:type="gramStart"/>
      <w:r w:rsidRPr="00684B3A">
        <w:rPr>
          <w:rFonts w:ascii="Times New Roman" w:hAnsi="Times New Roman" w:cs="Times New Roman"/>
        </w:rPr>
        <w:t>iv</w:t>
      </w:r>
      <w:proofErr w:type="gramEnd"/>
      <w:r w:rsidRPr="00684B3A">
        <w:rPr>
          <w:rFonts w:ascii="Times New Roman" w:hAnsi="Times New Roman" w:cs="Times New Roman"/>
        </w:rPr>
        <w:t>, NCE, B.Sc.</w:t>
      </w:r>
    </w:p>
    <w:p w:rsidR="00EC6F01" w:rsidRDefault="00EC6F01" w:rsidP="00EC6F01">
      <w:pPr>
        <w:pStyle w:val="Default"/>
        <w:spacing w:line="480" w:lineRule="auto"/>
        <w:ind w:left="6120"/>
        <w:jc w:val="both"/>
        <w:rPr>
          <w:rFonts w:ascii="Times New Roman" w:hAnsi="Times New Roman" w:cs="Times New Roman"/>
        </w:rPr>
      </w:pPr>
      <w:r w:rsidRPr="00684B3A">
        <w:rPr>
          <w:rFonts w:ascii="Times New Roman" w:hAnsi="Times New Roman" w:cs="Times New Roman"/>
        </w:rPr>
        <w:t>(Sec/Office Mgt; Ado-</w:t>
      </w:r>
      <w:proofErr w:type="spellStart"/>
      <w:r w:rsidRPr="00684B3A">
        <w:rPr>
          <w:rFonts w:ascii="Times New Roman" w:hAnsi="Times New Roman" w:cs="Times New Roman"/>
        </w:rPr>
        <w:t>Ekiti</w:t>
      </w:r>
      <w:proofErr w:type="spellEnd"/>
      <w:r w:rsidRPr="00684B3A">
        <w:rPr>
          <w:rFonts w:ascii="Times New Roman" w:hAnsi="Times New Roman" w:cs="Times New Roman"/>
        </w:rPr>
        <w:t>)</w:t>
      </w: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jc w:val="center"/>
        <w:rPr>
          <w:rFonts w:ascii="Times New Roman" w:hAnsi="Times New Roman" w:cs="Times New Roman"/>
          <w:b/>
          <w:sz w:val="24"/>
          <w:szCs w:val="24"/>
        </w:rPr>
      </w:pPr>
    </w:p>
    <w:p w:rsidR="00684B3A" w:rsidRDefault="00684B3A" w:rsidP="00684B3A">
      <w:pPr>
        <w:tabs>
          <w:tab w:val="left" w:pos="2508"/>
        </w:tabs>
        <w:rPr>
          <w:rFonts w:ascii="Times New Roman" w:hAnsi="Times New Roman" w:cs="Times New Roman"/>
          <w:b/>
          <w:sz w:val="24"/>
          <w:szCs w:val="24"/>
        </w:rPr>
      </w:pPr>
    </w:p>
    <w:p w:rsidR="00684B3A" w:rsidRPr="00684B3A" w:rsidRDefault="00684B3A" w:rsidP="00684B3A">
      <w:pPr>
        <w:tabs>
          <w:tab w:val="left" w:pos="2508"/>
        </w:tabs>
        <w:jc w:val="center"/>
        <w:rPr>
          <w:rFonts w:ascii="Times New Roman" w:hAnsi="Times New Roman" w:cs="Times New Roman"/>
          <w:b/>
          <w:sz w:val="24"/>
          <w:szCs w:val="24"/>
        </w:rPr>
      </w:pPr>
      <w:r w:rsidRPr="00684B3A">
        <w:rPr>
          <w:rFonts w:ascii="Times New Roman" w:hAnsi="Times New Roman" w:cs="Times New Roman"/>
          <w:b/>
          <w:sz w:val="24"/>
          <w:szCs w:val="24"/>
        </w:rPr>
        <w:lastRenderedPageBreak/>
        <w:t>CHAPTER THREE</w:t>
      </w:r>
    </w:p>
    <w:p w:rsidR="00684B3A" w:rsidRPr="00684B3A" w:rsidRDefault="00684B3A" w:rsidP="00684B3A">
      <w:pPr>
        <w:tabs>
          <w:tab w:val="left" w:pos="2508"/>
        </w:tabs>
        <w:jc w:val="center"/>
        <w:rPr>
          <w:rFonts w:ascii="Times New Roman" w:hAnsi="Times New Roman" w:cs="Times New Roman"/>
          <w:b/>
          <w:sz w:val="24"/>
          <w:szCs w:val="24"/>
        </w:rPr>
      </w:pPr>
      <w:r w:rsidRPr="00684B3A">
        <w:rPr>
          <w:rFonts w:ascii="Times New Roman" w:hAnsi="Times New Roman" w:cs="Times New Roman"/>
          <w:b/>
          <w:sz w:val="24"/>
          <w:szCs w:val="24"/>
        </w:rPr>
        <w:t>DESCRIPTIONS OF THE ACTIVITIES DONE</w:t>
      </w:r>
    </w:p>
    <w:p w:rsidR="00684B3A" w:rsidRPr="00684B3A" w:rsidRDefault="00684B3A" w:rsidP="00684B3A">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t>3.1</w:t>
      </w:r>
      <w:r w:rsidRPr="00684B3A">
        <w:rPr>
          <w:rFonts w:ascii="Times New Roman" w:hAnsi="Times New Roman" w:cs="Times New Roman"/>
          <w:b/>
          <w:sz w:val="24"/>
          <w:szCs w:val="24"/>
        </w:rPr>
        <w:tab/>
        <w:t>Circulation Unit</w:t>
      </w:r>
    </w:p>
    <w:p w:rsidR="00684B3A" w:rsidRPr="00684B3A" w:rsidRDefault="00684B3A" w:rsidP="00684B3A">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r w:rsidR="00C90793">
        <w:rPr>
          <w:rFonts w:ascii="Times New Roman" w:hAnsi="Times New Roman" w:cs="Times New Roman"/>
          <w:sz w:val="24"/>
          <w:szCs w:val="24"/>
        </w:rPr>
        <w:t xml:space="preserve"> </w:t>
      </w:r>
      <w:r w:rsidRPr="00684B3A">
        <w:rPr>
          <w:rFonts w:ascii="Times New Roman" w:hAnsi="Times New Roman" w:cs="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684B3A" w:rsidRPr="00684B3A" w:rsidRDefault="00684B3A" w:rsidP="00684B3A">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C90793" w:rsidRPr="00C90793" w:rsidRDefault="00684B3A" w:rsidP="00C90793">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684B3A">
        <w:rPr>
          <w:rFonts w:ascii="Times New Roman" w:hAnsi="Times New Roman" w:cs="Times New Roman"/>
          <w:sz w:val="24"/>
          <w:szCs w:val="24"/>
        </w:rPr>
        <w:t>shelves,</w:t>
      </w:r>
      <w:proofErr w:type="gramEnd"/>
      <w:r w:rsidRPr="00684B3A">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r w:rsidR="00C90793">
        <w:rPr>
          <w:rFonts w:ascii="Times New Roman" w:hAnsi="Times New Roman" w:cs="Times New Roman"/>
          <w:sz w:val="24"/>
          <w:szCs w:val="24"/>
        </w:rPr>
        <w:t xml:space="preserve"> I </w:t>
      </w:r>
      <w:r w:rsidR="00C90793" w:rsidRPr="004F1020">
        <w:rPr>
          <w:rFonts w:ascii="Times New Roman" w:eastAsia="SimSun" w:hAnsi="Times New Roman" w:cs="Times New Roman"/>
          <w:color w:val="222222"/>
          <w:sz w:val="24"/>
        </w:rPr>
        <w:t>also learn</w:t>
      </w:r>
      <w:r w:rsidR="00C90793">
        <w:rPr>
          <w:rFonts w:ascii="Times New Roman" w:eastAsia="SimSun" w:hAnsi="Times New Roman" w:cs="Times New Roman"/>
          <w:color w:val="222222"/>
          <w:sz w:val="24"/>
        </w:rPr>
        <w:t>t</w:t>
      </w:r>
      <w:r w:rsidR="00C90793" w:rsidRPr="004F1020">
        <w:rPr>
          <w:rFonts w:ascii="Times New Roman" w:eastAsia="SimSun" w:hAnsi="Times New Roman" w:cs="Times New Roman"/>
          <w:color w:val="222222"/>
          <w:sz w:val="24"/>
        </w:rPr>
        <w:t xml:space="preserve"> how to take statistics of Readers and Books consulted</w:t>
      </w:r>
      <w:r w:rsidR="00C90793">
        <w:rPr>
          <w:rFonts w:ascii="Times New Roman" w:hAnsi="Times New Roman" w:cs="Times New Roman"/>
          <w:sz w:val="24"/>
          <w:szCs w:val="24"/>
        </w:rPr>
        <w:t xml:space="preserve">. The </w:t>
      </w:r>
      <w:r w:rsidR="007126FA" w:rsidRPr="004F1020">
        <w:rPr>
          <w:rFonts w:ascii="Times New Roman" w:eastAsia="SimSun" w:hAnsi="Times New Roman" w:cs="Times New Roman"/>
          <w:color w:val="222222"/>
          <w:sz w:val="24"/>
        </w:rPr>
        <w:t xml:space="preserve">librarian goes around the library checking books that belongs to the library and that are consulted by users, in this belongs to the library and that are consulted by patrons, in this regard, the exact statistics of books consulted is taken. To achieve this feat, the library tradition is adhered to by readers that, all </w:t>
      </w:r>
      <w:r w:rsidR="007126FA" w:rsidRPr="004F1020">
        <w:rPr>
          <w:rFonts w:ascii="Times New Roman" w:eastAsia="SimSun" w:hAnsi="Times New Roman" w:cs="Times New Roman"/>
          <w:color w:val="222222"/>
          <w:sz w:val="24"/>
        </w:rPr>
        <w:lastRenderedPageBreak/>
        <w:t>books consulted should be left on tables by the patron to enable the library have sta</w:t>
      </w:r>
      <w:r w:rsidR="00C90793">
        <w:rPr>
          <w:rFonts w:ascii="Times New Roman" w:eastAsia="SimSun" w:hAnsi="Times New Roman" w:cs="Times New Roman"/>
          <w:color w:val="222222"/>
          <w:sz w:val="24"/>
        </w:rPr>
        <w:t xml:space="preserve">tistics of the books consulted. </w:t>
      </w:r>
      <w:r w:rsidR="00C90793" w:rsidRPr="004F1020">
        <w:rPr>
          <w:rFonts w:ascii="Times New Roman" w:eastAsia="SimSun" w:hAnsi="Times New Roman" w:cs="Times New Roman"/>
          <w:color w:val="222222"/>
          <w:sz w:val="24"/>
        </w:rPr>
        <w:t>The essence of library statistics is to determine the level of resources utilization and patronage of the library, and also use for planning budget for the library. </w:t>
      </w:r>
    </w:p>
    <w:p w:rsidR="00C90793" w:rsidRPr="004F1020" w:rsidRDefault="00C90793" w:rsidP="00C90793">
      <w:pPr>
        <w:spacing w:after="0"/>
        <w:rPr>
          <w:rFonts w:ascii="Times New Roman" w:hAnsi="Times New Roman" w:cs="Times New Roman"/>
          <w:color w:val="222222"/>
          <w:sz w:val="24"/>
        </w:rPr>
      </w:pPr>
      <w:r w:rsidRPr="004F1020">
        <w:rPr>
          <w:rFonts w:ascii="Times New Roman" w:eastAsia="SimSun" w:hAnsi="Times New Roman" w:cs="Times New Roman"/>
          <w:color w:val="222222"/>
          <w:sz w:val="24"/>
        </w:rPr>
        <w:t>                                                                                                     </w:t>
      </w:r>
      <w:r>
        <w:rPr>
          <w:rFonts w:ascii="Times New Roman" w:eastAsia="SimSun" w:hAnsi="Times New Roman" w:cs="Times New Roman"/>
          <w:color w:val="222222"/>
          <w:sz w:val="24"/>
        </w:rPr>
        <w:t> MONTH: NOV. 202</w:t>
      </w:r>
      <w:r w:rsidRPr="004F1020">
        <w:rPr>
          <w:rFonts w:ascii="Times New Roman" w:eastAsia="SimSun" w:hAnsi="Times New Roman" w:cs="Times New Roman"/>
          <w:color w:val="222222"/>
          <w:sz w:val="24"/>
        </w:rPr>
        <w:t>4</w:t>
      </w:r>
    </w:p>
    <w:tbl>
      <w:tblPr>
        <w:tblW w:w="9735"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737"/>
        <w:gridCol w:w="1349"/>
        <w:gridCol w:w="1349"/>
        <w:gridCol w:w="1350"/>
        <w:gridCol w:w="1260"/>
        <w:gridCol w:w="1260"/>
        <w:gridCol w:w="1350"/>
        <w:gridCol w:w="1080"/>
      </w:tblGrid>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rPr>
                <w:rFonts w:ascii="Times New Roman" w:hAnsi="Times New Roman" w:cs="Times New Roman"/>
                <w:color w:val="222222"/>
                <w:sz w:val="24"/>
              </w:rPr>
            </w:pPr>
            <w:r w:rsidRPr="004F1020">
              <w:rPr>
                <w:rFonts w:ascii="Times New Roman" w:eastAsia="SimSun" w:hAnsi="Times New Roman" w:cs="Times New Roman"/>
                <w:b/>
                <w:color w:val="222222"/>
                <w:sz w:val="24"/>
              </w:rPr>
              <w:t>DATE</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rPr>
                <w:rFonts w:ascii="Times New Roman" w:hAnsi="Times New Roman" w:cs="Times New Roman"/>
                <w:color w:val="222222"/>
                <w:sz w:val="24"/>
              </w:rPr>
            </w:pPr>
            <w:r w:rsidRPr="004F1020">
              <w:rPr>
                <w:rFonts w:ascii="Times New Roman" w:eastAsia="SimSun" w:hAnsi="Times New Roman" w:cs="Times New Roman"/>
                <w:b/>
                <w:color w:val="222222"/>
                <w:sz w:val="24"/>
              </w:rPr>
              <w:t>8:00-10:00</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rPr>
                <w:rFonts w:ascii="Times New Roman" w:hAnsi="Times New Roman" w:cs="Times New Roman"/>
                <w:color w:val="222222"/>
                <w:sz w:val="24"/>
              </w:rPr>
            </w:pPr>
            <w:r w:rsidRPr="004F1020">
              <w:rPr>
                <w:rFonts w:ascii="Times New Roman" w:eastAsia="SimSun" w:hAnsi="Times New Roman" w:cs="Times New Roman"/>
                <w:b/>
                <w:color w:val="222222"/>
                <w:sz w:val="24"/>
              </w:rPr>
              <w:t>10:00-2:00</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rPr>
                <w:rFonts w:ascii="Times New Roman" w:hAnsi="Times New Roman" w:cs="Times New Roman"/>
                <w:color w:val="222222"/>
                <w:sz w:val="24"/>
              </w:rPr>
            </w:pPr>
            <w:r w:rsidRPr="004F1020">
              <w:rPr>
                <w:rFonts w:ascii="Times New Roman" w:eastAsia="SimSun" w:hAnsi="Times New Roman" w:cs="Times New Roman"/>
                <w:b/>
                <w:color w:val="222222"/>
                <w:sz w:val="24"/>
              </w:rPr>
              <w:t>12:00-2:00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rPr>
                <w:rFonts w:ascii="Times New Roman" w:hAnsi="Times New Roman" w:cs="Times New Roman"/>
                <w:color w:val="222222"/>
                <w:sz w:val="24"/>
              </w:rPr>
            </w:pPr>
            <w:r w:rsidRPr="004F1020">
              <w:rPr>
                <w:rFonts w:ascii="Times New Roman" w:eastAsia="SimSun" w:hAnsi="Times New Roman" w:cs="Times New Roman"/>
                <w:b/>
                <w:color w:val="222222"/>
                <w:sz w:val="24"/>
              </w:rPr>
              <w:t>2:00- 4:00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rPr>
                <w:rFonts w:ascii="Times New Roman" w:hAnsi="Times New Roman" w:cs="Times New Roman"/>
                <w:color w:val="222222"/>
                <w:sz w:val="24"/>
              </w:rPr>
            </w:pPr>
            <w:r w:rsidRPr="004F1020">
              <w:rPr>
                <w:rFonts w:ascii="Times New Roman" w:eastAsia="SimSun" w:hAnsi="Times New Roman" w:cs="Times New Roman"/>
                <w:b/>
                <w:color w:val="222222"/>
                <w:sz w:val="24"/>
              </w:rPr>
              <w:t>4:00-6:00</w:t>
            </w:r>
          </w:p>
        </w:tc>
        <w:tc>
          <w:tcPr>
            <w:tcW w:w="135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rPr>
                <w:rFonts w:ascii="Times New Roman" w:hAnsi="Times New Roman" w:cs="Times New Roman"/>
                <w:color w:val="222222"/>
                <w:sz w:val="24"/>
              </w:rPr>
            </w:pPr>
            <w:r w:rsidRPr="004F1020">
              <w:rPr>
                <w:rFonts w:ascii="Times New Roman" w:eastAsia="SimSun" w:hAnsi="Times New Roman" w:cs="Times New Roman"/>
                <w:b/>
                <w:color w:val="222222"/>
                <w:sz w:val="24"/>
              </w:rPr>
              <w:t>6:00-8:00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rPr>
                <w:rFonts w:ascii="Times New Roman" w:hAnsi="Times New Roman" w:cs="Times New Roman"/>
                <w:color w:val="222222"/>
                <w:sz w:val="24"/>
              </w:rPr>
            </w:pPr>
            <w:r w:rsidRPr="004F1020">
              <w:rPr>
                <w:rFonts w:ascii="Times New Roman" w:eastAsia="SimSun" w:hAnsi="Times New Roman" w:cs="Times New Roman"/>
                <w:b/>
                <w:color w:val="222222"/>
                <w:sz w:val="24"/>
              </w:rPr>
              <w:t>TOTAL</w:t>
            </w:r>
          </w:p>
        </w:tc>
      </w:tr>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13</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10</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 5</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11</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21</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72</w:t>
            </w:r>
          </w:p>
        </w:tc>
      </w:tr>
      <w:tr w:rsidR="00C90793" w:rsidRPr="004F1020" w:rsidTr="00292B19">
        <w:trPr>
          <w:trHeight w:val="152"/>
        </w:trPr>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33</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10</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12</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11</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10</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7</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83</w:t>
            </w:r>
          </w:p>
        </w:tc>
      </w:tr>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3</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22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14</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13</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10</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72</w:t>
            </w:r>
          </w:p>
        </w:tc>
      </w:tr>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4</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22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16</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22</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9</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8</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89</w:t>
            </w:r>
          </w:p>
        </w:tc>
      </w:tr>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5</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22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16</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0</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14</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8</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33</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93</w:t>
            </w:r>
          </w:p>
        </w:tc>
      </w:tr>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6</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3</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9</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3</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9</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10</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12</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46</w:t>
            </w:r>
          </w:p>
        </w:tc>
      </w:tr>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7</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5</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8</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2</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11</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11</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3</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40</w:t>
            </w:r>
          </w:p>
        </w:tc>
      </w:tr>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8</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33</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9</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4</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8</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78</w:t>
            </w:r>
          </w:p>
        </w:tc>
      </w:tr>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9</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12</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8</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3</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3</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44</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6</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76</w:t>
            </w:r>
          </w:p>
        </w:tc>
      </w:tr>
      <w:tr w:rsidR="00C90793" w:rsidRPr="004F1020" w:rsidTr="00292B19">
        <w:tc>
          <w:tcPr>
            <w:tcW w:w="7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10</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9</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17</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6</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9</w:t>
            </w:r>
          </w:p>
        </w:tc>
        <w:tc>
          <w:tcPr>
            <w:tcW w:w="126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19</w:t>
            </w:r>
          </w:p>
        </w:tc>
        <w:tc>
          <w:tcPr>
            <w:tcW w:w="135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color w:val="222222"/>
                <w:sz w:val="24"/>
              </w:rPr>
              <w:t>9</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292B19">
            <w:pPr>
              <w:spacing w:after="0" w:line="297" w:lineRule="atLeast"/>
              <w:rPr>
                <w:rFonts w:ascii="Times New Roman" w:hAnsi="Times New Roman" w:cs="Times New Roman"/>
                <w:color w:val="222222"/>
                <w:sz w:val="24"/>
              </w:rPr>
            </w:pPr>
            <w:r w:rsidRPr="004F1020">
              <w:rPr>
                <w:rFonts w:ascii="Times New Roman" w:eastAsia="SimSun" w:hAnsi="Times New Roman" w:cs="Times New Roman"/>
                <w:b/>
                <w:color w:val="222222"/>
                <w:sz w:val="24"/>
              </w:rPr>
              <w:t>86</w:t>
            </w:r>
          </w:p>
        </w:tc>
      </w:tr>
      <w:tr w:rsidR="00C90793" w:rsidRPr="004F1020" w:rsidTr="00292B19">
        <w:trPr>
          <w:trHeight w:val="75"/>
        </w:trPr>
        <w:tc>
          <w:tcPr>
            <w:tcW w:w="8658" w:type="dxa"/>
            <w:gridSpan w:val="7"/>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C90793" w:rsidRPr="004F1020" w:rsidRDefault="00C90793" w:rsidP="00C90793">
            <w:pPr>
              <w:spacing w:after="0" w:line="240" w:lineRule="auto"/>
              <w:rPr>
                <w:rFonts w:ascii="Times New Roman" w:hAnsi="Times New Roman" w:cs="Times New Roman"/>
                <w:color w:val="222222"/>
                <w:sz w:val="24"/>
              </w:rPr>
            </w:pPr>
            <w:r w:rsidRPr="004F1020">
              <w:rPr>
                <w:rFonts w:ascii="Times New Roman" w:eastAsia="SimSun" w:hAnsi="Times New Roman" w:cs="Times New Roman"/>
                <w:b/>
                <w:color w:val="222222"/>
                <w:sz w:val="24"/>
              </w:rPr>
              <w:t>GRAND TOTAL</w:t>
            </w:r>
          </w:p>
        </w:tc>
        <w:tc>
          <w:tcPr>
            <w:tcW w:w="1080" w:type="dxa"/>
            <w:tcBorders>
              <w:top w:val="nil"/>
              <w:left w:val="nil"/>
              <w:bottom w:val="single" w:sz="8" w:space="0" w:color="000000"/>
              <w:right w:val="single" w:sz="8" w:space="0" w:color="000000"/>
            </w:tcBorders>
            <w:shd w:val="clear" w:color="auto" w:fill="FFFFFF"/>
            <w:tcMar>
              <w:left w:w="108" w:type="dxa"/>
              <w:right w:w="108" w:type="dxa"/>
            </w:tcMar>
          </w:tcPr>
          <w:p w:rsidR="00C90793" w:rsidRPr="004F1020" w:rsidRDefault="00C90793" w:rsidP="00C90793">
            <w:pPr>
              <w:spacing w:after="0" w:line="240" w:lineRule="auto"/>
              <w:rPr>
                <w:rFonts w:ascii="Times New Roman" w:hAnsi="Times New Roman" w:cs="Times New Roman"/>
                <w:color w:val="222222"/>
                <w:sz w:val="24"/>
              </w:rPr>
            </w:pPr>
            <w:r w:rsidRPr="004F1020">
              <w:rPr>
                <w:rFonts w:ascii="Times New Roman" w:eastAsia="SimSun" w:hAnsi="Times New Roman" w:cs="Times New Roman"/>
                <w:b/>
                <w:color w:val="222222"/>
                <w:sz w:val="24"/>
              </w:rPr>
              <w:t>735</w:t>
            </w:r>
          </w:p>
        </w:tc>
      </w:tr>
    </w:tbl>
    <w:p w:rsidR="007126FA" w:rsidRPr="00684B3A" w:rsidRDefault="00C90793" w:rsidP="00C90793">
      <w:pPr>
        <w:spacing w:before="240" w:line="240" w:lineRule="auto"/>
        <w:jc w:val="both"/>
        <w:rPr>
          <w:rFonts w:ascii="Times New Roman" w:hAnsi="Times New Roman" w:cs="Times New Roman"/>
          <w:sz w:val="24"/>
          <w:szCs w:val="24"/>
        </w:rPr>
      </w:pPr>
      <w:r w:rsidRPr="004F1020">
        <w:rPr>
          <w:rFonts w:ascii="Times New Roman" w:eastAsia="SimSun" w:hAnsi="Times New Roman" w:cs="Times New Roman"/>
          <w:color w:val="222222"/>
          <w:sz w:val="24"/>
        </w:rPr>
        <w:t>Fig. 12:</w:t>
      </w:r>
      <w:r w:rsidRPr="004F1020">
        <w:rPr>
          <w:rFonts w:ascii="Times New Roman" w:eastAsia="SimSun" w:hAnsi="Times New Roman" w:cs="Times New Roman"/>
          <w:b/>
          <w:color w:val="222222"/>
          <w:sz w:val="24"/>
        </w:rPr>
        <w:t> Readers Statistics Form</w:t>
      </w:r>
    </w:p>
    <w:p w:rsidR="00684B3A" w:rsidRPr="00684B3A" w:rsidRDefault="00684B3A" w:rsidP="00684B3A">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t>3.2</w:t>
      </w:r>
      <w:r w:rsidRPr="00684B3A">
        <w:rPr>
          <w:rFonts w:ascii="Times New Roman" w:hAnsi="Times New Roman" w:cs="Times New Roman"/>
          <w:b/>
          <w:sz w:val="24"/>
          <w:szCs w:val="24"/>
        </w:rPr>
        <w:tab/>
        <w:t>Serial and Indexing Unit</w:t>
      </w:r>
    </w:p>
    <w:p w:rsidR="00684B3A" w:rsidRPr="00684B3A" w:rsidRDefault="00684B3A" w:rsidP="00684B3A">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 xml:space="preserve">Serials and Indexing Unit is also a part of Research and Serials Unit of the library. </w:t>
      </w:r>
      <w:proofErr w:type="gramStart"/>
      <w:r w:rsidRPr="00684B3A">
        <w:rPr>
          <w:rFonts w:ascii="Times New Roman" w:hAnsi="Times New Roman" w:cs="Times New Roman"/>
          <w:sz w:val="24"/>
          <w:szCs w:val="24"/>
        </w:rPr>
        <w:t>This Unit houses information materials</w:t>
      </w:r>
      <w:proofErr w:type="gramEnd"/>
      <w:r w:rsidRPr="00684B3A">
        <w:rPr>
          <w:rFonts w:ascii="Times New Roman" w:hAnsi="Times New Roman" w:cs="Times New Roman"/>
          <w:sz w:val="24"/>
          <w:szCs w:val="24"/>
        </w:rPr>
        <w:t xml:space="preserve"> published at regular or periodic intervals. Such information materials include:</w:t>
      </w:r>
    </w:p>
    <w:p w:rsidR="00684B3A" w:rsidRPr="00684B3A" w:rsidRDefault="00684B3A" w:rsidP="00684B3A">
      <w:pPr>
        <w:pStyle w:val="ListParagraph"/>
        <w:numPr>
          <w:ilvl w:val="0"/>
          <w:numId w:val="12"/>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Journals</w:t>
      </w:r>
    </w:p>
    <w:p w:rsidR="00684B3A" w:rsidRPr="00684B3A" w:rsidRDefault="00684B3A" w:rsidP="00684B3A">
      <w:pPr>
        <w:pStyle w:val="ListParagraph"/>
        <w:numPr>
          <w:ilvl w:val="0"/>
          <w:numId w:val="12"/>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Newspapers</w:t>
      </w:r>
    </w:p>
    <w:p w:rsidR="00684B3A" w:rsidRPr="00684B3A" w:rsidRDefault="00684B3A" w:rsidP="00684B3A">
      <w:pPr>
        <w:pStyle w:val="ListParagraph"/>
        <w:numPr>
          <w:ilvl w:val="0"/>
          <w:numId w:val="12"/>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Magazines</w:t>
      </w:r>
    </w:p>
    <w:p w:rsidR="00684B3A" w:rsidRPr="00684B3A" w:rsidRDefault="00684B3A" w:rsidP="00684B3A">
      <w:pPr>
        <w:pStyle w:val="ListParagraph"/>
        <w:numPr>
          <w:ilvl w:val="0"/>
          <w:numId w:val="12"/>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Bulletins</w:t>
      </w:r>
    </w:p>
    <w:p w:rsidR="00684B3A" w:rsidRPr="00684B3A" w:rsidRDefault="00684B3A" w:rsidP="00684B3A">
      <w:pPr>
        <w:pStyle w:val="ListParagraph"/>
        <w:numPr>
          <w:ilvl w:val="0"/>
          <w:numId w:val="12"/>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Billboards</w:t>
      </w:r>
    </w:p>
    <w:p w:rsidR="00684B3A" w:rsidRPr="00684B3A" w:rsidRDefault="00684B3A" w:rsidP="00684B3A">
      <w:pPr>
        <w:pStyle w:val="ListParagraph"/>
        <w:numPr>
          <w:ilvl w:val="0"/>
          <w:numId w:val="12"/>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Yearbooks</w:t>
      </w:r>
    </w:p>
    <w:p w:rsidR="00684B3A" w:rsidRPr="00684B3A" w:rsidRDefault="00684B3A" w:rsidP="00684B3A">
      <w:pPr>
        <w:pStyle w:val="ListParagraph"/>
        <w:numPr>
          <w:ilvl w:val="0"/>
          <w:numId w:val="12"/>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Reports</w:t>
      </w:r>
    </w:p>
    <w:p w:rsidR="00684B3A" w:rsidRPr="00684B3A" w:rsidRDefault="00684B3A" w:rsidP="00684B3A">
      <w:pPr>
        <w:pStyle w:val="ListParagraph"/>
        <w:numPr>
          <w:ilvl w:val="0"/>
          <w:numId w:val="12"/>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Gazettes, etc.</w:t>
      </w:r>
    </w:p>
    <w:p w:rsidR="00684B3A" w:rsidRPr="00684B3A" w:rsidRDefault="00684B3A" w:rsidP="00684B3A">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lastRenderedPageBreak/>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EC7D56" w:rsidRPr="00684B3A" w:rsidRDefault="00684B3A" w:rsidP="00EC7D56">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t>3.3</w:t>
      </w:r>
      <w:r w:rsidRPr="00684B3A">
        <w:rPr>
          <w:rFonts w:ascii="Times New Roman" w:hAnsi="Times New Roman" w:cs="Times New Roman"/>
          <w:b/>
          <w:sz w:val="24"/>
          <w:szCs w:val="24"/>
        </w:rPr>
        <w:tab/>
      </w:r>
      <w:r w:rsidR="00EC7D56" w:rsidRPr="00684B3A">
        <w:rPr>
          <w:rFonts w:ascii="Times New Roman" w:hAnsi="Times New Roman" w:cs="Times New Roman"/>
          <w:b/>
          <w:sz w:val="24"/>
          <w:szCs w:val="24"/>
        </w:rPr>
        <w:t>Cataloguing and Classification Unit</w:t>
      </w:r>
    </w:p>
    <w:p w:rsidR="00EC7D56" w:rsidRPr="00684B3A"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 xml:space="preserve">Cataloguing and Classification Unit is another part of the Technical Section that is 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dimensional </w:t>
      </w:r>
      <w:proofErr w:type="spellStart"/>
      <w:r w:rsidRPr="00684B3A">
        <w:rPr>
          <w:rFonts w:ascii="Times New Roman" w:hAnsi="Times New Roman" w:cs="Times New Roman"/>
          <w:sz w:val="24"/>
          <w:szCs w:val="24"/>
        </w:rPr>
        <w:t>artifacts</w:t>
      </w:r>
      <w:proofErr w:type="spellEnd"/>
      <w:r w:rsidRPr="00684B3A">
        <w:rPr>
          <w:rFonts w:ascii="Times New Roman" w:hAnsi="Times New Roman" w:cs="Times New Roman"/>
          <w:sz w:val="24"/>
          <w:szCs w:val="24"/>
        </w:rPr>
        <w:t xml:space="preserve"> and relics, electronic resources, etc.</w:t>
      </w:r>
    </w:p>
    <w:p w:rsidR="00EC7D56" w:rsidRPr="00684B3A"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EC7D56" w:rsidRPr="00684B3A"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684B3A"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lastRenderedPageBreak/>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tbl>
      <w:tblPr>
        <w:tblpPr w:vertAnchor="text"/>
        <w:tblW w:w="0" w:type="auto"/>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1800"/>
      </w:tblGrid>
      <w:tr w:rsidR="00EC7D56" w:rsidRPr="004F1020" w:rsidTr="00292B19">
        <w:trPr>
          <w:trHeight w:val="611"/>
        </w:trPr>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EC7D56" w:rsidRPr="004F1020" w:rsidRDefault="00EC7D56" w:rsidP="00292B19">
            <w:pPr>
              <w:pStyle w:val="HTMLPreformatted"/>
              <w:spacing w:after="0" w:line="297" w:lineRule="atLeast"/>
              <w:jc w:val="center"/>
              <w:rPr>
                <w:rFonts w:ascii="Times New Roman" w:hAnsi="Times New Roman" w:hint="default"/>
              </w:rPr>
            </w:pPr>
            <w:r w:rsidRPr="004F1020">
              <w:rPr>
                <w:rFonts w:ascii="Times New Roman" w:hAnsi="Times New Roman" w:hint="default"/>
                <w:b/>
                <w:color w:val="222222"/>
              </w:rPr>
              <w:t>000561</w:t>
            </w:r>
          </w:p>
        </w:tc>
      </w:tr>
      <w:tr w:rsidR="00EC7D56" w:rsidRPr="004F1020" w:rsidTr="00292B19">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EC7D56" w:rsidRPr="004F1020" w:rsidRDefault="00EC7D56" w:rsidP="00292B19">
            <w:pPr>
              <w:pStyle w:val="HTMLPreformatted"/>
              <w:spacing w:after="0" w:line="297" w:lineRule="atLeast"/>
              <w:jc w:val="center"/>
              <w:rPr>
                <w:rFonts w:ascii="Times New Roman" w:hAnsi="Times New Roman" w:hint="default"/>
              </w:rPr>
            </w:pPr>
            <w:r>
              <w:rPr>
                <w:rFonts w:ascii="Times New Roman" w:hAnsi="Times New Roman" w:hint="default"/>
                <w:b/>
                <w:color w:val="222222"/>
              </w:rPr>
              <w:t>S20</w:t>
            </w:r>
          </w:p>
          <w:p w:rsidR="00EC7D56" w:rsidRDefault="00EC7D56" w:rsidP="00292B19">
            <w:pPr>
              <w:pStyle w:val="HTMLPreformatted"/>
              <w:spacing w:after="0" w:line="297" w:lineRule="atLeast"/>
              <w:jc w:val="center"/>
              <w:rPr>
                <w:rFonts w:ascii="Times New Roman" w:hAnsi="Times New Roman" w:hint="default"/>
                <w:b/>
                <w:color w:val="222222"/>
              </w:rPr>
            </w:pPr>
            <w:r w:rsidRPr="004F1020">
              <w:rPr>
                <w:rFonts w:ascii="Times New Roman" w:hAnsi="Times New Roman" w:hint="default"/>
                <w:b/>
                <w:color w:val="222222"/>
              </w:rPr>
              <w:t>CHE</w:t>
            </w:r>
          </w:p>
          <w:p w:rsidR="00EC7D56" w:rsidRPr="004F1020" w:rsidRDefault="00EC7D56" w:rsidP="00292B19">
            <w:pPr>
              <w:pStyle w:val="HTMLPreformatted"/>
              <w:spacing w:after="0" w:line="297" w:lineRule="atLeast"/>
              <w:jc w:val="center"/>
              <w:rPr>
                <w:rFonts w:ascii="Times New Roman" w:hAnsi="Times New Roman" w:hint="default"/>
              </w:rPr>
            </w:pPr>
            <w:r>
              <w:rPr>
                <w:rFonts w:ascii="Times New Roman" w:hAnsi="Times New Roman" w:hint="default"/>
                <w:b/>
                <w:color w:val="222222"/>
              </w:rPr>
              <w:t>2010</w:t>
            </w:r>
          </w:p>
        </w:tc>
      </w:tr>
    </w:tbl>
    <w:p w:rsidR="00EC7D56" w:rsidRPr="004F1020" w:rsidRDefault="00EC7D56" w:rsidP="00EC7D56">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w:t>
      </w:r>
    </w:p>
    <w:p w:rsidR="00EC7D56" w:rsidRPr="004F1020" w:rsidRDefault="00EC7D56" w:rsidP="00EC7D56">
      <w:pPr>
        <w:pStyle w:val="HTMLPreformatted"/>
        <w:spacing w:after="0" w:line="228" w:lineRule="atLeast"/>
        <w:ind w:left="2160"/>
        <w:rPr>
          <w:rFonts w:ascii="Times New Roman" w:hAnsi="Times New Roman" w:hint="default"/>
          <w:color w:val="222222"/>
        </w:rPr>
      </w:pPr>
      <w:r w:rsidRPr="004F1020">
        <w:rPr>
          <w:rFonts w:ascii="Times New Roman" w:hAnsi="Times New Roman" w:hint="default"/>
          <w:color w:val="222222"/>
        </w:rPr>
        <w:t>    </w:t>
      </w:r>
      <w:r>
        <w:rPr>
          <w:rFonts w:ascii="Times New Roman" w:hAnsi="Times New Roman" w:hint="default"/>
          <w:color w:val="222222"/>
        </w:rPr>
        <w:t>                    1. Agriculture</w:t>
      </w:r>
      <w:r w:rsidRPr="004F1020">
        <w:rPr>
          <w:rFonts w:ascii="Times New Roman" w:hAnsi="Times New Roman" w:hint="default"/>
          <w:color w:val="222222"/>
        </w:rPr>
        <w:t xml:space="preserve"> (a/e)</w:t>
      </w:r>
    </w:p>
    <w:p w:rsidR="00EC7D56" w:rsidRPr="004F1020" w:rsidRDefault="00EC7D56" w:rsidP="00EC7D56">
      <w:pPr>
        <w:pStyle w:val="HTMLPreformatted"/>
        <w:spacing w:after="0" w:line="228" w:lineRule="atLeast"/>
        <w:ind w:left="1800"/>
        <w:rPr>
          <w:rFonts w:ascii="Times New Roman" w:hAnsi="Times New Roman" w:hint="default"/>
          <w:color w:val="222222"/>
        </w:rPr>
      </w:pPr>
      <w:r w:rsidRPr="004F1020">
        <w:rPr>
          <w:rFonts w:ascii="Times New Roman" w:hAnsi="Times New Roman" w:hint="default"/>
          <w:color w:val="222222"/>
        </w:rPr>
        <w:t xml:space="preserve">                              I. </w:t>
      </w:r>
      <w:proofErr w:type="spellStart"/>
      <w:r w:rsidRPr="004F1020">
        <w:rPr>
          <w:rFonts w:ascii="Times New Roman" w:hAnsi="Times New Roman" w:hint="default"/>
          <w:color w:val="222222"/>
        </w:rPr>
        <w:t>Cheinfu</w:t>
      </w:r>
      <w:proofErr w:type="spellEnd"/>
      <w:r w:rsidRPr="004F1020">
        <w:rPr>
          <w:rFonts w:ascii="Times New Roman" w:hAnsi="Times New Roman" w:hint="default"/>
          <w:color w:val="222222"/>
        </w:rPr>
        <w:t xml:space="preserve"> (a/e)</w:t>
      </w:r>
    </w:p>
    <w:p w:rsidR="00EC7D56" w:rsidRPr="004F1020" w:rsidRDefault="00EC7D56" w:rsidP="00EC7D56">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II. Title (a/e</w:t>
      </w:r>
    </w:p>
    <w:p w:rsidR="00EC7D56" w:rsidRDefault="00EC7D56" w:rsidP="00EC7D56">
      <w:pPr>
        <w:pStyle w:val="HTMLPreformatted"/>
        <w:spacing w:after="0"/>
        <w:rPr>
          <w:rFonts w:ascii="Times New Roman" w:hAnsi="Times New Roman" w:hint="default"/>
          <w:color w:val="222222"/>
        </w:rPr>
      </w:pPr>
      <w:r w:rsidRPr="004F1020">
        <w:rPr>
          <w:rFonts w:ascii="Times New Roman" w:hAnsi="Times New Roman" w:hint="default"/>
          <w:color w:val="222222"/>
        </w:rPr>
        <w:t>                                                 </w:t>
      </w:r>
    </w:p>
    <w:p w:rsidR="00EC7D56" w:rsidRDefault="00EC7D56" w:rsidP="00EC7D56">
      <w:pPr>
        <w:pStyle w:val="HTMLPreformatted"/>
        <w:spacing w:after="0" w:line="240" w:lineRule="auto"/>
        <w:rPr>
          <w:rFonts w:ascii="Times New Roman" w:hAnsi="Times New Roman" w:hint="default"/>
          <w:color w:val="222222"/>
        </w:rPr>
      </w:pPr>
      <w:r w:rsidRPr="004F1020">
        <w:rPr>
          <w:rFonts w:ascii="Times New Roman" w:hAnsi="Times New Roman" w:hint="default"/>
          <w:color w:val="222222"/>
        </w:rPr>
        <w:t xml:space="preserve">  </w:t>
      </w:r>
      <w:r>
        <w:rPr>
          <w:rFonts w:ascii="Times New Roman" w:hAnsi="Times New Roman" w:hint="default"/>
          <w:color w:val="222222"/>
        </w:rPr>
        <w:tab/>
      </w:r>
      <w:r>
        <w:rPr>
          <w:rFonts w:ascii="Times New Roman" w:hAnsi="Times New Roman" w:hint="default"/>
          <w:color w:val="222222"/>
        </w:rPr>
        <w:tab/>
      </w:r>
    </w:p>
    <w:p w:rsidR="00EC7D56" w:rsidRDefault="00EC7D56" w:rsidP="00EC7D56">
      <w:pPr>
        <w:pStyle w:val="HTMLPreformatted"/>
        <w:spacing w:after="0" w:line="240" w:lineRule="auto"/>
        <w:rPr>
          <w:rFonts w:ascii="Times New Roman" w:hAnsi="Times New Roman" w:hint="default"/>
          <w:color w:val="222222"/>
        </w:rPr>
      </w:pPr>
    </w:p>
    <w:p w:rsidR="00EC7D56" w:rsidRPr="004F1020" w:rsidRDefault="00EC7D56" w:rsidP="00EC7D56">
      <w:pPr>
        <w:pStyle w:val="HTMLPreformatted"/>
        <w:spacing w:after="0" w:line="240" w:lineRule="auto"/>
        <w:rPr>
          <w:rFonts w:ascii="Times New Roman" w:hAnsi="Times New Roman" w:hint="default"/>
          <w:color w:val="222222"/>
        </w:rPr>
      </w:pPr>
      <w:r>
        <w:rPr>
          <w:rFonts w:ascii="Times New Roman" w:hAnsi="Times New Roman" w:hint="default"/>
          <w:color w:val="222222"/>
        </w:rPr>
        <w:tab/>
      </w:r>
      <w:r>
        <w:rPr>
          <w:rFonts w:ascii="Times New Roman" w:hAnsi="Times New Roman" w:hint="default"/>
          <w:color w:val="222222"/>
        </w:rPr>
        <w:tab/>
      </w:r>
      <w:r>
        <w:rPr>
          <w:rFonts w:ascii="Times New Roman" w:hAnsi="Times New Roman" w:hint="default"/>
          <w:color w:val="222222"/>
        </w:rPr>
        <w:tab/>
      </w:r>
      <w:r>
        <w:rPr>
          <w:rFonts w:ascii="Times New Roman" w:hAnsi="Times New Roman" w:hint="default"/>
          <w:b/>
          <w:color w:val="222222"/>
        </w:rPr>
        <w:t>MAIN ENTRY</w:t>
      </w:r>
    </w:p>
    <w:tbl>
      <w:tblPr>
        <w:tblW w:w="0" w:type="auto"/>
        <w:tblInd w:w="19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660"/>
      </w:tblGrid>
      <w:tr w:rsidR="00EC7D56" w:rsidRPr="004F1020" w:rsidTr="00292B19">
        <w:trPr>
          <w:trHeight w:val="3903"/>
        </w:trPr>
        <w:tc>
          <w:tcPr>
            <w:tcW w:w="6660" w:type="dxa"/>
            <w:tcBorders>
              <w:top w:val="single" w:sz="12" w:space="0" w:color="auto"/>
              <w:left w:val="single" w:sz="12" w:space="0" w:color="auto"/>
              <w:bottom w:val="single" w:sz="12" w:space="0" w:color="auto"/>
              <w:right w:val="single" w:sz="12" w:space="0" w:color="auto"/>
            </w:tcBorders>
            <w:shd w:val="clear" w:color="auto" w:fill="FFFFFF"/>
            <w:tcMar>
              <w:left w:w="108" w:type="dxa"/>
              <w:right w:w="108" w:type="dxa"/>
            </w:tcMar>
          </w:tcPr>
          <w:p w:rsidR="00EC7D56" w:rsidRPr="004F1020" w:rsidRDefault="00EC7D56" w:rsidP="00292B19">
            <w:pPr>
              <w:pStyle w:val="HTMLPreformatted"/>
              <w:spacing w:after="0" w:line="240" w:lineRule="auto"/>
              <w:rPr>
                <w:rFonts w:ascii="Times New Roman" w:hAnsi="Times New Roman" w:hint="default"/>
              </w:rPr>
            </w:pPr>
            <w:r w:rsidRPr="004F1020">
              <w:rPr>
                <w:rFonts w:ascii="Times New Roman" w:hAnsi="Times New Roman" w:hint="default"/>
                <w:color w:val="222222"/>
              </w:rPr>
              <w:t>              CHEN John .K.</w:t>
            </w:r>
            <w:r>
              <w:rPr>
                <w:rFonts w:ascii="Times New Roman" w:hAnsi="Times New Roman" w:hint="default"/>
                <w:color w:val="222222"/>
              </w:rPr>
              <w:t xml:space="preserve">                                                    </w:t>
            </w:r>
            <w:r w:rsidRPr="00EC7D56">
              <w:rPr>
                <w:rFonts w:ascii="Times New Roman" w:hAnsi="Times New Roman" w:hint="default"/>
                <w:b/>
                <w:color w:val="222222"/>
              </w:rPr>
              <w:t>S20 </w:t>
            </w:r>
            <w:r w:rsidRPr="004F1020">
              <w:rPr>
                <w:rFonts w:ascii="Times New Roman" w:hAnsi="Times New Roman" w:hint="default"/>
                <w:color w:val="222222"/>
              </w:rPr>
              <w:t>  </w:t>
            </w:r>
          </w:p>
          <w:p w:rsidR="00EC7D56" w:rsidRPr="00EC7D56" w:rsidRDefault="00EC7D56" w:rsidP="00292B19">
            <w:pPr>
              <w:pStyle w:val="HTMLPreformatted"/>
              <w:spacing w:after="0" w:line="240" w:lineRule="auto"/>
              <w:rPr>
                <w:rFonts w:ascii="Times New Roman" w:hAnsi="Times New Roman" w:hint="default"/>
                <w:b/>
              </w:rPr>
            </w:pPr>
            <w:r w:rsidRPr="004F1020">
              <w:rPr>
                <w:rFonts w:ascii="Times New Roman" w:hAnsi="Times New Roman" w:hint="default"/>
                <w:color w:val="222222"/>
              </w:rPr>
              <w:t>     </w:t>
            </w:r>
            <w:r>
              <w:rPr>
                <w:rFonts w:ascii="Times New Roman" w:hAnsi="Times New Roman" w:hint="default"/>
                <w:color w:val="222222"/>
              </w:rPr>
              <w:t>               Introduction to Agriculture</w:t>
            </w:r>
            <w:r w:rsidRPr="004F1020">
              <w:rPr>
                <w:rFonts w:ascii="Times New Roman" w:hAnsi="Times New Roman" w:hint="default"/>
                <w:color w:val="222222"/>
              </w:rPr>
              <w:t xml:space="preserve">/John .K. Chen, </w:t>
            </w:r>
            <w:r>
              <w:rPr>
                <w:rFonts w:ascii="Times New Roman" w:hAnsi="Times New Roman" w:hint="default"/>
                <w:color w:val="222222"/>
              </w:rPr>
              <w:t xml:space="preserve">   </w:t>
            </w:r>
            <w:r w:rsidRPr="00EC7D56">
              <w:rPr>
                <w:rFonts w:ascii="Times New Roman" w:hAnsi="Times New Roman" w:hint="default"/>
                <w:b/>
                <w:color w:val="222222"/>
              </w:rPr>
              <w:t>CHE </w:t>
            </w:r>
          </w:p>
          <w:p w:rsidR="00EC7D56" w:rsidRDefault="00EC7D56" w:rsidP="00292B19">
            <w:pPr>
              <w:pStyle w:val="HTMLPreformatted"/>
              <w:spacing w:after="0" w:line="240" w:lineRule="auto"/>
              <w:rPr>
                <w:rFonts w:ascii="Times New Roman" w:hAnsi="Times New Roman" w:hint="default"/>
                <w:color w:val="222222"/>
              </w:rPr>
            </w:pPr>
            <w:r>
              <w:rPr>
                <w:rFonts w:ascii="Times New Roman" w:hAnsi="Times New Roman" w:hint="default"/>
                <w:color w:val="222222"/>
              </w:rPr>
              <w:t>               </w:t>
            </w:r>
            <w:r w:rsidRPr="004F1020">
              <w:rPr>
                <w:rFonts w:ascii="Times New Roman" w:hAnsi="Times New Roman" w:hint="default"/>
                <w:color w:val="222222"/>
              </w:rPr>
              <w:t>Tina .T. Chen </w:t>
            </w:r>
            <w:r>
              <w:rPr>
                <w:rFonts w:ascii="Times New Roman" w:hAnsi="Times New Roman" w:hint="default"/>
                <w:color w:val="222222"/>
              </w:rPr>
              <w:t> </w:t>
            </w:r>
            <w:r w:rsidRPr="004F1020">
              <w:rPr>
                <w:rFonts w:ascii="Times New Roman" w:hAnsi="Times New Roman" w:hint="default"/>
                <w:color w:val="222222"/>
              </w:rPr>
              <w:t>4</w:t>
            </w:r>
            <w:r w:rsidRPr="004F1020">
              <w:rPr>
                <w:rFonts w:ascii="Times New Roman" w:hAnsi="Times New Roman" w:hint="default"/>
                <w:color w:val="222222"/>
                <w:vertAlign w:val="superscript"/>
              </w:rPr>
              <w:t>th</w:t>
            </w:r>
            <w:r w:rsidRPr="004F1020">
              <w:rPr>
                <w:rFonts w:ascii="Times New Roman" w:hAnsi="Times New Roman" w:hint="default"/>
                <w:color w:val="222222"/>
              </w:rPr>
              <w:t xml:space="preserve"> ed. </w:t>
            </w:r>
            <w:r>
              <w:rPr>
                <w:rFonts w:ascii="Times New Roman" w:hAnsi="Times New Roman" w:hint="default"/>
                <w:color w:val="222222"/>
              </w:rPr>
              <w:t>-USA: Art of Science</w:t>
            </w:r>
          </w:p>
          <w:p w:rsidR="00EC7D56" w:rsidRPr="004F1020" w:rsidRDefault="00EC7D56" w:rsidP="00292B19">
            <w:pPr>
              <w:pStyle w:val="HTMLPreformatted"/>
              <w:spacing w:after="0" w:line="240" w:lineRule="auto"/>
              <w:rPr>
                <w:rFonts w:ascii="Times New Roman" w:hAnsi="Times New Roman" w:hint="default"/>
              </w:rPr>
            </w:pPr>
            <w:r>
              <w:rPr>
                <w:rFonts w:ascii="Times New Roman" w:hAnsi="Times New Roman" w:hint="default"/>
                <w:color w:val="222222"/>
              </w:rPr>
              <w:t xml:space="preserve">                </w:t>
            </w:r>
            <w:proofErr w:type="gramStart"/>
            <w:r>
              <w:rPr>
                <w:rFonts w:ascii="Times New Roman" w:hAnsi="Times New Roman" w:hint="default"/>
                <w:color w:val="222222"/>
              </w:rPr>
              <w:t>press</w:t>
            </w:r>
            <w:proofErr w:type="gramEnd"/>
            <w:r>
              <w:rPr>
                <w:rFonts w:ascii="Times New Roman" w:hAnsi="Times New Roman" w:hint="default"/>
                <w:color w:val="222222"/>
              </w:rPr>
              <w:t>; 20</w:t>
            </w:r>
            <w:r w:rsidRPr="004F1020">
              <w:rPr>
                <w:rFonts w:ascii="Times New Roman" w:hAnsi="Times New Roman" w:hint="default"/>
                <w:color w:val="222222"/>
              </w:rPr>
              <w:t>1</w:t>
            </w:r>
            <w:r>
              <w:rPr>
                <w:rFonts w:ascii="Times New Roman" w:hAnsi="Times New Roman" w:hint="default"/>
                <w:color w:val="222222"/>
              </w:rPr>
              <w:t>0.</w:t>
            </w:r>
          </w:p>
          <w:p w:rsidR="00EC7D56" w:rsidRPr="004F1020" w:rsidRDefault="00EC7D56"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Xxiv, 12674p, ill.</w:t>
            </w:r>
          </w:p>
          <w:p w:rsidR="00EC7D56" w:rsidRPr="004F1020" w:rsidRDefault="00EC7D56"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Includes bibliography and index</w:t>
            </w:r>
          </w:p>
          <w:p w:rsidR="00EC7D56" w:rsidRPr="004F1020" w:rsidRDefault="00EC7D56"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ISBN 0-9740635-0-9 HBK</w:t>
            </w:r>
          </w:p>
          <w:p w:rsidR="00EC7D56" w:rsidRDefault="00EC7D56" w:rsidP="00292B19">
            <w:pPr>
              <w:spacing w:after="0" w:line="240" w:lineRule="auto"/>
              <w:rPr>
                <w:rFonts w:ascii="Times New Roman" w:eastAsia="SimSun" w:hAnsi="Times New Roman" w:cs="Times New Roman"/>
                <w:color w:val="222222"/>
                <w:sz w:val="24"/>
              </w:rPr>
            </w:pPr>
            <w:r>
              <w:rPr>
                <w:rFonts w:ascii="Times New Roman" w:eastAsia="SimSun" w:hAnsi="Times New Roman" w:cs="Times New Roman"/>
                <w:color w:val="222222"/>
                <w:sz w:val="24"/>
              </w:rPr>
              <w:t>                   </w:t>
            </w:r>
          </w:p>
          <w:p w:rsidR="00EC7D56" w:rsidRPr="004F1020" w:rsidRDefault="00EC7D56"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xml:space="preserve">                    1. Agriculture</w:t>
            </w:r>
            <w:r w:rsidRPr="004F1020">
              <w:rPr>
                <w:rFonts w:ascii="Times New Roman" w:eastAsia="SimSun" w:hAnsi="Times New Roman" w:cs="Times New Roman"/>
                <w:color w:val="222222"/>
                <w:sz w:val="24"/>
              </w:rPr>
              <w:t xml:space="preserve"> (a/e)</w:t>
            </w:r>
          </w:p>
          <w:p w:rsidR="00EC7D56" w:rsidRPr="004F1020" w:rsidRDefault="00EC7D56"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xml:space="preserve">                   </w:t>
            </w:r>
            <w:r w:rsidRPr="004F1020">
              <w:rPr>
                <w:rFonts w:ascii="Times New Roman" w:eastAsia="SimSun" w:hAnsi="Times New Roman" w:cs="Times New Roman"/>
                <w:color w:val="222222"/>
                <w:sz w:val="24"/>
              </w:rPr>
              <w:t>  </w:t>
            </w:r>
            <w:proofErr w:type="spellStart"/>
            <w:r w:rsidRPr="004F1020">
              <w:rPr>
                <w:rFonts w:ascii="Times New Roman" w:eastAsia="SimSun" w:hAnsi="Times New Roman" w:cs="Times New Roman"/>
                <w:color w:val="222222"/>
                <w:sz w:val="24"/>
              </w:rPr>
              <w:t>I.Chen</w:t>
            </w:r>
            <w:proofErr w:type="spellEnd"/>
            <w:r w:rsidRPr="004F1020">
              <w:rPr>
                <w:rFonts w:ascii="Times New Roman" w:eastAsia="SimSun" w:hAnsi="Times New Roman" w:cs="Times New Roman"/>
                <w:color w:val="222222"/>
                <w:sz w:val="24"/>
              </w:rPr>
              <w:t xml:space="preserve"> (a/e)</w:t>
            </w:r>
          </w:p>
          <w:p w:rsidR="00EC7D56" w:rsidRPr="004F1020" w:rsidRDefault="00EC7D56" w:rsidP="00292B19">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 II. Chen (a/e)</w:t>
            </w:r>
          </w:p>
          <w:p w:rsidR="00EC7D56" w:rsidRDefault="00EC7D56" w:rsidP="00292B19">
            <w:pPr>
              <w:spacing w:after="0" w:line="240" w:lineRule="auto"/>
              <w:rPr>
                <w:rFonts w:ascii="Times New Roman" w:eastAsia="SimSun" w:hAnsi="Times New Roman" w:cs="Times New Roman"/>
                <w:color w:val="222222"/>
                <w:sz w:val="24"/>
              </w:rPr>
            </w:pPr>
            <w:r>
              <w:rPr>
                <w:rFonts w:ascii="Times New Roman" w:eastAsia="SimSun" w:hAnsi="Times New Roman" w:cs="Times New Roman"/>
                <w:color w:val="222222"/>
                <w:sz w:val="24"/>
              </w:rPr>
              <w:t>                    </w:t>
            </w:r>
            <w:r w:rsidRPr="004F1020">
              <w:rPr>
                <w:rFonts w:ascii="Times New Roman" w:eastAsia="SimSun" w:hAnsi="Times New Roman" w:cs="Times New Roman"/>
                <w:color w:val="222222"/>
                <w:sz w:val="24"/>
              </w:rPr>
              <w:t xml:space="preserve"> </w:t>
            </w:r>
            <w:proofErr w:type="spellStart"/>
            <w:r w:rsidRPr="004F1020">
              <w:rPr>
                <w:rFonts w:ascii="Times New Roman" w:eastAsia="SimSun" w:hAnsi="Times New Roman" w:cs="Times New Roman"/>
                <w:color w:val="222222"/>
                <w:sz w:val="24"/>
              </w:rPr>
              <w:t>III.Title</w:t>
            </w:r>
            <w:proofErr w:type="spellEnd"/>
            <w:r w:rsidRPr="004F1020">
              <w:rPr>
                <w:rFonts w:ascii="Times New Roman" w:eastAsia="SimSun" w:hAnsi="Times New Roman" w:cs="Times New Roman"/>
                <w:color w:val="222222"/>
                <w:sz w:val="24"/>
              </w:rPr>
              <w:t xml:space="preserve"> (a/e)</w:t>
            </w:r>
          </w:p>
          <w:p w:rsidR="00EC7D56" w:rsidRPr="00EC7D56" w:rsidRDefault="007F1E0E" w:rsidP="00292B19">
            <w:pPr>
              <w:spacing w:after="0" w:line="240" w:lineRule="auto"/>
              <w:rPr>
                <w:rFonts w:ascii="Times New Roman" w:eastAsia="SimSun" w:hAnsi="Times New Roman" w:cs="Times New Roman"/>
                <w:b/>
                <w:color w:val="222222"/>
                <w:sz w:val="24"/>
              </w:rPr>
            </w:pPr>
            <w:r>
              <w:rPr>
                <w:rFonts w:ascii="Times New Roman" w:eastAsia="SimSun" w:hAnsi="Times New Roman" w:cs="Times New Roman"/>
                <w:b/>
                <w:noProof/>
                <w:color w:val="222222"/>
                <w:sz w:val="24"/>
              </w:rPr>
              <w:pict>
                <v:oval id="_x0000_s1067" style="position:absolute;margin-left:153.05pt;margin-top:5.55pt;width:25.75pt;height:25pt;z-index:251664384"/>
              </w:pict>
            </w:r>
            <w:r w:rsidR="00EC7D56" w:rsidRPr="00EC7D56">
              <w:rPr>
                <w:rFonts w:ascii="Times New Roman" w:eastAsia="SimSun" w:hAnsi="Times New Roman" w:cs="Times New Roman"/>
                <w:b/>
                <w:color w:val="222222"/>
                <w:sz w:val="24"/>
              </w:rPr>
              <w:t>000561</w:t>
            </w:r>
          </w:p>
          <w:p w:rsidR="00EC7D56" w:rsidRPr="004F1020" w:rsidRDefault="00EC7D56" w:rsidP="00292B19">
            <w:pPr>
              <w:spacing w:after="0" w:line="240" w:lineRule="auto"/>
              <w:rPr>
                <w:rFonts w:ascii="Times New Roman" w:hAnsi="Times New Roman" w:cs="Times New Roman"/>
                <w:color w:val="222222"/>
                <w:sz w:val="24"/>
              </w:rPr>
            </w:pPr>
            <w:r w:rsidRPr="00EC7D56">
              <w:rPr>
                <w:rFonts w:ascii="Times New Roman" w:eastAsia="SimSun" w:hAnsi="Times New Roman" w:cs="Times New Roman"/>
                <w:b/>
                <w:color w:val="222222"/>
                <w:sz w:val="24"/>
              </w:rPr>
              <w:t>2010</w:t>
            </w:r>
            <w:r w:rsidRPr="004F1020">
              <w:rPr>
                <w:rFonts w:ascii="Times New Roman" w:eastAsia="SimSun" w:hAnsi="Times New Roman" w:cs="Times New Roman"/>
                <w:color w:val="222222"/>
                <w:sz w:val="24"/>
              </w:rPr>
              <w:t>   </w:t>
            </w:r>
          </w:p>
        </w:tc>
      </w:tr>
    </w:tbl>
    <w:p w:rsidR="00EC7D56" w:rsidRPr="00684B3A" w:rsidRDefault="00684B3A" w:rsidP="00EC7D56">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t>3.4</w:t>
      </w:r>
      <w:r w:rsidRPr="00684B3A">
        <w:rPr>
          <w:rFonts w:ascii="Times New Roman" w:hAnsi="Times New Roman" w:cs="Times New Roman"/>
          <w:b/>
          <w:sz w:val="24"/>
          <w:szCs w:val="24"/>
        </w:rPr>
        <w:tab/>
      </w:r>
      <w:r w:rsidR="00EC7D56" w:rsidRPr="00684B3A">
        <w:rPr>
          <w:rFonts w:ascii="Times New Roman" w:hAnsi="Times New Roman" w:cs="Times New Roman"/>
          <w:b/>
          <w:sz w:val="24"/>
          <w:szCs w:val="24"/>
        </w:rPr>
        <w:t>Acquisition Unit</w:t>
      </w:r>
    </w:p>
    <w:p w:rsidR="00EC7D56" w:rsidRPr="00684B3A"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Acquisition Unit is a 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EC7D56" w:rsidRPr="00684B3A"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 xml:space="preserve">The Collection Development Policy is a document containing rules, regulations and procedures to be followed in the process of building the library's collection. The policy </w:t>
      </w:r>
      <w:r w:rsidRPr="00684B3A">
        <w:rPr>
          <w:rFonts w:ascii="Times New Roman" w:hAnsi="Times New Roman" w:cs="Times New Roman"/>
          <w:sz w:val="24"/>
          <w:szCs w:val="24"/>
        </w:rPr>
        <w:lastRenderedPageBreak/>
        <w:t>contains statements on selection, acquisition and formats of information materials to be purchased by the library. The policy helps in building a balanced and quality collection for the library.</w:t>
      </w:r>
    </w:p>
    <w:p w:rsidR="00EC7D56" w:rsidRPr="00684B3A"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EC7D56" w:rsidRPr="00684B3A" w:rsidRDefault="00EC7D56" w:rsidP="00EC7D56">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684B3A">
        <w:rPr>
          <w:rFonts w:ascii="Times New Roman" w:hAnsi="Times New Roman" w:cs="Times New Roman"/>
          <w:b/>
          <w:sz w:val="24"/>
          <w:szCs w:val="24"/>
        </w:rPr>
        <w:t>Automation/E-library Unit</w:t>
      </w:r>
    </w:p>
    <w:p w:rsidR="00EC7D56"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 xml:space="preserve">The Automation/E-library Unit is another part of the Electronic Services Section. The Unit uses </w:t>
      </w:r>
      <w:proofErr w:type="spellStart"/>
      <w:r w:rsidRPr="00684B3A">
        <w:rPr>
          <w:rFonts w:ascii="Times New Roman" w:hAnsi="Times New Roman" w:cs="Times New Roman"/>
          <w:sz w:val="24"/>
          <w:szCs w:val="24"/>
        </w:rPr>
        <w:t>Koha</w:t>
      </w:r>
      <w:proofErr w:type="spellEnd"/>
      <w:r w:rsidRPr="00684B3A">
        <w:rPr>
          <w:rFonts w:ascii="Times New Roman" w:hAnsi="Times New Roman" w:cs="Times New Roman"/>
          <w:sz w:val="24"/>
          <w:szCs w:val="24"/>
        </w:rPr>
        <w:t xml:space="preserve"> software for automation of the library resources. I was just exposed to the basics of the automation process by the personnel manning the Unit because the Unit doesn’t have enough resources to leverage the automation activities that can improvise the library services. The Unit is just filled with computers and some ICT facilities that can be used for the automation project.</w:t>
      </w:r>
    </w:p>
    <w:p w:rsidR="00EC7D56" w:rsidRPr="00684B3A" w:rsidRDefault="00EC7D56" w:rsidP="00EC7D56">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t>Audio Visual Unit</w:t>
      </w:r>
    </w:p>
    <w:p w:rsidR="00EC7D56" w:rsidRPr="00684B3A"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 xml:space="preserve">Audio Visual Unit is </w:t>
      </w:r>
      <w:proofErr w:type="gramStart"/>
      <w:r w:rsidRPr="00684B3A">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684B3A">
        <w:rPr>
          <w:rFonts w:ascii="Times New Roman" w:hAnsi="Times New Roman" w:cs="Times New Roman"/>
          <w:sz w:val="24"/>
          <w:szCs w:val="24"/>
        </w:rPr>
        <w:t>part</w:t>
      </w:r>
      <w:proofErr w:type="gramEnd"/>
      <w:r w:rsidRPr="00684B3A">
        <w:rPr>
          <w:rFonts w:ascii="Times New Roman" w:hAnsi="Times New Roman" w:cs="Times New Roman"/>
          <w:sz w:val="24"/>
          <w:szCs w:val="24"/>
        </w:rPr>
        <w:t xml:space="preserve"> of the Electronic Services Section. The Unit houses information materials whose contents can be accessed through the human sense of hearing - ears - or seeing - eyes. Information materials in this Unit include: Televisions, radios, speakers, CDs, VCDs, DVDs, microfilms, microfiches, floppy disks, memory cards, projectors and digital dishes. </w:t>
      </w:r>
    </w:p>
    <w:p w:rsidR="00EC7D56" w:rsidRPr="00EC7D56"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lastRenderedPageBreak/>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684B3A" w:rsidRPr="00684B3A" w:rsidRDefault="00EC7D56" w:rsidP="00684B3A">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00684B3A" w:rsidRPr="00684B3A">
        <w:rPr>
          <w:rFonts w:ascii="Times New Roman" w:hAnsi="Times New Roman" w:cs="Times New Roman"/>
          <w:b/>
          <w:sz w:val="24"/>
          <w:szCs w:val="24"/>
        </w:rPr>
        <w:t>Bindery Unit</w:t>
      </w:r>
    </w:p>
    <w:p w:rsidR="00684B3A" w:rsidRPr="00684B3A" w:rsidRDefault="00684B3A" w:rsidP="00684B3A">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684B3A" w:rsidRPr="00684B3A" w:rsidRDefault="00684B3A" w:rsidP="00684B3A">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To sew newspapers/books, we used needles and threads and after that, we spread glue on it to ensure that the newspaper is stiffened. The newspapers/books will be placed under the punching machine and trimmed with cutting machine or scissors. Then, covers - available in different colours - will be attached to cardboards, engraved words on it and stapled or sealed.</w:t>
      </w:r>
    </w:p>
    <w:p w:rsidR="00684B3A" w:rsidRPr="00684B3A" w:rsidRDefault="00684B3A" w:rsidP="00684B3A">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Equipment Used for Binding:</w:t>
      </w:r>
    </w:p>
    <w:p w:rsidR="00684B3A" w:rsidRPr="00684B3A" w:rsidRDefault="00684B3A" w:rsidP="00684B3A">
      <w:pPr>
        <w:pStyle w:val="ListParagraph"/>
        <w:numPr>
          <w:ilvl w:val="0"/>
          <w:numId w:val="9"/>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Lettering</w:t>
      </w:r>
    </w:p>
    <w:p w:rsidR="00684B3A" w:rsidRPr="00684B3A" w:rsidRDefault="00684B3A" w:rsidP="00684B3A">
      <w:pPr>
        <w:pStyle w:val="ListParagraph"/>
        <w:numPr>
          <w:ilvl w:val="0"/>
          <w:numId w:val="9"/>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Punching machine</w:t>
      </w:r>
    </w:p>
    <w:p w:rsidR="00684B3A" w:rsidRPr="00684B3A" w:rsidRDefault="00684B3A" w:rsidP="00684B3A">
      <w:pPr>
        <w:pStyle w:val="ListParagraph"/>
        <w:numPr>
          <w:ilvl w:val="0"/>
          <w:numId w:val="9"/>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Cardboard</w:t>
      </w:r>
    </w:p>
    <w:p w:rsidR="00684B3A" w:rsidRPr="00684B3A" w:rsidRDefault="00684B3A" w:rsidP="00684B3A">
      <w:pPr>
        <w:pStyle w:val="ListParagraph"/>
        <w:numPr>
          <w:ilvl w:val="0"/>
          <w:numId w:val="9"/>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Leather/binding clothes</w:t>
      </w:r>
    </w:p>
    <w:p w:rsidR="00684B3A" w:rsidRPr="00684B3A" w:rsidRDefault="00684B3A" w:rsidP="00684B3A">
      <w:pPr>
        <w:pStyle w:val="ListParagraph"/>
        <w:numPr>
          <w:ilvl w:val="0"/>
          <w:numId w:val="9"/>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Laminating films and machines</w:t>
      </w:r>
    </w:p>
    <w:p w:rsidR="00684B3A" w:rsidRPr="00684B3A" w:rsidRDefault="00684B3A" w:rsidP="00684B3A">
      <w:pPr>
        <w:pStyle w:val="ListParagraph"/>
        <w:numPr>
          <w:ilvl w:val="0"/>
          <w:numId w:val="9"/>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Cutting machines, etc.</w:t>
      </w:r>
    </w:p>
    <w:p w:rsidR="00EC7D56" w:rsidRDefault="00EC7D56" w:rsidP="00EC7D56">
      <w:pPr>
        <w:spacing w:before="240" w:line="480" w:lineRule="auto"/>
        <w:jc w:val="both"/>
        <w:rPr>
          <w:rFonts w:ascii="Times New Roman" w:hAnsi="Times New Roman" w:cs="Times New Roman"/>
          <w:b/>
          <w:sz w:val="24"/>
          <w:szCs w:val="24"/>
        </w:rPr>
      </w:pPr>
    </w:p>
    <w:p w:rsidR="00EC7D56" w:rsidRDefault="00EC7D56" w:rsidP="00EC7D56">
      <w:pPr>
        <w:spacing w:before="240" w:line="480" w:lineRule="auto"/>
        <w:jc w:val="both"/>
        <w:rPr>
          <w:rFonts w:ascii="Times New Roman" w:hAnsi="Times New Roman" w:cs="Times New Roman"/>
          <w:b/>
          <w:sz w:val="24"/>
          <w:szCs w:val="24"/>
        </w:rPr>
      </w:pPr>
    </w:p>
    <w:p w:rsidR="00EC7D56" w:rsidRPr="00684B3A" w:rsidRDefault="00684B3A" w:rsidP="00EC7D56">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lastRenderedPageBreak/>
        <w:t>3.</w:t>
      </w:r>
      <w:r w:rsidR="00EC7D56">
        <w:rPr>
          <w:rFonts w:ascii="Times New Roman" w:hAnsi="Times New Roman" w:cs="Times New Roman"/>
          <w:b/>
          <w:sz w:val="24"/>
          <w:szCs w:val="24"/>
        </w:rPr>
        <w:t>7</w:t>
      </w:r>
      <w:r w:rsidR="00EC7D56">
        <w:rPr>
          <w:rFonts w:ascii="Times New Roman" w:hAnsi="Times New Roman" w:cs="Times New Roman"/>
          <w:b/>
          <w:sz w:val="24"/>
          <w:szCs w:val="24"/>
        </w:rPr>
        <w:tab/>
      </w:r>
      <w:r w:rsidR="00EC7D56" w:rsidRPr="00684B3A">
        <w:rPr>
          <w:rFonts w:ascii="Times New Roman" w:hAnsi="Times New Roman" w:cs="Times New Roman"/>
          <w:b/>
          <w:sz w:val="24"/>
          <w:szCs w:val="24"/>
        </w:rPr>
        <w:t>Reference Unit</w:t>
      </w:r>
    </w:p>
    <w:p w:rsidR="00EC7D56" w:rsidRPr="00684B3A" w:rsidRDefault="00EC7D56" w:rsidP="00EC7D56">
      <w:p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 xml:space="preserve">Reference Unit is a part of Research and Serials Section of the library. This Unit houses information materials that are meant for consultations and not be read from page-to-pages. The </w:t>
      </w:r>
      <w:proofErr w:type="gramStart"/>
      <w:r w:rsidRPr="00684B3A">
        <w:rPr>
          <w:rFonts w:ascii="Times New Roman" w:hAnsi="Times New Roman" w:cs="Times New Roman"/>
          <w:sz w:val="24"/>
          <w:szCs w:val="24"/>
        </w:rPr>
        <w:t>services majorly rendered in this Unit revolves</w:t>
      </w:r>
      <w:proofErr w:type="gramEnd"/>
      <w:r w:rsidRPr="00684B3A">
        <w:rPr>
          <w:rFonts w:ascii="Times New Roman" w:hAnsi="Times New Roman" w:cs="Times New Roman"/>
          <w:sz w:val="24"/>
          <w:szCs w:val="24"/>
        </w:rPr>
        <w:t xml:space="preserve"> around pointing or directing users to the information they need. Some of the reference resources available in this Unit include:</w:t>
      </w:r>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Dictionaries</w:t>
      </w:r>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proofErr w:type="spellStart"/>
      <w:r w:rsidRPr="00684B3A">
        <w:rPr>
          <w:rFonts w:ascii="Times New Roman" w:hAnsi="Times New Roman" w:cs="Times New Roman"/>
          <w:sz w:val="24"/>
          <w:szCs w:val="24"/>
        </w:rPr>
        <w:t>Encyclopedias</w:t>
      </w:r>
      <w:proofErr w:type="spellEnd"/>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Maps</w:t>
      </w:r>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Atlases</w:t>
      </w:r>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Concordances</w:t>
      </w:r>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Bibliographies</w:t>
      </w:r>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Indexes</w:t>
      </w:r>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Abstracts</w:t>
      </w:r>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Compendia</w:t>
      </w:r>
    </w:p>
    <w:p w:rsidR="00EC7D56" w:rsidRPr="00684B3A" w:rsidRDefault="00EC7D56" w:rsidP="00EC7D56">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Directories</w:t>
      </w:r>
    </w:p>
    <w:p w:rsidR="00684B3A" w:rsidRDefault="00EC7D56" w:rsidP="00684B3A">
      <w:pPr>
        <w:pStyle w:val="ListParagraph"/>
        <w:numPr>
          <w:ilvl w:val="0"/>
          <w:numId w:val="11"/>
        </w:numPr>
        <w:spacing w:before="240" w:line="480" w:lineRule="auto"/>
        <w:jc w:val="both"/>
        <w:rPr>
          <w:rFonts w:ascii="Times New Roman" w:hAnsi="Times New Roman" w:cs="Times New Roman"/>
          <w:sz w:val="24"/>
          <w:szCs w:val="24"/>
        </w:rPr>
      </w:pPr>
      <w:r w:rsidRPr="00684B3A">
        <w:rPr>
          <w:rFonts w:ascii="Times New Roman" w:hAnsi="Times New Roman" w:cs="Times New Roman"/>
          <w:sz w:val="24"/>
          <w:szCs w:val="24"/>
        </w:rPr>
        <w:t>Handbooks and manuals, etc</w:t>
      </w:r>
      <w:r>
        <w:rPr>
          <w:rFonts w:ascii="Times New Roman" w:hAnsi="Times New Roman" w:cs="Times New Roman"/>
          <w:sz w:val="24"/>
          <w:szCs w:val="24"/>
        </w:rPr>
        <w:t>.</w:t>
      </w:r>
    </w:p>
    <w:p w:rsidR="00EC7D56" w:rsidRDefault="00EC7D56" w:rsidP="00EC7D56">
      <w:pPr>
        <w:spacing w:line="360" w:lineRule="auto"/>
        <w:rPr>
          <w:rFonts w:ascii="Times" w:hAnsi="Times"/>
          <w:b/>
          <w:sz w:val="26"/>
          <w:lang w:val="en-US"/>
        </w:rPr>
      </w:pPr>
      <w:r w:rsidRPr="00EC7D56">
        <w:rPr>
          <w:rFonts w:ascii="Times New Roman" w:hAnsi="Times New Roman" w:cs="Times New Roman"/>
          <w:b/>
          <w:sz w:val="24"/>
          <w:szCs w:val="24"/>
        </w:rPr>
        <w:t>3.8</w:t>
      </w:r>
      <w:r>
        <w:rPr>
          <w:rFonts w:ascii="Times" w:hAnsi="Times"/>
          <w:b/>
          <w:sz w:val="26"/>
        </w:rPr>
        <w:tab/>
        <w:t xml:space="preserve">Experienced </w:t>
      </w:r>
      <w:r>
        <w:rPr>
          <w:rFonts w:ascii="Times" w:hAnsi="Times"/>
          <w:b/>
          <w:sz w:val="26"/>
          <w:lang w:val="en-US"/>
        </w:rPr>
        <w:t>Gained</w:t>
      </w:r>
    </w:p>
    <w:p w:rsidR="00EC7D56" w:rsidRDefault="00EC7D56" w:rsidP="00EC7D56">
      <w:pPr>
        <w:spacing w:line="360" w:lineRule="auto"/>
        <w:jc w:val="both"/>
        <w:rPr>
          <w:rFonts w:ascii="Times New Roman" w:hAnsi="Times New Roman"/>
        </w:rPr>
      </w:pPr>
      <w:r>
        <w:rPr>
          <w:rFonts w:ascii="Times New Roman" w:hAnsi="Times New Roman"/>
        </w:rPr>
        <w:t>The experience I gained during my Students’ Industrial Work Experience Scheme is enormous which some includes:</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I can shelve read materials.</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I understand the meaning of weeding.</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lastRenderedPageBreak/>
        <w:t>I know how to use the accession register.</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roofErr w:type="gramStart"/>
      <w:r>
        <w:rPr>
          <w:rFonts w:ascii="Times New Roman" w:hAnsi="Times New Roman"/>
          <w:sz w:val="24"/>
        </w:rPr>
        <w:t>..</w:t>
      </w:r>
      <w:proofErr w:type="gramEnd"/>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Every book must have ownership and accession stamp.</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Publishers with legal backing.</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 xml:space="preserve"> In classifying books one has to disregard the title of materials because it can be misleading.</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Library of Congress Classification</w:t>
      </w:r>
      <w:r>
        <w:rPr>
          <w:rFonts w:ascii="Times New Roman" w:hAnsi="Times New Roman"/>
          <w:sz w:val="24"/>
        </w:rPr>
        <w:t xml:space="preserve"> Scheme.</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rPr>
        <w:t xml:space="preserve">I </w:t>
      </w:r>
      <w:r>
        <w:rPr>
          <w:rFonts w:ascii="Times New Roman" w:hAnsi="Times New Roman"/>
          <w:sz w:val="24"/>
          <w:lang w:val="en-US"/>
        </w:rPr>
        <w:t>learnt the Braille is made of six dots which enable the blind to read them.</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lang w:val="en-US"/>
        </w:rPr>
        <w:t>I learnt how to make a book jacket and where to place it in a new material.</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EC7D56" w:rsidRDefault="00EC7D56" w:rsidP="00EC7D56">
      <w:pPr>
        <w:pStyle w:val="Colorfullistaccent1"/>
        <w:numPr>
          <w:ilvl w:val="0"/>
          <w:numId w:val="14"/>
        </w:numPr>
        <w:spacing w:line="360" w:lineRule="auto"/>
        <w:jc w:val="both"/>
        <w:rPr>
          <w:rFonts w:ascii="Times New Roman" w:hAnsi="Times New Roman"/>
          <w:sz w:val="24"/>
        </w:rPr>
      </w:pPr>
      <w:r>
        <w:rPr>
          <w:rFonts w:ascii="Times New Roman" w:hAnsi="Times New Roman"/>
          <w:sz w:val="24"/>
          <w:lang w:val="en-US"/>
        </w:rPr>
        <w:t>I also learnt how to make a book cover and how to bind a book.</w:t>
      </w:r>
    </w:p>
    <w:p w:rsidR="00EC7D56" w:rsidRDefault="00EC7D56" w:rsidP="00EC7D56">
      <w:pPr>
        <w:spacing w:before="240" w:line="480" w:lineRule="auto"/>
        <w:jc w:val="both"/>
        <w:rPr>
          <w:rFonts w:ascii="Times New Roman" w:hAnsi="Times New Roman" w:cs="Times New Roman"/>
          <w:sz w:val="24"/>
          <w:szCs w:val="24"/>
        </w:rPr>
      </w:pPr>
    </w:p>
    <w:p w:rsidR="00EC7D56" w:rsidRDefault="00EC7D56" w:rsidP="00EC7D56">
      <w:pPr>
        <w:spacing w:before="240" w:line="480" w:lineRule="auto"/>
        <w:jc w:val="both"/>
        <w:rPr>
          <w:rFonts w:ascii="Times New Roman" w:hAnsi="Times New Roman" w:cs="Times New Roman"/>
          <w:sz w:val="24"/>
          <w:szCs w:val="24"/>
        </w:rPr>
      </w:pPr>
    </w:p>
    <w:p w:rsidR="00EC7D56" w:rsidRDefault="00EC7D56" w:rsidP="00EC7D56">
      <w:pPr>
        <w:spacing w:before="240" w:line="480" w:lineRule="auto"/>
        <w:jc w:val="both"/>
        <w:rPr>
          <w:rFonts w:ascii="Times New Roman" w:hAnsi="Times New Roman" w:cs="Times New Roman"/>
          <w:sz w:val="24"/>
          <w:szCs w:val="24"/>
        </w:rPr>
      </w:pPr>
    </w:p>
    <w:p w:rsidR="00EC7D56" w:rsidRPr="00EC7D56" w:rsidRDefault="00EC7D56" w:rsidP="00EC7D56">
      <w:pPr>
        <w:spacing w:before="240" w:line="480" w:lineRule="auto"/>
        <w:jc w:val="both"/>
        <w:rPr>
          <w:rFonts w:ascii="Times New Roman" w:hAnsi="Times New Roman" w:cs="Times New Roman"/>
          <w:sz w:val="24"/>
          <w:szCs w:val="24"/>
        </w:rPr>
      </w:pPr>
    </w:p>
    <w:p w:rsidR="00684B3A" w:rsidRPr="00684B3A" w:rsidRDefault="00684B3A" w:rsidP="00684B3A">
      <w:pPr>
        <w:spacing w:before="240"/>
        <w:jc w:val="center"/>
        <w:rPr>
          <w:rFonts w:ascii="Times New Roman" w:hAnsi="Times New Roman" w:cs="Times New Roman"/>
          <w:b/>
          <w:sz w:val="24"/>
          <w:szCs w:val="24"/>
        </w:rPr>
      </w:pPr>
      <w:r w:rsidRPr="00684B3A">
        <w:rPr>
          <w:rFonts w:ascii="Times New Roman" w:hAnsi="Times New Roman" w:cs="Times New Roman"/>
          <w:b/>
          <w:sz w:val="24"/>
          <w:szCs w:val="24"/>
        </w:rPr>
        <w:lastRenderedPageBreak/>
        <w:t>CHAPTER FOUR</w:t>
      </w:r>
    </w:p>
    <w:p w:rsidR="00684B3A" w:rsidRPr="00684B3A" w:rsidRDefault="00684B3A" w:rsidP="00684B3A">
      <w:pPr>
        <w:spacing w:before="240"/>
        <w:jc w:val="center"/>
        <w:rPr>
          <w:rFonts w:ascii="Times New Roman" w:hAnsi="Times New Roman" w:cs="Times New Roman"/>
          <w:b/>
          <w:sz w:val="24"/>
          <w:szCs w:val="24"/>
        </w:rPr>
      </w:pPr>
      <w:r w:rsidRPr="00684B3A">
        <w:rPr>
          <w:rFonts w:ascii="Times New Roman" w:hAnsi="Times New Roman" w:cs="Times New Roman"/>
          <w:b/>
          <w:sz w:val="24"/>
          <w:szCs w:val="24"/>
        </w:rPr>
        <w:t>EQUIPMENTS USED AND DETAILS OF THEIR USAGE</w:t>
      </w:r>
    </w:p>
    <w:p w:rsidR="00684B3A" w:rsidRPr="00684B3A" w:rsidRDefault="00684B3A" w:rsidP="00684B3A">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t xml:space="preserve">4.1   </w:t>
      </w:r>
      <w:r w:rsidRPr="00684B3A">
        <w:rPr>
          <w:rFonts w:ascii="Times New Roman" w:hAnsi="Times New Roman" w:cs="Times New Roman"/>
          <w:b/>
          <w:bCs/>
          <w:caps/>
          <w:sz w:val="24"/>
          <w:szCs w:val="24"/>
        </w:rPr>
        <w:t xml:space="preserve">Computers: </w:t>
      </w:r>
      <w:r w:rsidRPr="00684B3A">
        <w:rPr>
          <w:rFonts w:ascii="Times New Roman" w:hAnsi="Times New Roman" w:cs="Times New Roman"/>
          <w:sz w:val="24"/>
          <w:szCs w:val="24"/>
        </w:rPr>
        <w:t xml:space="preserve">computers are used for easy accessing of information and are used to enter the information on the card catalogue to the library software  Computers can be use in a Library to keep records of books and number of books that are available in the book stalk. It is used to access the databases of the library. </w:t>
      </w:r>
    </w:p>
    <w:p w:rsidR="00684B3A" w:rsidRPr="00684B3A" w:rsidRDefault="00684B3A" w:rsidP="00684B3A">
      <w:pPr>
        <w:spacing w:line="240" w:lineRule="auto"/>
        <w:jc w:val="both"/>
        <w:rPr>
          <w:rFonts w:ascii="Times New Roman" w:hAnsi="Times New Roman" w:cs="Times New Roman"/>
          <w:sz w:val="24"/>
          <w:szCs w:val="24"/>
        </w:rPr>
      </w:pPr>
      <w:r w:rsidRPr="00684B3A">
        <w:rPr>
          <w:rFonts w:ascii="Times New Roman" w:hAnsi="Times New Roman" w:cs="Times New Roman"/>
          <w:sz w:val="24"/>
          <w:szCs w:val="24"/>
        </w:rPr>
        <w:t xml:space="preserve">                    </w:t>
      </w:r>
      <w:r w:rsidRPr="00684B3A">
        <w:rPr>
          <w:rFonts w:ascii="Times New Roman" w:hAnsi="Times New Roman" w:cs="Times New Roman"/>
          <w:noProof/>
          <w:sz w:val="24"/>
          <w:szCs w:val="24"/>
        </w:rPr>
        <w:drawing>
          <wp:inline distT="0" distB="0" distL="0" distR="0">
            <wp:extent cx="2533650" cy="1981200"/>
            <wp:effectExtent l="0" t="0" r="0" b="0"/>
            <wp:docPr id="20"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6740"/>
                    <a:stretch>
                      <a:fillRect/>
                    </a:stretch>
                  </pic:blipFill>
                  <pic:spPr bwMode="auto">
                    <a:xfrm>
                      <a:off x="0" y="0"/>
                      <a:ext cx="2533650" cy="1981200"/>
                    </a:xfrm>
                    <a:prstGeom prst="rect">
                      <a:avLst/>
                    </a:prstGeom>
                    <a:noFill/>
                    <a:ln>
                      <a:noFill/>
                    </a:ln>
                  </pic:spPr>
                </pic:pic>
              </a:graphicData>
            </a:graphic>
          </wp:inline>
        </w:drawing>
      </w:r>
    </w:p>
    <w:p w:rsidR="00684B3A" w:rsidRPr="00684B3A" w:rsidRDefault="00684B3A" w:rsidP="00684B3A">
      <w:pPr>
        <w:spacing w:before="240" w:line="480" w:lineRule="auto"/>
        <w:jc w:val="both"/>
        <w:rPr>
          <w:rFonts w:ascii="Times New Roman" w:hAnsi="Times New Roman" w:cs="Times New Roman"/>
          <w:sz w:val="24"/>
          <w:szCs w:val="24"/>
        </w:rPr>
      </w:pPr>
    </w:p>
    <w:p w:rsidR="00684B3A" w:rsidRPr="00684B3A" w:rsidRDefault="00684B3A" w:rsidP="00684B3A">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t>4.2</w:t>
      </w:r>
      <w:r w:rsidRPr="00684B3A">
        <w:rPr>
          <w:rFonts w:ascii="Times New Roman" w:hAnsi="Times New Roman" w:cs="Times New Roman"/>
          <w:b/>
          <w:sz w:val="24"/>
          <w:szCs w:val="24"/>
        </w:rPr>
        <w:tab/>
        <w:t xml:space="preserve">CARD CATALOGUE: </w:t>
      </w:r>
      <w:r w:rsidRPr="00684B3A">
        <w:rPr>
          <w:rFonts w:ascii="Times New Roman" w:eastAsia="Times New Roman" w:hAnsi="Times New Roman" w:cs="Times New Roman"/>
          <w:sz w:val="24"/>
          <w:szCs w:val="24"/>
        </w:rPr>
        <w:t>this is the card used when cataloguing a book and it is used in cataloguing section by writing the descriptive details of a material in an orderly manner for easy access. After been used to catalogue the material they are kept in a drawer for record use.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27"/>
      </w:tblGrid>
      <w:tr w:rsidR="00684B3A" w:rsidRPr="00684B3A" w:rsidTr="00292B19">
        <w:trPr>
          <w:trHeight w:val="2879"/>
        </w:trPr>
        <w:tc>
          <w:tcPr>
            <w:tcW w:w="6747" w:type="dxa"/>
          </w:tcPr>
          <w:p w:rsidR="00684B3A" w:rsidRPr="00684B3A" w:rsidRDefault="00684B3A" w:rsidP="00292B19">
            <w:pPr>
              <w:tabs>
                <w:tab w:val="left" w:pos="6330"/>
              </w:tabs>
              <w:spacing w:after="0" w:line="240" w:lineRule="auto"/>
              <w:rPr>
                <w:rFonts w:ascii="Times New Roman" w:hAnsi="Times New Roman" w:cs="Times New Roman"/>
                <w:color w:val="000000" w:themeColor="text1"/>
                <w:sz w:val="24"/>
                <w:szCs w:val="24"/>
              </w:rPr>
            </w:pPr>
            <w:r w:rsidRPr="00684B3A">
              <w:rPr>
                <w:rFonts w:ascii="Times New Roman" w:hAnsi="Times New Roman" w:cs="Times New Roman"/>
                <w:color w:val="000000" w:themeColor="text1"/>
                <w:sz w:val="24"/>
                <w:szCs w:val="24"/>
              </w:rPr>
              <w:tab/>
              <w:t>RC200</w:t>
            </w:r>
          </w:p>
          <w:p w:rsidR="00684B3A" w:rsidRPr="00684B3A" w:rsidRDefault="00684B3A" w:rsidP="00292B19">
            <w:pPr>
              <w:tabs>
                <w:tab w:val="left" w:pos="6330"/>
              </w:tabs>
              <w:spacing w:after="0" w:line="240" w:lineRule="auto"/>
              <w:rPr>
                <w:rFonts w:ascii="Times New Roman" w:hAnsi="Times New Roman" w:cs="Times New Roman"/>
                <w:color w:val="000000" w:themeColor="text1"/>
                <w:sz w:val="24"/>
                <w:szCs w:val="24"/>
              </w:rPr>
            </w:pPr>
            <w:r w:rsidRPr="00684B3A">
              <w:rPr>
                <w:rFonts w:ascii="Times New Roman" w:hAnsi="Times New Roman" w:cs="Times New Roman"/>
                <w:color w:val="000000" w:themeColor="text1"/>
                <w:sz w:val="24"/>
                <w:szCs w:val="24"/>
              </w:rPr>
              <w:t xml:space="preserve">RANDALL, </w:t>
            </w:r>
            <w:proofErr w:type="spellStart"/>
            <w:r w:rsidRPr="00684B3A">
              <w:rPr>
                <w:rFonts w:ascii="Times New Roman" w:hAnsi="Times New Roman" w:cs="Times New Roman"/>
                <w:color w:val="000000" w:themeColor="text1"/>
                <w:sz w:val="24"/>
                <w:szCs w:val="24"/>
              </w:rPr>
              <w:t>Sarriah</w:t>
            </w:r>
            <w:proofErr w:type="spellEnd"/>
            <w:r w:rsidRPr="00684B3A">
              <w:rPr>
                <w:rFonts w:ascii="Times New Roman" w:hAnsi="Times New Roman" w:cs="Times New Roman"/>
                <w:color w:val="000000" w:themeColor="text1"/>
                <w:sz w:val="24"/>
                <w:szCs w:val="24"/>
              </w:rPr>
              <w:t xml:space="preserve"> </w:t>
            </w:r>
            <w:proofErr w:type="spellStart"/>
            <w:r w:rsidRPr="00684B3A">
              <w:rPr>
                <w:rFonts w:ascii="Times New Roman" w:hAnsi="Times New Roman" w:cs="Times New Roman"/>
                <w:color w:val="000000" w:themeColor="text1"/>
                <w:sz w:val="24"/>
                <w:szCs w:val="24"/>
              </w:rPr>
              <w:t>Alikubba</w:t>
            </w:r>
            <w:proofErr w:type="spellEnd"/>
            <w:r w:rsidRPr="00684B3A">
              <w:rPr>
                <w:rFonts w:ascii="Times New Roman" w:hAnsi="Times New Roman" w:cs="Times New Roman"/>
                <w:color w:val="000000" w:themeColor="text1"/>
                <w:sz w:val="24"/>
                <w:szCs w:val="24"/>
              </w:rPr>
              <w:tab/>
              <w:t>RAN</w:t>
            </w:r>
          </w:p>
          <w:p w:rsidR="00684B3A" w:rsidRPr="00684B3A" w:rsidRDefault="00684B3A" w:rsidP="00292B19">
            <w:pPr>
              <w:spacing w:after="0" w:line="240" w:lineRule="auto"/>
              <w:rPr>
                <w:rFonts w:ascii="Times New Roman" w:hAnsi="Times New Roman" w:cs="Times New Roman"/>
                <w:color w:val="000000" w:themeColor="text1"/>
                <w:sz w:val="24"/>
                <w:szCs w:val="24"/>
              </w:rPr>
            </w:pPr>
            <w:r w:rsidRPr="00684B3A">
              <w:rPr>
                <w:rFonts w:ascii="Times New Roman" w:hAnsi="Times New Roman" w:cs="Times New Roman"/>
                <w:color w:val="000000" w:themeColor="text1"/>
                <w:sz w:val="24"/>
                <w:szCs w:val="24"/>
              </w:rPr>
              <w:t xml:space="preserve">        Sexual Transmitted Disease and contraception/by </w:t>
            </w:r>
            <w:proofErr w:type="spellStart"/>
            <w:r w:rsidRPr="00684B3A">
              <w:rPr>
                <w:rFonts w:ascii="Times New Roman" w:hAnsi="Times New Roman" w:cs="Times New Roman"/>
                <w:color w:val="000000" w:themeColor="text1"/>
                <w:sz w:val="24"/>
                <w:szCs w:val="24"/>
              </w:rPr>
              <w:t>Sarriah</w:t>
            </w:r>
            <w:proofErr w:type="spellEnd"/>
            <w:r w:rsidRPr="00684B3A">
              <w:rPr>
                <w:rFonts w:ascii="Times New Roman" w:hAnsi="Times New Roman" w:cs="Times New Roman"/>
                <w:color w:val="000000" w:themeColor="text1"/>
                <w:sz w:val="24"/>
                <w:szCs w:val="24"/>
              </w:rPr>
              <w:t xml:space="preserve"> </w:t>
            </w:r>
            <w:proofErr w:type="spellStart"/>
            <w:r w:rsidRPr="00684B3A">
              <w:rPr>
                <w:rFonts w:ascii="Times New Roman" w:hAnsi="Times New Roman" w:cs="Times New Roman"/>
                <w:color w:val="000000" w:themeColor="text1"/>
                <w:sz w:val="24"/>
                <w:szCs w:val="24"/>
              </w:rPr>
              <w:t>Alikubba</w:t>
            </w:r>
            <w:proofErr w:type="spellEnd"/>
            <w:r w:rsidRPr="00684B3A">
              <w:rPr>
                <w:rFonts w:ascii="Times New Roman" w:hAnsi="Times New Roman" w:cs="Times New Roman"/>
                <w:color w:val="000000" w:themeColor="text1"/>
                <w:sz w:val="24"/>
                <w:szCs w:val="24"/>
              </w:rPr>
              <w:t>. – 2</w:t>
            </w:r>
            <w:r w:rsidRPr="00684B3A">
              <w:rPr>
                <w:rFonts w:ascii="Times New Roman" w:hAnsi="Times New Roman" w:cs="Times New Roman"/>
                <w:color w:val="000000" w:themeColor="text1"/>
                <w:sz w:val="24"/>
                <w:szCs w:val="24"/>
                <w:vertAlign w:val="superscript"/>
              </w:rPr>
              <w:t>nd</w:t>
            </w:r>
            <w:r w:rsidRPr="00684B3A">
              <w:rPr>
                <w:rFonts w:ascii="Times New Roman" w:hAnsi="Times New Roman" w:cs="Times New Roman"/>
                <w:color w:val="000000" w:themeColor="text1"/>
                <w:sz w:val="24"/>
                <w:szCs w:val="24"/>
              </w:rPr>
              <w:t xml:space="preserve"> ed. – United </w:t>
            </w:r>
            <w:proofErr w:type="spellStart"/>
            <w:r w:rsidRPr="00684B3A">
              <w:rPr>
                <w:rFonts w:ascii="Times New Roman" w:hAnsi="Times New Roman" w:cs="Times New Roman"/>
                <w:color w:val="000000" w:themeColor="text1"/>
                <w:sz w:val="24"/>
                <w:szCs w:val="24"/>
              </w:rPr>
              <w:t>Kindom</w:t>
            </w:r>
            <w:proofErr w:type="spellEnd"/>
            <w:r w:rsidRPr="00684B3A">
              <w:rPr>
                <w:rFonts w:ascii="Times New Roman" w:hAnsi="Times New Roman" w:cs="Times New Roman"/>
                <w:color w:val="000000" w:themeColor="text1"/>
                <w:sz w:val="24"/>
                <w:szCs w:val="24"/>
              </w:rPr>
              <w:t xml:space="preserve">: </w:t>
            </w:r>
            <w:proofErr w:type="spellStart"/>
            <w:r w:rsidRPr="00684B3A">
              <w:rPr>
                <w:rFonts w:ascii="Times New Roman" w:hAnsi="Times New Roman" w:cs="Times New Roman"/>
                <w:color w:val="000000" w:themeColor="text1"/>
                <w:sz w:val="24"/>
                <w:szCs w:val="24"/>
              </w:rPr>
              <w:t>Petroc</w:t>
            </w:r>
            <w:proofErr w:type="spellEnd"/>
            <w:r w:rsidRPr="00684B3A">
              <w:rPr>
                <w:rFonts w:ascii="Times New Roman" w:hAnsi="Times New Roman" w:cs="Times New Roman"/>
                <w:color w:val="000000" w:themeColor="text1"/>
                <w:sz w:val="24"/>
                <w:szCs w:val="24"/>
              </w:rPr>
              <w:t xml:space="preserve"> publisher, 1998.</w:t>
            </w:r>
          </w:p>
          <w:p w:rsidR="00684B3A" w:rsidRPr="00684B3A" w:rsidRDefault="00684B3A" w:rsidP="00292B19">
            <w:pPr>
              <w:spacing w:after="0" w:line="240" w:lineRule="auto"/>
              <w:rPr>
                <w:rFonts w:ascii="Times New Roman" w:hAnsi="Times New Roman" w:cs="Times New Roman"/>
                <w:color w:val="000000" w:themeColor="text1"/>
                <w:sz w:val="24"/>
                <w:szCs w:val="24"/>
              </w:rPr>
            </w:pPr>
            <w:r w:rsidRPr="00684B3A">
              <w:rPr>
                <w:rFonts w:ascii="Times New Roman" w:hAnsi="Times New Roman" w:cs="Times New Roman"/>
                <w:color w:val="000000" w:themeColor="text1"/>
                <w:sz w:val="24"/>
                <w:szCs w:val="24"/>
              </w:rPr>
              <w:t xml:space="preserve">         </w:t>
            </w:r>
            <w:proofErr w:type="gramStart"/>
            <w:r w:rsidRPr="00684B3A">
              <w:rPr>
                <w:rFonts w:ascii="Times New Roman" w:hAnsi="Times New Roman" w:cs="Times New Roman"/>
                <w:color w:val="000000" w:themeColor="text1"/>
                <w:sz w:val="24"/>
                <w:szCs w:val="24"/>
              </w:rPr>
              <w:t>viii</w:t>
            </w:r>
            <w:proofErr w:type="gramEnd"/>
            <w:r w:rsidRPr="00684B3A">
              <w:rPr>
                <w:rFonts w:ascii="Times New Roman" w:hAnsi="Times New Roman" w:cs="Times New Roman"/>
                <w:color w:val="000000" w:themeColor="text1"/>
                <w:sz w:val="24"/>
                <w:szCs w:val="24"/>
              </w:rPr>
              <w:t xml:space="preserve">, 105p. </w:t>
            </w:r>
            <w:proofErr w:type="gramStart"/>
            <w:r w:rsidRPr="00684B3A">
              <w:rPr>
                <w:rFonts w:ascii="Times New Roman" w:hAnsi="Times New Roman" w:cs="Times New Roman"/>
                <w:color w:val="000000" w:themeColor="text1"/>
                <w:sz w:val="24"/>
                <w:szCs w:val="24"/>
              </w:rPr>
              <w:t>:ill</w:t>
            </w:r>
            <w:proofErr w:type="gramEnd"/>
            <w:r w:rsidRPr="00684B3A">
              <w:rPr>
                <w:rFonts w:ascii="Times New Roman" w:hAnsi="Times New Roman" w:cs="Times New Roman"/>
                <w:color w:val="000000" w:themeColor="text1"/>
                <w:sz w:val="24"/>
                <w:szCs w:val="24"/>
              </w:rPr>
              <w:t>. Diagram, Map</w:t>
            </w:r>
          </w:p>
          <w:p w:rsidR="00684B3A" w:rsidRPr="00684B3A" w:rsidRDefault="00684B3A" w:rsidP="00292B19">
            <w:pPr>
              <w:spacing w:after="0" w:line="240" w:lineRule="auto"/>
              <w:rPr>
                <w:rFonts w:ascii="Times New Roman" w:hAnsi="Times New Roman" w:cs="Times New Roman"/>
                <w:color w:val="000000" w:themeColor="text1"/>
                <w:sz w:val="24"/>
                <w:szCs w:val="24"/>
              </w:rPr>
            </w:pPr>
            <w:r w:rsidRPr="00684B3A">
              <w:rPr>
                <w:rFonts w:ascii="Times New Roman" w:hAnsi="Times New Roman" w:cs="Times New Roman"/>
                <w:color w:val="000000" w:themeColor="text1"/>
                <w:sz w:val="24"/>
                <w:szCs w:val="24"/>
              </w:rPr>
              <w:t xml:space="preserve">         ISBN 19-006-003160</w:t>
            </w:r>
          </w:p>
          <w:p w:rsidR="00684B3A" w:rsidRPr="00684B3A" w:rsidRDefault="00684B3A" w:rsidP="00292B19">
            <w:pPr>
              <w:spacing w:after="0" w:line="240" w:lineRule="auto"/>
              <w:contextualSpacing/>
              <w:rPr>
                <w:rFonts w:ascii="Times New Roman" w:hAnsi="Times New Roman" w:cs="Times New Roman"/>
                <w:sz w:val="24"/>
                <w:szCs w:val="24"/>
              </w:rPr>
            </w:pPr>
            <w:r w:rsidRPr="00684B3A">
              <w:rPr>
                <w:rFonts w:ascii="Times New Roman" w:hAnsi="Times New Roman" w:cs="Times New Roman"/>
                <w:sz w:val="24"/>
                <w:szCs w:val="24"/>
              </w:rPr>
              <w:t xml:space="preserve">         1. Sexual transmitted diseases</w:t>
            </w:r>
          </w:p>
          <w:p w:rsidR="00684B3A" w:rsidRPr="00684B3A" w:rsidRDefault="00684B3A" w:rsidP="00292B19">
            <w:pPr>
              <w:spacing w:after="0" w:line="240" w:lineRule="auto"/>
              <w:contextualSpacing/>
              <w:rPr>
                <w:rFonts w:ascii="Times New Roman" w:hAnsi="Times New Roman" w:cs="Times New Roman"/>
                <w:sz w:val="24"/>
                <w:szCs w:val="24"/>
              </w:rPr>
            </w:pPr>
            <w:r w:rsidRPr="00684B3A">
              <w:rPr>
                <w:rFonts w:ascii="Times New Roman" w:hAnsi="Times New Roman" w:cs="Times New Roman"/>
                <w:sz w:val="24"/>
                <w:szCs w:val="24"/>
              </w:rPr>
              <w:t xml:space="preserve">         </w:t>
            </w:r>
            <w:proofErr w:type="spellStart"/>
            <w:r w:rsidRPr="00684B3A">
              <w:rPr>
                <w:rFonts w:ascii="Times New Roman" w:hAnsi="Times New Roman" w:cs="Times New Roman"/>
                <w:sz w:val="24"/>
                <w:szCs w:val="24"/>
              </w:rPr>
              <w:t>i</w:t>
            </w:r>
            <w:proofErr w:type="spellEnd"/>
            <w:r w:rsidRPr="00684B3A">
              <w:rPr>
                <w:rFonts w:ascii="Times New Roman" w:hAnsi="Times New Roman" w:cs="Times New Roman"/>
                <w:sz w:val="24"/>
                <w:szCs w:val="24"/>
              </w:rPr>
              <w:t xml:space="preserve">.   title </w:t>
            </w:r>
          </w:p>
          <w:p w:rsidR="00684B3A" w:rsidRPr="00684B3A" w:rsidRDefault="00684B3A" w:rsidP="00292B19">
            <w:pPr>
              <w:spacing w:after="0" w:line="240" w:lineRule="auto"/>
              <w:ind w:left="1215"/>
              <w:contextualSpacing/>
              <w:rPr>
                <w:rFonts w:ascii="Times New Roman" w:hAnsi="Times New Roman" w:cs="Times New Roman"/>
                <w:sz w:val="24"/>
                <w:szCs w:val="24"/>
              </w:rPr>
            </w:pPr>
          </w:p>
          <w:p w:rsidR="00684B3A" w:rsidRPr="00684B3A" w:rsidRDefault="007F1E0E" w:rsidP="00292B19">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oval id="_x0000_s1066" style="position:absolute;margin-left:167.25pt;margin-top:7.3pt;width:26.25pt;height:27.75pt;z-index:251662336"/>
              </w:pict>
            </w:r>
            <w:r w:rsidR="00684B3A" w:rsidRPr="00684B3A">
              <w:rPr>
                <w:rFonts w:ascii="Times New Roman" w:hAnsi="Times New Roman" w:cs="Times New Roman"/>
                <w:color w:val="000000" w:themeColor="text1"/>
                <w:sz w:val="24"/>
                <w:szCs w:val="24"/>
              </w:rPr>
              <w:t xml:space="preserve">41582                                                                                 </w:t>
            </w:r>
          </w:p>
          <w:p w:rsidR="00684B3A" w:rsidRPr="00684B3A" w:rsidRDefault="00684B3A" w:rsidP="00292B19">
            <w:pPr>
              <w:tabs>
                <w:tab w:val="left" w:pos="5910"/>
              </w:tabs>
              <w:spacing w:after="0" w:line="240" w:lineRule="auto"/>
              <w:rPr>
                <w:rFonts w:ascii="Times New Roman" w:hAnsi="Times New Roman" w:cs="Times New Roman"/>
                <w:color w:val="000000" w:themeColor="text1"/>
                <w:sz w:val="24"/>
                <w:szCs w:val="24"/>
              </w:rPr>
            </w:pPr>
            <w:r w:rsidRPr="00684B3A">
              <w:rPr>
                <w:rFonts w:ascii="Times New Roman" w:hAnsi="Times New Roman" w:cs="Times New Roman"/>
                <w:color w:val="000000" w:themeColor="text1"/>
                <w:sz w:val="24"/>
                <w:szCs w:val="24"/>
              </w:rPr>
              <w:tab/>
            </w:r>
          </w:p>
          <w:p w:rsidR="00684B3A" w:rsidRPr="00684B3A" w:rsidRDefault="00684B3A" w:rsidP="00292B19">
            <w:pPr>
              <w:spacing w:after="0" w:line="240" w:lineRule="auto"/>
              <w:rPr>
                <w:rFonts w:ascii="Times New Roman" w:hAnsi="Times New Roman" w:cs="Times New Roman"/>
                <w:color w:val="000000" w:themeColor="text1"/>
                <w:sz w:val="24"/>
                <w:szCs w:val="24"/>
              </w:rPr>
            </w:pPr>
          </w:p>
        </w:tc>
      </w:tr>
    </w:tbl>
    <w:p w:rsidR="00684B3A" w:rsidRPr="00684B3A" w:rsidRDefault="00684B3A" w:rsidP="00684B3A">
      <w:pPr>
        <w:spacing w:before="240" w:line="480" w:lineRule="auto"/>
        <w:jc w:val="both"/>
        <w:rPr>
          <w:rFonts w:ascii="Times New Roman" w:hAnsi="Times New Roman" w:cs="Times New Roman"/>
          <w:sz w:val="24"/>
          <w:szCs w:val="24"/>
        </w:rPr>
      </w:pPr>
    </w:p>
    <w:p w:rsidR="00684B3A" w:rsidRPr="00684B3A" w:rsidRDefault="00684B3A" w:rsidP="00684B3A">
      <w:pPr>
        <w:pStyle w:val="ListParagraph"/>
        <w:numPr>
          <w:ilvl w:val="1"/>
          <w:numId w:val="16"/>
        </w:numPr>
        <w:spacing w:line="480" w:lineRule="auto"/>
        <w:jc w:val="both"/>
        <w:rPr>
          <w:rFonts w:ascii="Times New Roman" w:hAnsi="Times New Roman" w:cs="Times New Roman"/>
          <w:sz w:val="24"/>
          <w:szCs w:val="24"/>
        </w:rPr>
      </w:pPr>
      <w:r w:rsidRPr="00684B3A">
        <w:rPr>
          <w:rFonts w:ascii="Times New Roman" w:hAnsi="Times New Roman" w:cs="Times New Roman"/>
          <w:b/>
          <w:bCs/>
          <w:caps/>
          <w:sz w:val="24"/>
          <w:szCs w:val="24"/>
        </w:rPr>
        <w:lastRenderedPageBreak/>
        <w:t xml:space="preserve">    Library shelf's</w:t>
      </w:r>
      <w:r w:rsidRPr="00684B3A">
        <w:rPr>
          <w:rFonts w:ascii="Times New Roman" w:hAnsi="Times New Roman" w:cs="Times New Roman"/>
          <w:b/>
          <w:bCs/>
          <w:sz w:val="24"/>
          <w:szCs w:val="24"/>
        </w:rPr>
        <w:t>:</w:t>
      </w:r>
      <w:r w:rsidRPr="00684B3A">
        <w:rPr>
          <w:rFonts w:ascii="Times New Roman" w:hAnsi="Times New Roman" w:cs="Times New Roman"/>
          <w:sz w:val="24"/>
          <w:szCs w:val="24"/>
        </w:rPr>
        <w:t xml:space="preserve"> This allows the material to be arranged properly in order for easy access by the users and the library staffs. </w:t>
      </w:r>
    </w:p>
    <w:p w:rsidR="00684B3A" w:rsidRPr="00684B3A" w:rsidRDefault="00684B3A" w:rsidP="00684B3A">
      <w:pPr>
        <w:spacing w:line="240" w:lineRule="auto"/>
        <w:ind w:left="720" w:firstLine="720"/>
        <w:jc w:val="both"/>
        <w:rPr>
          <w:rFonts w:ascii="Times New Roman" w:hAnsi="Times New Roman" w:cs="Times New Roman"/>
          <w:sz w:val="24"/>
          <w:szCs w:val="24"/>
        </w:rPr>
      </w:pPr>
      <w:r w:rsidRPr="00684B3A">
        <w:rPr>
          <w:rFonts w:ascii="Times New Roman" w:hAnsi="Times New Roman" w:cs="Times New Roman"/>
          <w:noProof/>
          <w:sz w:val="24"/>
          <w:szCs w:val="24"/>
        </w:rPr>
        <w:drawing>
          <wp:inline distT="0" distB="0" distL="0" distR="0">
            <wp:extent cx="2981325" cy="1981200"/>
            <wp:effectExtent l="0" t="0" r="9525" b="0"/>
            <wp:docPr id="2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1325" cy="1981200"/>
                    </a:xfrm>
                    <a:prstGeom prst="rect">
                      <a:avLst/>
                    </a:prstGeom>
                    <a:noFill/>
                    <a:ln>
                      <a:noFill/>
                    </a:ln>
                  </pic:spPr>
                </pic:pic>
              </a:graphicData>
            </a:graphic>
          </wp:inline>
        </w:drawing>
      </w:r>
    </w:p>
    <w:p w:rsidR="00684B3A" w:rsidRPr="00684B3A" w:rsidRDefault="00684B3A" w:rsidP="00684B3A">
      <w:pPr>
        <w:spacing w:line="480" w:lineRule="auto"/>
        <w:jc w:val="both"/>
        <w:rPr>
          <w:rFonts w:ascii="Times New Roman" w:hAnsi="Times New Roman" w:cs="Times New Roman"/>
          <w:sz w:val="24"/>
          <w:szCs w:val="24"/>
        </w:rPr>
      </w:pPr>
      <w:r w:rsidRPr="00684B3A">
        <w:rPr>
          <w:rFonts w:ascii="Times New Roman" w:hAnsi="Times New Roman" w:cs="Times New Roman"/>
          <w:b/>
          <w:sz w:val="24"/>
          <w:szCs w:val="24"/>
        </w:rPr>
        <w:t>4.4</w:t>
      </w:r>
      <w:r w:rsidRPr="00684B3A">
        <w:rPr>
          <w:rFonts w:ascii="Times New Roman" w:hAnsi="Times New Roman" w:cs="Times New Roman"/>
          <w:b/>
          <w:sz w:val="24"/>
          <w:szCs w:val="24"/>
        </w:rPr>
        <w:tab/>
      </w:r>
      <w:r w:rsidRPr="00684B3A">
        <w:rPr>
          <w:rFonts w:ascii="Times New Roman" w:eastAsia="Times New Roman" w:hAnsi="Times New Roman" w:cs="Times New Roman"/>
          <w:b/>
          <w:bCs/>
          <w:caps/>
          <w:sz w:val="24"/>
          <w:szCs w:val="24"/>
        </w:rPr>
        <w:t>Book End</w:t>
      </w:r>
      <w:r w:rsidRPr="00684B3A">
        <w:rPr>
          <w:rFonts w:ascii="Times New Roman" w:eastAsia="Times New Roman" w:hAnsi="Times New Roman" w:cs="Times New Roman"/>
          <w:sz w:val="24"/>
          <w:szCs w:val="24"/>
        </w:rPr>
        <w:t>: it used between books to ensure they are well arranged by putting one at the beginning and other at the end of the book on the shelf.</w:t>
      </w:r>
    </w:p>
    <w:p w:rsidR="00684B3A" w:rsidRPr="00684B3A" w:rsidRDefault="00684B3A" w:rsidP="00684B3A">
      <w:pPr>
        <w:pStyle w:val="ListParagraph"/>
        <w:spacing w:line="240" w:lineRule="auto"/>
        <w:ind w:left="1080"/>
        <w:jc w:val="both"/>
        <w:rPr>
          <w:rFonts w:ascii="Times New Roman" w:eastAsia="Times New Roman" w:hAnsi="Times New Roman" w:cs="Times New Roman"/>
          <w:b/>
          <w:bCs/>
          <w:caps/>
          <w:sz w:val="24"/>
          <w:szCs w:val="24"/>
        </w:rPr>
      </w:pPr>
      <w:r w:rsidRPr="00684B3A">
        <w:rPr>
          <w:rFonts w:ascii="Times New Roman" w:hAnsi="Times New Roman" w:cs="Times New Roman"/>
          <w:noProof/>
          <w:sz w:val="24"/>
          <w:szCs w:val="24"/>
        </w:rPr>
        <w:drawing>
          <wp:inline distT="0" distB="0" distL="0" distR="0">
            <wp:extent cx="1838325" cy="1381125"/>
            <wp:effectExtent l="0" t="0" r="9525" b="9525"/>
            <wp:docPr id="2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347" t="19823" r="21886" b="18372"/>
                    <a:stretch>
                      <a:fillRect/>
                    </a:stretch>
                  </pic:blipFill>
                  <pic:spPr bwMode="auto">
                    <a:xfrm>
                      <a:off x="0" y="0"/>
                      <a:ext cx="1838325" cy="1381125"/>
                    </a:xfrm>
                    <a:prstGeom prst="rect">
                      <a:avLst/>
                    </a:prstGeom>
                    <a:noFill/>
                    <a:ln>
                      <a:noFill/>
                    </a:ln>
                  </pic:spPr>
                </pic:pic>
              </a:graphicData>
            </a:graphic>
          </wp:inline>
        </w:drawing>
      </w:r>
    </w:p>
    <w:p w:rsidR="00684B3A" w:rsidRPr="00684B3A" w:rsidRDefault="00684B3A" w:rsidP="00684B3A">
      <w:pPr>
        <w:spacing w:line="240" w:lineRule="auto"/>
        <w:jc w:val="both"/>
        <w:rPr>
          <w:rFonts w:ascii="Times New Roman" w:eastAsia="Times New Roman" w:hAnsi="Times New Roman" w:cs="Times New Roman"/>
          <w:b/>
          <w:bCs/>
          <w:caps/>
          <w:sz w:val="24"/>
          <w:szCs w:val="24"/>
        </w:rPr>
      </w:pPr>
    </w:p>
    <w:p w:rsidR="00684B3A" w:rsidRPr="00684B3A" w:rsidRDefault="00684B3A" w:rsidP="00684B3A">
      <w:pPr>
        <w:spacing w:line="480" w:lineRule="auto"/>
        <w:jc w:val="both"/>
        <w:rPr>
          <w:rFonts w:ascii="Times New Roman" w:eastAsia="Times New Roman" w:hAnsi="Times New Roman" w:cs="Times New Roman"/>
          <w:b/>
          <w:bCs/>
          <w:caps/>
          <w:sz w:val="24"/>
          <w:szCs w:val="24"/>
        </w:rPr>
      </w:pPr>
      <w:r w:rsidRPr="00684B3A">
        <w:rPr>
          <w:rFonts w:ascii="Times New Roman" w:eastAsia="Times New Roman" w:hAnsi="Times New Roman" w:cs="Times New Roman"/>
          <w:b/>
          <w:bCs/>
          <w:caps/>
          <w:sz w:val="24"/>
          <w:szCs w:val="24"/>
        </w:rPr>
        <w:t>4.5</w:t>
      </w:r>
      <w:r w:rsidRPr="00684B3A">
        <w:rPr>
          <w:rFonts w:ascii="Times New Roman" w:eastAsia="Times New Roman" w:hAnsi="Times New Roman" w:cs="Times New Roman"/>
          <w:b/>
          <w:bCs/>
          <w:caps/>
          <w:sz w:val="24"/>
          <w:szCs w:val="24"/>
        </w:rPr>
        <w:tab/>
        <w:t>Stamps</w:t>
      </w:r>
      <w:r w:rsidRPr="00684B3A">
        <w:rPr>
          <w:rFonts w:ascii="Times New Roman" w:eastAsia="Times New Roman" w:hAnsi="Times New Roman" w:cs="Times New Roman"/>
          <w:b/>
          <w:bCs/>
          <w:sz w:val="24"/>
          <w:szCs w:val="24"/>
        </w:rPr>
        <w:t>:</w:t>
      </w:r>
      <w:r w:rsidRPr="00684B3A">
        <w:rPr>
          <w:rFonts w:ascii="Times New Roman" w:eastAsia="Times New Roman" w:hAnsi="Times New Roman" w:cs="Times New Roman"/>
          <w:sz w:val="24"/>
          <w:szCs w:val="24"/>
        </w:rPr>
        <w:t xml:space="preserve"> they are used on the information materials that are </w:t>
      </w:r>
      <w:proofErr w:type="spellStart"/>
      <w:r w:rsidRPr="00684B3A">
        <w:rPr>
          <w:rFonts w:ascii="Times New Roman" w:eastAsia="Times New Roman" w:hAnsi="Times New Roman" w:cs="Times New Roman"/>
          <w:sz w:val="24"/>
          <w:szCs w:val="24"/>
        </w:rPr>
        <w:t>aquired</w:t>
      </w:r>
      <w:proofErr w:type="spellEnd"/>
      <w:r w:rsidRPr="00684B3A">
        <w:rPr>
          <w:rFonts w:ascii="Times New Roman" w:eastAsia="Times New Roman" w:hAnsi="Times New Roman" w:cs="Times New Roman"/>
          <w:sz w:val="24"/>
          <w:szCs w:val="24"/>
        </w:rPr>
        <w:t xml:space="preserve"> in the library. It comprises of different stamp such as the date stamp, Security stamp, Edge stamp, identification stamp, Gift stamp, accession stamp and Ownership stamp, stamped on the information material. Accession stamp is for inserting the accession number, Edge stamp display library name and it is stamped on the edge of book, Ownership is to display the means of acquiring the material and Gift stamp is used when the material are donated to the library so the name of the donor can be written on it.</w:t>
      </w:r>
    </w:p>
    <w:p w:rsidR="00684B3A" w:rsidRPr="00684B3A" w:rsidRDefault="00684B3A" w:rsidP="00684B3A">
      <w:pPr>
        <w:spacing w:line="480" w:lineRule="auto"/>
        <w:rPr>
          <w:rFonts w:ascii="Times New Roman" w:hAnsi="Times New Roman" w:cs="Times New Roman"/>
          <w:sz w:val="24"/>
          <w:szCs w:val="24"/>
        </w:rPr>
      </w:pPr>
      <w:r w:rsidRPr="00684B3A">
        <w:rPr>
          <w:rFonts w:ascii="Times New Roman" w:eastAsia="Times New Roman" w:hAnsi="Times New Roman" w:cs="Times New Roman"/>
          <w:b/>
          <w:bCs/>
          <w:caps/>
          <w:sz w:val="24"/>
          <w:szCs w:val="24"/>
        </w:rPr>
        <w:t>4.6</w:t>
      </w:r>
      <w:r w:rsidRPr="00684B3A">
        <w:rPr>
          <w:rFonts w:ascii="Times New Roman" w:eastAsia="Times New Roman" w:hAnsi="Times New Roman" w:cs="Times New Roman"/>
          <w:b/>
          <w:bCs/>
          <w:caps/>
          <w:sz w:val="24"/>
          <w:szCs w:val="24"/>
        </w:rPr>
        <w:tab/>
        <w:t>Library of Congress subject heading and schedule</w:t>
      </w:r>
      <w:r w:rsidRPr="00684B3A">
        <w:rPr>
          <w:rFonts w:ascii="Times New Roman" w:eastAsia="Times New Roman" w:hAnsi="Times New Roman" w:cs="Times New Roman"/>
          <w:b/>
          <w:bCs/>
          <w:sz w:val="24"/>
          <w:szCs w:val="24"/>
        </w:rPr>
        <w:t>:</w:t>
      </w:r>
      <w:r w:rsidRPr="00684B3A">
        <w:rPr>
          <w:rFonts w:ascii="Times New Roman" w:eastAsia="Times New Roman" w:hAnsi="Times New Roman" w:cs="Times New Roman"/>
          <w:sz w:val="24"/>
          <w:szCs w:val="24"/>
        </w:rPr>
        <w:t xml:space="preserve"> it list knowledge in an alphabetical order a-z. It is a comprehensive list of all the terms used by the </w:t>
      </w:r>
      <w:r w:rsidRPr="00684B3A">
        <w:rPr>
          <w:rFonts w:ascii="Times New Roman" w:eastAsia="Times New Roman" w:hAnsi="Times New Roman" w:cs="Times New Roman"/>
          <w:sz w:val="24"/>
          <w:szCs w:val="24"/>
        </w:rPr>
        <w:lastRenderedPageBreak/>
        <w:t xml:space="preserve">library of congress to describe materials in their collections. It is used at cataloguing and classification section of the library to determine the subject and classify the library materials. </w:t>
      </w:r>
    </w:p>
    <w:p w:rsidR="00684B3A" w:rsidRPr="00684B3A" w:rsidRDefault="00684B3A" w:rsidP="00684B3A">
      <w:pPr>
        <w:tabs>
          <w:tab w:val="left" w:pos="700"/>
        </w:tabs>
        <w:spacing w:line="240" w:lineRule="auto"/>
        <w:rPr>
          <w:rFonts w:ascii="Times New Roman" w:hAnsi="Times New Roman" w:cs="Times New Roman"/>
          <w:sz w:val="24"/>
          <w:szCs w:val="24"/>
        </w:rPr>
      </w:pPr>
      <w:r w:rsidRPr="00684B3A">
        <w:rPr>
          <w:rFonts w:ascii="Times New Roman" w:hAnsi="Times New Roman" w:cs="Times New Roman"/>
          <w:noProof/>
          <w:sz w:val="24"/>
          <w:szCs w:val="24"/>
        </w:rPr>
        <w:drawing>
          <wp:inline distT="0" distB="0" distL="0" distR="0">
            <wp:extent cx="2200275" cy="1638300"/>
            <wp:effectExtent l="0" t="0" r="9525" b="0"/>
            <wp:docPr id="2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624" t="10777" r="14166" b="7275"/>
                    <a:stretch>
                      <a:fillRect/>
                    </a:stretch>
                  </pic:blipFill>
                  <pic:spPr bwMode="auto">
                    <a:xfrm>
                      <a:off x="0" y="0"/>
                      <a:ext cx="2200275" cy="1638300"/>
                    </a:xfrm>
                    <a:prstGeom prst="rect">
                      <a:avLst/>
                    </a:prstGeom>
                    <a:noFill/>
                    <a:ln>
                      <a:noFill/>
                    </a:ln>
                  </pic:spPr>
                </pic:pic>
              </a:graphicData>
            </a:graphic>
          </wp:inline>
        </w:drawing>
      </w:r>
    </w:p>
    <w:p w:rsidR="00684B3A" w:rsidRPr="00684B3A" w:rsidRDefault="00684B3A" w:rsidP="00684B3A">
      <w:pPr>
        <w:spacing w:before="240" w:line="480" w:lineRule="auto"/>
        <w:jc w:val="both"/>
        <w:rPr>
          <w:rFonts w:ascii="Times New Roman" w:hAnsi="Times New Roman" w:cs="Times New Roman"/>
          <w:b/>
          <w:sz w:val="24"/>
          <w:szCs w:val="24"/>
        </w:rPr>
      </w:pPr>
      <w:r w:rsidRPr="00684B3A">
        <w:rPr>
          <w:rFonts w:ascii="Times New Roman" w:hAnsi="Times New Roman" w:cs="Times New Roman"/>
          <w:b/>
          <w:sz w:val="24"/>
          <w:szCs w:val="24"/>
        </w:rPr>
        <w:t>4.7</w:t>
      </w:r>
      <w:r w:rsidRPr="00684B3A">
        <w:rPr>
          <w:rFonts w:ascii="Times New Roman" w:hAnsi="Times New Roman" w:cs="Times New Roman"/>
          <w:b/>
          <w:sz w:val="24"/>
          <w:szCs w:val="24"/>
        </w:rPr>
        <w:tab/>
      </w:r>
      <w:r w:rsidRPr="00684B3A">
        <w:rPr>
          <w:rFonts w:ascii="Times New Roman" w:eastAsia="Times New Roman" w:hAnsi="Times New Roman" w:cs="Times New Roman"/>
          <w:b/>
          <w:bCs/>
          <w:caps/>
          <w:sz w:val="24"/>
          <w:szCs w:val="24"/>
        </w:rPr>
        <w:t>Cutter table</w:t>
      </w:r>
      <w:r w:rsidRPr="00684B3A">
        <w:rPr>
          <w:rFonts w:ascii="Times New Roman" w:eastAsia="Times New Roman" w:hAnsi="Times New Roman" w:cs="Times New Roman"/>
          <w:sz w:val="24"/>
          <w:szCs w:val="24"/>
        </w:rPr>
        <w:t xml:space="preserve">: it is used to determine the author name after a book has been </w:t>
      </w:r>
      <w:proofErr w:type="spellStart"/>
      <w:r w:rsidRPr="00684B3A">
        <w:rPr>
          <w:rFonts w:ascii="Times New Roman" w:eastAsia="Times New Roman" w:hAnsi="Times New Roman" w:cs="Times New Roman"/>
          <w:sz w:val="24"/>
          <w:szCs w:val="24"/>
        </w:rPr>
        <w:t>catlogued</w:t>
      </w:r>
      <w:proofErr w:type="spellEnd"/>
      <w:r w:rsidRPr="00684B3A">
        <w:rPr>
          <w:rFonts w:ascii="Times New Roman" w:eastAsia="Times New Roman" w:hAnsi="Times New Roman" w:cs="Times New Roman"/>
          <w:sz w:val="24"/>
          <w:szCs w:val="24"/>
        </w:rPr>
        <w:t xml:space="preserve"> and classified.</w:t>
      </w:r>
    </w:p>
    <w:p w:rsidR="00684B3A" w:rsidRPr="00684B3A" w:rsidRDefault="00684B3A" w:rsidP="00684B3A">
      <w:pPr>
        <w:spacing w:before="240" w:line="480" w:lineRule="auto"/>
        <w:jc w:val="center"/>
        <w:rPr>
          <w:rFonts w:ascii="Times New Roman" w:hAnsi="Times New Roman" w:cs="Times New Roman"/>
          <w:b/>
          <w:sz w:val="24"/>
          <w:szCs w:val="24"/>
        </w:rPr>
      </w:pPr>
    </w:p>
    <w:p w:rsidR="00684B3A" w:rsidRPr="00684B3A" w:rsidRDefault="00684B3A" w:rsidP="00684B3A">
      <w:pPr>
        <w:spacing w:before="240" w:line="480" w:lineRule="auto"/>
        <w:jc w:val="center"/>
        <w:rPr>
          <w:rFonts w:ascii="Times New Roman" w:hAnsi="Times New Roman" w:cs="Times New Roman"/>
          <w:b/>
          <w:sz w:val="24"/>
          <w:szCs w:val="24"/>
        </w:rPr>
      </w:pPr>
    </w:p>
    <w:p w:rsidR="00684B3A" w:rsidRPr="00684B3A" w:rsidRDefault="00684B3A" w:rsidP="00684B3A">
      <w:pPr>
        <w:spacing w:before="240" w:line="480" w:lineRule="auto"/>
        <w:jc w:val="center"/>
        <w:rPr>
          <w:rFonts w:ascii="Times New Roman" w:hAnsi="Times New Roman" w:cs="Times New Roman"/>
          <w:b/>
          <w:sz w:val="24"/>
          <w:szCs w:val="24"/>
        </w:rPr>
      </w:pPr>
    </w:p>
    <w:p w:rsidR="00684B3A" w:rsidRPr="00684B3A" w:rsidRDefault="00684B3A" w:rsidP="00684B3A">
      <w:pPr>
        <w:spacing w:before="240" w:line="480" w:lineRule="auto"/>
        <w:jc w:val="center"/>
        <w:rPr>
          <w:rFonts w:ascii="Times New Roman" w:hAnsi="Times New Roman" w:cs="Times New Roman"/>
          <w:b/>
          <w:sz w:val="24"/>
          <w:szCs w:val="24"/>
        </w:rPr>
      </w:pPr>
    </w:p>
    <w:p w:rsidR="00684B3A" w:rsidRPr="00684B3A" w:rsidRDefault="00684B3A" w:rsidP="00684B3A">
      <w:pPr>
        <w:spacing w:before="240" w:line="480" w:lineRule="auto"/>
        <w:jc w:val="center"/>
        <w:rPr>
          <w:rFonts w:ascii="Times New Roman" w:hAnsi="Times New Roman" w:cs="Times New Roman"/>
          <w:b/>
          <w:sz w:val="24"/>
          <w:szCs w:val="24"/>
        </w:rPr>
      </w:pPr>
    </w:p>
    <w:p w:rsidR="00684B3A" w:rsidRPr="00684B3A" w:rsidRDefault="00684B3A" w:rsidP="00684B3A">
      <w:pPr>
        <w:spacing w:before="240" w:line="480" w:lineRule="auto"/>
        <w:jc w:val="center"/>
        <w:rPr>
          <w:rFonts w:ascii="Times New Roman" w:hAnsi="Times New Roman" w:cs="Times New Roman"/>
          <w:b/>
          <w:sz w:val="24"/>
          <w:szCs w:val="24"/>
        </w:rPr>
      </w:pPr>
    </w:p>
    <w:p w:rsidR="00684B3A" w:rsidRPr="00684B3A" w:rsidRDefault="00684B3A" w:rsidP="00684B3A">
      <w:pPr>
        <w:spacing w:before="240" w:line="480" w:lineRule="auto"/>
        <w:jc w:val="center"/>
        <w:rPr>
          <w:rFonts w:ascii="Times New Roman" w:hAnsi="Times New Roman" w:cs="Times New Roman"/>
          <w:b/>
          <w:sz w:val="24"/>
          <w:szCs w:val="24"/>
        </w:rPr>
      </w:pPr>
    </w:p>
    <w:p w:rsidR="00684B3A" w:rsidRPr="00684B3A" w:rsidRDefault="00684B3A" w:rsidP="00684B3A">
      <w:pPr>
        <w:spacing w:before="240" w:line="480" w:lineRule="auto"/>
        <w:jc w:val="center"/>
        <w:rPr>
          <w:rFonts w:ascii="Times New Roman" w:hAnsi="Times New Roman" w:cs="Times New Roman"/>
          <w:b/>
          <w:sz w:val="24"/>
          <w:szCs w:val="24"/>
        </w:rPr>
      </w:pPr>
    </w:p>
    <w:p w:rsidR="00684B3A" w:rsidRPr="00684B3A" w:rsidRDefault="00684B3A" w:rsidP="00684B3A">
      <w:pPr>
        <w:spacing w:before="240" w:line="480" w:lineRule="auto"/>
        <w:jc w:val="center"/>
        <w:rPr>
          <w:rFonts w:ascii="Times New Roman" w:hAnsi="Times New Roman" w:cs="Times New Roman"/>
          <w:b/>
          <w:sz w:val="24"/>
          <w:szCs w:val="24"/>
        </w:rPr>
      </w:pPr>
    </w:p>
    <w:p w:rsidR="00EC7D56" w:rsidRDefault="00EC7D56" w:rsidP="00684B3A">
      <w:pPr>
        <w:spacing w:before="240"/>
        <w:jc w:val="center"/>
        <w:rPr>
          <w:rFonts w:ascii="Times New Roman" w:hAnsi="Times New Roman" w:cs="Times New Roman"/>
          <w:b/>
          <w:sz w:val="24"/>
          <w:szCs w:val="24"/>
        </w:rPr>
      </w:pPr>
    </w:p>
    <w:p w:rsidR="00EC7D56" w:rsidRDefault="00EC7D56" w:rsidP="00684B3A">
      <w:pPr>
        <w:spacing w:before="240"/>
        <w:jc w:val="center"/>
        <w:rPr>
          <w:rFonts w:ascii="Times New Roman" w:hAnsi="Times New Roman" w:cs="Times New Roman"/>
          <w:b/>
          <w:sz w:val="24"/>
          <w:szCs w:val="24"/>
        </w:rPr>
      </w:pPr>
    </w:p>
    <w:p w:rsidR="00684B3A" w:rsidRPr="00684B3A" w:rsidRDefault="00684B3A" w:rsidP="00684B3A">
      <w:pPr>
        <w:spacing w:before="240"/>
        <w:jc w:val="center"/>
        <w:rPr>
          <w:rFonts w:ascii="Times New Roman" w:hAnsi="Times New Roman" w:cs="Times New Roman"/>
          <w:b/>
          <w:sz w:val="24"/>
          <w:szCs w:val="24"/>
        </w:rPr>
      </w:pPr>
      <w:r w:rsidRPr="00684B3A">
        <w:rPr>
          <w:rFonts w:ascii="Times New Roman" w:hAnsi="Times New Roman" w:cs="Times New Roman"/>
          <w:b/>
          <w:sz w:val="24"/>
          <w:szCs w:val="24"/>
        </w:rPr>
        <w:lastRenderedPageBreak/>
        <w:t>CHAPTER FIVE</w:t>
      </w:r>
    </w:p>
    <w:p w:rsidR="00684B3A" w:rsidRPr="00684B3A" w:rsidRDefault="00684B3A" w:rsidP="00684B3A">
      <w:pPr>
        <w:spacing w:before="240"/>
        <w:jc w:val="center"/>
        <w:rPr>
          <w:rFonts w:ascii="Times New Roman" w:hAnsi="Times New Roman" w:cs="Times New Roman"/>
          <w:b/>
          <w:sz w:val="24"/>
          <w:szCs w:val="24"/>
        </w:rPr>
      </w:pPr>
      <w:r w:rsidRPr="00684B3A">
        <w:rPr>
          <w:rFonts w:ascii="Times New Roman" w:hAnsi="Times New Roman" w:cs="Times New Roman"/>
          <w:b/>
          <w:sz w:val="24"/>
          <w:szCs w:val="24"/>
        </w:rPr>
        <w:t>CONCLUSION AND RECOMMENDATIONS</w:t>
      </w:r>
    </w:p>
    <w:p w:rsidR="00EC7D56" w:rsidRDefault="00684B3A" w:rsidP="00EC7D56">
      <w:pPr>
        <w:tabs>
          <w:tab w:val="left" w:pos="2508"/>
        </w:tabs>
        <w:spacing w:before="240" w:line="480" w:lineRule="auto"/>
        <w:rPr>
          <w:rFonts w:ascii="Times New Roman" w:hAnsi="Times New Roman" w:cs="Times New Roman"/>
          <w:b/>
          <w:sz w:val="24"/>
          <w:szCs w:val="24"/>
        </w:rPr>
      </w:pPr>
      <w:r w:rsidRPr="00684B3A">
        <w:rPr>
          <w:rFonts w:ascii="Times New Roman" w:hAnsi="Times New Roman" w:cs="Times New Roman"/>
          <w:b/>
          <w:sz w:val="24"/>
          <w:szCs w:val="24"/>
        </w:rPr>
        <w:t>5.1         Conclusion</w:t>
      </w:r>
    </w:p>
    <w:p w:rsidR="00684B3A" w:rsidRPr="00684B3A" w:rsidRDefault="00684B3A" w:rsidP="00906367">
      <w:pPr>
        <w:tabs>
          <w:tab w:val="left" w:pos="2508"/>
        </w:tabs>
        <w:spacing w:before="240" w:line="480" w:lineRule="auto"/>
        <w:jc w:val="both"/>
        <w:rPr>
          <w:rFonts w:ascii="Times New Roman" w:hAnsi="Times New Roman" w:cs="Times New Roman"/>
          <w:b/>
          <w:sz w:val="24"/>
          <w:szCs w:val="24"/>
        </w:rPr>
      </w:pPr>
      <w:r w:rsidRPr="00684B3A">
        <w:rPr>
          <w:rFonts w:ascii="Times New Roman" w:hAnsi="Times New Roman" w:cs="Times New Roman"/>
          <w:sz w:val="24"/>
          <w:szCs w:val="24"/>
        </w:rPr>
        <w:t xml:space="preserve">This 16 weeks exercise has deeply exposed me to various activities and routines being performed in the </w:t>
      </w:r>
      <w:proofErr w:type="spellStart"/>
      <w:r w:rsidRPr="00684B3A">
        <w:rPr>
          <w:rFonts w:ascii="Times New Roman" w:hAnsi="Times New Roman" w:cs="Times New Roman"/>
          <w:sz w:val="24"/>
          <w:szCs w:val="24"/>
        </w:rPr>
        <w:t>Kwara</w:t>
      </w:r>
      <w:proofErr w:type="spellEnd"/>
      <w:r w:rsidRPr="00684B3A">
        <w:rPr>
          <w:rFonts w:ascii="Times New Roman" w:hAnsi="Times New Roman" w:cs="Times New Roman"/>
          <w:sz w:val="24"/>
          <w:szCs w:val="24"/>
        </w:rPr>
        <w:t xml:space="preserve"> State Polytechnic Library 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rsidR="00684B3A" w:rsidRPr="00684B3A" w:rsidRDefault="00684B3A" w:rsidP="00684B3A">
      <w:pPr>
        <w:tabs>
          <w:tab w:val="left" w:pos="2508"/>
        </w:tabs>
        <w:spacing w:before="240" w:line="480" w:lineRule="auto"/>
        <w:rPr>
          <w:rFonts w:ascii="Times New Roman" w:hAnsi="Times New Roman" w:cs="Times New Roman"/>
          <w:b/>
          <w:sz w:val="24"/>
          <w:szCs w:val="24"/>
        </w:rPr>
      </w:pPr>
      <w:r w:rsidRPr="00684B3A">
        <w:rPr>
          <w:rFonts w:ascii="Times New Roman" w:hAnsi="Times New Roman" w:cs="Times New Roman"/>
          <w:b/>
          <w:sz w:val="24"/>
          <w:szCs w:val="24"/>
        </w:rPr>
        <w:t>5.2         Recommendations</w:t>
      </w:r>
    </w:p>
    <w:p w:rsidR="00684B3A" w:rsidRPr="00684B3A" w:rsidRDefault="00684B3A" w:rsidP="00684B3A">
      <w:pPr>
        <w:tabs>
          <w:tab w:val="left" w:pos="2508"/>
        </w:tabs>
        <w:spacing w:before="240" w:line="480" w:lineRule="auto"/>
        <w:rPr>
          <w:rFonts w:ascii="Times New Roman" w:hAnsi="Times New Roman" w:cs="Times New Roman"/>
          <w:sz w:val="24"/>
          <w:szCs w:val="24"/>
        </w:rPr>
      </w:pPr>
      <w:r w:rsidRPr="00684B3A">
        <w:rPr>
          <w:rFonts w:ascii="Times New Roman" w:hAnsi="Times New Roman" w:cs="Times New Roman"/>
          <w:sz w:val="24"/>
          <w:szCs w:val="24"/>
        </w:rPr>
        <w:t>Based on my experience during the exercise, I hereby recommend the following:</w:t>
      </w:r>
    </w:p>
    <w:p w:rsidR="00684B3A" w:rsidRPr="00684B3A" w:rsidRDefault="00684B3A" w:rsidP="00684B3A">
      <w:pPr>
        <w:pStyle w:val="ListParagraph"/>
        <w:numPr>
          <w:ilvl w:val="0"/>
          <w:numId w:val="15"/>
        </w:numPr>
        <w:tabs>
          <w:tab w:val="left" w:pos="2508"/>
        </w:tabs>
        <w:spacing w:before="240" w:line="480" w:lineRule="auto"/>
        <w:rPr>
          <w:rFonts w:ascii="Times New Roman" w:hAnsi="Times New Roman" w:cs="Times New Roman"/>
          <w:sz w:val="24"/>
          <w:szCs w:val="24"/>
        </w:rPr>
      </w:pPr>
      <w:r w:rsidRPr="00684B3A">
        <w:rPr>
          <w:rFonts w:ascii="Times New Roman" w:hAnsi="Times New Roman" w:cs="Times New Roman"/>
          <w:sz w:val="24"/>
          <w:szCs w:val="24"/>
        </w:rPr>
        <w:t xml:space="preserve">Industrial Training Fund should ensure proper payment of students’ remunerations when undertaken the exercise. This will motivate the students to be committed to the programme during this challenging time. </w:t>
      </w:r>
    </w:p>
    <w:p w:rsidR="00684B3A" w:rsidRPr="00684B3A" w:rsidRDefault="00684B3A" w:rsidP="00684B3A">
      <w:pPr>
        <w:pStyle w:val="ListParagraph"/>
        <w:numPr>
          <w:ilvl w:val="0"/>
          <w:numId w:val="15"/>
        </w:numPr>
        <w:tabs>
          <w:tab w:val="left" w:pos="2508"/>
        </w:tabs>
        <w:spacing w:before="240" w:line="480" w:lineRule="auto"/>
        <w:rPr>
          <w:rFonts w:ascii="Times New Roman" w:hAnsi="Times New Roman" w:cs="Times New Roman"/>
          <w:sz w:val="24"/>
          <w:szCs w:val="24"/>
        </w:rPr>
      </w:pPr>
      <w:r w:rsidRPr="00684B3A">
        <w:rPr>
          <w:rFonts w:ascii="Times New Roman" w:hAnsi="Times New Roman" w:cs="Times New Roman"/>
          <w:sz w:val="24"/>
          <w:szCs w:val="24"/>
        </w:rPr>
        <w:t xml:space="preserve">Staff of </w:t>
      </w:r>
      <w:proofErr w:type="spellStart"/>
      <w:r w:rsidRPr="00684B3A">
        <w:rPr>
          <w:rFonts w:ascii="Times New Roman" w:hAnsi="Times New Roman" w:cs="Times New Roman"/>
          <w:sz w:val="24"/>
          <w:szCs w:val="24"/>
        </w:rPr>
        <w:t>Kwara</w:t>
      </w:r>
      <w:proofErr w:type="spellEnd"/>
      <w:r w:rsidRPr="00684B3A">
        <w:rPr>
          <w:rFonts w:ascii="Times New Roman" w:hAnsi="Times New Roman" w:cs="Times New Roman"/>
          <w:sz w:val="24"/>
          <w:szCs w:val="24"/>
        </w:rPr>
        <w:t xml:space="preserve"> State Polytechnic Library should always develop their skill-sets in order to be providing 21</w:t>
      </w:r>
      <w:r w:rsidRPr="00684B3A">
        <w:rPr>
          <w:rFonts w:ascii="Times New Roman" w:hAnsi="Times New Roman" w:cs="Times New Roman"/>
          <w:sz w:val="24"/>
          <w:szCs w:val="24"/>
          <w:vertAlign w:val="superscript"/>
        </w:rPr>
        <w:t>st</w:t>
      </w:r>
      <w:r w:rsidRPr="00684B3A">
        <w:rPr>
          <w:rFonts w:ascii="Times New Roman" w:hAnsi="Times New Roman" w:cs="Times New Roman"/>
          <w:sz w:val="24"/>
          <w:szCs w:val="24"/>
        </w:rPr>
        <w:t xml:space="preserve"> century library services to users.</w:t>
      </w:r>
    </w:p>
    <w:p w:rsidR="00684B3A" w:rsidRPr="00684B3A" w:rsidRDefault="00684B3A" w:rsidP="00684B3A">
      <w:pPr>
        <w:pStyle w:val="ListParagraph"/>
        <w:numPr>
          <w:ilvl w:val="0"/>
          <w:numId w:val="15"/>
        </w:numPr>
        <w:tabs>
          <w:tab w:val="left" w:pos="2508"/>
        </w:tabs>
        <w:spacing w:before="240" w:line="480" w:lineRule="auto"/>
        <w:rPr>
          <w:rFonts w:ascii="Times New Roman" w:hAnsi="Times New Roman" w:cs="Times New Roman"/>
          <w:sz w:val="24"/>
          <w:szCs w:val="24"/>
        </w:rPr>
      </w:pPr>
      <w:r w:rsidRPr="00684B3A">
        <w:rPr>
          <w:rFonts w:ascii="Times New Roman" w:hAnsi="Times New Roman" w:cs="Times New Roman"/>
          <w:sz w:val="24"/>
          <w:szCs w:val="24"/>
        </w:rPr>
        <w:t xml:space="preserve">Management of </w:t>
      </w:r>
      <w:proofErr w:type="spellStart"/>
      <w:r w:rsidRPr="00684B3A">
        <w:rPr>
          <w:rFonts w:ascii="Times New Roman" w:hAnsi="Times New Roman" w:cs="Times New Roman"/>
          <w:sz w:val="24"/>
          <w:szCs w:val="24"/>
        </w:rPr>
        <w:t>Kwara</w:t>
      </w:r>
      <w:proofErr w:type="spellEnd"/>
      <w:r w:rsidRPr="00684B3A">
        <w:rPr>
          <w:rFonts w:ascii="Times New Roman" w:hAnsi="Times New Roman" w:cs="Times New Roman"/>
          <w:sz w:val="24"/>
          <w:szCs w:val="24"/>
        </w:rPr>
        <w:t xml:space="preserve"> State Polytechnic should ensure that the library is staffed with qualified and competent personnel who can deploy their skills to transform the library services.</w:t>
      </w:r>
    </w:p>
    <w:p w:rsidR="00684B3A" w:rsidRPr="00684B3A" w:rsidRDefault="00684B3A" w:rsidP="00684B3A">
      <w:pPr>
        <w:pStyle w:val="ListParagraph"/>
        <w:numPr>
          <w:ilvl w:val="0"/>
          <w:numId w:val="15"/>
        </w:numPr>
        <w:tabs>
          <w:tab w:val="left" w:pos="2508"/>
        </w:tabs>
        <w:spacing w:before="240" w:line="480" w:lineRule="auto"/>
        <w:rPr>
          <w:rFonts w:ascii="Times New Roman" w:hAnsi="Times New Roman" w:cs="Times New Roman"/>
          <w:sz w:val="24"/>
          <w:szCs w:val="24"/>
        </w:rPr>
      </w:pPr>
      <w:r w:rsidRPr="00684B3A">
        <w:rPr>
          <w:rFonts w:ascii="Times New Roman" w:hAnsi="Times New Roman" w:cs="Times New Roman"/>
          <w:sz w:val="24"/>
          <w:szCs w:val="24"/>
        </w:rPr>
        <w:t xml:space="preserve">Management of </w:t>
      </w:r>
      <w:proofErr w:type="spellStart"/>
      <w:r w:rsidRPr="00684B3A">
        <w:rPr>
          <w:rFonts w:ascii="Times New Roman" w:hAnsi="Times New Roman" w:cs="Times New Roman"/>
          <w:sz w:val="24"/>
          <w:szCs w:val="24"/>
        </w:rPr>
        <w:t>Kwara</w:t>
      </w:r>
      <w:proofErr w:type="spellEnd"/>
      <w:r w:rsidRPr="00684B3A">
        <w:rPr>
          <w:rFonts w:ascii="Times New Roman" w:hAnsi="Times New Roman" w:cs="Times New Roman"/>
          <w:sz w:val="24"/>
          <w:szCs w:val="24"/>
        </w:rPr>
        <w:t xml:space="preserve"> State Polytechnic Library should consider exploiting other means of funding through consultation, fund raising and other services.</w:t>
      </w:r>
    </w:p>
    <w:p w:rsidR="00684B3A" w:rsidRPr="00684B3A" w:rsidRDefault="00684B3A" w:rsidP="00684B3A">
      <w:pPr>
        <w:pStyle w:val="ListParagraph"/>
        <w:numPr>
          <w:ilvl w:val="0"/>
          <w:numId w:val="15"/>
        </w:numPr>
        <w:tabs>
          <w:tab w:val="left" w:pos="2508"/>
        </w:tabs>
        <w:spacing w:before="240" w:line="480" w:lineRule="auto"/>
        <w:rPr>
          <w:rFonts w:ascii="Times New Roman" w:hAnsi="Times New Roman" w:cs="Times New Roman"/>
          <w:sz w:val="24"/>
          <w:szCs w:val="24"/>
        </w:rPr>
      </w:pPr>
      <w:r w:rsidRPr="00684B3A">
        <w:rPr>
          <w:rFonts w:ascii="Times New Roman" w:hAnsi="Times New Roman" w:cs="Times New Roman"/>
          <w:sz w:val="24"/>
          <w:szCs w:val="24"/>
        </w:rPr>
        <w:lastRenderedPageBreak/>
        <w:t xml:space="preserve">Management of </w:t>
      </w:r>
      <w:proofErr w:type="spellStart"/>
      <w:r w:rsidRPr="00684B3A">
        <w:rPr>
          <w:rFonts w:ascii="Times New Roman" w:hAnsi="Times New Roman" w:cs="Times New Roman"/>
          <w:sz w:val="24"/>
          <w:szCs w:val="24"/>
        </w:rPr>
        <w:t>Kwara</w:t>
      </w:r>
      <w:proofErr w:type="spellEnd"/>
      <w:r w:rsidRPr="00684B3A">
        <w:rPr>
          <w:rFonts w:ascii="Times New Roman" w:hAnsi="Times New Roman" w:cs="Times New Roman"/>
          <w:sz w:val="24"/>
          <w:szCs w:val="24"/>
        </w:rPr>
        <w:t xml:space="preserve"> State Polytechnic should be adequately funding the library in order to reduce the financial burden limiting the library from serving its users efficiently and effectively.</w:t>
      </w:r>
    </w:p>
    <w:p w:rsidR="00684B3A" w:rsidRDefault="00684B3A" w:rsidP="00684B3A">
      <w:pPr>
        <w:pStyle w:val="Default"/>
        <w:spacing w:line="480" w:lineRule="auto"/>
        <w:jc w:val="both"/>
        <w:rPr>
          <w:rFonts w:ascii="Times New Roman" w:hAnsi="Times New Roman" w:cs="Times New Roman"/>
        </w:rPr>
      </w:pPr>
    </w:p>
    <w:p w:rsidR="00684B3A" w:rsidRDefault="00684B3A" w:rsidP="00EC6F01">
      <w:pPr>
        <w:pStyle w:val="Default"/>
        <w:spacing w:line="480" w:lineRule="auto"/>
        <w:ind w:left="6120"/>
        <w:jc w:val="both"/>
        <w:rPr>
          <w:rFonts w:ascii="Times New Roman" w:hAnsi="Times New Roman" w:cs="Times New Roman"/>
        </w:rPr>
      </w:pPr>
    </w:p>
    <w:p w:rsidR="00684B3A" w:rsidRPr="00684B3A" w:rsidRDefault="00684B3A" w:rsidP="00EC6F01">
      <w:pPr>
        <w:pStyle w:val="Default"/>
        <w:spacing w:line="480" w:lineRule="auto"/>
        <w:ind w:left="6120"/>
        <w:jc w:val="both"/>
        <w:rPr>
          <w:rFonts w:ascii="Times New Roman" w:hAnsi="Times New Roman" w:cs="Times New Roman"/>
        </w:rPr>
      </w:pPr>
    </w:p>
    <w:p w:rsidR="00EC6F01" w:rsidRPr="00684B3A" w:rsidRDefault="00EC6F01" w:rsidP="005E0A64">
      <w:pPr>
        <w:spacing w:before="240" w:line="480" w:lineRule="auto"/>
        <w:rPr>
          <w:rFonts w:ascii="Times New Roman" w:hAnsi="Times New Roman" w:cs="Times New Roman"/>
          <w:b/>
          <w:sz w:val="24"/>
          <w:szCs w:val="24"/>
        </w:rPr>
      </w:pPr>
    </w:p>
    <w:sectPr w:rsidR="00EC6F01" w:rsidRPr="00684B3A" w:rsidSect="00684B3A">
      <w:footerReference w:type="default" r:id="rId15"/>
      <w:pgSz w:w="11906" w:h="16838"/>
      <w:pgMar w:top="1440" w:right="1440" w:bottom="1440" w:left="1440" w:header="708" w:footer="708"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ECF" w:rsidRDefault="00A74ECF" w:rsidP="00EB1147">
      <w:pPr>
        <w:spacing w:after="0" w:line="240" w:lineRule="auto"/>
      </w:pPr>
      <w:r>
        <w:separator/>
      </w:r>
    </w:p>
  </w:endnote>
  <w:endnote w:type="continuationSeparator" w:id="0">
    <w:p w:rsidR="00A74ECF" w:rsidRDefault="00A74ECF" w:rsidP="00EB1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478889"/>
      <w:docPartObj>
        <w:docPartGallery w:val="AutoText"/>
      </w:docPartObj>
    </w:sdtPr>
    <w:sdtContent>
      <w:p w:rsidR="00EC6F01" w:rsidRDefault="007F1E0E">
        <w:pPr>
          <w:pStyle w:val="Footer"/>
          <w:jc w:val="center"/>
        </w:pPr>
        <w:fldSimple w:instr=" PAGE   \* MERGEFORMAT ">
          <w:r w:rsidR="00AE30AA">
            <w:rPr>
              <w:noProof/>
            </w:rPr>
            <w:t>8</w:t>
          </w:r>
        </w:fldSimple>
      </w:p>
    </w:sdtContent>
  </w:sdt>
  <w:p w:rsidR="00EC6F01" w:rsidRDefault="00EC6F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478890"/>
      <w:docPartObj>
        <w:docPartGallery w:val="AutoText"/>
      </w:docPartObj>
    </w:sdtPr>
    <w:sdtContent>
      <w:p w:rsidR="00EC6F01" w:rsidRDefault="007F1E0E">
        <w:pPr>
          <w:pStyle w:val="Footer"/>
          <w:jc w:val="center"/>
        </w:pPr>
        <w:fldSimple w:instr=" PAGE   \* MERGEFORMAT ">
          <w:r w:rsidR="00AE30AA">
            <w:rPr>
              <w:noProof/>
            </w:rPr>
            <w:t>7</w:t>
          </w:r>
        </w:fldSimple>
      </w:p>
    </w:sdtContent>
  </w:sdt>
  <w:p w:rsidR="00EC6F01" w:rsidRDefault="00EC6F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98655"/>
      <w:docPartObj>
        <w:docPartGallery w:val="Page Numbers (Bottom of Page)"/>
        <w:docPartUnique/>
      </w:docPartObj>
    </w:sdtPr>
    <w:sdtContent>
      <w:p w:rsidR="005E0A64" w:rsidRDefault="007F1E0E">
        <w:pPr>
          <w:pStyle w:val="Footer"/>
          <w:jc w:val="center"/>
        </w:pPr>
        <w:fldSimple w:instr=" PAGE   \* MERGEFORMAT ">
          <w:r w:rsidR="00AE30AA">
            <w:rPr>
              <w:noProof/>
            </w:rPr>
            <w:t>23</w:t>
          </w:r>
        </w:fldSimple>
      </w:p>
    </w:sdtContent>
  </w:sdt>
  <w:p w:rsidR="005E0A64" w:rsidRDefault="005E0A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ECF" w:rsidRDefault="00A74ECF" w:rsidP="00EB1147">
      <w:pPr>
        <w:spacing w:after="0" w:line="240" w:lineRule="auto"/>
      </w:pPr>
      <w:r>
        <w:separator/>
      </w:r>
    </w:p>
  </w:footnote>
  <w:footnote w:type="continuationSeparator" w:id="0">
    <w:p w:rsidR="00A74ECF" w:rsidRDefault="00A74ECF" w:rsidP="00EB1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01" w:rsidRDefault="00EC6F01">
    <w:pPr>
      <w:pStyle w:val="Header"/>
      <w:jc w:val="right"/>
    </w:pPr>
  </w:p>
  <w:p w:rsidR="00EC6F01" w:rsidRDefault="00EC6F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4D0"/>
    <w:multiLevelType w:val="hybridMultilevel"/>
    <w:tmpl w:val="C22CC740"/>
    <w:lvl w:ilvl="0" w:tplc="A8D6A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04C09"/>
    <w:multiLevelType w:val="hybridMultilevel"/>
    <w:tmpl w:val="5E903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F1FEE"/>
    <w:multiLevelType w:val="multilevel"/>
    <w:tmpl w:val="12580E1E"/>
    <w:lvl w:ilvl="0">
      <w:start w:val="1"/>
      <w:numFmt w:val="decimal"/>
      <w:lvlText w:val="%1"/>
      <w:lvlJc w:val="left"/>
      <w:pPr>
        <w:ind w:left="1092" w:hanging="360"/>
      </w:pPr>
      <w:rPr>
        <w:rFonts w:hint="default"/>
        <w:lang w:val="en-US" w:eastAsia="en-US" w:bidi="ar-SA"/>
      </w:rPr>
    </w:lvl>
    <w:lvl w:ilvl="1">
      <w:start w:val="1"/>
      <w:numFmt w:val="decimal"/>
      <w:lvlText w:val="%1.%2"/>
      <w:lvlJc w:val="left"/>
      <w:pPr>
        <w:ind w:left="10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4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66" w:hanging="360"/>
      </w:pPr>
      <w:rPr>
        <w:rFonts w:hint="default"/>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73" w:hanging="360"/>
      </w:pPr>
      <w:rPr>
        <w:rFonts w:hint="default"/>
        <w:lang w:val="en-US" w:eastAsia="en-US" w:bidi="ar-SA"/>
      </w:rPr>
    </w:lvl>
    <w:lvl w:ilvl="6">
      <w:numFmt w:val="bullet"/>
      <w:lvlText w:val="•"/>
      <w:lvlJc w:val="left"/>
      <w:pPr>
        <w:ind w:left="6476" w:hanging="360"/>
      </w:pPr>
      <w:rPr>
        <w:rFonts w:hint="default"/>
        <w:lang w:val="en-US" w:eastAsia="en-US" w:bidi="ar-SA"/>
      </w:rPr>
    </w:lvl>
    <w:lvl w:ilvl="7">
      <w:numFmt w:val="bullet"/>
      <w:lvlText w:val="•"/>
      <w:lvlJc w:val="left"/>
      <w:pPr>
        <w:ind w:left="7480" w:hanging="360"/>
      </w:pPr>
      <w:rPr>
        <w:rFonts w:hint="default"/>
        <w:lang w:val="en-US" w:eastAsia="en-US" w:bidi="ar-SA"/>
      </w:rPr>
    </w:lvl>
    <w:lvl w:ilvl="8">
      <w:numFmt w:val="bullet"/>
      <w:lvlText w:val="•"/>
      <w:lvlJc w:val="left"/>
      <w:pPr>
        <w:ind w:left="8483" w:hanging="360"/>
      </w:pPr>
      <w:rPr>
        <w:rFonts w:hint="default"/>
        <w:lang w:val="en-US" w:eastAsia="en-US" w:bidi="ar-SA"/>
      </w:rPr>
    </w:lvl>
  </w:abstractNum>
  <w:abstractNum w:abstractNumId="4">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010E6"/>
    <w:multiLevelType w:val="hybridMultilevel"/>
    <w:tmpl w:val="EE142F3C"/>
    <w:lvl w:ilvl="0" w:tplc="7DBE4C3A">
      <w:start w:val="1"/>
      <w:numFmt w:val="bullet"/>
      <w:lvlText w:val=""/>
      <w:lvlJc w:val="left"/>
      <w:pPr>
        <w:ind w:left="2160" w:hanging="360"/>
      </w:pPr>
      <w:rPr>
        <w:rFonts w:ascii="Wingdings" w:hAnsi="Wingdings"/>
      </w:rPr>
    </w:lvl>
    <w:lvl w:ilvl="1" w:tplc="A5F8B454">
      <w:start w:val="1"/>
      <w:numFmt w:val="bullet"/>
      <w:lvlText w:val="o"/>
      <w:lvlJc w:val="left"/>
      <w:pPr>
        <w:ind w:left="2880" w:hanging="360"/>
      </w:pPr>
      <w:rPr>
        <w:rFonts w:ascii="Courier New" w:hAnsi="Courier New"/>
      </w:rPr>
    </w:lvl>
    <w:lvl w:ilvl="2" w:tplc="8124A036">
      <w:start w:val="1"/>
      <w:numFmt w:val="bullet"/>
      <w:lvlText w:val=""/>
      <w:lvlJc w:val="left"/>
      <w:pPr>
        <w:ind w:left="3600" w:hanging="360"/>
      </w:pPr>
      <w:rPr>
        <w:rFonts w:ascii="Wingdings" w:hAnsi="Wingdings"/>
      </w:rPr>
    </w:lvl>
    <w:lvl w:ilvl="3" w:tplc="B11E395C">
      <w:start w:val="1"/>
      <w:numFmt w:val="bullet"/>
      <w:lvlText w:val=""/>
      <w:lvlJc w:val="left"/>
      <w:pPr>
        <w:ind w:left="4320" w:hanging="360"/>
      </w:pPr>
      <w:rPr>
        <w:rFonts w:ascii="Symbol" w:hAnsi="Symbol"/>
      </w:rPr>
    </w:lvl>
    <w:lvl w:ilvl="4" w:tplc="FDD81210">
      <w:start w:val="1"/>
      <w:numFmt w:val="bullet"/>
      <w:lvlText w:val="o"/>
      <w:lvlJc w:val="left"/>
      <w:pPr>
        <w:ind w:left="5040" w:hanging="360"/>
      </w:pPr>
      <w:rPr>
        <w:rFonts w:ascii="Courier New" w:hAnsi="Courier New"/>
      </w:rPr>
    </w:lvl>
    <w:lvl w:ilvl="5" w:tplc="3D6A9EF4">
      <w:start w:val="1"/>
      <w:numFmt w:val="bullet"/>
      <w:lvlText w:val=""/>
      <w:lvlJc w:val="left"/>
      <w:pPr>
        <w:ind w:left="5760" w:hanging="360"/>
      </w:pPr>
      <w:rPr>
        <w:rFonts w:ascii="Wingdings" w:hAnsi="Wingdings"/>
      </w:rPr>
    </w:lvl>
    <w:lvl w:ilvl="6" w:tplc="63E82F20">
      <w:start w:val="1"/>
      <w:numFmt w:val="bullet"/>
      <w:lvlText w:val=""/>
      <w:lvlJc w:val="left"/>
      <w:pPr>
        <w:ind w:left="6480" w:hanging="360"/>
      </w:pPr>
      <w:rPr>
        <w:rFonts w:ascii="Symbol" w:hAnsi="Symbol"/>
      </w:rPr>
    </w:lvl>
    <w:lvl w:ilvl="7" w:tplc="4C086146">
      <w:start w:val="1"/>
      <w:numFmt w:val="bullet"/>
      <w:lvlText w:val="o"/>
      <w:lvlJc w:val="left"/>
      <w:pPr>
        <w:ind w:left="7200" w:hanging="360"/>
      </w:pPr>
      <w:rPr>
        <w:rFonts w:ascii="Courier New" w:hAnsi="Courier New"/>
      </w:rPr>
    </w:lvl>
    <w:lvl w:ilvl="8" w:tplc="277E68FC">
      <w:start w:val="1"/>
      <w:numFmt w:val="bullet"/>
      <w:lvlText w:val=""/>
      <w:lvlJc w:val="left"/>
      <w:pPr>
        <w:ind w:left="7920" w:hanging="360"/>
      </w:pPr>
      <w:rPr>
        <w:rFonts w:ascii="Wingdings" w:hAnsi="Wingdings"/>
      </w:rPr>
    </w:lvl>
  </w:abstractNum>
  <w:abstractNum w:abstractNumId="6">
    <w:nsid w:val="353C01D8"/>
    <w:multiLevelType w:val="hybridMultilevel"/>
    <w:tmpl w:val="72DA74DC"/>
    <w:lvl w:ilvl="0" w:tplc="102810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FCA572F"/>
    <w:multiLevelType w:val="hybridMultilevel"/>
    <w:tmpl w:val="65784C60"/>
    <w:lvl w:ilvl="0" w:tplc="39D2A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FA7EED"/>
    <w:multiLevelType w:val="multilevel"/>
    <w:tmpl w:val="1736F69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BD4096"/>
    <w:multiLevelType w:val="hybridMultilevel"/>
    <w:tmpl w:val="D7A6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6A664D"/>
    <w:multiLevelType w:val="hybridMultilevel"/>
    <w:tmpl w:val="CC185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14"/>
  </w:num>
  <w:num w:numId="5">
    <w:abstractNumId w:val="15"/>
  </w:num>
  <w:num w:numId="6">
    <w:abstractNumId w:val="0"/>
  </w:num>
  <w:num w:numId="7">
    <w:abstractNumId w:val="9"/>
  </w:num>
  <w:num w:numId="8">
    <w:abstractNumId w:val="6"/>
  </w:num>
  <w:num w:numId="9">
    <w:abstractNumId w:val="13"/>
  </w:num>
  <w:num w:numId="10">
    <w:abstractNumId w:val="7"/>
  </w:num>
  <w:num w:numId="11">
    <w:abstractNumId w:val="4"/>
  </w:num>
  <w:num w:numId="12">
    <w:abstractNumId w:val="2"/>
  </w:num>
  <w:num w:numId="13">
    <w:abstractNumId w:val="12"/>
  </w:num>
  <w:num w:numId="14">
    <w:abstractNumId w:val="8"/>
  </w:num>
  <w:num w:numId="15">
    <w:abstractNumId w:val="16"/>
  </w:num>
  <w:num w:numId="16">
    <w:abstractNumId w:val="11"/>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74C0"/>
    <w:rsid w:val="00031EC4"/>
    <w:rsid w:val="000A1EE6"/>
    <w:rsid w:val="000F6991"/>
    <w:rsid w:val="001257BE"/>
    <w:rsid w:val="001321BC"/>
    <w:rsid w:val="001607D4"/>
    <w:rsid w:val="001D047B"/>
    <w:rsid w:val="00232376"/>
    <w:rsid w:val="00261C5F"/>
    <w:rsid w:val="002737F9"/>
    <w:rsid w:val="002D553B"/>
    <w:rsid w:val="003458D1"/>
    <w:rsid w:val="00405D7D"/>
    <w:rsid w:val="004078B7"/>
    <w:rsid w:val="0047796B"/>
    <w:rsid w:val="00493E54"/>
    <w:rsid w:val="004A5166"/>
    <w:rsid w:val="005773BF"/>
    <w:rsid w:val="005905D3"/>
    <w:rsid w:val="005E0A64"/>
    <w:rsid w:val="00684B3A"/>
    <w:rsid w:val="006B74AD"/>
    <w:rsid w:val="007126FA"/>
    <w:rsid w:val="007F1E0E"/>
    <w:rsid w:val="008F595E"/>
    <w:rsid w:val="008F59AE"/>
    <w:rsid w:val="00900259"/>
    <w:rsid w:val="00906367"/>
    <w:rsid w:val="00924076"/>
    <w:rsid w:val="00A14843"/>
    <w:rsid w:val="00A155E5"/>
    <w:rsid w:val="00A374C0"/>
    <w:rsid w:val="00A74ECF"/>
    <w:rsid w:val="00A95539"/>
    <w:rsid w:val="00AA7F2D"/>
    <w:rsid w:val="00AB6658"/>
    <w:rsid w:val="00AE30AA"/>
    <w:rsid w:val="00BA08BE"/>
    <w:rsid w:val="00BD470A"/>
    <w:rsid w:val="00C41F78"/>
    <w:rsid w:val="00C642DA"/>
    <w:rsid w:val="00C90793"/>
    <w:rsid w:val="00D11494"/>
    <w:rsid w:val="00DA415F"/>
    <w:rsid w:val="00E83E4B"/>
    <w:rsid w:val="00EB1147"/>
    <w:rsid w:val="00EC6F01"/>
    <w:rsid w:val="00EC7D56"/>
    <w:rsid w:val="00FA3C65"/>
    <w:rsid w:val="00FA5D24"/>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4" type="connector" idref="#AutoShape 42"/>
        <o:r id="V:Rule25" type="connector" idref="#AutoShape 31"/>
        <o:r id="V:Rule26" type="connector" idref="#AutoShape 55"/>
        <o:r id="V:Rule27" type="connector" idref="#AutoShape 10"/>
        <o:r id="V:Rule28" type="connector" idref="#AutoShape 14"/>
        <o:r id="V:Rule29" type="connector" idref="#AutoShape 20"/>
        <o:r id="V:Rule30" type="connector" idref="#AutoShape 11"/>
        <o:r id="V:Rule31" type="connector" idref="#AutoShape 23"/>
        <o:r id="V:Rule32" type="connector" idref="#AutoShape 35"/>
        <o:r id="V:Rule33" type="connector" idref="#AutoShape 12"/>
        <o:r id="V:Rule34" type="connector" idref="#AutoShape 15"/>
        <o:r id="V:Rule35" type="connector" idref="#AutoShape 44"/>
        <o:r id="V:Rule36" type="connector" idref="#AutoShape 46"/>
        <o:r id="V:Rule37" type="connector" idref="#AutoShape 40"/>
        <o:r id="V:Rule38" type="connector" idref="#AutoShape 19"/>
        <o:r id="V:Rule39" type="connector" idref="#AutoShape 9"/>
        <o:r id="V:Rule40" type="connector" idref="#AutoShape 8"/>
        <o:r id="V:Rule41" type="connector" idref="#AutoShape 27"/>
        <o:r id="V:Rule42" type="connector" idref="#AutoShape 18"/>
        <o:r id="V:Rule43" type="connector" idref="#AutoShape 24"/>
        <o:r id="V:Rule44" type="connector" idref="#AutoShape 56"/>
        <o:r id="V:Rule45" type="connector" idref="#AutoShape 39"/>
        <o:r id="V:Rule46"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374C0"/>
    <w:rPr>
      <w:rFonts w:eastAsiaTheme="minorEastAsia"/>
      <w:szCs w:val="20"/>
      <w:lang w:eastAsia="en-GB"/>
    </w:rPr>
  </w:style>
  <w:style w:type="paragraph" w:styleId="Heading1">
    <w:name w:val="heading 1"/>
    <w:basedOn w:val="Normal"/>
    <w:link w:val="Heading1Char"/>
    <w:uiPriority w:val="1"/>
    <w:qFormat/>
    <w:rsid w:val="00AE30AA"/>
    <w:pPr>
      <w:widowControl w:val="0"/>
      <w:autoSpaceDE w:val="0"/>
      <w:autoSpaceDN w:val="0"/>
      <w:spacing w:after="0" w:line="240" w:lineRule="auto"/>
      <w:ind w:left="720"/>
      <w:jc w:val="center"/>
      <w:outlineLvl w:val="0"/>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4C0"/>
    <w:pPr>
      <w:ind w:left="720"/>
      <w:contextualSpacing/>
    </w:pPr>
  </w:style>
  <w:style w:type="paragraph" w:styleId="NoSpacing">
    <w:name w:val="No Spacing"/>
    <w:uiPriority w:val="1"/>
    <w:qFormat/>
    <w:rsid w:val="00A374C0"/>
    <w:pPr>
      <w:spacing w:after="0" w:line="240" w:lineRule="auto"/>
    </w:pPr>
    <w:rPr>
      <w:rFonts w:eastAsiaTheme="minorEastAsia"/>
      <w:szCs w:val="20"/>
      <w:lang w:eastAsia="en-GB"/>
    </w:rPr>
  </w:style>
  <w:style w:type="paragraph" w:customStyle="1" w:styleId="Default">
    <w:name w:val="Default"/>
    <w:rsid w:val="00AB6658"/>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NormalWeb">
    <w:name w:val="Normal (Web)"/>
    <w:uiPriority w:val="99"/>
    <w:unhideWhenUsed/>
    <w:qFormat/>
    <w:rsid w:val="00BD470A"/>
    <w:pPr>
      <w:spacing w:before="100" w:beforeAutospacing="1" w:after="100" w:afterAutospacing="1" w:line="256" w:lineRule="auto"/>
    </w:pPr>
    <w:rPr>
      <w:rFonts w:ascii="Times New Roman" w:eastAsia="SimSun" w:hAnsi="Times New Roman" w:cs="Times New Roman"/>
      <w:sz w:val="24"/>
      <w:szCs w:val="24"/>
      <w:lang w:val="en-US" w:eastAsia="zh-CN"/>
    </w:rPr>
  </w:style>
  <w:style w:type="character" w:styleId="Strong">
    <w:name w:val="Strong"/>
    <w:qFormat/>
    <w:rsid w:val="00BD470A"/>
    <w:rPr>
      <w:b/>
      <w:bCs/>
    </w:rPr>
  </w:style>
  <w:style w:type="paragraph" w:customStyle="1" w:styleId="Colorfullistaccent1">
    <w:name w:val="Colorful list accent 1"/>
    <w:basedOn w:val="Normal"/>
    <w:uiPriority w:val="34"/>
    <w:qFormat/>
    <w:rsid w:val="00EB1147"/>
    <w:pPr>
      <w:ind w:left="720"/>
    </w:pPr>
    <w:rPr>
      <w:rFonts w:ascii="Calibri" w:eastAsia="Calibri" w:hAnsi="Calibri" w:cs="Times New Roman"/>
    </w:rPr>
  </w:style>
  <w:style w:type="paragraph" w:styleId="Header">
    <w:name w:val="header"/>
    <w:basedOn w:val="Normal"/>
    <w:link w:val="HeaderChar"/>
    <w:uiPriority w:val="99"/>
    <w:unhideWhenUsed/>
    <w:rsid w:val="00EB1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47"/>
    <w:rPr>
      <w:rFonts w:eastAsiaTheme="minorEastAsia"/>
      <w:szCs w:val="20"/>
      <w:lang w:eastAsia="en-GB"/>
    </w:rPr>
  </w:style>
  <w:style w:type="paragraph" w:styleId="Footer">
    <w:name w:val="footer"/>
    <w:basedOn w:val="Normal"/>
    <w:link w:val="FooterChar"/>
    <w:uiPriority w:val="99"/>
    <w:unhideWhenUsed/>
    <w:rsid w:val="00EB1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147"/>
    <w:rPr>
      <w:rFonts w:eastAsiaTheme="minorEastAsia"/>
      <w:szCs w:val="20"/>
      <w:lang w:eastAsia="en-GB"/>
    </w:rPr>
  </w:style>
  <w:style w:type="paragraph" w:styleId="BalloonText">
    <w:name w:val="Balloon Text"/>
    <w:basedOn w:val="Normal"/>
    <w:link w:val="BalloonTextChar"/>
    <w:uiPriority w:val="99"/>
    <w:semiHidden/>
    <w:unhideWhenUsed/>
    <w:rsid w:val="0092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076"/>
    <w:rPr>
      <w:rFonts w:ascii="Tahoma" w:eastAsiaTheme="minorEastAsia" w:hAnsi="Tahoma" w:cs="Tahoma"/>
      <w:sz w:val="16"/>
      <w:szCs w:val="16"/>
      <w:lang w:eastAsia="en-GB"/>
    </w:rPr>
  </w:style>
  <w:style w:type="paragraph" w:styleId="HTMLPreformatted">
    <w:name w:val="HTML Preformatted"/>
    <w:link w:val="HTMLPreformattedChar"/>
    <w:rsid w:val="00EC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rsid w:val="00EC7D56"/>
    <w:rPr>
      <w:rFonts w:ascii="SimSun" w:eastAsia="SimSun" w:hAnsi="SimSun" w:cs="Times New Roman"/>
      <w:sz w:val="24"/>
      <w:szCs w:val="24"/>
      <w:lang w:val="en-US" w:eastAsia="zh-CN"/>
    </w:rPr>
  </w:style>
  <w:style w:type="character" w:customStyle="1" w:styleId="Heading1Char">
    <w:name w:val="Heading 1 Char"/>
    <w:basedOn w:val="DefaultParagraphFont"/>
    <w:link w:val="Heading1"/>
    <w:uiPriority w:val="1"/>
    <w:rsid w:val="00AE30AA"/>
    <w:rPr>
      <w:rFonts w:ascii="Times New Roman" w:eastAsia="Times New Roman" w:hAnsi="Times New Roman" w:cs="Times New Roman"/>
      <w:b/>
      <w:bCs/>
      <w:sz w:val="24"/>
      <w:szCs w:val="24"/>
      <w:lang w:val="en-US"/>
    </w:rPr>
  </w:style>
  <w:style w:type="paragraph" w:styleId="TOC1">
    <w:name w:val="toc 1"/>
    <w:basedOn w:val="Normal"/>
    <w:uiPriority w:val="1"/>
    <w:qFormat/>
    <w:rsid w:val="00AE30AA"/>
    <w:pPr>
      <w:widowControl w:val="0"/>
      <w:autoSpaceDE w:val="0"/>
      <w:autoSpaceDN w:val="0"/>
      <w:spacing w:before="172" w:after="0" w:line="240" w:lineRule="auto"/>
      <w:ind w:left="732"/>
    </w:pPr>
    <w:rPr>
      <w:rFonts w:ascii="Times New Roman" w:eastAsia="Times New Roman" w:hAnsi="Times New Roman" w:cs="Times New Roman"/>
      <w:b/>
      <w:bCs/>
      <w:sz w:val="24"/>
      <w:szCs w:val="24"/>
      <w:lang w:val="en-US" w:eastAsia="en-US"/>
    </w:rPr>
  </w:style>
  <w:style w:type="paragraph" w:styleId="TOC2">
    <w:name w:val="toc 2"/>
    <w:basedOn w:val="Normal"/>
    <w:uiPriority w:val="1"/>
    <w:qFormat/>
    <w:rsid w:val="00AE30AA"/>
    <w:pPr>
      <w:widowControl w:val="0"/>
      <w:autoSpaceDE w:val="0"/>
      <w:autoSpaceDN w:val="0"/>
      <w:spacing w:before="173" w:after="0" w:line="240" w:lineRule="auto"/>
      <w:ind w:left="732"/>
    </w:pPr>
    <w:rPr>
      <w:rFonts w:ascii="Times New Roman" w:eastAsia="Times New Roman" w:hAnsi="Times New Roman" w:cs="Times New Roman"/>
      <w:sz w:val="24"/>
      <w:szCs w:val="24"/>
      <w:lang w:val="en-US" w:eastAsia="en-US"/>
    </w:rPr>
  </w:style>
  <w:style w:type="paragraph" w:styleId="TOC3">
    <w:name w:val="toc 3"/>
    <w:basedOn w:val="Normal"/>
    <w:uiPriority w:val="1"/>
    <w:qFormat/>
    <w:rsid w:val="00AE30AA"/>
    <w:pPr>
      <w:widowControl w:val="0"/>
      <w:autoSpaceDE w:val="0"/>
      <w:autoSpaceDN w:val="0"/>
      <w:spacing w:before="173" w:after="0" w:line="240" w:lineRule="auto"/>
      <w:ind w:left="792"/>
    </w:pPr>
    <w:rPr>
      <w:rFonts w:ascii="Times New Roman" w:eastAsia="Times New Roman" w:hAnsi="Times New Roman" w:cs="Times New Roman"/>
      <w:b/>
      <w:bCs/>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3854</TotalTime>
  <Pages>25</Pages>
  <Words>3896</Words>
  <Characters>22212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7</cp:revision>
  <dcterms:created xsi:type="dcterms:W3CDTF">2024-12-25T06:57:00Z</dcterms:created>
  <dcterms:modified xsi:type="dcterms:W3CDTF">2025-03-07T22:32:00Z</dcterms:modified>
</cp:coreProperties>
</file>