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40" w:rsidRDefault="00186A40" w:rsidP="00186A40">
      <w:pPr>
        <w:ind w:left="2880" w:firstLine="720"/>
        <w:rPr>
          <w:rFonts w:ascii="Tahoma" w:hAnsi="Tahoma" w:cs="Tahoma"/>
          <w:b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1468755" cy="1610995"/>
            <wp:effectExtent l="0" t="0" r="17145" b="8255"/>
            <wp:docPr id="22" name="Picture 1" descr="Kwara-State-Polytechnic-Kwarapoly-logo - Passnow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33238" name="Picture 1" descr="Kwara-State-Polytechnic-Kwarapoly-logo - Passnown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476" cy="161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40" w:rsidRPr="00994EE0" w:rsidRDefault="00186A40" w:rsidP="00186A40">
      <w:pPr>
        <w:jc w:val="center"/>
        <w:rPr>
          <w:rFonts w:ascii="Tahoma" w:hAnsi="Tahoma" w:cs="Tahoma"/>
          <w:b/>
          <w:sz w:val="26"/>
          <w:szCs w:val="28"/>
        </w:rPr>
      </w:pPr>
      <w:r w:rsidRPr="00994EE0">
        <w:rPr>
          <w:rFonts w:ascii="Tahoma" w:hAnsi="Tahoma" w:cs="Tahoma"/>
          <w:b/>
          <w:sz w:val="26"/>
          <w:szCs w:val="28"/>
        </w:rPr>
        <w:t>A REPORT ON</w:t>
      </w:r>
    </w:p>
    <w:p w:rsidR="00186A40" w:rsidRPr="008A6337" w:rsidRDefault="00186A40" w:rsidP="00186A40">
      <w:pPr>
        <w:jc w:val="center"/>
        <w:rPr>
          <w:rFonts w:ascii="Tahoma" w:hAnsi="Tahoma" w:cs="Tahoma"/>
          <w:b/>
          <w:sz w:val="32"/>
          <w:szCs w:val="34"/>
        </w:rPr>
      </w:pPr>
      <w:r w:rsidRPr="00994EE0">
        <w:rPr>
          <w:rFonts w:ascii="Tahoma" w:hAnsi="Tahoma" w:cs="Tahoma"/>
          <w:b/>
          <w:sz w:val="32"/>
          <w:szCs w:val="34"/>
        </w:rPr>
        <w:t xml:space="preserve">STUDENTS INDUSTRIAL WORK EXPERIENCE </w:t>
      </w:r>
      <w:proofErr w:type="gramStart"/>
      <w:r w:rsidRPr="00994EE0">
        <w:rPr>
          <w:rFonts w:ascii="Tahoma" w:hAnsi="Tahoma" w:cs="Tahoma"/>
          <w:b/>
          <w:sz w:val="32"/>
          <w:szCs w:val="34"/>
        </w:rPr>
        <w:t>SCHEME</w:t>
      </w:r>
      <w:proofErr w:type="gramEnd"/>
      <w:r w:rsidRPr="00994EE0">
        <w:rPr>
          <w:rFonts w:ascii="Tahoma" w:hAnsi="Tahoma" w:cs="Tahoma"/>
          <w:b/>
          <w:sz w:val="32"/>
          <w:szCs w:val="34"/>
        </w:rPr>
        <w:br/>
        <w:t>(SIWES)</w:t>
      </w:r>
    </w:p>
    <w:p w:rsidR="00186A40" w:rsidRPr="00252944" w:rsidRDefault="00186A40" w:rsidP="00186A40">
      <w:pPr>
        <w:jc w:val="center"/>
        <w:rPr>
          <w:rFonts w:ascii="Tahoma" w:hAnsi="Tahoma" w:cs="Tahoma"/>
          <w:b/>
          <w:sz w:val="26"/>
          <w:szCs w:val="28"/>
        </w:rPr>
      </w:pPr>
      <w:r w:rsidRPr="00994EE0">
        <w:rPr>
          <w:rFonts w:ascii="Tahoma" w:hAnsi="Tahoma" w:cs="Tahoma"/>
          <w:b/>
          <w:sz w:val="26"/>
          <w:szCs w:val="28"/>
        </w:rPr>
        <w:t>UNDERTAKEN AT</w:t>
      </w:r>
    </w:p>
    <w:p w:rsidR="00186A40" w:rsidRPr="00994EE0" w:rsidRDefault="00186A40" w:rsidP="00186A40">
      <w:pPr>
        <w:spacing w:line="240" w:lineRule="auto"/>
        <w:jc w:val="center"/>
        <w:rPr>
          <w:rFonts w:ascii="Tahoma" w:hAnsi="Tahoma" w:cs="Tahoma"/>
          <w:b/>
          <w:sz w:val="30"/>
          <w:szCs w:val="38"/>
        </w:rPr>
      </w:pPr>
      <w:r>
        <w:rPr>
          <w:rFonts w:ascii="Tahoma" w:hAnsi="Tahoma" w:cs="Tahoma"/>
          <w:b/>
          <w:sz w:val="30"/>
          <w:szCs w:val="38"/>
        </w:rPr>
        <w:t>MUSRAF OPTIMAL SERVICES COMPANY</w:t>
      </w:r>
    </w:p>
    <w:p w:rsidR="00186A40" w:rsidRPr="00994EE0" w:rsidRDefault="00186A40" w:rsidP="00186A40">
      <w:pPr>
        <w:spacing w:line="240" w:lineRule="auto"/>
        <w:jc w:val="center"/>
        <w:rPr>
          <w:rFonts w:ascii="Tahoma" w:hAnsi="Tahoma" w:cs="Tahoma"/>
          <w:b/>
          <w:sz w:val="26"/>
          <w:szCs w:val="28"/>
        </w:rPr>
      </w:pPr>
      <w:proofErr w:type="gramStart"/>
      <w:r w:rsidRPr="00994EE0">
        <w:rPr>
          <w:rFonts w:ascii="Tahoma" w:hAnsi="Tahoma" w:cs="Tahoma"/>
          <w:b/>
          <w:sz w:val="30"/>
          <w:szCs w:val="38"/>
        </w:rPr>
        <w:t xml:space="preserve">Located At: </w:t>
      </w:r>
      <w:r>
        <w:rPr>
          <w:rFonts w:ascii="Tahoma" w:hAnsi="Tahoma" w:cs="Tahoma"/>
          <w:b/>
          <w:sz w:val="30"/>
          <w:szCs w:val="38"/>
        </w:rPr>
        <w:t>No 1, AKALAMBI STREET OFF SOBI ROAD, ILORIN, KWARA STATE</w:t>
      </w:r>
      <w:r w:rsidRPr="00994EE0">
        <w:rPr>
          <w:rFonts w:ascii="Tahoma" w:hAnsi="Tahoma" w:cs="Tahoma"/>
          <w:b/>
          <w:sz w:val="30"/>
          <w:szCs w:val="38"/>
        </w:rPr>
        <w:t>.</w:t>
      </w:r>
      <w:proofErr w:type="gramEnd"/>
    </w:p>
    <w:p w:rsidR="00186A40" w:rsidRPr="00994EE0" w:rsidRDefault="00186A40" w:rsidP="00186A40">
      <w:pPr>
        <w:rPr>
          <w:rFonts w:ascii="Tahoma" w:hAnsi="Tahoma" w:cs="Tahoma"/>
          <w:b/>
          <w:sz w:val="18"/>
          <w:szCs w:val="20"/>
        </w:rPr>
      </w:pPr>
    </w:p>
    <w:p w:rsidR="00186A40" w:rsidRPr="00994EE0" w:rsidRDefault="00186A40" w:rsidP="00186A40">
      <w:pPr>
        <w:jc w:val="center"/>
        <w:rPr>
          <w:rFonts w:ascii="Tahoma" w:hAnsi="Tahoma" w:cs="Tahoma"/>
          <w:b/>
          <w:sz w:val="26"/>
          <w:szCs w:val="28"/>
        </w:rPr>
      </w:pPr>
      <w:r w:rsidRPr="00994EE0">
        <w:rPr>
          <w:rFonts w:ascii="Tahoma" w:hAnsi="Tahoma" w:cs="Tahoma"/>
          <w:b/>
          <w:sz w:val="26"/>
          <w:szCs w:val="28"/>
        </w:rPr>
        <w:t xml:space="preserve">BY </w:t>
      </w:r>
    </w:p>
    <w:p w:rsidR="00186A40" w:rsidRPr="00994EE0" w:rsidRDefault="00186A40" w:rsidP="00186A40">
      <w:pPr>
        <w:jc w:val="center"/>
        <w:rPr>
          <w:rFonts w:ascii="Tahoma" w:hAnsi="Tahoma" w:cs="Tahoma"/>
          <w:b/>
          <w:sz w:val="34"/>
          <w:szCs w:val="28"/>
        </w:rPr>
      </w:pPr>
      <w:r>
        <w:rPr>
          <w:rFonts w:ascii="Tahoma" w:hAnsi="Tahoma" w:cs="Tahoma"/>
          <w:b/>
          <w:sz w:val="34"/>
          <w:szCs w:val="28"/>
        </w:rPr>
        <w:t>YUSUF ABDULLAHI ABDULGANIYU</w:t>
      </w:r>
    </w:p>
    <w:p w:rsidR="00186A40" w:rsidRPr="00252944" w:rsidRDefault="00186A40" w:rsidP="00186A40">
      <w:pPr>
        <w:jc w:val="center"/>
        <w:rPr>
          <w:rFonts w:ascii="Tahoma" w:hAnsi="Tahoma" w:cs="Tahoma"/>
          <w:b/>
          <w:sz w:val="30"/>
          <w:szCs w:val="28"/>
        </w:rPr>
      </w:pPr>
      <w:r>
        <w:rPr>
          <w:rFonts w:ascii="Tahoma" w:hAnsi="Tahoma" w:cs="Tahoma"/>
          <w:b/>
          <w:sz w:val="34"/>
          <w:szCs w:val="28"/>
        </w:rPr>
        <w:t>ND/23/BAM/PT/0752</w:t>
      </w:r>
    </w:p>
    <w:p w:rsidR="00186A40" w:rsidRPr="00D23733" w:rsidRDefault="00186A40" w:rsidP="00186A40">
      <w:pPr>
        <w:jc w:val="center"/>
        <w:rPr>
          <w:rFonts w:ascii="Tahoma" w:hAnsi="Tahoma" w:cs="Tahoma"/>
          <w:b/>
          <w:sz w:val="26"/>
          <w:szCs w:val="28"/>
        </w:rPr>
      </w:pPr>
      <w:proofErr w:type="gramStart"/>
      <w:r w:rsidRPr="00D23733">
        <w:rPr>
          <w:rFonts w:ascii="Tahoma" w:hAnsi="Tahoma" w:cs="Tahoma"/>
          <w:b/>
          <w:sz w:val="26"/>
          <w:szCs w:val="28"/>
        </w:rPr>
        <w:t>SUBMITTED TO</w:t>
      </w:r>
      <w:r w:rsidRPr="00D23733">
        <w:rPr>
          <w:rFonts w:ascii="Tahoma" w:hAnsi="Tahoma" w:cs="Tahoma"/>
          <w:b/>
          <w:sz w:val="26"/>
          <w:szCs w:val="28"/>
        </w:rPr>
        <w:br/>
        <w:t xml:space="preserve">THE DEPARTMENT </w:t>
      </w:r>
      <w:r>
        <w:rPr>
          <w:rFonts w:ascii="Tahoma" w:hAnsi="Tahoma" w:cs="Tahoma"/>
          <w:b/>
          <w:sz w:val="26"/>
          <w:szCs w:val="28"/>
        </w:rPr>
        <w:t>OF BUSINESS ADMINISTRATION</w:t>
      </w:r>
      <w:r w:rsidRPr="00D23733">
        <w:rPr>
          <w:rFonts w:ascii="Tahoma" w:hAnsi="Tahoma" w:cs="Tahoma"/>
          <w:b/>
          <w:sz w:val="26"/>
          <w:szCs w:val="28"/>
        </w:rPr>
        <w:t xml:space="preserve">, INSTITUTE OF </w:t>
      </w:r>
      <w:r>
        <w:rPr>
          <w:rFonts w:ascii="Tahoma" w:hAnsi="Tahoma" w:cs="Tahoma"/>
          <w:b/>
          <w:sz w:val="26"/>
          <w:szCs w:val="28"/>
        </w:rPr>
        <w:t>FINANCE</w:t>
      </w:r>
      <w:r w:rsidRPr="00D23733">
        <w:rPr>
          <w:rFonts w:ascii="Tahoma" w:hAnsi="Tahoma" w:cs="Tahoma"/>
          <w:b/>
          <w:sz w:val="26"/>
          <w:szCs w:val="28"/>
        </w:rPr>
        <w:t xml:space="preserve"> AND </w:t>
      </w:r>
      <w:r>
        <w:rPr>
          <w:rFonts w:ascii="Tahoma" w:hAnsi="Tahoma" w:cs="Tahoma"/>
          <w:b/>
          <w:sz w:val="26"/>
          <w:szCs w:val="28"/>
        </w:rPr>
        <w:t>MANAGEMENT</w:t>
      </w:r>
      <w:r w:rsidRPr="00D23733">
        <w:rPr>
          <w:rFonts w:ascii="Tahoma" w:hAnsi="Tahoma" w:cs="Tahoma"/>
          <w:b/>
          <w:sz w:val="26"/>
          <w:szCs w:val="28"/>
        </w:rPr>
        <w:t xml:space="preserve"> </w:t>
      </w:r>
      <w:r>
        <w:rPr>
          <w:rFonts w:ascii="Tahoma" w:hAnsi="Tahoma" w:cs="Tahoma"/>
          <w:b/>
          <w:sz w:val="26"/>
          <w:szCs w:val="28"/>
        </w:rPr>
        <w:t>STUDIES</w:t>
      </w:r>
      <w:r w:rsidRPr="00D23733">
        <w:rPr>
          <w:rFonts w:ascii="Tahoma" w:hAnsi="Tahoma" w:cs="Tahoma"/>
          <w:b/>
          <w:sz w:val="26"/>
          <w:szCs w:val="28"/>
        </w:rPr>
        <w:t>, KWARA STATE POLYTECHNIC, ILORIN.</w:t>
      </w:r>
      <w:proofErr w:type="gramEnd"/>
    </w:p>
    <w:p w:rsidR="00186A40" w:rsidRPr="00D23733" w:rsidRDefault="00186A40" w:rsidP="00186A40">
      <w:pPr>
        <w:jc w:val="center"/>
        <w:rPr>
          <w:rFonts w:ascii="Tahoma" w:hAnsi="Tahoma" w:cs="Tahoma"/>
          <w:b/>
          <w:sz w:val="26"/>
          <w:szCs w:val="28"/>
        </w:rPr>
      </w:pPr>
      <w:proofErr w:type="gramStart"/>
      <w:r w:rsidRPr="00D23733">
        <w:rPr>
          <w:rFonts w:ascii="Tahoma" w:hAnsi="Tahoma" w:cs="Tahoma"/>
          <w:b/>
          <w:sz w:val="26"/>
          <w:szCs w:val="28"/>
        </w:rPr>
        <w:t xml:space="preserve">IN PARTIAL FULFILMENT OF THE REQUIREMENT FOR THE </w:t>
      </w:r>
      <w:r w:rsidRPr="00D23733">
        <w:rPr>
          <w:rFonts w:ascii="Tahoma" w:hAnsi="Tahoma" w:cs="Tahoma"/>
          <w:b/>
          <w:sz w:val="26"/>
          <w:szCs w:val="28"/>
        </w:rPr>
        <w:br/>
        <w:t xml:space="preserve">AWARD OF NATIONAL DIPLOMA (ND) IN </w:t>
      </w:r>
      <w:r>
        <w:rPr>
          <w:rFonts w:ascii="Tahoma" w:hAnsi="Tahoma" w:cs="Tahoma"/>
          <w:b/>
          <w:sz w:val="26"/>
          <w:szCs w:val="28"/>
        </w:rPr>
        <w:t>BUSINESS ADMINISTRATION</w:t>
      </w:r>
      <w:r w:rsidRPr="00D23733">
        <w:rPr>
          <w:rFonts w:ascii="Tahoma" w:hAnsi="Tahoma" w:cs="Tahoma"/>
          <w:b/>
          <w:sz w:val="26"/>
          <w:szCs w:val="28"/>
        </w:rPr>
        <w:t>.</w:t>
      </w:r>
      <w:proofErr w:type="gramEnd"/>
    </w:p>
    <w:p w:rsidR="00186A40" w:rsidRDefault="00186A40" w:rsidP="00186A40">
      <w:pPr>
        <w:ind w:left="2160" w:firstLine="720"/>
        <w:rPr>
          <w:rFonts w:ascii="Tahoma" w:hAnsi="Tahoma" w:cs="Tahoma"/>
          <w:b/>
          <w:sz w:val="26"/>
          <w:szCs w:val="28"/>
        </w:rPr>
      </w:pPr>
    </w:p>
    <w:p w:rsidR="00186A40" w:rsidRPr="008A6337" w:rsidRDefault="00186A40" w:rsidP="00186A40">
      <w:pPr>
        <w:ind w:left="2880" w:firstLine="720"/>
        <w:rPr>
          <w:rFonts w:ascii="Tahoma" w:hAnsi="Tahoma" w:cs="Tahoma"/>
          <w:b/>
          <w:sz w:val="26"/>
          <w:szCs w:val="28"/>
        </w:rPr>
      </w:pPr>
      <w:r>
        <w:rPr>
          <w:rFonts w:ascii="Tahoma" w:hAnsi="Tahoma" w:cs="Tahoma"/>
          <w:b/>
          <w:sz w:val="26"/>
          <w:szCs w:val="28"/>
        </w:rPr>
        <w:t xml:space="preserve"> December, 2024</w:t>
      </w:r>
    </w:p>
    <w:p w:rsidR="00186A40" w:rsidRPr="00E30CA3" w:rsidRDefault="00186A40" w:rsidP="00186A40">
      <w:pPr>
        <w:jc w:val="center"/>
        <w:rPr>
          <w:rFonts w:ascii="Times New Roman" w:hAnsi="Times New Roman"/>
          <w:b/>
          <w:sz w:val="24"/>
          <w:szCs w:val="24"/>
        </w:rPr>
      </w:pPr>
      <w:r w:rsidRPr="00E30CA3">
        <w:rPr>
          <w:rFonts w:ascii="Times New Roman" w:hAnsi="Times New Roman"/>
          <w:b/>
          <w:sz w:val="24"/>
          <w:szCs w:val="24"/>
        </w:rPr>
        <w:lastRenderedPageBreak/>
        <w:t>DEDICATION</w:t>
      </w:r>
    </w:p>
    <w:p w:rsidR="00186A40" w:rsidRDefault="00186A40" w:rsidP="00186A40">
      <w:r w:rsidRPr="00E30CA3">
        <w:rPr>
          <w:rFonts w:ascii="Times New Roman" w:hAnsi="Times New Roman"/>
          <w:sz w:val="24"/>
          <w:szCs w:val="24"/>
        </w:rPr>
        <w:t xml:space="preserve">I dedicate this Students Industrial Work Experience Scheme (SIWES) report to God almighty for his grace and mercy towards the completion of the SIWES </w:t>
      </w:r>
      <w:proofErr w:type="spellStart"/>
      <w:r w:rsidRPr="00E30CA3">
        <w:rPr>
          <w:rFonts w:ascii="Times New Roman" w:hAnsi="Times New Roman"/>
          <w:sz w:val="24"/>
          <w:szCs w:val="24"/>
        </w:rPr>
        <w:t>programme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Pr="00E30CA3" w:rsidRDefault="00186A40" w:rsidP="00186A4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CA3">
        <w:rPr>
          <w:rFonts w:ascii="Times New Roman" w:hAnsi="Times New Roman"/>
          <w:b/>
          <w:sz w:val="24"/>
          <w:szCs w:val="24"/>
        </w:rPr>
        <w:lastRenderedPageBreak/>
        <w:t>ACKNOWLEDGEMENT</w:t>
      </w:r>
    </w:p>
    <w:p w:rsidR="00186A40" w:rsidRPr="00634F68" w:rsidRDefault="00186A40" w:rsidP="00186A40">
      <w:pPr>
        <w:spacing w:line="240" w:lineRule="auto"/>
        <w:jc w:val="center"/>
        <w:rPr>
          <w:rFonts w:ascii="Tahoma" w:hAnsi="Tahoma" w:cs="Tahoma"/>
          <w:b/>
          <w:sz w:val="30"/>
          <w:szCs w:val="38"/>
        </w:rPr>
      </w:pPr>
      <w:r w:rsidRPr="00E30CA3">
        <w:rPr>
          <w:rFonts w:ascii="Times New Roman" w:hAnsi="Times New Roman"/>
          <w:sz w:val="24"/>
          <w:szCs w:val="24"/>
        </w:rPr>
        <w:t xml:space="preserve">My acknowledgement goes to God almighty, my parents, </w:t>
      </w:r>
      <w:proofErr w:type="spellStart"/>
      <w:r w:rsidRPr="00E30CA3">
        <w:rPr>
          <w:rFonts w:ascii="Times New Roman" w:hAnsi="Times New Roman"/>
          <w:sz w:val="24"/>
          <w:szCs w:val="24"/>
        </w:rPr>
        <w:t>Kwara</w:t>
      </w:r>
      <w:proofErr w:type="spellEnd"/>
      <w:r w:rsidRPr="00E30CA3">
        <w:rPr>
          <w:rFonts w:ascii="Times New Roman" w:hAnsi="Times New Roman"/>
          <w:sz w:val="24"/>
          <w:szCs w:val="24"/>
        </w:rPr>
        <w:t xml:space="preserve"> State Polytechnic, Ilorin, my supervisors at </w:t>
      </w:r>
      <w:proofErr w:type="spellStart"/>
      <w:r>
        <w:rPr>
          <w:rFonts w:ascii="Tahoma" w:hAnsi="Tahoma" w:cs="Tahoma"/>
          <w:sz w:val="18"/>
          <w:szCs w:val="38"/>
        </w:rPr>
        <w:t>musraf</w:t>
      </w:r>
      <w:proofErr w:type="spellEnd"/>
      <w:r>
        <w:rPr>
          <w:rFonts w:ascii="Tahoma" w:hAnsi="Tahoma" w:cs="Tahoma"/>
          <w:sz w:val="18"/>
          <w:szCs w:val="38"/>
        </w:rPr>
        <w:t xml:space="preserve"> optimal </w:t>
      </w:r>
      <w:proofErr w:type="gramStart"/>
      <w:r>
        <w:rPr>
          <w:rFonts w:ascii="Tahoma" w:hAnsi="Tahoma" w:cs="Tahoma"/>
          <w:sz w:val="18"/>
          <w:szCs w:val="38"/>
        </w:rPr>
        <w:t xml:space="preserve">services </w:t>
      </w:r>
      <w:r>
        <w:rPr>
          <w:rFonts w:ascii="Tahoma" w:hAnsi="Tahoma" w:cs="Tahoma"/>
          <w:sz w:val="30"/>
          <w:szCs w:val="38"/>
        </w:rPr>
        <w:t xml:space="preserve"> </w:t>
      </w:r>
      <w:r w:rsidRPr="00634F68">
        <w:rPr>
          <w:rFonts w:ascii="Times New Roman" w:hAnsi="Times New Roman"/>
          <w:sz w:val="20"/>
          <w:szCs w:val="18"/>
        </w:rPr>
        <w:t>and</w:t>
      </w:r>
      <w:proofErr w:type="gramEnd"/>
      <w:r w:rsidRPr="00634F68">
        <w:rPr>
          <w:rFonts w:ascii="Times New Roman" w:hAnsi="Times New Roman"/>
          <w:sz w:val="20"/>
          <w:szCs w:val="18"/>
        </w:rPr>
        <w:t xml:space="preserve"> to</w:t>
      </w:r>
      <w:r w:rsidRPr="00634F68">
        <w:rPr>
          <w:rFonts w:ascii="Times New Roman" w:hAnsi="Times New Roman"/>
          <w:sz w:val="26"/>
          <w:szCs w:val="24"/>
        </w:rPr>
        <w:t xml:space="preserve"> </w:t>
      </w:r>
      <w:r w:rsidRPr="00E30CA3">
        <w:rPr>
          <w:rFonts w:ascii="Times New Roman" w:hAnsi="Times New Roman"/>
          <w:sz w:val="24"/>
          <w:szCs w:val="24"/>
        </w:rPr>
        <w:t>my friends.</w:t>
      </w:r>
    </w:p>
    <w:p w:rsidR="00186A40" w:rsidRPr="00E30CA3" w:rsidRDefault="00186A40" w:rsidP="00186A40">
      <w:pPr>
        <w:jc w:val="both"/>
        <w:rPr>
          <w:rFonts w:ascii="Times New Roman" w:hAnsi="Times New Roman"/>
          <w:sz w:val="24"/>
          <w:szCs w:val="24"/>
        </w:rPr>
      </w:pPr>
    </w:p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6A40" w:rsidRPr="00E30CA3" w:rsidRDefault="00186A40" w:rsidP="00186A4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CA3">
        <w:rPr>
          <w:rFonts w:ascii="Times New Roman" w:hAnsi="Times New Roman"/>
          <w:b/>
          <w:bCs/>
          <w:sz w:val="24"/>
          <w:szCs w:val="24"/>
        </w:rPr>
        <w:lastRenderedPageBreak/>
        <w:t>REPORT OVERVIEW</w:t>
      </w:r>
    </w:p>
    <w:p w:rsidR="00186A40" w:rsidRPr="00E30CA3" w:rsidRDefault="00186A40" w:rsidP="00186A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This is an industrial attachment report for the Students’ Industrial Work Experience (SIWES) </w:t>
      </w:r>
      <w:proofErr w:type="spellStart"/>
      <w:r w:rsidRPr="00E30CA3">
        <w:rPr>
          <w:rFonts w:ascii="Times New Roman" w:hAnsi="Times New Roman"/>
          <w:sz w:val="24"/>
          <w:szCs w:val="24"/>
        </w:rPr>
        <w:t>programme</w:t>
      </w:r>
      <w:proofErr w:type="spellEnd"/>
      <w:r w:rsidRPr="00E30CA3">
        <w:rPr>
          <w:rFonts w:ascii="Times New Roman" w:hAnsi="Times New Roman"/>
          <w:sz w:val="24"/>
          <w:szCs w:val="24"/>
        </w:rPr>
        <w:t xml:space="preserve"> carried out at </w:t>
      </w:r>
      <w:proofErr w:type="spellStart"/>
      <w:r>
        <w:rPr>
          <w:rFonts w:ascii="Times New Roman" w:hAnsi="Times New Roman"/>
          <w:sz w:val="24"/>
          <w:szCs w:val="24"/>
        </w:rPr>
        <w:t>Musraf</w:t>
      </w:r>
      <w:proofErr w:type="spellEnd"/>
      <w:r>
        <w:rPr>
          <w:rFonts w:ascii="Times New Roman" w:hAnsi="Times New Roman"/>
          <w:sz w:val="24"/>
          <w:szCs w:val="24"/>
        </w:rPr>
        <w:t xml:space="preserve"> Optimal Services Company</w:t>
      </w:r>
      <w:r w:rsidRPr="00E30CA3">
        <w:rPr>
          <w:rFonts w:ascii="Times New Roman" w:hAnsi="Times New Roman"/>
          <w:sz w:val="24"/>
          <w:szCs w:val="24"/>
        </w:rPr>
        <w:t xml:space="preserve">. </w:t>
      </w:r>
    </w:p>
    <w:p w:rsidR="00186A40" w:rsidRPr="00E30CA3" w:rsidRDefault="00186A40" w:rsidP="00186A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The report comprises the background of SIWES, the description of the organization, its aims and objectives, the experiences gained as an industrial training student and the summary, conclusions and recommendations. </w:t>
      </w:r>
    </w:p>
    <w:p w:rsidR="00186A40" w:rsidRPr="00E30CA3" w:rsidRDefault="00186A40" w:rsidP="00186A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It has a total of 5 chapters with sub-chapters. It also has the preliminary pages, such as the title page, report overview and table of contents and recommendations on the improvement of scheme. </w:t>
      </w:r>
    </w:p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Default="00186A40" w:rsidP="00186A40"/>
    <w:p w:rsidR="00186A40" w:rsidRPr="00E30CA3" w:rsidRDefault="00186A40" w:rsidP="00186A40">
      <w:pPr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CA3">
        <w:rPr>
          <w:rFonts w:ascii="Times New Roman" w:hAnsi="Times New Roman"/>
          <w:b/>
          <w:sz w:val="24"/>
          <w:szCs w:val="24"/>
        </w:rPr>
        <w:lastRenderedPageBreak/>
        <w:t>TABLE OF CONTENT</w:t>
      </w:r>
    </w:p>
    <w:p w:rsidR="00186A40" w:rsidRPr="00E30CA3" w:rsidRDefault="00186A40" w:rsidP="00186A40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>Title Page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proofErr w:type="spellStart"/>
      <w:r w:rsidRPr="00E30CA3">
        <w:rPr>
          <w:rFonts w:ascii="Times New Roman" w:hAnsi="Times New Roman"/>
          <w:sz w:val="24"/>
          <w:szCs w:val="24"/>
        </w:rPr>
        <w:t>i</w:t>
      </w:r>
      <w:proofErr w:type="spellEnd"/>
    </w:p>
    <w:p w:rsidR="00186A40" w:rsidRPr="00E30CA3" w:rsidRDefault="00186A40" w:rsidP="00186A40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Dedication 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  <w:t>ii</w:t>
      </w:r>
    </w:p>
    <w:p w:rsidR="00186A40" w:rsidRPr="00E30CA3" w:rsidRDefault="00186A40" w:rsidP="00186A40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Acknowledgement 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>iii</w:t>
      </w:r>
    </w:p>
    <w:p w:rsidR="00186A40" w:rsidRPr="00E30CA3" w:rsidRDefault="00186A40" w:rsidP="00186A40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Report Overview 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proofErr w:type="gramStart"/>
      <w:r w:rsidRPr="00E30CA3">
        <w:rPr>
          <w:rFonts w:ascii="Times New Roman" w:hAnsi="Times New Roman"/>
          <w:sz w:val="24"/>
          <w:szCs w:val="24"/>
        </w:rPr>
        <w:t>iv</w:t>
      </w:r>
      <w:proofErr w:type="gramEnd"/>
    </w:p>
    <w:p w:rsidR="00186A40" w:rsidRPr="00E30CA3" w:rsidRDefault="00186A40" w:rsidP="00186A40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Table of Contents 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  <w:t>v</w:t>
      </w:r>
    </w:p>
    <w:p w:rsidR="00186A40" w:rsidRDefault="00186A40" w:rsidP="00186A40">
      <w:pPr>
        <w:jc w:val="center"/>
        <w:rPr>
          <w:rFonts w:ascii="Times New Roman" w:hAnsi="Times New Roman"/>
          <w:sz w:val="24"/>
        </w:rPr>
      </w:pPr>
      <w:r w:rsidRPr="00E30C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 xml:space="preserve">TABLE OF CONTENT 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Title page 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Dedication 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Acknowledgement 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CHAPTER ONE </w:t>
      </w:r>
    </w:p>
    <w:p w:rsidR="00186A40" w:rsidRPr="0068523D" w:rsidRDefault="00186A40" w:rsidP="00186A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68523D">
        <w:rPr>
          <w:rFonts w:ascii="Times New Roman" w:hAnsi="Times New Roman" w:cs="Times New Roman"/>
          <w:sz w:val="24"/>
        </w:rPr>
        <w:t xml:space="preserve">introduction to </w:t>
      </w:r>
      <w:proofErr w:type="spellStart"/>
      <w:r w:rsidRPr="0068523D">
        <w:rPr>
          <w:rFonts w:ascii="Times New Roman" w:hAnsi="Times New Roman" w:cs="Times New Roman"/>
          <w:sz w:val="24"/>
        </w:rPr>
        <w:t>siwes</w:t>
      </w:r>
      <w:proofErr w:type="spellEnd"/>
      <w:r w:rsidRPr="0068523D">
        <w:rPr>
          <w:rFonts w:ascii="Times New Roman" w:hAnsi="Times New Roman" w:cs="Times New Roman"/>
          <w:sz w:val="24"/>
        </w:rPr>
        <w:t xml:space="preserve"> </w:t>
      </w:r>
    </w:p>
    <w:p w:rsidR="00186A40" w:rsidRDefault="00186A40" w:rsidP="00186A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brief history of </w:t>
      </w:r>
      <w:proofErr w:type="spellStart"/>
      <w:r>
        <w:rPr>
          <w:rFonts w:ascii="Times New Roman" w:hAnsi="Times New Roman" w:cs="Times New Roman"/>
          <w:sz w:val="24"/>
        </w:rPr>
        <w:t>siwes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186A40" w:rsidRDefault="00186A40" w:rsidP="00186A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important and objective of </w:t>
      </w:r>
      <w:proofErr w:type="spellStart"/>
      <w:r>
        <w:rPr>
          <w:rFonts w:ascii="Times New Roman" w:hAnsi="Times New Roman" w:cs="Times New Roman"/>
          <w:sz w:val="24"/>
        </w:rPr>
        <w:t>siwes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CHAPTER TWO 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ab/>
        <w:t>historical background of local government</w:t>
      </w:r>
    </w:p>
    <w:p w:rsidR="00186A40" w:rsidRPr="00CC7E49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ab/>
      </w:r>
      <w:r w:rsidRPr="00D5615C">
        <w:rPr>
          <w:rFonts w:ascii="Times New Roman" w:hAnsi="Times New Roman"/>
          <w:sz w:val="24"/>
          <w:szCs w:val="24"/>
        </w:rPr>
        <w:t>roles of the local government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CHAPTER THREE 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 </w:t>
      </w:r>
      <w:r>
        <w:rPr>
          <w:rFonts w:ascii="Times New Roman" w:hAnsi="Times New Roman"/>
          <w:sz w:val="24"/>
        </w:rPr>
        <w:tab/>
      </w:r>
      <w:proofErr w:type="spellStart"/>
      <w:r w:rsidRPr="00CC7E49">
        <w:rPr>
          <w:rFonts w:ascii="Times New Roman" w:hAnsi="Times New Roman"/>
          <w:sz w:val="28"/>
          <w:szCs w:val="24"/>
        </w:rPr>
        <w:t>siwes</w:t>
      </w:r>
      <w:proofErr w:type="spellEnd"/>
      <w:r w:rsidRPr="00CC7E49">
        <w:rPr>
          <w:rFonts w:ascii="Times New Roman" w:hAnsi="Times New Roman"/>
          <w:b/>
          <w:sz w:val="28"/>
          <w:szCs w:val="24"/>
        </w:rPr>
        <w:t xml:space="preserve"> </w:t>
      </w:r>
      <w:r w:rsidRPr="00CC7E49">
        <w:rPr>
          <w:rFonts w:ascii="Times New Roman" w:hAnsi="Times New Roman"/>
          <w:sz w:val="28"/>
          <w:szCs w:val="24"/>
        </w:rPr>
        <w:t>experience</w:t>
      </w:r>
      <w:r w:rsidRPr="00CC7E49">
        <w:rPr>
          <w:rFonts w:ascii="Times New Roman" w:hAnsi="Times New Roman"/>
          <w:b/>
          <w:sz w:val="28"/>
          <w:szCs w:val="24"/>
        </w:rPr>
        <w:t xml:space="preserve"> </w:t>
      </w:r>
      <w:r w:rsidRPr="00CC7E49">
        <w:rPr>
          <w:rFonts w:ascii="Times New Roman" w:hAnsi="Times New Roman"/>
          <w:sz w:val="28"/>
          <w:szCs w:val="24"/>
        </w:rPr>
        <w:t>and</w:t>
      </w:r>
      <w:r w:rsidRPr="00CC7E49">
        <w:rPr>
          <w:rFonts w:ascii="Times New Roman" w:hAnsi="Times New Roman"/>
          <w:b/>
          <w:sz w:val="28"/>
          <w:szCs w:val="24"/>
        </w:rPr>
        <w:t xml:space="preserve"> </w:t>
      </w:r>
      <w:r w:rsidRPr="00CC7E49">
        <w:rPr>
          <w:rFonts w:ascii="Times New Roman" w:hAnsi="Times New Roman"/>
          <w:sz w:val="28"/>
          <w:szCs w:val="24"/>
        </w:rPr>
        <w:t>activities</w:t>
      </w:r>
      <w:r>
        <w:rPr>
          <w:rFonts w:ascii="Times New Roman" w:hAnsi="Times New Roman"/>
          <w:sz w:val="24"/>
        </w:rPr>
        <w:t xml:space="preserve"> 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CHAPTER FOUR 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summary</w:t>
      </w:r>
      <w:proofErr w:type="gramEnd"/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 FIVE</w:t>
      </w:r>
    </w:p>
    <w:p w:rsidR="00186A40" w:rsidRDefault="00186A40" w:rsidP="00186A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 Recommendation and Conclusion </w:t>
      </w:r>
    </w:p>
    <w:p w:rsidR="00186A40" w:rsidRDefault="00186A40" w:rsidP="00186A40">
      <w:pPr>
        <w:rPr>
          <w:rFonts w:ascii="Times New Roman" w:hAnsi="Times New Roman"/>
          <w:sz w:val="24"/>
        </w:rPr>
      </w:pPr>
    </w:p>
    <w:p w:rsidR="00186A40" w:rsidRDefault="00186A40" w:rsidP="00186A40">
      <w:pPr>
        <w:ind w:left="2880" w:firstLine="720"/>
        <w:rPr>
          <w:rFonts w:ascii="Times New Roman" w:hAnsi="Times New Roman"/>
          <w:sz w:val="24"/>
        </w:rPr>
      </w:pPr>
    </w:p>
    <w:p w:rsidR="00186A40" w:rsidRDefault="00186A40" w:rsidP="00186A40">
      <w:pPr>
        <w:ind w:left="2880" w:firstLine="720"/>
        <w:rPr>
          <w:rFonts w:ascii="Times New Roman" w:hAnsi="Times New Roman"/>
          <w:b/>
          <w:sz w:val="30"/>
        </w:rPr>
      </w:pPr>
    </w:p>
    <w:p w:rsidR="00186A40" w:rsidRDefault="00186A40" w:rsidP="00186A40">
      <w:pPr>
        <w:ind w:left="2880" w:firstLine="720"/>
        <w:rPr>
          <w:rFonts w:ascii="Times New Roman" w:hAnsi="Times New Roman"/>
          <w:b/>
          <w:sz w:val="30"/>
        </w:rPr>
      </w:pPr>
    </w:p>
    <w:p w:rsidR="00186A40" w:rsidRPr="00D5615C" w:rsidRDefault="00186A40" w:rsidP="00186A40">
      <w:pPr>
        <w:ind w:left="2880" w:firstLine="720"/>
        <w:rPr>
          <w:rFonts w:ascii="Times New Roman" w:hAnsi="Times New Roman"/>
          <w:b/>
          <w:sz w:val="30"/>
        </w:rPr>
      </w:pPr>
      <w:r w:rsidRPr="00D5615C">
        <w:rPr>
          <w:rFonts w:ascii="Times New Roman" w:hAnsi="Times New Roman"/>
          <w:b/>
          <w:sz w:val="30"/>
        </w:rPr>
        <w:lastRenderedPageBreak/>
        <w:t>CHAPTER ONE</w:t>
      </w:r>
    </w:p>
    <w:p w:rsidR="00186A40" w:rsidRPr="00D5615C" w:rsidRDefault="00186A40" w:rsidP="00186A40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1.1</w:t>
      </w:r>
      <w:r>
        <w:rPr>
          <w:rFonts w:ascii="Times New Roman" w:hAnsi="Times New Roman"/>
          <w:b/>
          <w:sz w:val="26"/>
        </w:rPr>
        <w:tab/>
      </w:r>
      <w:r w:rsidRPr="00D5615C">
        <w:rPr>
          <w:rFonts w:ascii="Times New Roman" w:hAnsi="Times New Roman"/>
          <w:b/>
          <w:sz w:val="26"/>
        </w:rPr>
        <w:t>INTRODUCTION TO SIWES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Student Industrial Work Experience Scheme (SIWES) is a program in Nigeria that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gives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university, polytechnic, and technical college students the opportunity to gain work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experience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in their chosen field. The program is run by the Industrial Training Fund (ITF),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aims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to improve the quality and standards of education in Nigeria. SIWES was established in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1971 to help the country achieve technological advancement, and has been shown to have a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positive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impact on the country's economy and workforce.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Over the years, SIWES has contributed immensely to building the common pool of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technical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and allied skills available in Nigeria economy which are needed for the nation's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industrial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development. Furthermore, the place and relevance of SIWES is underscored by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fact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that the scheme contributes to improving the quality of technical skills.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Operators: The ITF, the coordinating agency (N.U.C, N.C.C.E, N.B.T.E). </w:t>
      </w:r>
      <w:proofErr w:type="spellStart"/>
      <w:r w:rsidRPr="00D5615C">
        <w:rPr>
          <w:rFonts w:ascii="Times New Roman" w:hAnsi="Times New Roman"/>
          <w:sz w:val="24"/>
          <w:szCs w:val="24"/>
        </w:rPr>
        <w:t>Emplovers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5615C">
        <w:rPr>
          <w:rFonts w:ascii="Times New Roman" w:hAnsi="Times New Roman"/>
          <w:sz w:val="24"/>
          <w:szCs w:val="24"/>
        </w:rPr>
        <w:t>labours</w:t>
      </w:r>
      <w:proofErr w:type="spellEnd"/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institutions.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Funding: It is funded by the federal </w:t>
      </w:r>
      <w:proofErr w:type="spellStart"/>
      <w:r w:rsidRPr="00D5615C">
        <w:rPr>
          <w:rFonts w:ascii="Times New Roman" w:hAnsi="Times New Roman"/>
          <w:sz w:val="24"/>
          <w:szCs w:val="24"/>
        </w:rPr>
        <w:t>govermment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of Nigeria.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Beneficiaries: Under graduates student of the following institutions; Agriculture, Engineering.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Technology, Environmental, Sciences and Education etc.</w:t>
      </w:r>
      <w:proofErr w:type="gramEnd"/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Duration: Four months for the polytechnics and colleges of education and six months for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universities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AA23B6" w:rsidRDefault="00186A40" w:rsidP="00186A40">
      <w:pPr>
        <w:rPr>
          <w:rFonts w:ascii="Times New Roman" w:hAnsi="Times New Roman"/>
          <w:b/>
          <w:sz w:val="24"/>
          <w:szCs w:val="24"/>
        </w:rPr>
      </w:pPr>
      <w:r w:rsidRPr="00AA23B6">
        <w:rPr>
          <w:rFonts w:ascii="Times New Roman" w:hAnsi="Times New Roman"/>
          <w:b/>
          <w:sz w:val="24"/>
          <w:szCs w:val="24"/>
        </w:rPr>
        <w:t>1.2</w:t>
      </w:r>
      <w:r w:rsidRPr="00AA23B6">
        <w:rPr>
          <w:rFonts w:ascii="Times New Roman" w:hAnsi="Times New Roman"/>
          <w:b/>
          <w:sz w:val="24"/>
          <w:szCs w:val="24"/>
        </w:rPr>
        <w:tab/>
        <w:t>OBJECTIVES OF THE SIWES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objectives of the Student Industrial Work Experience Scheme (SIWES) are: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To provide students with the opportunity to gain practical experience in their field of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study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To prepare students for the transition from education to the workplace.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To bridge the gap between theory and practice by exposing students to real-world work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lastRenderedPageBreak/>
        <w:t>situations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To provide students with opportunities to develop their skills and knowledge.</w:t>
      </w:r>
    </w:p>
    <w:p w:rsidR="00186A40" w:rsidRPr="00CC7E49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To create a stronger connection between education and the world of work.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5615C">
        <w:rPr>
          <w:rFonts w:ascii="Times New Roman" w:hAnsi="Times New Roman"/>
          <w:sz w:val="24"/>
          <w:szCs w:val="24"/>
        </w:rPr>
        <w:t>. Demonstrate Practical Learning: Showcase the practical skills and knowledge acquired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during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SIWES program.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5615C">
        <w:rPr>
          <w:rFonts w:ascii="Times New Roman" w:hAnsi="Times New Roman"/>
          <w:sz w:val="24"/>
          <w:szCs w:val="24"/>
        </w:rPr>
        <w:t>. Bridge Theory and Practice: Illustrate the application of academic concepts in real-world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scenarios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5615C">
        <w:rPr>
          <w:rFonts w:ascii="Times New Roman" w:hAnsi="Times New Roman"/>
          <w:sz w:val="24"/>
          <w:szCs w:val="24"/>
        </w:rPr>
        <w:t>. Highlight Experience: Present a comprehensive overview of the tasks, activities,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responsibilities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undertaken.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561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5615C">
        <w:rPr>
          <w:rFonts w:ascii="Times New Roman" w:hAnsi="Times New Roman"/>
          <w:sz w:val="24"/>
          <w:szCs w:val="24"/>
        </w:rPr>
        <w:t>Retlect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on Insights: Share personal insights gained from observing administrative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practices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and local governance.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5615C">
        <w:rPr>
          <w:rFonts w:ascii="Times New Roman" w:hAnsi="Times New Roman"/>
          <w:sz w:val="24"/>
          <w:szCs w:val="24"/>
        </w:rPr>
        <w:t>. Showcase Skill Development: Exhibit the growth of skills like communication,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teamwork</w:t>
      </w:r>
      <w:proofErr w:type="gramEnd"/>
      <w:r w:rsidRPr="00D5615C">
        <w:rPr>
          <w:rFonts w:ascii="Times New Roman" w:hAnsi="Times New Roman"/>
          <w:sz w:val="24"/>
          <w:szCs w:val="24"/>
        </w:rPr>
        <w:t>, and problem-solving.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D5615C">
        <w:rPr>
          <w:rFonts w:ascii="Times New Roman" w:hAnsi="Times New Roman"/>
          <w:sz w:val="24"/>
          <w:szCs w:val="24"/>
        </w:rPr>
        <w:t xml:space="preserve">. Provide Recommendations: </w:t>
      </w:r>
      <w:proofErr w:type="spellStart"/>
      <w:r w:rsidRPr="00D5615C">
        <w:rPr>
          <w:rFonts w:ascii="Times New Roman" w:hAnsi="Times New Roman"/>
          <w:sz w:val="24"/>
          <w:szCs w:val="24"/>
        </w:rPr>
        <w:t>Ofer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suggestions to enhance departmental activities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SIWES programs.</w:t>
      </w:r>
      <w:proofErr w:type="gramEnd"/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5615C">
        <w:rPr>
          <w:rFonts w:ascii="Times New Roman" w:hAnsi="Times New Roman"/>
          <w:sz w:val="24"/>
          <w:szCs w:val="24"/>
        </w:rPr>
        <w:t>. Contribute to Academic Growth: Integrate practical experience to enrich academic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learning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5615C">
        <w:rPr>
          <w:rFonts w:ascii="Times New Roman" w:hAnsi="Times New Roman"/>
          <w:sz w:val="24"/>
          <w:szCs w:val="24"/>
        </w:rPr>
        <w:t>. Acknowledge Mentors and Colleagues: Express gratitude to those who guided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supported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during the program.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5615C">
        <w:rPr>
          <w:rFonts w:ascii="Times New Roman" w:hAnsi="Times New Roman"/>
          <w:sz w:val="24"/>
          <w:szCs w:val="24"/>
        </w:rPr>
        <w:t>. Prepare for Professional Roles: Equip for future careers in public administration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related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fields.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D5615C">
        <w:rPr>
          <w:rFonts w:ascii="Times New Roman" w:hAnsi="Times New Roman"/>
          <w:sz w:val="24"/>
          <w:szCs w:val="24"/>
        </w:rPr>
        <w:t>. Conclude SIWES Journey: Summarize the entire experience and its impact on personal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professional development.</w:t>
      </w:r>
    </w:p>
    <w:p w:rsidR="00186A40" w:rsidRDefault="00186A40" w:rsidP="00186A40">
      <w:pPr>
        <w:ind w:left="2880" w:firstLine="720"/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ind w:left="2880" w:firstLine="720"/>
        <w:rPr>
          <w:rFonts w:ascii="Times New Roman" w:hAnsi="Times New Roman"/>
          <w:b/>
          <w:sz w:val="24"/>
          <w:szCs w:val="24"/>
        </w:rPr>
      </w:pPr>
    </w:p>
    <w:p w:rsidR="00186A40" w:rsidRPr="00CC7E49" w:rsidRDefault="00186A40" w:rsidP="00186A40">
      <w:pPr>
        <w:ind w:left="2880" w:firstLine="720"/>
        <w:rPr>
          <w:rFonts w:ascii="Times New Roman" w:hAnsi="Times New Roman"/>
          <w:b/>
          <w:sz w:val="26"/>
          <w:szCs w:val="24"/>
        </w:rPr>
      </w:pPr>
      <w:r w:rsidRPr="00CC7E49">
        <w:rPr>
          <w:rFonts w:ascii="Times New Roman" w:hAnsi="Times New Roman"/>
          <w:b/>
          <w:sz w:val="26"/>
          <w:szCs w:val="24"/>
        </w:rPr>
        <w:lastRenderedPageBreak/>
        <w:t>CHAPTER TWO</w:t>
      </w:r>
    </w:p>
    <w:p w:rsidR="00186A40" w:rsidRPr="00CC7E49" w:rsidRDefault="00186A40" w:rsidP="00186A40">
      <w:pPr>
        <w:rPr>
          <w:rFonts w:ascii="Times New Roman" w:hAnsi="Times New Roman"/>
          <w:b/>
          <w:sz w:val="24"/>
          <w:szCs w:val="24"/>
        </w:rPr>
      </w:pPr>
      <w:r w:rsidRPr="00CC7E49">
        <w:rPr>
          <w:rFonts w:ascii="Times New Roman" w:hAnsi="Times New Roman"/>
          <w:b/>
          <w:sz w:val="24"/>
          <w:szCs w:val="24"/>
        </w:rPr>
        <w:t xml:space="preserve">2.1 </w:t>
      </w:r>
      <w:r w:rsidRPr="00CC7E49">
        <w:rPr>
          <w:rFonts w:ascii="Times New Roman" w:hAnsi="Times New Roman"/>
          <w:b/>
          <w:sz w:val="24"/>
          <w:szCs w:val="24"/>
        </w:rPr>
        <w:tab/>
        <w:t>DEFINITION OF LOCAL GOVERNMENT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Local government</w:t>
      </w:r>
      <w:proofErr w:type="gramStart"/>
      <w:r w:rsidRPr="00D5615C">
        <w:rPr>
          <w:rFonts w:ascii="Times New Roman" w:hAnsi="Times New Roman"/>
          <w:sz w:val="24"/>
          <w:szCs w:val="24"/>
        </w:rPr>
        <w:t>:-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Is the lowest tier of the government anywhere in the world. It is very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important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because of its closeness to the people.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main purpose of local government is to ensure effective administration at the local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level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. It aims to mobilize human and financial </w:t>
      </w:r>
      <w:proofErr w:type="spellStart"/>
      <w:r w:rsidRPr="00D5615C">
        <w:rPr>
          <w:rFonts w:ascii="Times New Roman" w:hAnsi="Times New Roman"/>
          <w:sz w:val="24"/>
          <w:szCs w:val="24"/>
        </w:rPr>
        <w:t>re sources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for local development. A local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govemment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 xml:space="preserve"> can be considered as a mini-government for a particular political unit or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administrative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division in a country. Local governments are responsible for creating a smaller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unit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for more effective administration.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They have the legal power to make bye-laws within their jurisdiction and are responsible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for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providing services to local communities. Like all unit of the government, the local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has a clearly defined area, a population, a continuing organization and the authority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to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undertake and power to carry out public activities. Local government is normally treated as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legal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entity, which means she can sue and be sued and enter contracts.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Local </w:t>
      </w:r>
      <w:proofErr w:type="gramStart"/>
      <w:r w:rsidRPr="00D5615C">
        <w:rPr>
          <w:rFonts w:ascii="Times New Roman" w:hAnsi="Times New Roman"/>
          <w:sz w:val="24"/>
          <w:szCs w:val="24"/>
        </w:rPr>
        <w:t>government in Nigeria have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undergone a lot of vicissitude and reforms. The most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popular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of which has been the 1976 reforms which informs the framework of operation day.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1976 guideline for the local government define local government. "</w:t>
      </w:r>
      <w:proofErr w:type="gramStart"/>
      <w:r w:rsidRPr="00D5615C">
        <w:rPr>
          <w:rFonts w:ascii="Times New Roman" w:hAnsi="Times New Roman"/>
          <w:sz w:val="24"/>
          <w:szCs w:val="24"/>
        </w:rPr>
        <w:t>this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is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 the local level exercised through representative council established by the law of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exerc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15C">
        <w:rPr>
          <w:rFonts w:ascii="Times New Roman" w:hAnsi="Times New Roman"/>
          <w:sz w:val="24"/>
          <w:szCs w:val="24"/>
        </w:rPr>
        <w:t>ise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specific power with a defined area". The power should be given to the council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substantial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control over the local affairs as well as the power to initiate and direct the provision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of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services and to determine and implement project so as to compliment the activities of the state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federal governments in their area, and to ensure true devolution of function to those councils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their traditional institution and local initiative and respond to local needs and tradition are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maximized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OLUYOLE LOCAL GOVERNMENT AREA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 xml:space="preserve">The </w:t>
      </w: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D5615C">
        <w:rPr>
          <w:rFonts w:ascii="Times New Roman" w:hAnsi="Times New Roman"/>
          <w:sz w:val="24"/>
          <w:szCs w:val="24"/>
        </w:rPr>
        <w:t>govemment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15C">
        <w:rPr>
          <w:rFonts w:ascii="Times New Roman" w:hAnsi="Times New Roman"/>
          <w:sz w:val="24"/>
          <w:szCs w:val="24"/>
        </w:rPr>
        <w:t>Ara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which secretariat I had my SIWES training is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headquartered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Pr="00D5615C">
        <w:rPr>
          <w:rFonts w:ascii="Times New Roman" w:hAnsi="Times New Roman"/>
          <w:sz w:val="24"/>
          <w:szCs w:val="24"/>
        </w:rPr>
        <w:t>Idi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15C">
        <w:rPr>
          <w:rFonts w:ascii="Times New Roman" w:hAnsi="Times New Roman"/>
          <w:sz w:val="24"/>
          <w:szCs w:val="24"/>
        </w:rPr>
        <w:t>Ayunre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Old Lagos/Ibadan road, Oyo State.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is one of the oldest Local Government areas in Oyo State, Nigeria created in 1976.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This LGA has its administrative headquarters at </w:t>
      </w:r>
      <w:proofErr w:type="spellStart"/>
      <w:r w:rsidRPr="00D5615C">
        <w:rPr>
          <w:rFonts w:ascii="Times New Roman" w:hAnsi="Times New Roman"/>
          <w:sz w:val="24"/>
          <w:szCs w:val="24"/>
        </w:rPr>
        <w:t>Idi-Ayunre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Old Lagos/Ibadan road.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This LGA based its mission on creating an environment where </w:t>
      </w:r>
      <w:proofErr w:type="spellStart"/>
      <w:r w:rsidRPr="00D5615C">
        <w:rPr>
          <w:rFonts w:ascii="Times New Roman" w:hAnsi="Times New Roman"/>
          <w:sz w:val="24"/>
          <w:szCs w:val="24"/>
        </w:rPr>
        <w:t>LOcal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Government will be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responsive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to develop needs and aspiration of the grassroots populace in other to transformed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local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communities and public sector at large. The local government council of this LGA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administers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overall development at grassroots. There are 10 wards existing under this LGA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with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corresponding councilors that represent each of </w:t>
      </w:r>
      <w:proofErr w:type="spellStart"/>
      <w:r w:rsidRPr="00D5615C">
        <w:rPr>
          <w:rFonts w:ascii="Times New Roman" w:hAnsi="Times New Roman"/>
          <w:sz w:val="24"/>
          <w:szCs w:val="24"/>
        </w:rPr>
        <w:t>thenm</w:t>
      </w:r>
      <w:proofErr w:type="spell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The 1976 </w:t>
      </w:r>
      <w:proofErr w:type="spellStart"/>
      <w:r w:rsidRPr="00D5615C">
        <w:rPr>
          <w:rFonts w:ascii="Times New Roman" w:hAnsi="Times New Roman"/>
          <w:sz w:val="24"/>
          <w:szCs w:val="24"/>
        </w:rPr>
        <w:t>refoms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was the land marking the history of local governments in Nigeria.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However, various reforms have taken place to improve upon the recommendations of the said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reform</w:t>
      </w:r>
      <w:proofErr w:type="gramEnd"/>
      <w:r w:rsidRPr="00D5615C">
        <w:rPr>
          <w:rFonts w:ascii="Times New Roman" w:hAnsi="Times New Roman"/>
          <w:sz w:val="24"/>
          <w:szCs w:val="24"/>
        </w:rPr>
        <w:t>. The present system of government is the local government, a clear separation of power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line with the principle of democracy.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the local government, the chairman, vice-chairman, supervisors and the secretary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constitute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executive arm while the legislative arm is the made of the leader Deputy leader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councillor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two arms representing the management at the administrative level is the director of local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head of service at the apex. He reconciles political and administrative matters.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The organizational structure of </w:t>
      </w: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D5615C">
        <w:rPr>
          <w:rFonts w:ascii="Times New Roman" w:hAnsi="Times New Roman"/>
          <w:sz w:val="24"/>
          <w:szCs w:val="24"/>
        </w:rPr>
        <w:t>govemment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consist of the following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department</w:t>
      </w:r>
      <w:proofErr w:type="gramEnd"/>
      <w:r w:rsidRPr="00D5615C">
        <w:rPr>
          <w:rFonts w:ascii="Times New Roman" w:hAnsi="Times New Roman"/>
          <w:sz w:val="24"/>
          <w:szCs w:val="24"/>
        </w:rPr>
        <w:t>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General services and administration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Finance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Education and social services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Agricultural and natural resources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Media and health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6. Works, housing, land and survey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OLUYOLE LOCAL GOVERNMENT AREA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D5615C">
        <w:rPr>
          <w:rFonts w:ascii="Times New Roman" w:hAnsi="Times New Roman"/>
          <w:sz w:val="24"/>
          <w:szCs w:val="24"/>
        </w:rPr>
        <w:t>govemment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15C">
        <w:rPr>
          <w:rFonts w:ascii="Times New Roman" w:hAnsi="Times New Roman"/>
          <w:sz w:val="24"/>
          <w:szCs w:val="24"/>
        </w:rPr>
        <w:t>Ara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which secretariat I had my SIWES training is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headquartered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Pr="00D5615C">
        <w:rPr>
          <w:rFonts w:ascii="Times New Roman" w:hAnsi="Times New Roman"/>
          <w:sz w:val="24"/>
          <w:szCs w:val="24"/>
        </w:rPr>
        <w:t>Idi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15C">
        <w:rPr>
          <w:rFonts w:ascii="Times New Roman" w:hAnsi="Times New Roman"/>
          <w:sz w:val="24"/>
          <w:szCs w:val="24"/>
        </w:rPr>
        <w:t>Ayunre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Old Lagos/Ibadan road, Oyo State.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is one of the oldest Local Government areas in Oyo State, Nigeria created in 1976.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This LGA has its administrative headquarters at </w:t>
      </w:r>
      <w:proofErr w:type="spellStart"/>
      <w:r w:rsidRPr="00D5615C">
        <w:rPr>
          <w:rFonts w:ascii="Times New Roman" w:hAnsi="Times New Roman"/>
          <w:sz w:val="24"/>
          <w:szCs w:val="24"/>
        </w:rPr>
        <w:t>Idi-Ayunre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Old Lagos/Ibadan road.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This LGA based its mission on creating an environment where </w:t>
      </w:r>
      <w:proofErr w:type="spellStart"/>
      <w:r w:rsidRPr="00D5615C">
        <w:rPr>
          <w:rFonts w:ascii="Times New Roman" w:hAnsi="Times New Roman"/>
          <w:sz w:val="24"/>
          <w:szCs w:val="24"/>
        </w:rPr>
        <w:t>LOcal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Government will be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responsive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to develop needs and aspiration of the grassroots populace in other to transformed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local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communities and public sector at large. The local government council of this LGA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administers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overall development at grassroots. There are 10 wards existing under this LGA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with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corresponding councilors that represent each of </w:t>
      </w:r>
      <w:proofErr w:type="spellStart"/>
      <w:r w:rsidRPr="00D5615C">
        <w:rPr>
          <w:rFonts w:ascii="Times New Roman" w:hAnsi="Times New Roman"/>
          <w:sz w:val="24"/>
          <w:szCs w:val="24"/>
        </w:rPr>
        <w:t>thenm</w:t>
      </w:r>
      <w:proofErr w:type="spell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The 1976 </w:t>
      </w:r>
      <w:proofErr w:type="spellStart"/>
      <w:r w:rsidRPr="00D5615C">
        <w:rPr>
          <w:rFonts w:ascii="Times New Roman" w:hAnsi="Times New Roman"/>
          <w:sz w:val="24"/>
          <w:szCs w:val="24"/>
        </w:rPr>
        <w:t>refoms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was the land marking the history of local governments in Nigeria.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However, various reforms have taken place to improve upon the recommendations of the said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reform</w:t>
      </w:r>
      <w:proofErr w:type="gramEnd"/>
      <w:r w:rsidRPr="00D5615C">
        <w:rPr>
          <w:rFonts w:ascii="Times New Roman" w:hAnsi="Times New Roman"/>
          <w:sz w:val="24"/>
          <w:szCs w:val="24"/>
        </w:rPr>
        <w:t>. The present system of government is the local government, a clear separation of power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line with the principle of democracy.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the local government, the chairman, vice-chairman, supervisors and the secretary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constitute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executive arm while the legislative arm is the made of the leader Deputy leader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councillor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two arms representing the management at the administrative level is the director of local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head of service at the apex. He reconciles political and administrative matters.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The organizational structure of </w:t>
      </w: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D5615C">
        <w:rPr>
          <w:rFonts w:ascii="Times New Roman" w:hAnsi="Times New Roman"/>
          <w:sz w:val="24"/>
          <w:szCs w:val="24"/>
        </w:rPr>
        <w:t>govemment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consist of the following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department</w:t>
      </w:r>
      <w:proofErr w:type="gramEnd"/>
      <w:r w:rsidRPr="00D5615C">
        <w:rPr>
          <w:rFonts w:ascii="Times New Roman" w:hAnsi="Times New Roman"/>
          <w:sz w:val="24"/>
          <w:szCs w:val="24"/>
        </w:rPr>
        <w:t>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General services and administration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Finance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Education and social services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4. Agricultural and natural resources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Media and health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6. Works, housing, land and survey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Road Construction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Infrastructure Maintenance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Health Department: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Public Health Initiatives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Medical Services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Education Department: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Schools Management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. Education Programs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Social Services Department: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Welfare Programs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Community Development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Planning and Development Department: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Strategic Planning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Development Initiatives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Information and Public Relations Department: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Public Communication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Media Relations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Legal and Judicial Department: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Legal Matters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Judicial Process</w:t>
      </w:r>
    </w:p>
    <w:p w:rsidR="00186A40" w:rsidRDefault="00186A40" w:rsidP="00186A40">
      <w:pPr>
        <w:rPr>
          <w:rFonts w:ascii="Times New Roman" w:hAnsi="Times New Roman"/>
          <w:b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b/>
          <w:sz w:val="24"/>
          <w:szCs w:val="24"/>
        </w:rPr>
      </w:pPr>
    </w:p>
    <w:p w:rsidR="00186A40" w:rsidRPr="00CC7E49" w:rsidRDefault="00186A40" w:rsidP="00186A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</w:t>
      </w:r>
      <w:r>
        <w:rPr>
          <w:rFonts w:ascii="Times New Roman" w:hAnsi="Times New Roman"/>
          <w:b/>
          <w:sz w:val="24"/>
          <w:szCs w:val="24"/>
        </w:rPr>
        <w:tab/>
      </w:r>
      <w:r w:rsidRPr="00CC7E49">
        <w:rPr>
          <w:rFonts w:ascii="Times New Roman" w:hAnsi="Times New Roman"/>
          <w:b/>
          <w:sz w:val="24"/>
          <w:szCs w:val="24"/>
        </w:rPr>
        <w:t>ROLES OF THE LOCAL GOVERNMENT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Nigeria, local governments are structured to maximize functional efficiency. It is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generally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agreed that central governments cannot satisfactorily conduct administration from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capital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alone. Therefore, a decentralized system is needed to allow the government to reach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people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 the local level. The </w:t>
      </w: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local government is a good example of this decentralized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system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in action.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One of the principal objectives of having local government therefore, is to provide a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means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of running services of all kinds which are tailored to special needs of the serving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people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 the grass root level.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roles performed by the local government can be summarized as follows: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The provision and maintenance of primary education, primary health care, and rural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water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supply.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The provision and maintenance of public amenities like roads, markets, and parks.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The collection of taxes, fees, and other revenue.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4. The maintenance of law and order. </w:t>
      </w: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provision of judicial services.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The representation of the local community in the larger political system.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These roles vary from one local government to another, depending on the needs of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local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community.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undergone my SIWES training at the administrative department of the local government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secretariat</w:t>
      </w:r>
      <w:proofErr w:type="gramEnd"/>
      <w:r w:rsidRPr="00D5615C">
        <w:rPr>
          <w:rFonts w:ascii="Times New Roman" w:hAnsi="Times New Roman"/>
          <w:sz w:val="24"/>
          <w:szCs w:val="24"/>
        </w:rPr>
        <w:t>, where I had practical experience in: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Administrative Operations: Exposure to daily tasks such as document management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communication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Communication Skills: Interacting effectively with colleagues, officials, and community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members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3. Office Etiquette: </w:t>
      </w:r>
      <w:proofErr w:type="spellStart"/>
      <w:r w:rsidRPr="00D5615C">
        <w:rPr>
          <w:rFonts w:ascii="Times New Roman" w:hAnsi="Times New Roman"/>
          <w:sz w:val="24"/>
          <w:szCs w:val="24"/>
        </w:rPr>
        <w:t>Leaming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profess </w:t>
      </w:r>
      <w:proofErr w:type="spellStart"/>
      <w:r w:rsidRPr="00D5615C">
        <w:rPr>
          <w:rFonts w:ascii="Times New Roman" w:hAnsi="Times New Roman"/>
          <w:sz w:val="24"/>
          <w:szCs w:val="24"/>
        </w:rPr>
        <w:t>ional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conduct, phone etiquette, and email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lastRenderedPageBreak/>
        <w:t>communication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Customer Service: Engaging with citizens, addressing inquiries, and providing assistance.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5. Organizational skills: Balancing tasks. </w:t>
      </w:r>
      <w:proofErr w:type="gramStart"/>
      <w:r w:rsidRPr="00D5615C">
        <w:rPr>
          <w:rFonts w:ascii="Times New Roman" w:hAnsi="Times New Roman"/>
          <w:sz w:val="24"/>
          <w:szCs w:val="24"/>
        </w:rPr>
        <w:t>prioritizing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work, and managing time efficiently.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6. Data Management: Handling and maintaining accurate records.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7. Teamwork: Collaborating with colleagues and other departments on projects.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8. Problem-Solving: Identifying challenges and finding practical solutions.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9. Community Engagement: Participating in community outreach and events.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10. Decision-Making: Observing how decisions are made and considering impacts.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I1. Ethical Behavior: Learning transparency and integrity in government work.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12. Local Governance: Understanding the structure and functions of local government.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13. Strategic Planning: Observing the department's role in planning initiatives.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14. Leadership Observations: Learning about leadership styles and officials' roles.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IS.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Community Needs Assessment: Participating in identifying community needs.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16. Public Policy Insight: Understanding local policy implementation and impact.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also had the opportunity to observe and participate in meetings, hearings, and other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activities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related to the financial management of the local government.</w:t>
      </w: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ind w:left="2160" w:firstLine="720"/>
        <w:rPr>
          <w:rFonts w:ascii="Times New Roman" w:hAnsi="Times New Roman"/>
          <w:b/>
          <w:sz w:val="32"/>
          <w:szCs w:val="24"/>
        </w:rPr>
      </w:pPr>
    </w:p>
    <w:p w:rsidR="00186A40" w:rsidRDefault="00186A40" w:rsidP="00186A40">
      <w:pPr>
        <w:ind w:left="2160" w:firstLine="720"/>
        <w:rPr>
          <w:rFonts w:ascii="Times New Roman" w:hAnsi="Times New Roman"/>
          <w:b/>
          <w:sz w:val="32"/>
          <w:szCs w:val="24"/>
        </w:rPr>
      </w:pPr>
    </w:p>
    <w:p w:rsidR="00186A40" w:rsidRDefault="00186A40" w:rsidP="00186A40">
      <w:pPr>
        <w:ind w:left="2160" w:firstLine="720"/>
        <w:rPr>
          <w:rFonts w:ascii="Times New Roman" w:hAnsi="Times New Roman"/>
          <w:b/>
          <w:sz w:val="32"/>
          <w:szCs w:val="24"/>
        </w:rPr>
      </w:pPr>
    </w:p>
    <w:p w:rsidR="00186A40" w:rsidRDefault="00186A40" w:rsidP="00186A40">
      <w:pPr>
        <w:ind w:left="2160" w:firstLine="720"/>
        <w:rPr>
          <w:rFonts w:ascii="Times New Roman" w:hAnsi="Times New Roman"/>
          <w:b/>
          <w:sz w:val="32"/>
          <w:szCs w:val="24"/>
        </w:rPr>
      </w:pPr>
    </w:p>
    <w:p w:rsidR="00186A40" w:rsidRPr="00CC7E49" w:rsidRDefault="00186A40" w:rsidP="00186A40">
      <w:pPr>
        <w:ind w:left="2160" w:firstLine="720"/>
        <w:rPr>
          <w:rFonts w:ascii="Times New Roman" w:hAnsi="Times New Roman"/>
          <w:b/>
          <w:sz w:val="32"/>
          <w:szCs w:val="24"/>
        </w:rPr>
      </w:pPr>
      <w:r w:rsidRPr="00CC7E49">
        <w:rPr>
          <w:rFonts w:ascii="Times New Roman" w:hAnsi="Times New Roman"/>
          <w:b/>
          <w:sz w:val="32"/>
          <w:szCs w:val="24"/>
        </w:rPr>
        <w:lastRenderedPageBreak/>
        <w:t>CHAPTER THREE</w:t>
      </w:r>
    </w:p>
    <w:p w:rsidR="00186A40" w:rsidRPr="00CC7E49" w:rsidRDefault="00186A40" w:rsidP="00186A40">
      <w:pPr>
        <w:rPr>
          <w:rFonts w:ascii="Times New Roman" w:hAnsi="Times New Roman"/>
          <w:b/>
          <w:sz w:val="28"/>
          <w:szCs w:val="24"/>
        </w:rPr>
      </w:pPr>
      <w:r w:rsidRPr="00CC7E49">
        <w:rPr>
          <w:rFonts w:ascii="Times New Roman" w:hAnsi="Times New Roman"/>
          <w:b/>
          <w:sz w:val="28"/>
          <w:szCs w:val="24"/>
        </w:rPr>
        <w:t>3.1</w:t>
      </w:r>
      <w:r w:rsidRPr="00CC7E49">
        <w:rPr>
          <w:rFonts w:ascii="Times New Roman" w:hAnsi="Times New Roman"/>
          <w:b/>
          <w:sz w:val="28"/>
          <w:szCs w:val="24"/>
        </w:rPr>
        <w:tab/>
        <w:t>SIWES EXPERIENCE AND ACTIVITIES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BODY OF REPORT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Overview of Administrative Office Experience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During my SIWES program at the administrative office of the local government, I had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opportunity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to immerse myself in the practical aspects of public administration. This experience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provided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valuable insights into the day-to-day operations and responsibilities of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administrative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office, which plays a pivotal role in the functioning of the local government.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Administrative Operations and Record-Keeping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One of the key aspects of my experience was understanding administrative operations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record-keeping</w:t>
      </w:r>
      <w:proofErr w:type="gramEnd"/>
      <w:r w:rsidRPr="00D5615C">
        <w:rPr>
          <w:rFonts w:ascii="Times New Roman" w:hAnsi="Times New Roman"/>
          <w:sz w:val="24"/>
          <w:szCs w:val="24"/>
        </w:rPr>
        <w:t>. I was involved in organizing and managing official documents, ensuring they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were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properly categorized, archived, and readily accessible when needed. This exposure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underscoed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 xml:space="preserve"> the importance of accurate record-keeping for efficient decision-making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compliance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Communication and Stakeholder Engagement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Effective communication emerged as a cornerstone of the administrative office's activities. I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interacted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with various stakeholders, including colleagues, government officials, and community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members</w:t>
      </w:r>
      <w:proofErr w:type="gramEnd"/>
      <w:r w:rsidRPr="00D5615C">
        <w:rPr>
          <w:rFonts w:ascii="Times New Roman" w:hAnsi="Times New Roman"/>
          <w:sz w:val="24"/>
          <w:szCs w:val="24"/>
        </w:rPr>
        <w:t>. This experience improved my communication skills and demonstrated how clear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timely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communication is essential for seamless collaboration and the implementation of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initiatives.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Customer Service and Public Interaction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My time at the administrative office also allowed me to engage with members of the public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seeking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government services and information. Assisting citizens with inquiries, understanding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their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concerns, and providing relevant information gave me insights into the importance of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quality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customer service in building trust and fostering positive relationships between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lastRenderedPageBreak/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and the community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Data Management and Ethical Considerations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Maintaining accurate data was a significant responsibility within the administrative office. I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learned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to handle sensitive information with discretion and uphold ethical standards in data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management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This experience highlighted the need for confidentiality, integrity,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transparency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in handling citizens' data.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Community Outreach and Event Participation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Participating in community outreach programs and government events exposed me to the local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govemment's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 xml:space="preserve"> efforts to engage with the community. These experiences showcased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administrative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office's role in facilitating citizen participation, addressing community needs,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fostering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 sense of belonging.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Time Management and Task Prioritization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Balancing various tasks and responsibilities underscored the importance of effective time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management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and task prioritization. I learned to juggle multiple activities, allocate time wisely.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meet deadlines-a </w:t>
      </w:r>
      <w:proofErr w:type="spellStart"/>
      <w:r w:rsidRPr="00D5615C">
        <w:rPr>
          <w:rFonts w:ascii="Times New Roman" w:hAnsi="Times New Roman"/>
          <w:sz w:val="24"/>
          <w:szCs w:val="24"/>
        </w:rPr>
        <w:t>skillset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that is crucial in a dynamic government setting.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Leadership Dynamics and Decision-Making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Observing the interactions of government officials and department heads provided insights into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leadership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dynamics and decision-making processes. Understanding how leaders collaborate,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delegate</w:t>
      </w:r>
      <w:proofErr w:type="gramEnd"/>
      <w:r w:rsidRPr="00D5615C">
        <w:rPr>
          <w:rFonts w:ascii="Times New Roman" w:hAnsi="Times New Roman"/>
          <w:sz w:val="24"/>
          <w:szCs w:val="24"/>
        </w:rPr>
        <w:t>, and make informed choices highlighted the intricacies of effective governance.</w:t>
      </w: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ind w:left="2880" w:firstLine="720"/>
        <w:rPr>
          <w:rFonts w:ascii="Times New Roman" w:hAnsi="Times New Roman"/>
          <w:b/>
          <w:sz w:val="30"/>
          <w:szCs w:val="24"/>
        </w:rPr>
      </w:pPr>
    </w:p>
    <w:p w:rsidR="00186A40" w:rsidRDefault="00186A40" w:rsidP="00186A40">
      <w:pPr>
        <w:ind w:left="2880" w:firstLine="720"/>
        <w:rPr>
          <w:rFonts w:ascii="Times New Roman" w:hAnsi="Times New Roman"/>
          <w:b/>
          <w:sz w:val="30"/>
          <w:szCs w:val="24"/>
        </w:rPr>
      </w:pPr>
    </w:p>
    <w:p w:rsidR="00186A40" w:rsidRPr="00CC7E49" w:rsidRDefault="00186A40" w:rsidP="00186A40">
      <w:pPr>
        <w:ind w:left="2880" w:firstLine="720"/>
        <w:rPr>
          <w:rFonts w:ascii="Times New Roman" w:hAnsi="Times New Roman"/>
          <w:b/>
          <w:sz w:val="30"/>
          <w:szCs w:val="24"/>
        </w:rPr>
      </w:pPr>
      <w:r w:rsidRPr="00CC7E49">
        <w:rPr>
          <w:rFonts w:ascii="Times New Roman" w:hAnsi="Times New Roman"/>
          <w:b/>
          <w:sz w:val="30"/>
          <w:szCs w:val="24"/>
        </w:rPr>
        <w:lastRenderedPageBreak/>
        <w:t>CHAPTER FOUR</w:t>
      </w:r>
    </w:p>
    <w:p w:rsidR="00186A40" w:rsidRPr="00CC7E49" w:rsidRDefault="00186A40" w:rsidP="00186A40">
      <w:pPr>
        <w:rPr>
          <w:rFonts w:ascii="Times New Roman" w:hAnsi="Times New Roman"/>
          <w:b/>
          <w:sz w:val="28"/>
          <w:szCs w:val="24"/>
        </w:rPr>
      </w:pPr>
      <w:r w:rsidRPr="00CC7E49">
        <w:rPr>
          <w:rFonts w:ascii="Times New Roman" w:hAnsi="Times New Roman"/>
          <w:b/>
          <w:sz w:val="28"/>
          <w:szCs w:val="24"/>
        </w:rPr>
        <w:t>4.1</w:t>
      </w:r>
      <w:r w:rsidRPr="00CC7E49">
        <w:rPr>
          <w:rFonts w:ascii="Times New Roman" w:hAnsi="Times New Roman"/>
          <w:b/>
          <w:sz w:val="28"/>
          <w:szCs w:val="24"/>
        </w:rPr>
        <w:tab/>
        <w:t>CHALLENGES FACED AND SOLUTIONS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Heavy Workload and Time Constraints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Use time management techniques, prioritize tasks, and create schedules,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Communication Barriers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Maintain clear communication channels, ask for clarifications, and follow up.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Balancing Confidentiality and Transparency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Adhere to ethical guidelines, be transparent where possible, and seek guidance.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Adapting to Bureaucratic Procedures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Seek mentorship and guidance from experienced colleagues.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Handling Citizen Complaints and Concerns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• Solution: Approach interactions with empathy. </w:t>
      </w:r>
      <w:proofErr w:type="gramStart"/>
      <w:r w:rsidRPr="00D5615C">
        <w:rPr>
          <w:rFonts w:ascii="Times New Roman" w:hAnsi="Times New Roman"/>
          <w:sz w:val="24"/>
          <w:szCs w:val="24"/>
        </w:rPr>
        <w:t>provide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accurate information, and refer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appropriately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Adapting to Changing Priorities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Cultivate flexibility and be open to new tasks and projects.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Limited Resources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Optimize available resources and brainstorm creative solutions with colleagues.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Working with Diverse Stakeholders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Practice active listening, find common ground, and be flexible.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Personal and Professional Growth Pressure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Prioritize self-care and continuous learning to manage stress and grow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professionally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Adapting to Bureaucratic Procedures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Navigating bureaucratic procedures and protocols within a government setting might feel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overwhelming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Solution: Seeking Guidance and Mentorship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Reach out to mentors and experienced colleagues for guidance on navigating bureaucratic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procedures</w:t>
      </w:r>
      <w:proofErr w:type="gramEnd"/>
      <w:r w:rsidRPr="00D5615C">
        <w:rPr>
          <w:rFonts w:ascii="Times New Roman" w:hAnsi="Times New Roman"/>
          <w:sz w:val="24"/>
          <w:szCs w:val="24"/>
        </w:rPr>
        <w:t>. Seek clarification and guidance on the appropriate steps to follow.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Handling Citizen Complaints and Concerns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Dealing with citizens' complaints or concerns can be emotionally taxing, especially when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expectations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can't always be met.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Solution: Empathy and </w:t>
      </w:r>
      <w:proofErr w:type="spellStart"/>
      <w:r w:rsidRPr="00D5615C">
        <w:rPr>
          <w:rFonts w:ascii="Times New Roman" w:hAnsi="Times New Roman"/>
          <w:sz w:val="24"/>
          <w:szCs w:val="24"/>
        </w:rPr>
        <w:t>Efective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Responses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Approach citizen interactions with empathy and a willingness to help.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Provide accurate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information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and refer them to the appropriate channels for addressing their concerns.</w:t>
      </w: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Pr="00CC7E49" w:rsidRDefault="00186A40" w:rsidP="00186A40">
      <w:pPr>
        <w:ind w:left="3600"/>
        <w:rPr>
          <w:rFonts w:ascii="Times New Roman" w:hAnsi="Times New Roman"/>
          <w:b/>
          <w:sz w:val="30"/>
          <w:szCs w:val="24"/>
        </w:rPr>
      </w:pPr>
      <w:r w:rsidRPr="00CC7E49">
        <w:rPr>
          <w:rFonts w:ascii="Times New Roman" w:hAnsi="Times New Roman"/>
          <w:b/>
          <w:sz w:val="30"/>
          <w:szCs w:val="24"/>
        </w:rPr>
        <w:lastRenderedPageBreak/>
        <w:t>CHAPTER FIVE</w:t>
      </w:r>
    </w:p>
    <w:p w:rsidR="00186A40" w:rsidRPr="00634F68" w:rsidRDefault="00186A40" w:rsidP="00186A40">
      <w:pPr>
        <w:rPr>
          <w:rFonts w:ascii="Times New Roman" w:hAnsi="Times New Roman"/>
          <w:b/>
          <w:sz w:val="26"/>
          <w:szCs w:val="24"/>
        </w:rPr>
      </w:pPr>
      <w:r w:rsidRPr="00634F68">
        <w:rPr>
          <w:rFonts w:ascii="Times New Roman" w:hAnsi="Times New Roman"/>
          <w:b/>
          <w:sz w:val="26"/>
          <w:szCs w:val="24"/>
        </w:rPr>
        <w:t xml:space="preserve">5.1 </w:t>
      </w:r>
      <w:r w:rsidRPr="00634F68">
        <w:rPr>
          <w:rFonts w:ascii="Times New Roman" w:hAnsi="Times New Roman"/>
          <w:b/>
          <w:sz w:val="26"/>
          <w:szCs w:val="24"/>
        </w:rPr>
        <w:tab/>
        <w:t>SUMMARY AND CONCLUSION</w:t>
      </w:r>
    </w:p>
    <w:p w:rsidR="00186A40" w:rsidRPr="00634F68" w:rsidRDefault="00186A40" w:rsidP="00186A40">
      <w:pPr>
        <w:rPr>
          <w:rFonts w:ascii="Times New Roman" w:hAnsi="Times New Roman"/>
          <w:sz w:val="26"/>
          <w:szCs w:val="24"/>
        </w:rPr>
      </w:pPr>
      <w:r w:rsidRPr="00634F68">
        <w:rPr>
          <w:rFonts w:ascii="Times New Roman" w:hAnsi="Times New Roman"/>
          <w:sz w:val="26"/>
          <w:szCs w:val="24"/>
        </w:rPr>
        <w:t>SUMMARY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Local government administration has generated a lot of interest in recent years. The reason for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this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is because of the tremendous impact and influence the local government has exerted on the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general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life pattern of the citizens, particularly in the rural or urban areas.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The fourth schedules to the 1979 constitution has spelt out in great details the functions of local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government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.these function can only be perform effectively where there is a responsive and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dynamic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arrangement for financial management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Generally, My SIWES experience in the administrative office of the local government deepened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my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understanding of public administration and its role in community development. The practical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skills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acquired during this program, such as effective communication, record-keeping. </w:t>
      </w:r>
      <w:proofErr w:type="gramStart"/>
      <w:r w:rsidRPr="00634F68">
        <w:rPr>
          <w:rFonts w:ascii="Times New Roman" w:hAnsi="Times New Roman"/>
          <w:sz w:val="24"/>
          <w:szCs w:val="24"/>
        </w:rPr>
        <w:t>and</w:t>
      </w:r>
      <w:proofErr w:type="gramEnd"/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ethical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considerations, have prepared me for a future career in public service. This experience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has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underscored the importance of efficient administrative practices in ensuring transparent and</w:t>
      </w:r>
    </w:p>
    <w:p w:rsidR="00186A40" w:rsidRPr="00634F68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accountable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governance,</w:t>
      </w:r>
    </w:p>
    <w:p w:rsidR="00186A40" w:rsidRDefault="00186A40" w:rsidP="00186A40">
      <w:pPr>
        <w:rPr>
          <w:rFonts w:ascii="Times New Roman" w:hAnsi="Times New Roman"/>
          <w:b/>
          <w:sz w:val="28"/>
          <w:szCs w:val="24"/>
        </w:rPr>
      </w:pPr>
    </w:p>
    <w:p w:rsidR="00186A40" w:rsidRDefault="00186A40" w:rsidP="00186A40">
      <w:pPr>
        <w:rPr>
          <w:rFonts w:ascii="Times New Roman" w:hAnsi="Times New Roman"/>
          <w:b/>
          <w:sz w:val="28"/>
          <w:szCs w:val="24"/>
        </w:rPr>
      </w:pPr>
    </w:p>
    <w:p w:rsidR="00186A40" w:rsidRDefault="00186A40" w:rsidP="00186A40">
      <w:pPr>
        <w:rPr>
          <w:rFonts w:ascii="Times New Roman" w:hAnsi="Times New Roman"/>
          <w:b/>
          <w:sz w:val="28"/>
          <w:szCs w:val="24"/>
        </w:rPr>
      </w:pPr>
    </w:p>
    <w:p w:rsidR="00186A40" w:rsidRDefault="00186A40" w:rsidP="00186A40">
      <w:pPr>
        <w:rPr>
          <w:rFonts w:ascii="Times New Roman" w:hAnsi="Times New Roman"/>
          <w:b/>
          <w:sz w:val="28"/>
          <w:szCs w:val="24"/>
        </w:rPr>
      </w:pPr>
    </w:p>
    <w:p w:rsidR="00186A40" w:rsidRDefault="00186A40" w:rsidP="00186A40">
      <w:pPr>
        <w:rPr>
          <w:rFonts w:ascii="Times New Roman" w:hAnsi="Times New Roman"/>
          <w:b/>
          <w:sz w:val="28"/>
          <w:szCs w:val="24"/>
        </w:rPr>
      </w:pPr>
    </w:p>
    <w:p w:rsidR="00186A40" w:rsidRDefault="00186A40" w:rsidP="00186A40">
      <w:pPr>
        <w:rPr>
          <w:rFonts w:ascii="Times New Roman" w:hAnsi="Times New Roman"/>
          <w:b/>
          <w:sz w:val="28"/>
          <w:szCs w:val="24"/>
        </w:rPr>
      </w:pPr>
    </w:p>
    <w:p w:rsidR="00186A40" w:rsidRDefault="00186A40" w:rsidP="00186A40">
      <w:pPr>
        <w:rPr>
          <w:rFonts w:ascii="Times New Roman" w:hAnsi="Times New Roman"/>
          <w:b/>
          <w:sz w:val="28"/>
          <w:szCs w:val="24"/>
        </w:rPr>
      </w:pPr>
    </w:p>
    <w:p w:rsidR="00186A40" w:rsidRDefault="00186A40" w:rsidP="00186A40">
      <w:pPr>
        <w:rPr>
          <w:rFonts w:ascii="Times New Roman" w:hAnsi="Times New Roman"/>
          <w:b/>
          <w:sz w:val="28"/>
          <w:szCs w:val="24"/>
        </w:rPr>
      </w:pPr>
    </w:p>
    <w:p w:rsidR="00186A40" w:rsidRDefault="00186A40" w:rsidP="00186A40">
      <w:pPr>
        <w:rPr>
          <w:rFonts w:ascii="Times New Roman" w:hAnsi="Times New Roman"/>
          <w:b/>
          <w:sz w:val="28"/>
          <w:szCs w:val="24"/>
        </w:rPr>
      </w:pPr>
    </w:p>
    <w:p w:rsidR="00186A40" w:rsidRPr="00D5615C" w:rsidRDefault="00186A40" w:rsidP="00186A40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5.2</w:t>
      </w:r>
      <w:r>
        <w:rPr>
          <w:rFonts w:ascii="Times New Roman" w:hAnsi="Times New Roman"/>
          <w:b/>
          <w:sz w:val="28"/>
          <w:szCs w:val="24"/>
        </w:rPr>
        <w:tab/>
      </w:r>
      <w:r w:rsidRPr="00D5615C">
        <w:rPr>
          <w:rFonts w:ascii="Times New Roman" w:hAnsi="Times New Roman"/>
          <w:b/>
          <w:sz w:val="28"/>
          <w:szCs w:val="24"/>
        </w:rPr>
        <w:t>CONCLUSION AND RECOMMENDATION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Despite the challenges of transportation and the cost of commuting, we students who participated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SIWES program did our best to be punctual and focused. It was a difficult but worthwhile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experience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would like to suggest that the Federal Government of Nigeria should establish a system of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funding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for students participating in the SIWES program. This funding would help to cover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cost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of transportation, encourage punctuality, and support the overall success of the program. It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would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also be beneficial to have a mandatory payment structure in place for organizations that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host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SIWES students, to provide them with financial support and incentivize them to participate.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This would ultimately lead to greater student engagement and better outcomes.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recommend that the students industrial work scheme (SIWES) should provide places for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industrial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attachment for students; Industrial Training Fund (ITF) should pay allowance to the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various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students who undergo the training.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Consequently upon my personal experience and observation as concerned the SIWES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program</w:t>
      </w:r>
      <w:proofErr w:type="gramEnd"/>
      <w:r w:rsidRPr="00D5615C">
        <w:rPr>
          <w:rFonts w:ascii="Times New Roman" w:hAnsi="Times New Roman"/>
          <w:sz w:val="24"/>
          <w:szCs w:val="24"/>
        </w:rPr>
        <w:t>, I noted these obstacles which are hither to the inherent in the exercise and recommend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that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local government invest in digital solutions for streamlined record-keeping and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communication</w:t>
      </w:r>
      <w:proofErr w:type="gramEnd"/>
      <w:r w:rsidRPr="00D5615C">
        <w:rPr>
          <w:rFonts w:ascii="Times New Roman" w:hAnsi="Times New Roman"/>
          <w:sz w:val="24"/>
          <w:szCs w:val="24"/>
        </w:rPr>
        <w:t>. Additionally, fostering closer collaboration between different departments could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enhance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efficiency and innovation across the </w:t>
      </w:r>
      <w:proofErr w:type="spellStart"/>
      <w:r w:rsidRPr="00D5615C">
        <w:rPr>
          <w:rFonts w:ascii="Times New Roman" w:hAnsi="Times New Roman"/>
          <w:sz w:val="24"/>
          <w:szCs w:val="24"/>
        </w:rPr>
        <w:t>govemment's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functions.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view of this, I strongly implore the Polytechnic Authority to put into consideration some of these recommendations.</w:t>
      </w:r>
    </w:p>
    <w:p w:rsidR="00186A40" w:rsidRPr="00D5615C" w:rsidRDefault="00186A40" w:rsidP="00186A40">
      <w:pPr>
        <w:rPr>
          <w:rFonts w:ascii="Times New Roman" w:hAnsi="Times New Roman"/>
          <w:sz w:val="24"/>
          <w:szCs w:val="24"/>
        </w:rPr>
      </w:pPr>
    </w:p>
    <w:p w:rsidR="00186A40" w:rsidRDefault="00186A40" w:rsidP="00186A40"/>
    <w:p w:rsidR="006F062C" w:rsidRDefault="006F062C"/>
    <w:sectPr w:rsidR="006F062C" w:rsidSect="0089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92A6C"/>
    <w:multiLevelType w:val="multilevel"/>
    <w:tmpl w:val="335254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A40"/>
    <w:rsid w:val="00186A40"/>
    <w:rsid w:val="006F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40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A40"/>
    <w:pPr>
      <w:spacing w:after="160" w:line="259" w:lineRule="auto"/>
      <w:ind w:left="720"/>
      <w:contextualSpacing/>
    </w:pPr>
    <w:rPr>
      <w:rFonts w:eastAsia="Calibri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4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3176</Words>
  <Characters>18106</Characters>
  <Application>Microsoft Office Word</Application>
  <DocSecurity>0</DocSecurity>
  <Lines>150</Lines>
  <Paragraphs>42</Paragraphs>
  <ScaleCrop>false</ScaleCrop>
  <Company/>
  <LinksUpToDate>false</LinksUpToDate>
  <CharactersWithSpaces>21240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SHABZY</dc:creator>
  <cp:lastModifiedBy>SHABZY</cp:lastModifiedBy>
  <cp:revision>1</cp:revision>
  <dcterms:created xsi:type="dcterms:W3CDTF">2025-03-06T13:55:00Z</dcterms:created>
  <dcterms:modified xsi:type="dcterms:W3CDTF">2025-03-06T13:58:00Z</dcterms:modified>
</cp:coreProperties>
</file>