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066" w:rsidRDefault="00D23066" w:rsidP="00D23066">
      <w:pPr>
        <w:spacing w:after="0" w:line="240" w:lineRule="auto"/>
        <w:jc w:val="center"/>
        <w:rPr>
          <w:rFonts w:ascii="Algerian" w:hAnsi="Algerian"/>
          <w:sz w:val="46"/>
          <w:szCs w:val="28"/>
        </w:rPr>
      </w:pPr>
      <w:r>
        <w:rPr>
          <w:rFonts w:ascii="Algerian" w:hAnsi="Algerian"/>
          <w:noProof/>
          <w:sz w:val="46"/>
          <w:szCs w:val="28"/>
        </w:rPr>
        <w:drawing>
          <wp:inline distT="0" distB="0" distL="0" distR="0">
            <wp:extent cx="1416050" cy="1327150"/>
            <wp:effectExtent l="19050" t="0" r="0" b="0"/>
            <wp:docPr id="14" name="Picture 1" descr="KWARA P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POLY"/>
                    <pic:cNvPicPr>
                      <a:picLocks noChangeAspect="1" noChangeArrowheads="1"/>
                    </pic:cNvPicPr>
                  </pic:nvPicPr>
                  <pic:blipFill>
                    <a:blip r:embed="rId7"/>
                    <a:srcRect/>
                    <a:stretch>
                      <a:fillRect/>
                    </a:stretch>
                  </pic:blipFill>
                  <pic:spPr bwMode="auto">
                    <a:xfrm>
                      <a:off x="0" y="0"/>
                      <a:ext cx="1416050" cy="1327150"/>
                    </a:xfrm>
                    <a:prstGeom prst="rect">
                      <a:avLst/>
                    </a:prstGeom>
                    <a:noFill/>
                    <a:ln w="9525">
                      <a:noFill/>
                      <a:miter lim="800000"/>
                      <a:headEnd/>
                      <a:tailEnd/>
                    </a:ln>
                  </pic:spPr>
                </pic:pic>
              </a:graphicData>
            </a:graphic>
          </wp:inline>
        </w:drawing>
      </w:r>
    </w:p>
    <w:p w:rsidR="00D23066" w:rsidRPr="0098169E" w:rsidRDefault="00D23066" w:rsidP="00D23066">
      <w:pPr>
        <w:spacing w:after="0" w:line="240" w:lineRule="auto"/>
        <w:jc w:val="center"/>
        <w:rPr>
          <w:rFonts w:ascii="Algerian" w:hAnsi="Algerian"/>
          <w:sz w:val="26"/>
          <w:szCs w:val="28"/>
        </w:rPr>
      </w:pPr>
      <w:r>
        <w:rPr>
          <w:rFonts w:ascii="Algerian" w:hAnsi="Algerian"/>
          <w:sz w:val="44"/>
          <w:szCs w:val="28"/>
        </w:rPr>
        <w:t xml:space="preserve">A TECHNICAL REPORT </w:t>
      </w:r>
      <w:r w:rsidRPr="0098169E">
        <w:rPr>
          <w:rFonts w:ascii="Algerian" w:hAnsi="Algerian"/>
          <w:sz w:val="26"/>
          <w:szCs w:val="28"/>
        </w:rPr>
        <w:t xml:space="preserve"> </w:t>
      </w:r>
    </w:p>
    <w:p w:rsidR="00D23066" w:rsidRPr="0098169E" w:rsidRDefault="00D23066" w:rsidP="00D23066">
      <w:pPr>
        <w:spacing w:after="0" w:line="240" w:lineRule="auto"/>
        <w:jc w:val="center"/>
        <w:rPr>
          <w:rFonts w:ascii="Bookman Old Style" w:hAnsi="Bookman Old Style"/>
          <w:sz w:val="26"/>
          <w:szCs w:val="28"/>
        </w:rPr>
      </w:pPr>
    </w:p>
    <w:p w:rsidR="00D23066" w:rsidRPr="00AD7C02" w:rsidRDefault="00D23066" w:rsidP="00D23066">
      <w:pPr>
        <w:spacing w:after="0" w:line="240" w:lineRule="auto"/>
        <w:jc w:val="center"/>
        <w:rPr>
          <w:rFonts w:ascii="Britannic Bold" w:hAnsi="Britannic Bold"/>
          <w:sz w:val="20"/>
          <w:szCs w:val="28"/>
        </w:rPr>
      </w:pPr>
      <w:r>
        <w:rPr>
          <w:rFonts w:ascii="Britannic Bold" w:hAnsi="Britannic Bold"/>
          <w:sz w:val="36"/>
          <w:szCs w:val="28"/>
        </w:rPr>
        <w:t>ST</w:t>
      </w:r>
      <w:r w:rsidRPr="00AD7C02">
        <w:rPr>
          <w:rFonts w:ascii="Britannic Bold" w:hAnsi="Britannic Bold"/>
          <w:sz w:val="36"/>
          <w:szCs w:val="28"/>
        </w:rPr>
        <w:t>UDENT INDUSTRIAL WORK EXPERIENCE SCHEME (SIWES)</w:t>
      </w:r>
    </w:p>
    <w:p w:rsidR="00D23066" w:rsidRPr="00AD7C02" w:rsidRDefault="00D23066" w:rsidP="00D23066">
      <w:pPr>
        <w:spacing w:after="0" w:line="240" w:lineRule="auto"/>
        <w:jc w:val="center"/>
        <w:rPr>
          <w:rFonts w:ascii="Monotype Corsiva" w:hAnsi="Monotype Corsiva"/>
          <w:b/>
          <w:sz w:val="26"/>
          <w:szCs w:val="28"/>
        </w:rPr>
      </w:pPr>
    </w:p>
    <w:p w:rsidR="00D23066" w:rsidRDefault="00D23066" w:rsidP="00D23066">
      <w:pPr>
        <w:spacing w:after="0" w:line="240" w:lineRule="auto"/>
        <w:jc w:val="center"/>
        <w:rPr>
          <w:rFonts w:ascii="Monotype Corsiva" w:hAnsi="Monotype Corsiva"/>
          <w:b/>
          <w:sz w:val="44"/>
          <w:szCs w:val="28"/>
        </w:rPr>
      </w:pPr>
      <w:r>
        <w:rPr>
          <w:rFonts w:ascii="Monotype Corsiva" w:hAnsi="Monotype Corsiva"/>
          <w:b/>
          <w:sz w:val="44"/>
          <w:szCs w:val="28"/>
        </w:rPr>
        <w:t>HELD AT</w:t>
      </w:r>
    </w:p>
    <w:p w:rsidR="00D23066" w:rsidRDefault="00D23066" w:rsidP="00D23066">
      <w:pPr>
        <w:spacing w:after="0" w:line="240" w:lineRule="auto"/>
        <w:jc w:val="center"/>
        <w:rPr>
          <w:rFonts w:ascii="Franklin Gothic Medium Cond" w:hAnsi="Franklin Gothic Medium Cond"/>
          <w:b/>
          <w:sz w:val="44"/>
          <w:szCs w:val="28"/>
        </w:rPr>
      </w:pPr>
    </w:p>
    <w:p w:rsidR="00EB5D86" w:rsidRDefault="00EB5D86" w:rsidP="00D23066">
      <w:pPr>
        <w:spacing w:after="0" w:line="240" w:lineRule="auto"/>
        <w:jc w:val="center"/>
        <w:rPr>
          <w:rFonts w:ascii="Times New Roman" w:hAnsi="Times New Roman"/>
          <w:sz w:val="26"/>
          <w:szCs w:val="26"/>
        </w:rPr>
      </w:pPr>
      <w:r w:rsidRPr="00EB5D86">
        <w:rPr>
          <w:rFonts w:ascii="Rockwell Extra Bold" w:hAnsi="Rockwell Extra Bold"/>
          <w:sz w:val="36"/>
          <w:szCs w:val="26"/>
        </w:rPr>
        <w:t>PRIMARY HEALTHCARE CENTER</w:t>
      </w:r>
    </w:p>
    <w:p w:rsidR="00D23066" w:rsidRPr="00EB5D86" w:rsidRDefault="00EB5D86" w:rsidP="00D23066">
      <w:pPr>
        <w:spacing w:after="0" w:line="240" w:lineRule="auto"/>
        <w:jc w:val="center"/>
        <w:rPr>
          <w:rFonts w:ascii="Arial Rounded MT Bold" w:hAnsi="Arial Rounded MT Bold"/>
          <w:sz w:val="40"/>
          <w:szCs w:val="26"/>
        </w:rPr>
      </w:pPr>
      <w:r w:rsidRPr="00EB5D86">
        <w:rPr>
          <w:rFonts w:ascii="Arial Rounded MT Bold" w:hAnsi="Arial Rounded MT Bold"/>
          <w:sz w:val="34"/>
          <w:szCs w:val="26"/>
        </w:rPr>
        <w:t>3 Dispensary, Amukoko, Lagos State</w:t>
      </w:r>
    </w:p>
    <w:p w:rsidR="00D23066" w:rsidRDefault="00D23066" w:rsidP="00D23066">
      <w:pPr>
        <w:spacing w:after="0" w:line="240" w:lineRule="auto"/>
        <w:jc w:val="center"/>
        <w:rPr>
          <w:rFonts w:ascii="Monotype Corsiva" w:hAnsi="Monotype Corsiva"/>
          <w:b/>
          <w:sz w:val="44"/>
          <w:szCs w:val="28"/>
        </w:rPr>
      </w:pPr>
    </w:p>
    <w:p w:rsidR="00D23066" w:rsidRPr="0098169E" w:rsidRDefault="00D23066" w:rsidP="00D23066">
      <w:pPr>
        <w:spacing w:after="0" w:line="360" w:lineRule="auto"/>
        <w:jc w:val="center"/>
        <w:rPr>
          <w:rFonts w:ascii="Monotype Corsiva" w:hAnsi="Monotype Corsiva"/>
          <w:b/>
          <w:sz w:val="44"/>
          <w:szCs w:val="28"/>
        </w:rPr>
      </w:pPr>
      <w:r>
        <w:rPr>
          <w:rFonts w:ascii="Monotype Corsiva" w:hAnsi="Monotype Corsiva"/>
          <w:b/>
          <w:sz w:val="44"/>
          <w:szCs w:val="28"/>
        </w:rPr>
        <w:t>WRITTEN BY</w:t>
      </w:r>
    </w:p>
    <w:p w:rsidR="00D23066" w:rsidRPr="00EB5D86" w:rsidRDefault="00776375" w:rsidP="00D23066">
      <w:pPr>
        <w:spacing w:after="0" w:line="240" w:lineRule="auto"/>
        <w:jc w:val="center"/>
        <w:rPr>
          <w:rFonts w:ascii="Arial Black" w:hAnsi="Arial Black"/>
          <w:sz w:val="34"/>
          <w:szCs w:val="28"/>
        </w:rPr>
      </w:pPr>
      <w:r w:rsidRPr="00EB5D86">
        <w:rPr>
          <w:rFonts w:ascii="Arial Black" w:hAnsi="Arial Black"/>
          <w:sz w:val="34"/>
          <w:szCs w:val="28"/>
        </w:rPr>
        <w:t>OGUNWUYI AYOMIDE ESTHER</w:t>
      </w:r>
    </w:p>
    <w:p w:rsidR="00D23066" w:rsidRPr="0065047E" w:rsidRDefault="00776375" w:rsidP="00D23066">
      <w:pPr>
        <w:spacing w:after="0" w:line="240" w:lineRule="auto"/>
        <w:jc w:val="center"/>
        <w:rPr>
          <w:rFonts w:ascii="Arial Rounded MT Bold" w:hAnsi="Arial Rounded MT Bold"/>
          <w:sz w:val="40"/>
          <w:szCs w:val="28"/>
        </w:rPr>
      </w:pPr>
      <w:r w:rsidRPr="00EB5D86">
        <w:rPr>
          <w:rFonts w:ascii="Arial Rounded MT Bold" w:hAnsi="Arial Rounded MT Bold"/>
          <w:sz w:val="34"/>
          <w:szCs w:val="28"/>
        </w:rPr>
        <w:t>ND/23/NAD/FT/0056</w:t>
      </w:r>
    </w:p>
    <w:p w:rsidR="00D23066" w:rsidRPr="0098169E" w:rsidRDefault="00D23066" w:rsidP="00D23066">
      <w:pPr>
        <w:spacing w:after="0" w:line="240" w:lineRule="auto"/>
        <w:jc w:val="center"/>
        <w:rPr>
          <w:rFonts w:ascii="Bookman Old Style" w:hAnsi="Bookman Old Style"/>
          <w:sz w:val="26"/>
          <w:szCs w:val="28"/>
        </w:rPr>
      </w:pPr>
    </w:p>
    <w:p w:rsidR="00F67A93" w:rsidRPr="00776375" w:rsidRDefault="00F67A93" w:rsidP="00F67A93">
      <w:pPr>
        <w:spacing w:after="0" w:line="240" w:lineRule="auto"/>
        <w:jc w:val="center"/>
        <w:rPr>
          <w:rFonts w:ascii="Impact" w:hAnsi="Impact"/>
          <w:sz w:val="26"/>
          <w:szCs w:val="28"/>
        </w:rPr>
      </w:pPr>
      <w:r w:rsidRPr="00776375">
        <w:rPr>
          <w:rFonts w:ascii="Impact" w:hAnsi="Impact"/>
          <w:sz w:val="38"/>
          <w:szCs w:val="28"/>
        </w:rPr>
        <w:t xml:space="preserve">DEPARTMENT OF </w:t>
      </w:r>
      <w:r w:rsidR="00776375" w:rsidRPr="00776375">
        <w:rPr>
          <w:rFonts w:ascii="Impact" w:hAnsi="Impact"/>
          <w:sz w:val="38"/>
          <w:szCs w:val="28"/>
        </w:rPr>
        <w:t>NUTRITION AND DIETETICS</w:t>
      </w:r>
    </w:p>
    <w:p w:rsidR="00F67A93" w:rsidRPr="00776375" w:rsidRDefault="00F67A93" w:rsidP="00F67A93">
      <w:pPr>
        <w:spacing w:after="0" w:line="240" w:lineRule="auto"/>
        <w:jc w:val="center"/>
        <w:rPr>
          <w:rFonts w:ascii="Franklin Gothic Heavy" w:hAnsi="Franklin Gothic Heavy"/>
          <w:sz w:val="36"/>
          <w:szCs w:val="28"/>
        </w:rPr>
      </w:pPr>
      <w:r w:rsidRPr="00776375">
        <w:rPr>
          <w:rFonts w:ascii="Franklin Gothic Heavy" w:hAnsi="Franklin Gothic Heavy"/>
          <w:sz w:val="36"/>
          <w:szCs w:val="28"/>
        </w:rPr>
        <w:t>INSTITUTE OF APPLIED SCIENCES (IAS),</w:t>
      </w:r>
    </w:p>
    <w:p w:rsidR="00F67A93" w:rsidRPr="00776375" w:rsidRDefault="00F67A93" w:rsidP="00F67A93">
      <w:pPr>
        <w:spacing w:after="0" w:line="240" w:lineRule="auto"/>
        <w:jc w:val="center"/>
        <w:rPr>
          <w:rFonts w:ascii="Franklin Gothic Heavy" w:hAnsi="Franklin Gothic Heavy"/>
          <w:sz w:val="42"/>
          <w:szCs w:val="28"/>
        </w:rPr>
      </w:pPr>
      <w:smartTag w:uri="urn:schemas-microsoft-com:office:smarttags" w:element="PlaceName">
        <w:r w:rsidRPr="00776375">
          <w:rPr>
            <w:rFonts w:ascii="Franklin Gothic Heavy" w:hAnsi="Franklin Gothic Heavy"/>
            <w:sz w:val="36"/>
            <w:szCs w:val="28"/>
          </w:rPr>
          <w:t>KWARA</w:t>
        </w:r>
      </w:smartTag>
      <w:r w:rsidRPr="00776375">
        <w:rPr>
          <w:rFonts w:ascii="Franklin Gothic Heavy" w:hAnsi="Franklin Gothic Heavy"/>
          <w:sz w:val="36"/>
          <w:szCs w:val="28"/>
        </w:rPr>
        <w:t xml:space="preserve"> </w:t>
      </w:r>
      <w:smartTag w:uri="urn:schemas-microsoft-com:office:smarttags" w:element="PlaceType">
        <w:r w:rsidRPr="00776375">
          <w:rPr>
            <w:rFonts w:ascii="Franklin Gothic Heavy" w:hAnsi="Franklin Gothic Heavy"/>
            <w:sz w:val="36"/>
            <w:szCs w:val="28"/>
          </w:rPr>
          <w:t>STATE</w:t>
        </w:r>
      </w:smartTag>
      <w:r w:rsidRPr="00776375">
        <w:rPr>
          <w:rFonts w:ascii="Franklin Gothic Heavy" w:hAnsi="Franklin Gothic Heavy"/>
          <w:sz w:val="36"/>
          <w:szCs w:val="28"/>
        </w:rPr>
        <w:t xml:space="preserve"> POLYTECHNIC, </w:t>
      </w:r>
      <w:smartTag w:uri="urn:schemas-microsoft-com:office:smarttags" w:element="place">
        <w:smartTag w:uri="urn:schemas-microsoft-com:office:smarttags" w:element="City">
          <w:r w:rsidRPr="00776375">
            <w:rPr>
              <w:rFonts w:ascii="Franklin Gothic Heavy" w:hAnsi="Franklin Gothic Heavy"/>
              <w:sz w:val="36"/>
              <w:szCs w:val="28"/>
            </w:rPr>
            <w:t>ILORIN</w:t>
          </w:r>
        </w:smartTag>
      </w:smartTag>
    </w:p>
    <w:p w:rsidR="00F67A93" w:rsidRDefault="00F67A93" w:rsidP="00F67A93">
      <w:pPr>
        <w:spacing w:after="0" w:line="240" w:lineRule="auto"/>
        <w:jc w:val="center"/>
        <w:rPr>
          <w:rFonts w:ascii="Bookman Old Style" w:hAnsi="Bookman Old Style"/>
          <w:sz w:val="26"/>
          <w:szCs w:val="28"/>
        </w:rPr>
      </w:pPr>
    </w:p>
    <w:p w:rsidR="00F67A93" w:rsidRPr="00776375" w:rsidRDefault="00F67A93" w:rsidP="00F67A93">
      <w:pPr>
        <w:spacing w:after="0" w:line="240" w:lineRule="auto"/>
        <w:jc w:val="center"/>
        <w:rPr>
          <w:rFonts w:ascii="Franklin Gothic Medium" w:hAnsi="Franklin Gothic Medium"/>
          <w:b/>
          <w:sz w:val="36"/>
          <w:szCs w:val="28"/>
        </w:rPr>
      </w:pPr>
      <w:r w:rsidRPr="00776375">
        <w:rPr>
          <w:rFonts w:ascii="Franklin Gothic Medium" w:hAnsi="Franklin Gothic Medium"/>
          <w:b/>
          <w:sz w:val="36"/>
          <w:szCs w:val="28"/>
        </w:rPr>
        <w:t xml:space="preserve">IN PARTIAL FULFILLMENT OF THE REQUIREMENT OF AWARD OF NATIONAL DIPLOMA (ND) IN </w:t>
      </w:r>
    </w:p>
    <w:p w:rsidR="00F67A93" w:rsidRPr="00776375" w:rsidRDefault="00776375" w:rsidP="00F67A93">
      <w:pPr>
        <w:spacing w:after="0" w:line="240" w:lineRule="auto"/>
        <w:jc w:val="center"/>
        <w:rPr>
          <w:rFonts w:ascii="Franklin Gothic Medium" w:hAnsi="Franklin Gothic Medium"/>
          <w:b/>
          <w:sz w:val="34"/>
          <w:szCs w:val="28"/>
        </w:rPr>
      </w:pPr>
      <w:r w:rsidRPr="00776375">
        <w:rPr>
          <w:rFonts w:ascii="Franklin Gothic Medium" w:hAnsi="Franklin Gothic Medium"/>
          <w:b/>
          <w:sz w:val="36"/>
          <w:szCs w:val="28"/>
        </w:rPr>
        <w:t>NUTRITION AND DIETETICS</w:t>
      </w:r>
    </w:p>
    <w:p w:rsidR="00F67A93" w:rsidRDefault="00F67A93" w:rsidP="00F67A93">
      <w:pPr>
        <w:spacing w:after="0" w:line="240" w:lineRule="auto"/>
        <w:jc w:val="center"/>
        <w:rPr>
          <w:rFonts w:ascii="Bookman Old Style" w:hAnsi="Bookman Old Style"/>
          <w:sz w:val="26"/>
          <w:szCs w:val="28"/>
        </w:rPr>
      </w:pPr>
    </w:p>
    <w:p w:rsidR="00F67A93" w:rsidRPr="0098169E" w:rsidRDefault="00F67A93" w:rsidP="00F67A93">
      <w:pPr>
        <w:spacing w:after="0" w:line="240" w:lineRule="auto"/>
        <w:jc w:val="center"/>
        <w:rPr>
          <w:rFonts w:ascii="Bookman Old Style" w:hAnsi="Bookman Old Style"/>
          <w:sz w:val="26"/>
          <w:szCs w:val="28"/>
        </w:rPr>
      </w:pPr>
    </w:p>
    <w:p w:rsidR="00F67A93" w:rsidRDefault="00F67A93" w:rsidP="00F67A93">
      <w:pPr>
        <w:spacing w:after="0" w:line="240" w:lineRule="auto"/>
        <w:jc w:val="center"/>
        <w:rPr>
          <w:rFonts w:ascii="Arial Rounded MT Bold" w:hAnsi="Arial Rounded MT Bold"/>
          <w:sz w:val="32"/>
          <w:szCs w:val="28"/>
        </w:rPr>
      </w:pPr>
      <w:r>
        <w:rPr>
          <w:rFonts w:ascii="Arial Rounded MT Bold" w:hAnsi="Arial Rounded MT Bold"/>
          <w:sz w:val="32"/>
          <w:szCs w:val="28"/>
        </w:rPr>
        <w:t>SEPTEMBER – DECEMBER, 2024</w:t>
      </w:r>
    </w:p>
    <w:p w:rsidR="00D23066" w:rsidRPr="00C178F3" w:rsidRDefault="00D23066" w:rsidP="00C178F3">
      <w:pPr>
        <w:spacing w:after="0" w:line="360" w:lineRule="auto"/>
        <w:jc w:val="center"/>
        <w:rPr>
          <w:rFonts w:ascii="Times New Roman" w:hAnsi="Times New Roman"/>
          <w:b/>
          <w:sz w:val="24"/>
          <w:szCs w:val="24"/>
        </w:rPr>
      </w:pPr>
      <w:r>
        <w:rPr>
          <w:rFonts w:ascii="Palatino Linotype" w:hAnsi="Palatino Linotype"/>
          <w:b/>
          <w:sz w:val="28"/>
        </w:rPr>
        <w:br w:type="page"/>
      </w:r>
      <w:r w:rsidRPr="00C178F3">
        <w:rPr>
          <w:rFonts w:ascii="Times New Roman" w:hAnsi="Times New Roman"/>
          <w:b/>
          <w:sz w:val="24"/>
          <w:szCs w:val="24"/>
        </w:rPr>
        <w:lastRenderedPageBreak/>
        <w:t>DEDICATION</w:t>
      </w:r>
    </w:p>
    <w:p w:rsidR="00D23066" w:rsidRPr="00C178F3" w:rsidRDefault="00D23066" w:rsidP="00C178F3">
      <w:pPr>
        <w:spacing w:after="0" w:line="360" w:lineRule="auto"/>
        <w:ind w:firstLine="720"/>
        <w:jc w:val="both"/>
        <w:rPr>
          <w:rFonts w:ascii="Times New Roman" w:hAnsi="Times New Roman"/>
          <w:sz w:val="24"/>
          <w:szCs w:val="24"/>
        </w:rPr>
      </w:pPr>
      <w:r w:rsidRPr="00C178F3">
        <w:rPr>
          <w:rFonts w:ascii="Times New Roman" w:hAnsi="Times New Roman"/>
          <w:sz w:val="24"/>
          <w:szCs w:val="24"/>
        </w:rPr>
        <w:t>This report is dedicated to God Almighty, with whom all things are possible, who guide my life before during and after the SIWES.</w:t>
      </w:r>
    </w:p>
    <w:p w:rsidR="00D23066" w:rsidRPr="00C178F3" w:rsidRDefault="00D23066" w:rsidP="00C178F3">
      <w:pPr>
        <w:spacing w:after="0" w:line="360" w:lineRule="auto"/>
        <w:ind w:firstLine="720"/>
        <w:jc w:val="both"/>
        <w:rPr>
          <w:rFonts w:ascii="Times New Roman" w:hAnsi="Times New Roman"/>
          <w:sz w:val="24"/>
          <w:szCs w:val="24"/>
        </w:rPr>
      </w:pPr>
      <w:r w:rsidRPr="00C178F3">
        <w:rPr>
          <w:rFonts w:ascii="Times New Roman" w:hAnsi="Times New Roman"/>
          <w:sz w:val="24"/>
          <w:szCs w:val="24"/>
        </w:rPr>
        <w:t xml:space="preserve">Also to my dearest parent </w:t>
      </w:r>
      <w:r w:rsidR="00776375" w:rsidRPr="00C178F3">
        <w:rPr>
          <w:rFonts w:ascii="Times New Roman" w:hAnsi="Times New Roman"/>
          <w:sz w:val="24"/>
          <w:szCs w:val="24"/>
        </w:rPr>
        <w:t>Ogunwuyi</w:t>
      </w:r>
      <w:r w:rsidRPr="00C178F3">
        <w:rPr>
          <w:rFonts w:ascii="Times New Roman" w:hAnsi="Times New Roman"/>
          <w:sz w:val="24"/>
          <w:szCs w:val="24"/>
        </w:rPr>
        <w:t xml:space="preserve"> and my brother and sister for their support and moral towards the success of this program.</w:t>
      </w:r>
    </w:p>
    <w:p w:rsidR="00D23066" w:rsidRPr="00C178F3" w:rsidRDefault="00D23066" w:rsidP="00C178F3">
      <w:pPr>
        <w:spacing w:after="0" w:line="360" w:lineRule="auto"/>
        <w:rPr>
          <w:rFonts w:ascii="Times New Roman" w:hAnsi="Times New Roman"/>
          <w:b/>
          <w:sz w:val="24"/>
          <w:szCs w:val="24"/>
        </w:rPr>
      </w:pPr>
      <w:r w:rsidRPr="00C178F3">
        <w:rPr>
          <w:rFonts w:ascii="Times New Roman" w:hAnsi="Times New Roman"/>
          <w:b/>
          <w:sz w:val="24"/>
          <w:szCs w:val="24"/>
        </w:rPr>
        <w:br w:type="page"/>
      </w:r>
    </w:p>
    <w:p w:rsidR="00D23066" w:rsidRPr="00C178F3" w:rsidRDefault="00D23066" w:rsidP="00C178F3">
      <w:pPr>
        <w:spacing w:after="0" w:line="360" w:lineRule="auto"/>
        <w:jc w:val="center"/>
        <w:rPr>
          <w:rFonts w:ascii="Times New Roman" w:hAnsi="Times New Roman"/>
          <w:b/>
          <w:sz w:val="24"/>
          <w:szCs w:val="24"/>
        </w:rPr>
      </w:pPr>
      <w:r w:rsidRPr="00C178F3">
        <w:rPr>
          <w:rFonts w:ascii="Times New Roman" w:hAnsi="Times New Roman"/>
          <w:b/>
          <w:sz w:val="24"/>
          <w:szCs w:val="24"/>
        </w:rPr>
        <w:lastRenderedPageBreak/>
        <w:t>ACKNOWLEDGEMENTS</w:t>
      </w:r>
    </w:p>
    <w:p w:rsidR="00D23066" w:rsidRPr="00C178F3" w:rsidRDefault="00D23066" w:rsidP="00C178F3">
      <w:pPr>
        <w:spacing w:after="0" w:line="360" w:lineRule="auto"/>
        <w:ind w:firstLine="720"/>
        <w:jc w:val="both"/>
        <w:rPr>
          <w:rFonts w:ascii="Times New Roman" w:hAnsi="Times New Roman"/>
          <w:sz w:val="24"/>
          <w:szCs w:val="24"/>
        </w:rPr>
      </w:pPr>
      <w:r w:rsidRPr="00C178F3">
        <w:rPr>
          <w:rFonts w:ascii="Times New Roman" w:hAnsi="Times New Roman"/>
          <w:sz w:val="24"/>
          <w:szCs w:val="24"/>
        </w:rPr>
        <w:t>All honor and adoration belongs to God Almighty, the Author and Finisher of my soul for the grace given to me from the beginning and end of my SIWES. I return all glory to Him.</w:t>
      </w:r>
    </w:p>
    <w:p w:rsidR="00D23066" w:rsidRPr="00C178F3" w:rsidRDefault="00D23066" w:rsidP="00C178F3">
      <w:pPr>
        <w:spacing w:after="0" w:line="360" w:lineRule="auto"/>
        <w:ind w:firstLine="720"/>
        <w:jc w:val="both"/>
        <w:rPr>
          <w:rFonts w:ascii="Times New Roman" w:hAnsi="Times New Roman"/>
          <w:sz w:val="24"/>
          <w:szCs w:val="24"/>
        </w:rPr>
      </w:pPr>
      <w:r w:rsidRPr="00C178F3">
        <w:rPr>
          <w:rFonts w:ascii="Times New Roman" w:hAnsi="Times New Roman"/>
          <w:sz w:val="24"/>
          <w:szCs w:val="24"/>
        </w:rPr>
        <w:t xml:space="preserve">My profound gratitude goes to my lovely parent </w:t>
      </w:r>
      <w:r w:rsidR="00776375" w:rsidRPr="00C178F3">
        <w:rPr>
          <w:rFonts w:ascii="Times New Roman" w:hAnsi="Times New Roman"/>
          <w:sz w:val="24"/>
          <w:szCs w:val="24"/>
        </w:rPr>
        <w:t>Ogunwuyi</w:t>
      </w:r>
      <w:r w:rsidRPr="00C178F3">
        <w:rPr>
          <w:rFonts w:ascii="Times New Roman" w:hAnsi="Times New Roman"/>
          <w:sz w:val="24"/>
          <w:szCs w:val="24"/>
        </w:rPr>
        <w:t xml:space="preserve"> and my siblings for their support throughout the programme.</w:t>
      </w:r>
    </w:p>
    <w:p w:rsidR="00D23066" w:rsidRPr="00C178F3" w:rsidRDefault="00D23066" w:rsidP="00C178F3">
      <w:pPr>
        <w:spacing w:after="0" w:line="360" w:lineRule="auto"/>
        <w:ind w:firstLine="720"/>
        <w:jc w:val="both"/>
        <w:rPr>
          <w:rFonts w:ascii="Times New Roman" w:hAnsi="Times New Roman"/>
          <w:sz w:val="24"/>
          <w:szCs w:val="24"/>
        </w:rPr>
      </w:pPr>
      <w:r w:rsidRPr="00C178F3">
        <w:rPr>
          <w:rFonts w:ascii="Times New Roman" w:hAnsi="Times New Roman"/>
          <w:sz w:val="24"/>
          <w:szCs w:val="24"/>
        </w:rPr>
        <w:t>My appreciation also goes to my Head of Department (HOD) my supervisor &amp; my replaceable lecturers.</w:t>
      </w:r>
    </w:p>
    <w:p w:rsidR="00D23066" w:rsidRPr="00C178F3" w:rsidRDefault="00D23066" w:rsidP="00C178F3">
      <w:pPr>
        <w:spacing w:after="0" w:line="360" w:lineRule="auto"/>
        <w:ind w:firstLine="720"/>
        <w:jc w:val="both"/>
        <w:rPr>
          <w:rFonts w:ascii="Times New Roman" w:hAnsi="Times New Roman"/>
          <w:sz w:val="24"/>
          <w:szCs w:val="24"/>
        </w:rPr>
      </w:pPr>
      <w:r w:rsidRPr="00C178F3">
        <w:rPr>
          <w:rFonts w:ascii="Times New Roman" w:hAnsi="Times New Roman"/>
          <w:sz w:val="24"/>
          <w:szCs w:val="24"/>
        </w:rPr>
        <w:t>And also to the Managing Director and staff of Pathology Department General Hospital Lagos.</w:t>
      </w:r>
    </w:p>
    <w:p w:rsidR="00D23066" w:rsidRPr="00C178F3" w:rsidRDefault="00D23066" w:rsidP="00C178F3">
      <w:pPr>
        <w:spacing w:after="0" w:line="360" w:lineRule="auto"/>
        <w:ind w:firstLine="720"/>
        <w:jc w:val="both"/>
        <w:rPr>
          <w:rFonts w:ascii="Times New Roman" w:hAnsi="Times New Roman"/>
          <w:sz w:val="24"/>
          <w:szCs w:val="24"/>
        </w:rPr>
      </w:pPr>
      <w:r w:rsidRPr="00C178F3">
        <w:rPr>
          <w:rFonts w:ascii="Times New Roman" w:hAnsi="Times New Roman"/>
          <w:sz w:val="24"/>
          <w:szCs w:val="24"/>
        </w:rPr>
        <w:t>Thank you all.</w:t>
      </w:r>
    </w:p>
    <w:p w:rsidR="00D23066" w:rsidRPr="00C178F3" w:rsidRDefault="00D23066" w:rsidP="00C178F3">
      <w:pPr>
        <w:spacing w:after="0" w:line="360" w:lineRule="auto"/>
        <w:jc w:val="center"/>
        <w:rPr>
          <w:rFonts w:ascii="Times New Roman" w:hAnsi="Times New Roman"/>
          <w:sz w:val="24"/>
          <w:szCs w:val="24"/>
        </w:rPr>
      </w:pPr>
      <w:r w:rsidRPr="00C178F3">
        <w:rPr>
          <w:rFonts w:ascii="Times New Roman" w:hAnsi="Times New Roman"/>
          <w:sz w:val="24"/>
          <w:szCs w:val="24"/>
        </w:rPr>
        <w:br w:type="page"/>
      </w:r>
    </w:p>
    <w:p w:rsidR="00D23066" w:rsidRPr="009457F3" w:rsidRDefault="00D23066" w:rsidP="009457F3">
      <w:pPr>
        <w:spacing w:after="0" w:line="336" w:lineRule="auto"/>
        <w:jc w:val="center"/>
        <w:rPr>
          <w:rFonts w:ascii="Times New Roman" w:hAnsi="Times New Roman"/>
          <w:b/>
          <w:sz w:val="24"/>
          <w:szCs w:val="24"/>
        </w:rPr>
      </w:pPr>
      <w:r w:rsidRPr="009457F3">
        <w:rPr>
          <w:rFonts w:ascii="Times New Roman" w:hAnsi="Times New Roman"/>
          <w:b/>
          <w:sz w:val="24"/>
          <w:szCs w:val="24"/>
        </w:rPr>
        <w:lastRenderedPageBreak/>
        <w:t>TABLE OF CONTENTS</w:t>
      </w:r>
    </w:p>
    <w:p w:rsidR="00D23066" w:rsidRPr="009457F3" w:rsidRDefault="00D23066" w:rsidP="009457F3">
      <w:pPr>
        <w:spacing w:after="0" w:line="336" w:lineRule="auto"/>
        <w:jc w:val="both"/>
        <w:rPr>
          <w:rFonts w:ascii="Times New Roman" w:hAnsi="Times New Roman"/>
          <w:b/>
          <w:i/>
          <w:sz w:val="24"/>
          <w:szCs w:val="24"/>
        </w:rPr>
      </w:pPr>
      <w:r w:rsidRPr="009457F3">
        <w:rPr>
          <w:rFonts w:ascii="Times New Roman" w:hAnsi="Times New Roman"/>
          <w:b/>
          <w:i/>
          <w:sz w:val="24"/>
          <w:szCs w:val="24"/>
        </w:rPr>
        <w:t>TITLE PAGE</w:t>
      </w:r>
      <w:r w:rsidRPr="009457F3">
        <w:rPr>
          <w:rFonts w:ascii="Times New Roman" w:hAnsi="Times New Roman"/>
          <w:b/>
          <w:i/>
          <w:sz w:val="24"/>
          <w:szCs w:val="24"/>
        </w:rPr>
        <w:tab/>
      </w:r>
      <w:r w:rsidRPr="009457F3">
        <w:rPr>
          <w:rFonts w:ascii="Times New Roman" w:hAnsi="Times New Roman"/>
          <w:b/>
          <w:i/>
          <w:sz w:val="24"/>
          <w:szCs w:val="24"/>
        </w:rPr>
        <w:tab/>
      </w:r>
      <w:r w:rsidRPr="009457F3">
        <w:rPr>
          <w:rFonts w:ascii="Times New Roman" w:hAnsi="Times New Roman"/>
          <w:b/>
          <w:i/>
          <w:sz w:val="24"/>
          <w:szCs w:val="24"/>
        </w:rPr>
        <w:tab/>
      </w:r>
      <w:r w:rsidRPr="009457F3">
        <w:rPr>
          <w:rFonts w:ascii="Times New Roman" w:hAnsi="Times New Roman"/>
          <w:b/>
          <w:i/>
          <w:sz w:val="24"/>
          <w:szCs w:val="24"/>
        </w:rPr>
        <w:tab/>
      </w:r>
      <w:r w:rsidRPr="009457F3">
        <w:rPr>
          <w:rFonts w:ascii="Times New Roman" w:hAnsi="Times New Roman"/>
          <w:b/>
          <w:i/>
          <w:sz w:val="24"/>
          <w:szCs w:val="24"/>
        </w:rPr>
        <w:tab/>
      </w:r>
      <w:r w:rsidRPr="009457F3">
        <w:rPr>
          <w:rFonts w:ascii="Times New Roman" w:hAnsi="Times New Roman"/>
          <w:b/>
          <w:i/>
          <w:sz w:val="24"/>
          <w:szCs w:val="24"/>
        </w:rPr>
        <w:tab/>
      </w:r>
      <w:r w:rsidRPr="009457F3">
        <w:rPr>
          <w:rFonts w:ascii="Times New Roman" w:hAnsi="Times New Roman"/>
          <w:b/>
          <w:i/>
          <w:sz w:val="24"/>
          <w:szCs w:val="24"/>
        </w:rPr>
        <w:tab/>
      </w:r>
      <w:r w:rsidRPr="009457F3">
        <w:rPr>
          <w:rFonts w:ascii="Times New Roman" w:hAnsi="Times New Roman"/>
          <w:b/>
          <w:i/>
          <w:sz w:val="24"/>
          <w:szCs w:val="24"/>
        </w:rPr>
        <w:tab/>
      </w:r>
      <w:r w:rsidRPr="009457F3">
        <w:rPr>
          <w:rFonts w:ascii="Times New Roman" w:hAnsi="Times New Roman"/>
          <w:b/>
          <w:i/>
          <w:sz w:val="24"/>
          <w:szCs w:val="24"/>
        </w:rPr>
        <w:tab/>
      </w:r>
    </w:p>
    <w:p w:rsidR="00D23066" w:rsidRPr="009457F3" w:rsidRDefault="00D23066" w:rsidP="009457F3">
      <w:pPr>
        <w:spacing w:after="0" w:line="336" w:lineRule="auto"/>
        <w:jc w:val="both"/>
        <w:rPr>
          <w:rFonts w:ascii="Times New Roman" w:hAnsi="Times New Roman"/>
          <w:b/>
          <w:i/>
          <w:sz w:val="24"/>
          <w:szCs w:val="24"/>
        </w:rPr>
      </w:pPr>
      <w:r w:rsidRPr="009457F3">
        <w:rPr>
          <w:rFonts w:ascii="Times New Roman" w:hAnsi="Times New Roman"/>
          <w:b/>
          <w:i/>
          <w:sz w:val="24"/>
          <w:szCs w:val="24"/>
        </w:rPr>
        <w:t>DEDICATION</w:t>
      </w:r>
      <w:r w:rsidRPr="009457F3">
        <w:rPr>
          <w:rFonts w:ascii="Times New Roman" w:hAnsi="Times New Roman"/>
          <w:b/>
          <w:i/>
          <w:sz w:val="24"/>
          <w:szCs w:val="24"/>
        </w:rPr>
        <w:tab/>
      </w:r>
      <w:r w:rsidRPr="009457F3">
        <w:rPr>
          <w:rFonts w:ascii="Times New Roman" w:hAnsi="Times New Roman"/>
          <w:b/>
          <w:i/>
          <w:sz w:val="24"/>
          <w:szCs w:val="24"/>
        </w:rPr>
        <w:tab/>
      </w:r>
      <w:r w:rsidRPr="009457F3">
        <w:rPr>
          <w:rFonts w:ascii="Times New Roman" w:hAnsi="Times New Roman"/>
          <w:b/>
          <w:i/>
          <w:sz w:val="24"/>
          <w:szCs w:val="24"/>
        </w:rPr>
        <w:tab/>
      </w:r>
      <w:r w:rsidRPr="009457F3">
        <w:rPr>
          <w:rFonts w:ascii="Times New Roman" w:hAnsi="Times New Roman"/>
          <w:b/>
          <w:i/>
          <w:sz w:val="24"/>
          <w:szCs w:val="24"/>
        </w:rPr>
        <w:tab/>
      </w:r>
      <w:r w:rsidRPr="009457F3">
        <w:rPr>
          <w:rFonts w:ascii="Times New Roman" w:hAnsi="Times New Roman"/>
          <w:b/>
          <w:i/>
          <w:sz w:val="24"/>
          <w:szCs w:val="24"/>
        </w:rPr>
        <w:tab/>
      </w:r>
      <w:r w:rsidRPr="009457F3">
        <w:rPr>
          <w:rFonts w:ascii="Times New Roman" w:hAnsi="Times New Roman"/>
          <w:b/>
          <w:i/>
          <w:sz w:val="24"/>
          <w:szCs w:val="24"/>
        </w:rPr>
        <w:tab/>
      </w:r>
      <w:r w:rsidRPr="009457F3">
        <w:rPr>
          <w:rFonts w:ascii="Times New Roman" w:hAnsi="Times New Roman"/>
          <w:b/>
          <w:i/>
          <w:sz w:val="24"/>
          <w:szCs w:val="24"/>
        </w:rPr>
        <w:tab/>
      </w:r>
      <w:r w:rsidRPr="009457F3">
        <w:rPr>
          <w:rFonts w:ascii="Times New Roman" w:hAnsi="Times New Roman"/>
          <w:b/>
          <w:i/>
          <w:sz w:val="24"/>
          <w:szCs w:val="24"/>
        </w:rPr>
        <w:tab/>
      </w:r>
    </w:p>
    <w:p w:rsidR="00D23066" w:rsidRPr="009457F3" w:rsidRDefault="00D23066" w:rsidP="009457F3">
      <w:pPr>
        <w:spacing w:after="0" w:line="336" w:lineRule="auto"/>
        <w:jc w:val="both"/>
        <w:rPr>
          <w:rFonts w:ascii="Times New Roman" w:hAnsi="Times New Roman"/>
          <w:b/>
          <w:i/>
          <w:sz w:val="24"/>
          <w:szCs w:val="24"/>
        </w:rPr>
      </w:pPr>
      <w:r w:rsidRPr="009457F3">
        <w:rPr>
          <w:rFonts w:ascii="Times New Roman" w:hAnsi="Times New Roman"/>
          <w:b/>
          <w:i/>
          <w:sz w:val="24"/>
          <w:szCs w:val="24"/>
        </w:rPr>
        <w:t>ACKNOWLEDGEMENTS</w:t>
      </w:r>
      <w:r w:rsidRPr="009457F3">
        <w:rPr>
          <w:rFonts w:ascii="Times New Roman" w:hAnsi="Times New Roman"/>
          <w:b/>
          <w:i/>
          <w:sz w:val="24"/>
          <w:szCs w:val="24"/>
        </w:rPr>
        <w:tab/>
      </w:r>
      <w:r w:rsidRPr="009457F3">
        <w:rPr>
          <w:rFonts w:ascii="Times New Roman" w:hAnsi="Times New Roman"/>
          <w:b/>
          <w:i/>
          <w:sz w:val="24"/>
          <w:szCs w:val="24"/>
        </w:rPr>
        <w:tab/>
      </w:r>
      <w:r w:rsidRPr="009457F3">
        <w:rPr>
          <w:rFonts w:ascii="Times New Roman" w:hAnsi="Times New Roman"/>
          <w:b/>
          <w:i/>
          <w:sz w:val="24"/>
          <w:szCs w:val="24"/>
        </w:rPr>
        <w:tab/>
      </w:r>
      <w:r w:rsidRPr="009457F3">
        <w:rPr>
          <w:rFonts w:ascii="Times New Roman" w:hAnsi="Times New Roman"/>
          <w:b/>
          <w:i/>
          <w:sz w:val="24"/>
          <w:szCs w:val="24"/>
        </w:rPr>
        <w:tab/>
      </w:r>
      <w:r w:rsidRPr="009457F3">
        <w:rPr>
          <w:rFonts w:ascii="Times New Roman" w:hAnsi="Times New Roman"/>
          <w:b/>
          <w:i/>
          <w:sz w:val="24"/>
          <w:szCs w:val="24"/>
        </w:rPr>
        <w:tab/>
      </w:r>
      <w:r w:rsidRPr="009457F3">
        <w:rPr>
          <w:rFonts w:ascii="Times New Roman" w:hAnsi="Times New Roman"/>
          <w:b/>
          <w:i/>
          <w:sz w:val="24"/>
          <w:szCs w:val="24"/>
        </w:rPr>
        <w:tab/>
      </w:r>
      <w:r w:rsidRPr="009457F3">
        <w:rPr>
          <w:rFonts w:ascii="Times New Roman" w:hAnsi="Times New Roman"/>
          <w:b/>
          <w:i/>
          <w:sz w:val="24"/>
          <w:szCs w:val="24"/>
        </w:rPr>
        <w:tab/>
      </w:r>
    </w:p>
    <w:p w:rsidR="00D23066" w:rsidRPr="009457F3" w:rsidRDefault="00D23066" w:rsidP="009457F3">
      <w:pPr>
        <w:spacing w:after="0" w:line="336" w:lineRule="auto"/>
        <w:jc w:val="both"/>
        <w:rPr>
          <w:rFonts w:ascii="Times New Roman" w:hAnsi="Times New Roman"/>
          <w:b/>
          <w:i/>
          <w:sz w:val="24"/>
          <w:szCs w:val="24"/>
        </w:rPr>
      </w:pPr>
      <w:r w:rsidRPr="009457F3">
        <w:rPr>
          <w:rFonts w:ascii="Times New Roman" w:hAnsi="Times New Roman"/>
          <w:b/>
          <w:i/>
          <w:sz w:val="24"/>
          <w:szCs w:val="24"/>
        </w:rPr>
        <w:t>TABLE OF CONTENTS</w:t>
      </w:r>
      <w:r w:rsidRPr="009457F3">
        <w:rPr>
          <w:rFonts w:ascii="Times New Roman" w:hAnsi="Times New Roman"/>
          <w:b/>
          <w:i/>
          <w:sz w:val="24"/>
          <w:szCs w:val="24"/>
        </w:rPr>
        <w:tab/>
      </w:r>
      <w:r w:rsidRPr="009457F3">
        <w:rPr>
          <w:rFonts w:ascii="Times New Roman" w:hAnsi="Times New Roman"/>
          <w:b/>
          <w:i/>
          <w:sz w:val="24"/>
          <w:szCs w:val="24"/>
        </w:rPr>
        <w:tab/>
      </w:r>
      <w:r w:rsidRPr="009457F3">
        <w:rPr>
          <w:rFonts w:ascii="Times New Roman" w:hAnsi="Times New Roman"/>
          <w:b/>
          <w:i/>
          <w:sz w:val="24"/>
          <w:szCs w:val="24"/>
        </w:rPr>
        <w:tab/>
      </w:r>
      <w:r w:rsidRPr="009457F3">
        <w:rPr>
          <w:rFonts w:ascii="Times New Roman" w:hAnsi="Times New Roman"/>
          <w:b/>
          <w:i/>
          <w:sz w:val="24"/>
          <w:szCs w:val="24"/>
        </w:rPr>
        <w:tab/>
      </w:r>
      <w:r w:rsidRPr="009457F3">
        <w:rPr>
          <w:rFonts w:ascii="Times New Roman" w:hAnsi="Times New Roman"/>
          <w:b/>
          <w:i/>
          <w:sz w:val="24"/>
          <w:szCs w:val="24"/>
        </w:rPr>
        <w:tab/>
      </w:r>
      <w:r w:rsidRPr="009457F3">
        <w:rPr>
          <w:rFonts w:ascii="Times New Roman" w:hAnsi="Times New Roman"/>
          <w:b/>
          <w:i/>
          <w:sz w:val="24"/>
          <w:szCs w:val="24"/>
        </w:rPr>
        <w:tab/>
      </w:r>
      <w:r w:rsidRPr="009457F3">
        <w:rPr>
          <w:rFonts w:ascii="Times New Roman" w:hAnsi="Times New Roman"/>
          <w:b/>
          <w:i/>
          <w:sz w:val="24"/>
          <w:szCs w:val="24"/>
        </w:rPr>
        <w:tab/>
      </w:r>
    </w:p>
    <w:p w:rsidR="00D23066" w:rsidRPr="009457F3" w:rsidRDefault="00D23066" w:rsidP="009457F3">
      <w:pPr>
        <w:spacing w:after="0" w:line="336" w:lineRule="auto"/>
        <w:jc w:val="both"/>
        <w:rPr>
          <w:rFonts w:ascii="Times New Roman" w:hAnsi="Times New Roman"/>
          <w:b/>
          <w:sz w:val="24"/>
          <w:szCs w:val="24"/>
        </w:rPr>
      </w:pPr>
      <w:r w:rsidRPr="009457F3">
        <w:rPr>
          <w:rFonts w:ascii="Times New Roman" w:hAnsi="Times New Roman"/>
          <w:b/>
          <w:sz w:val="24"/>
          <w:szCs w:val="24"/>
        </w:rPr>
        <w:t>CHAPTER ONE</w:t>
      </w:r>
    </w:p>
    <w:p w:rsidR="00D23066" w:rsidRPr="009457F3" w:rsidRDefault="00D23066" w:rsidP="009457F3">
      <w:pPr>
        <w:numPr>
          <w:ilvl w:val="0"/>
          <w:numId w:val="17"/>
        </w:numPr>
        <w:spacing w:after="0" w:line="336" w:lineRule="auto"/>
        <w:jc w:val="both"/>
        <w:rPr>
          <w:rFonts w:ascii="Times New Roman" w:hAnsi="Times New Roman"/>
          <w:sz w:val="24"/>
          <w:szCs w:val="24"/>
        </w:rPr>
      </w:pPr>
      <w:r w:rsidRPr="009457F3">
        <w:rPr>
          <w:rFonts w:ascii="Times New Roman" w:hAnsi="Times New Roman"/>
          <w:sz w:val="24"/>
          <w:szCs w:val="24"/>
        </w:rPr>
        <w:t>Background of SIWES</w:t>
      </w:r>
      <w:r w:rsidRPr="009457F3">
        <w:rPr>
          <w:rFonts w:ascii="Times New Roman" w:hAnsi="Times New Roman"/>
          <w:sz w:val="24"/>
          <w:szCs w:val="24"/>
        </w:rPr>
        <w:tab/>
      </w:r>
      <w:r w:rsidRPr="009457F3">
        <w:rPr>
          <w:rFonts w:ascii="Times New Roman" w:hAnsi="Times New Roman"/>
          <w:sz w:val="24"/>
          <w:szCs w:val="24"/>
        </w:rPr>
        <w:tab/>
      </w:r>
      <w:r w:rsidRPr="009457F3">
        <w:rPr>
          <w:rFonts w:ascii="Times New Roman" w:hAnsi="Times New Roman"/>
          <w:sz w:val="24"/>
          <w:szCs w:val="24"/>
        </w:rPr>
        <w:tab/>
      </w:r>
      <w:r w:rsidRPr="009457F3">
        <w:rPr>
          <w:rFonts w:ascii="Times New Roman" w:hAnsi="Times New Roman"/>
          <w:sz w:val="24"/>
          <w:szCs w:val="24"/>
        </w:rPr>
        <w:tab/>
      </w:r>
      <w:r w:rsidRPr="009457F3">
        <w:rPr>
          <w:rFonts w:ascii="Times New Roman" w:hAnsi="Times New Roman"/>
          <w:sz w:val="24"/>
          <w:szCs w:val="24"/>
        </w:rPr>
        <w:tab/>
      </w:r>
      <w:r w:rsidRPr="009457F3">
        <w:rPr>
          <w:rFonts w:ascii="Times New Roman" w:hAnsi="Times New Roman"/>
          <w:sz w:val="24"/>
          <w:szCs w:val="24"/>
        </w:rPr>
        <w:tab/>
      </w:r>
      <w:r w:rsidRPr="009457F3">
        <w:rPr>
          <w:rFonts w:ascii="Times New Roman" w:hAnsi="Times New Roman"/>
          <w:sz w:val="24"/>
          <w:szCs w:val="24"/>
        </w:rPr>
        <w:tab/>
      </w:r>
    </w:p>
    <w:p w:rsidR="00D23066" w:rsidRPr="009457F3" w:rsidRDefault="00D23066" w:rsidP="009457F3">
      <w:pPr>
        <w:spacing w:after="0" w:line="336" w:lineRule="auto"/>
        <w:jc w:val="both"/>
        <w:rPr>
          <w:rFonts w:ascii="Times New Roman" w:hAnsi="Times New Roman"/>
          <w:sz w:val="24"/>
          <w:szCs w:val="24"/>
        </w:rPr>
      </w:pPr>
      <w:r w:rsidRPr="009457F3">
        <w:rPr>
          <w:rFonts w:ascii="Times New Roman" w:hAnsi="Times New Roman"/>
          <w:sz w:val="24"/>
          <w:szCs w:val="24"/>
        </w:rPr>
        <w:t>1.1</w:t>
      </w:r>
      <w:r w:rsidRPr="009457F3">
        <w:rPr>
          <w:rFonts w:ascii="Times New Roman" w:hAnsi="Times New Roman"/>
          <w:sz w:val="24"/>
          <w:szCs w:val="24"/>
        </w:rPr>
        <w:tab/>
        <w:t>Aim and Objectives of SIWES</w:t>
      </w:r>
      <w:r w:rsidRPr="009457F3">
        <w:rPr>
          <w:rFonts w:ascii="Times New Roman" w:hAnsi="Times New Roman"/>
          <w:sz w:val="24"/>
          <w:szCs w:val="24"/>
        </w:rPr>
        <w:tab/>
      </w:r>
      <w:r w:rsidRPr="009457F3">
        <w:rPr>
          <w:rFonts w:ascii="Times New Roman" w:hAnsi="Times New Roman"/>
          <w:sz w:val="24"/>
          <w:szCs w:val="24"/>
        </w:rPr>
        <w:tab/>
      </w:r>
      <w:r w:rsidRPr="009457F3">
        <w:rPr>
          <w:rFonts w:ascii="Times New Roman" w:hAnsi="Times New Roman"/>
          <w:sz w:val="24"/>
          <w:szCs w:val="24"/>
        </w:rPr>
        <w:tab/>
      </w:r>
      <w:r w:rsidRPr="009457F3">
        <w:rPr>
          <w:rFonts w:ascii="Times New Roman" w:hAnsi="Times New Roman"/>
          <w:sz w:val="24"/>
          <w:szCs w:val="24"/>
        </w:rPr>
        <w:tab/>
      </w:r>
      <w:r w:rsidRPr="009457F3">
        <w:rPr>
          <w:rFonts w:ascii="Times New Roman" w:hAnsi="Times New Roman"/>
          <w:sz w:val="24"/>
          <w:szCs w:val="24"/>
        </w:rPr>
        <w:tab/>
      </w:r>
      <w:r w:rsidRPr="009457F3">
        <w:rPr>
          <w:rFonts w:ascii="Times New Roman" w:hAnsi="Times New Roman"/>
          <w:sz w:val="24"/>
          <w:szCs w:val="24"/>
        </w:rPr>
        <w:tab/>
      </w:r>
    </w:p>
    <w:p w:rsidR="00D23066" w:rsidRPr="009457F3" w:rsidRDefault="00D23066" w:rsidP="009457F3">
      <w:pPr>
        <w:spacing w:after="0" w:line="336" w:lineRule="auto"/>
        <w:jc w:val="both"/>
        <w:rPr>
          <w:rFonts w:ascii="Times New Roman" w:hAnsi="Times New Roman"/>
          <w:sz w:val="24"/>
          <w:szCs w:val="24"/>
        </w:rPr>
      </w:pPr>
      <w:r w:rsidRPr="009457F3">
        <w:rPr>
          <w:rFonts w:ascii="Times New Roman" w:hAnsi="Times New Roman"/>
          <w:sz w:val="24"/>
          <w:szCs w:val="24"/>
        </w:rPr>
        <w:t>1.2</w:t>
      </w:r>
      <w:r w:rsidRPr="009457F3">
        <w:rPr>
          <w:rFonts w:ascii="Times New Roman" w:hAnsi="Times New Roman"/>
          <w:sz w:val="24"/>
          <w:szCs w:val="24"/>
        </w:rPr>
        <w:tab/>
        <w:t>Rules and Regulation of the Laboratory</w:t>
      </w:r>
      <w:r w:rsidRPr="009457F3">
        <w:rPr>
          <w:rFonts w:ascii="Times New Roman" w:hAnsi="Times New Roman"/>
          <w:sz w:val="24"/>
          <w:szCs w:val="24"/>
        </w:rPr>
        <w:tab/>
      </w:r>
      <w:r w:rsidRPr="009457F3">
        <w:rPr>
          <w:rFonts w:ascii="Times New Roman" w:hAnsi="Times New Roman"/>
          <w:sz w:val="24"/>
          <w:szCs w:val="24"/>
        </w:rPr>
        <w:tab/>
      </w:r>
      <w:r w:rsidRPr="009457F3">
        <w:rPr>
          <w:rFonts w:ascii="Times New Roman" w:hAnsi="Times New Roman"/>
          <w:sz w:val="24"/>
          <w:szCs w:val="24"/>
        </w:rPr>
        <w:tab/>
      </w:r>
      <w:r w:rsidRPr="009457F3">
        <w:rPr>
          <w:rFonts w:ascii="Times New Roman" w:hAnsi="Times New Roman"/>
          <w:sz w:val="24"/>
          <w:szCs w:val="24"/>
        </w:rPr>
        <w:tab/>
      </w:r>
      <w:r w:rsidRPr="009457F3">
        <w:rPr>
          <w:rFonts w:ascii="Times New Roman" w:hAnsi="Times New Roman"/>
          <w:sz w:val="24"/>
          <w:szCs w:val="24"/>
        </w:rPr>
        <w:tab/>
      </w:r>
    </w:p>
    <w:p w:rsidR="00D23066" w:rsidRPr="009457F3" w:rsidRDefault="00D23066" w:rsidP="009457F3">
      <w:pPr>
        <w:spacing w:after="0" w:line="336" w:lineRule="auto"/>
        <w:jc w:val="both"/>
        <w:rPr>
          <w:rFonts w:ascii="Times New Roman" w:hAnsi="Times New Roman"/>
          <w:b/>
          <w:sz w:val="24"/>
          <w:szCs w:val="24"/>
        </w:rPr>
      </w:pPr>
      <w:r w:rsidRPr="009457F3">
        <w:rPr>
          <w:rFonts w:ascii="Times New Roman" w:hAnsi="Times New Roman"/>
          <w:b/>
          <w:sz w:val="24"/>
          <w:szCs w:val="24"/>
        </w:rPr>
        <w:t>CHAPTER TWO</w:t>
      </w:r>
    </w:p>
    <w:p w:rsidR="009457F3" w:rsidRPr="009457F3" w:rsidRDefault="009457F3" w:rsidP="009457F3">
      <w:pPr>
        <w:spacing w:after="0" w:line="336" w:lineRule="auto"/>
        <w:jc w:val="both"/>
        <w:rPr>
          <w:rFonts w:ascii="Times New Roman" w:hAnsi="Times New Roman"/>
          <w:color w:val="000000" w:themeColor="text1"/>
          <w:sz w:val="24"/>
          <w:szCs w:val="24"/>
        </w:rPr>
      </w:pPr>
      <w:r w:rsidRPr="009457F3">
        <w:rPr>
          <w:rFonts w:ascii="Times New Roman" w:hAnsi="Times New Roman"/>
          <w:color w:val="000000" w:themeColor="text1"/>
          <w:sz w:val="24"/>
          <w:szCs w:val="24"/>
        </w:rPr>
        <w:t>2.0</w:t>
      </w:r>
      <w:r w:rsidRPr="009457F3">
        <w:rPr>
          <w:rFonts w:ascii="Times New Roman" w:hAnsi="Times New Roman"/>
          <w:color w:val="000000" w:themeColor="text1"/>
          <w:sz w:val="24"/>
          <w:szCs w:val="24"/>
        </w:rPr>
        <w:tab/>
        <w:t>Brief History of Primary Healthcare Center</w:t>
      </w:r>
    </w:p>
    <w:p w:rsidR="009457F3" w:rsidRPr="009457F3" w:rsidRDefault="009457F3" w:rsidP="009457F3">
      <w:pPr>
        <w:spacing w:after="0" w:line="336" w:lineRule="auto"/>
        <w:jc w:val="both"/>
        <w:rPr>
          <w:rFonts w:ascii="Times New Roman" w:hAnsi="Times New Roman"/>
          <w:color w:val="000000" w:themeColor="text1"/>
          <w:sz w:val="24"/>
          <w:szCs w:val="24"/>
        </w:rPr>
      </w:pPr>
      <w:r w:rsidRPr="009457F3">
        <w:rPr>
          <w:rFonts w:ascii="Times New Roman" w:hAnsi="Times New Roman"/>
          <w:color w:val="000000" w:themeColor="text1"/>
          <w:sz w:val="24"/>
          <w:szCs w:val="24"/>
        </w:rPr>
        <w:t>2.1</w:t>
      </w:r>
      <w:r w:rsidRPr="009457F3">
        <w:rPr>
          <w:rFonts w:ascii="Times New Roman" w:hAnsi="Times New Roman"/>
          <w:color w:val="000000" w:themeColor="text1"/>
          <w:sz w:val="24"/>
          <w:szCs w:val="24"/>
        </w:rPr>
        <w:tab/>
        <w:t>Objective of the Establishment</w:t>
      </w:r>
    </w:p>
    <w:p w:rsidR="009457F3" w:rsidRPr="009457F3" w:rsidRDefault="009457F3" w:rsidP="009457F3">
      <w:pPr>
        <w:spacing w:after="0" w:line="336" w:lineRule="auto"/>
        <w:jc w:val="both"/>
        <w:rPr>
          <w:rFonts w:ascii="Times New Roman" w:hAnsi="Times New Roman"/>
          <w:color w:val="000000" w:themeColor="text1"/>
          <w:sz w:val="24"/>
          <w:szCs w:val="24"/>
        </w:rPr>
      </w:pPr>
      <w:r w:rsidRPr="009457F3">
        <w:rPr>
          <w:rFonts w:ascii="Times New Roman" w:hAnsi="Times New Roman"/>
          <w:color w:val="000000" w:themeColor="text1"/>
          <w:sz w:val="24"/>
          <w:szCs w:val="24"/>
        </w:rPr>
        <w:t>2.2</w:t>
      </w:r>
      <w:r w:rsidRPr="009457F3">
        <w:rPr>
          <w:rFonts w:ascii="Times New Roman" w:hAnsi="Times New Roman"/>
          <w:color w:val="000000" w:themeColor="text1"/>
          <w:sz w:val="24"/>
          <w:szCs w:val="24"/>
        </w:rPr>
        <w:tab/>
        <w:t>Organogram of Primary Healthcare Center</w:t>
      </w:r>
    </w:p>
    <w:p w:rsidR="009457F3" w:rsidRPr="009457F3" w:rsidRDefault="009457F3" w:rsidP="009457F3">
      <w:pPr>
        <w:autoSpaceDE w:val="0"/>
        <w:autoSpaceDN w:val="0"/>
        <w:adjustRightInd w:val="0"/>
        <w:spacing w:after="0" w:line="336" w:lineRule="auto"/>
        <w:jc w:val="both"/>
        <w:rPr>
          <w:rFonts w:ascii="Times New Roman" w:hAnsi="Times New Roman"/>
          <w:b/>
          <w:color w:val="000000" w:themeColor="text1"/>
          <w:sz w:val="24"/>
          <w:szCs w:val="24"/>
        </w:rPr>
      </w:pPr>
      <w:r w:rsidRPr="009457F3">
        <w:rPr>
          <w:rFonts w:ascii="Times New Roman" w:hAnsi="Times New Roman"/>
          <w:b/>
          <w:color w:val="000000" w:themeColor="text1"/>
          <w:sz w:val="24"/>
          <w:szCs w:val="24"/>
        </w:rPr>
        <w:t>CHAPTER THREE</w:t>
      </w:r>
    </w:p>
    <w:p w:rsidR="009457F3" w:rsidRPr="009457F3" w:rsidRDefault="009457F3" w:rsidP="009457F3">
      <w:pPr>
        <w:pStyle w:val="Heading1"/>
        <w:spacing w:before="0" w:line="336" w:lineRule="auto"/>
        <w:jc w:val="both"/>
        <w:rPr>
          <w:rFonts w:ascii="Times New Roman" w:hAnsi="Times New Roman" w:cs="Times New Roman"/>
          <w:b w:val="0"/>
          <w:color w:val="000000" w:themeColor="text1"/>
          <w:sz w:val="24"/>
          <w:szCs w:val="24"/>
        </w:rPr>
      </w:pPr>
      <w:r w:rsidRPr="009457F3">
        <w:rPr>
          <w:rFonts w:ascii="Times New Roman" w:hAnsi="Times New Roman" w:cs="Times New Roman"/>
          <w:b w:val="0"/>
          <w:color w:val="000000" w:themeColor="text1"/>
          <w:sz w:val="24"/>
          <w:szCs w:val="24"/>
        </w:rPr>
        <w:t>3.0</w:t>
      </w:r>
      <w:r w:rsidRPr="009457F3">
        <w:rPr>
          <w:rFonts w:ascii="Times New Roman" w:hAnsi="Times New Roman" w:cs="Times New Roman"/>
          <w:b w:val="0"/>
          <w:color w:val="000000" w:themeColor="text1"/>
          <w:sz w:val="24"/>
          <w:szCs w:val="24"/>
        </w:rPr>
        <w:tab/>
        <w:t>Obstetric Examination</w:t>
      </w:r>
    </w:p>
    <w:p w:rsidR="009457F3" w:rsidRPr="009457F3" w:rsidRDefault="009457F3" w:rsidP="009457F3">
      <w:pPr>
        <w:pStyle w:val="Heading2"/>
        <w:spacing w:before="0" w:beforeAutospacing="0" w:after="0" w:afterAutospacing="0" w:line="336" w:lineRule="auto"/>
        <w:jc w:val="both"/>
        <w:rPr>
          <w:b w:val="0"/>
          <w:color w:val="000000" w:themeColor="text1"/>
          <w:sz w:val="24"/>
          <w:szCs w:val="24"/>
        </w:rPr>
      </w:pPr>
      <w:r w:rsidRPr="009457F3">
        <w:rPr>
          <w:b w:val="0"/>
          <w:color w:val="000000" w:themeColor="text1"/>
          <w:sz w:val="24"/>
          <w:szCs w:val="24"/>
        </w:rPr>
        <w:t>3.1</w:t>
      </w:r>
      <w:r w:rsidRPr="009457F3">
        <w:rPr>
          <w:b w:val="0"/>
          <w:color w:val="000000" w:themeColor="text1"/>
          <w:sz w:val="24"/>
          <w:szCs w:val="24"/>
        </w:rPr>
        <w:tab/>
        <w:t>Preparation</w:t>
      </w:r>
    </w:p>
    <w:p w:rsidR="009457F3" w:rsidRPr="009457F3" w:rsidRDefault="009457F3" w:rsidP="009457F3">
      <w:pPr>
        <w:pStyle w:val="Heading2"/>
        <w:spacing w:before="0" w:beforeAutospacing="0" w:after="0" w:afterAutospacing="0" w:line="336" w:lineRule="auto"/>
        <w:jc w:val="both"/>
        <w:rPr>
          <w:b w:val="0"/>
          <w:color w:val="000000" w:themeColor="text1"/>
          <w:sz w:val="24"/>
          <w:szCs w:val="24"/>
        </w:rPr>
      </w:pPr>
      <w:r w:rsidRPr="009457F3">
        <w:rPr>
          <w:b w:val="0"/>
          <w:color w:val="000000" w:themeColor="text1"/>
          <w:sz w:val="24"/>
          <w:szCs w:val="24"/>
        </w:rPr>
        <w:t>3.2</w:t>
      </w:r>
      <w:r w:rsidRPr="009457F3">
        <w:rPr>
          <w:b w:val="0"/>
          <w:color w:val="000000" w:themeColor="text1"/>
          <w:sz w:val="24"/>
          <w:szCs w:val="24"/>
        </w:rPr>
        <w:tab/>
        <w:t>General Inspection</w:t>
      </w:r>
    </w:p>
    <w:p w:rsidR="009457F3" w:rsidRPr="009457F3" w:rsidRDefault="009457F3" w:rsidP="009457F3">
      <w:pPr>
        <w:pStyle w:val="Heading2"/>
        <w:spacing w:before="0" w:beforeAutospacing="0" w:after="0" w:afterAutospacing="0" w:line="336" w:lineRule="auto"/>
        <w:jc w:val="both"/>
        <w:rPr>
          <w:b w:val="0"/>
          <w:color w:val="000000" w:themeColor="text1"/>
          <w:sz w:val="24"/>
          <w:szCs w:val="24"/>
        </w:rPr>
      </w:pPr>
      <w:r w:rsidRPr="009457F3">
        <w:rPr>
          <w:b w:val="0"/>
          <w:color w:val="000000" w:themeColor="text1"/>
          <w:sz w:val="24"/>
          <w:szCs w:val="24"/>
        </w:rPr>
        <w:t>3.3</w:t>
      </w:r>
      <w:r w:rsidRPr="009457F3">
        <w:rPr>
          <w:b w:val="0"/>
          <w:color w:val="000000" w:themeColor="text1"/>
          <w:sz w:val="24"/>
          <w:szCs w:val="24"/>
        </w:rPr>
        <w:tab/>
        <w:t>Abdominal Inspection</w:t>
      </w:r>
    </w:p>
    <w:p w:rsidR="009457F3" w:rsidRPr="009457F3" w:rsidRDefault="009457F3" w:rsidP="009457F3">
      <w:pPr>
        <w:spacing w:after="0" w:line="336" w:lineRule="auto"/>
        <w:jc w:val="both"/>
        <w:rPr>
          <w:rFonts w:ascii="Times New Roman" w:hAnsi="Times New Roman"/>
          <w:color w:val="000000" w:themeColor="text1"/>
          <w:sz w:val="24"/>
          <w:szCs w:val="24"/>
        </w:rPr>
      </w:pPr>
      <w:r w:rsidRPr="009457F3">
        <w:rPr>
          <w:rFonts w:ascii="Times New Roman" w:hAnsi="Times New Roman"/>
          <w:color w:val="000000" w:themeColor="text1"/>
          <w:sz w:val="24"/>
          <w:szCs w:val="24"/>
        </w:rPr>
        <w:t>CHAPTER FOUR</w:t>
      </w:r>
    </w:p>
    <w:p w:rsidR="009457F3" w:rsidRPr="009457F3" w:rsidRDefault="009457F3" w:rsidP="009457F3">
      <w:pPr>
        <w:pStyle w:val="Heading2"/>
        <w:spacing w:before="0" w:beforeAutospacing="0" w:after="0" w:afterAutospacing="0" w:line="336" w:lineRule="auto"/>
        <w:jc w:val="both"/>
        <w:rPr>
          <w:b w:val="0"/>
          <w:color w:val="000000" w:themeColor="text1"/>
          <w:sz w:val="24"/>
          <w:szCs w:val="24"/>
        </w:rPr>
      </w:pPr>
      <w:r w:rsidRPr="009457F3">
        <w:rPr>
          <w:b w:val="0"/>
          <w:color w:val="000000" w:themeColor="text1"/>
          <w:sz w:val="24"/>
          <w:szCs w:val="24"/>
        </w:rPr>
        <w:t>4.0</w:t>
      </w:r>
      <w:r w:rsidRPr="009457F3">
        <w:rPr>
          <w:b w:val="0"/>
          <w:color w:val="000000" w:themeColor="text1"/>
          <w:sz w:val="24"/>
          <w:szCs w:val="24"/>
        </w:rPr>
        <w:tab/>
        <w:t>Care of the Mother and Newborn after Birth</w:t>
      </w:r>
    </w:p>
    <w:p w:rsidR="009457F3" w:rsidRPr="009457F3" w:rsidRDefault="009457F3" w:rsidP="009457F3">
      <w:pPr>
        <w:pStyle w:val="Heading3"/>
        <w:spacing w:before="0" w:beforeAutospacing="0" w:after="0" w:afterAutospacing="0" w:line="336" w:lineRule="auto"/>
        <w:jc w:val="both"/>
        <w:rPr>
          <w:b w:val="0"/>
          <w:color w:val="000000" w:themeColor="text1"/>
          <w:sz w:val="24"/>
          <w:szCs w:val="24"/>
        </w:rPr>
      </w:pPr>
      <w:r w:rsidRPr="009457F3">
        <w:rPr>
          <w:rStyle w:val="title"/>
          <w:b w:val="0"/>
          <w:color w:val="000000" w:themeColor="text1"/>
          <w:sz w:val="24"/>
          <w:szCs w:val="24"/>
        </w:rPr>
        <w:t>4.1</w:t>
      </w:r>
      <w:r w:rsidRPr="009457F3">
        <w:rPr>
          <w:rStyle w:val="title"/>
          <w:b w:val="0"/>
          <w:color w:val="000000" w:themeColor="text1"/>
          <w:sz w:val="24"/>
          <w:szCs w:val="24"/>
        </w:rPr>
        <w:tab/>
        <w:t xml:space="preserve">Important issues to Discuss with Women and their Families, Immediately </w:t>
      </w:r>
      <w:r w:rsidRPr="009457F3">
        <w:rPr>
          <w:rStyle w:val="title"/>
          <w:b w:val="0"/>
          <w:color w:val="000000" w:themeColor="text1"/>
          <w:sz w:val="24"/>
          <w:szCs w:val="24"/>
        </w:rPr>
        <w:tab/>
        <w:t>following Birth</w:t>
      </w:r>
    </w:p>
    <w:p w:rsidR="009457F3" w:rsidRPr="009457F3" w:rsidRDefault="009457F3" w:rsidP="009457F3">
      <w:pPr>
        <w:pStyle w:val="Heading3"/>
        <w:spacing w:before="0" w:beforeAutospacing="0" w:after="0" w:afterAutospacing="0" w:line="336" w:lineRule="auto"/>
        <w:jc w:val="both"/>
        <w:rPr>
          <w:b w:val="0"/>
          <w:color w:val="000000" w:themeColor="text1"/>
          <w:sz w:val="24"/>
          <w:szCs w:val="24"/>
        </w:rPr>
      </w:pPr>
      <w:r w:rsidRPr="009457F3">
        <w:rPr>
          <w:b w:val="0"/>
          <w:color w:val="000000" w:themeColor="text1"/>
          <w:sz w:val="24"/>
          <w:szCs w:val="24"/>
        </w:rPr>
        <w:t>4.2</w:t>
      </w:r>
      <w:r w:rsidRPr="009457F3">
        <w:rPr>
          <w:b w:val="0"/>
          <w:color w:val="000000" w:themeColor="text1"/>
          <w:sz w:val="24"/>
          <w:szCs w:val="24"/>
        </w:rPr>
        <w:tab/>
        <w:t>Timing of Postnatal Visits</w:t>
      </w:r>
    </w:p>
    <w:p w:rsidR="009457F3" w:rsidRPr="009457F3" w:rsidRDefault="009457F3" w:rsidP="009457F3">
      <w:pPr>
        <w:pStyle w:val="Heading3"/>
        <w:spacing w:before="0" w:beforeAutospacing="0" w:after="0" w:afterAutospacing="0" w:line="336" w:lineRule="auto"/>
        <w:jc w:val="both"/>
        <w:rPr>
          <w:b w:val="0"/>
          <w:color w:val="000000" w:themeColor="text1"/>
          <w:sz w:val="24"/>
          <w:szCs w:val="24"/>
        </w:rPr>
      </w:pPr>
      <w:r w:rsidRPr="009457F3">
        <w:rPr>
          <w:b w:val="0"/>
          <w:color w:val="000000" w:themeColor="text1"/>
          <w:sz w:val="24"/>
          <w:szCs w:val="24"/>
        </w:rPr>
        <w:t>4.3</w:t>
      </w:r>
      <w:r w:rsidRPr="009457F3">
        <w:rPr>
          <w:b w:val="0"/>
          <w:color w:val="000000" w:themeColor="text1"/>
          <w:sz w:val="24"/>
          <w:szCs w:val="24"/>
        </w:rPr>
        <w:tab/>
        <w:t>How to provide Information and Support for the Care of the Mother after Birth</w:t>
      </w:r>
    </w:p>
    <w:p w:rsidR="009457F3" w:rsidRPr="009457F3" w:rsidRDefault="009457F3" w:rsidP="009457F3">
      <w:pPr>
        <w:pStyle w:val="Heading3"/>
        <w:spacing w:before="0" w:beforeAutospacing="0" w:after="0" w:afterAutospacing="0" w:line="336" w:lineRule="auto"/>
        <w:jc w:val="both"/>
        <w:rPr>
          <w:b w:val="0"/>
          <w:color w:val="000000" w:themeColor="text1"/>
          <w:sz w:val="24"/>
          <w:szCs w:val="24"/>
        </w:rPr>
      </w:pPr>
      <w:r w:rsidRPr="009457F3">
        <w:rPr>
          <w:rStyle w:val="title"/>
          <w:b w:val="0"/>
          <w:color w:val="000000" w:themeColor="text1"/>
          <w:sz w:val="24"/>
          <w:szCs w:val="24"/>
        </w:rPr>
        <w:t>4.4</w:t>
      </w:r>
      <w:r w:rsidRPr="009457F3">
        <w:rPr>
          <w:rStyle w:val="title"/>
          <w:b w:val="0"/>
          <w:color w:val="000000" w:themeColor="text1"/>
          <w:sz w:val="24"/>
          <w:szCs w:val="24"/>
        </w:rPr>
        <w:tab/>
        <w:t>Schedule of Postnatal Visits for Mother and Newborn</w:t>
      </w:r>
    </w:p>
    <w:p w:rsidR="009457F3" w:rsidRPr="009457F3" w:rsidRDefault="009457F3" w:rsidP="009457F3">
      <w:pPr>
        <w:pStyle w:val="Heading3"/>
        <w:spacing w:before="0" w:beforeAutospacing="0" w:after="0" w:afterAutospacing="0" w:line="336" w:lineRule="auto"/>
        <w:jc w:val="both"/>
        <w:rPr>
          <w:b w:val="0"/>
          <w:color w:val="000000" w:themeColor="text1"/>
          <w:sz w:val="24"/>
          <w:szCs w:val="24"/>
        </w:rPr>
      </w:pPr>
      <w:r w:rsidRPr="009457F3">
        <w:rPr>
          <w:b w:val="0"/>
          <w:color w:val="000000" w:themeColor="text1"/>
          <w:sz w:val="24"/>
          <w:szCs w:val="24"/>
        </w:rPr>
        <w:t>4.5</w:t>
      </w:r>
      <w:r w:rsidRPr="009457F3">
        <w:rPr>
          <w:b w:val="0"/>
          <w:color w:val="000000" w:themeColor="text1"/>
          <w:sz w:val="24"/>
          <w:szCs w:val="24"/>
        </w:rPr>
        <w:tab/>
        <w:t>Sexuality Issues</w:t>
      </w:r>
    </w:p>
    <w:p w:rsidR="009457F3" w:rsidRPr="009457F3" w:rsidRDefault="009457F3" w:rsidP="009457F3">
      <w:pPr>
        <w:tabs>
          <w:tab w:val="left" w:pos="1231"/>
        </w:tabs>
        <w:spacing w:after="0" w:line="336" w:lineRule="auto"/>
        <w:jc w:val="both"/>
        <w:rPr>
          <w:rFonts w:ascii="Times New Roman" w:hAnsi="Times New Roman"/>
          <w:b/>
          <w:color w:val="000000" w:themeColor="text1"/>
          <w:sz w:val="24"/>
          <w:szCs w:val="24"/>
        </w:rPr>
      </w:pPr>
      <w:r w:rsidRPr="009457F3">
        <w:rPr>
          <w:rFonts w:ascii="Times New Roman" w:hAnsi="Times New Roman"/>
          <w:b/>
          <w:color w:val="000000" w:themeColor="text1"/>
          <w:sz w:val="24"/>
          <w:szCs w:val="24"/>
        </w:rPr>
        <w:t>CHAPTER FIVE</w:t>
      </w:r>
    </w:p>
    <w:p w:rsidR="009457F3" w:rsidRPr="009457F3" w:rsidRDefault="009457F3" w:rsidP="009457F3">
      <w:pPr>
        <w:tabs>
          <w:tab w:val="left" w:pos="0"/>
        </w:tabs>
        <w:spacing w:after="0" w:line="336" w:lineRule="auto"/>
        <w:jc w:val="both"/>
        <w:rPr>
          <w:rFonts w:ascii="Times New Roman" w:hAnsi="Times New Roman"/>
          <w:color w:val="000000" w:themeColor="text1"/>
          <w:sz w:val="24"/>
          <w:szCs w:val="24"/>
        </w:rPr>
      </w:pPr>
      <w:r w:rsidRPr="009457F3">
        <w:rPr>
          <w:rFonts w:ascii="Times New Roman" w:hAnsi="Times New Roman"/>
          <w:color w:val="000000" w:themeColor="text1"/>
          <w:sz w:val="24"/>
          <w:szCs w:val="24"/>
        </w:rPr>
        <w:t>5.0</w:t>
      </w:r>
      <w:r w:rsidRPr="009457F3">
        <w:rPr>
          <w:rFonts w:ascii="Times New Roman" w:hAnsi="Times New Roman"/>
          <w:color w:val="000000" w:themeColor="text1"/>
          <w:sz w:val="24"/>
          <w:szCs w:val="24"/>
        </w:rPr>
        <w:tab/>
        <w:t>Summary and Recommendation and Conclusion</w:t>
      </w:r>
    </w:p>
    <w:p w:rsidR="009457F3" w:rsidRPr="009457F3" w:rsidRDefault="009457F3" w:rsidP="009457F3">
      <w:pPr>
        <w:tabs>
          <w:tab w:val="left" w:pos="0"/>
        </w:tabs>
        <w:spacing w:after="0" w:line="336" w:lineRule="auto"/>
        <w:jc w:val="both"/>
        <w:rPr>
          <w:rFonts w:ascii="Times New Roman" w:hAnsi="Times New Roman"/>
          <w:color w:val="000000" w:themeColor="text1"/>
          <w:sz w:val="24"/>
          <w:szCs w:val="24"/>
        </w:rPr>
      </w:pPr>
      <w:r w:rsidRPr="009457F3">
        <w:rPr>
          <w:rFonts w:ascii="Times New Roman" w:hAnsi="Times New Roman"/>
          <w:color w:val="000000" w:themeColor="text1"/>
          <w:sz w:val="24"/>
          <w:szCs w:val="24"/>
        </w:rPr>
        <w:t>5.1</w:t>
      </w:r>
      <w:r w:rsidRPr="009457F3">
        <w:rPr>
          <w:rFonts w:ascii="Times New Roman" w:hAnsi="Times New Roman"/>
          <w:color w:val="000000" w:themeColor="text1"/>
          <w:sz w:val="24"/>
          <w:szCs w:val="24"/>
        </w:rPr>
        <w:tab/>
        <w:t xml:space="preserve">Summary </w:t>
      </w:r>
    </w:p>
    <w:p w:rsidR="009457F3" w:rsidRPr="009457F3" w:rsidRDefault="009457F3" w:rsidP="009457F3">
      <w:pPr>
        <w:tabs>
          <w:tab w:val="left" w:pos="0"/>
        </w:tabs>
        <w:spacing w:after="0" w:line="336" w:lineRule="auto"/>
        <w:jc w:val="both"/>
        <w:rPr>
          <w:rFonts w:ascii="Times New Roman" w:hAnsi="Times New Roman"/>
          <w:color w:val="000000" w:themeColor="text1"/>
          <w:sz w:val="24"/>
          <w:szCs w:val="24"/>
        </w:rPr>
      </w:pPr>
      <w:r w:rsidRPr="009457F3">
        <w:rPr>
          <w:rFonts w:ascii="Times New Roman" w:hAnsi="Times New Roman"/>
          <w:color w:val="000000" w:themeColor="text1"/>
          <w:sz w:val="24"/>
          <w:szCs w:val="24"/>
        </w:rPr>
        <w:t>5.2</w:t>
      </w:r>
      <w:r w:rsidRPr="009457F3">
        <w:rPr>
          <w:rFonts w:ascii="Times New Roman" w:hAnsi="Times New Roman"/>
          <w:color w:val="000000" w:themeColor="text1"/>
          <w:sz w:val="24"/>
          <w:szCs w:val="24"/>
        </w:rPr>
        <w:tab/>
        <w:t>Conclusion</w:t>
      </w:r>
    </w:p>
    <w:p w:rsidR="009457F3" w:rsidRPr="009457F3" w:rsidRDefault="009457F3" w:rsidP="009457F3">
      <w:pPr>
        <w:tabs>
          <w:tab w:val="left" w:pos="0"/>
        </w:tabs>
        <w:spacing w:after="0" w:line="336" w:lineRule="auto"/>
        <w:jc w:val="both"/>
        <w:rPr>
          <w:rFonts w:ascii="Times New Roman" w:hAnsi="Times New Roman"/>
          <w:color w:val="000000" w:themeColor="text1"/>
          <w:sz w:val="24"/>
          <w:szCs w:val="24"/>
        </w:rPr>
      </w:pPr>
      <w:r w:rsidRPr="009457F3">
        <w:rPr>
          <w:rFonts w:ascii="Times New Roman" w:hAnsi="Times New Roman"/>
          <w:color w:val="000000" w:themeColor="text1"/>
          <w:sz w:val="24"/>
          <w:szCs w:val="24"/>
        </w:rPr>
        <w:t>5.3</w:t>
      </w:r>
      <w:r w:rsidRPr="009457F3">
        <w:rPr>
          <w:rFonts w:ascii="Times New Roman" w:hAnsi="Times New Roman"/>
          <w:color w:val="000000" w:themeColor="text1"/>
          <w:sz w:val="24"/>
          <w:szCs w:val="24"/>
        </w:rPr>
        <w:tab/>
        <w:t>Recommendations</w:t>
      </w:r>
    </w:p>
    <w:p w:rsidR="009457F3" w:rsidRPr="009457F3" w:rsidRDefault="009457F3" w:rsidP="009457F3">
      <w:pPr>
        <w:tabs>
          <w:tab w:val="left" w:pos="0"/>
        </w:tabs>
        <w:spacing w:after="0" w:line="336" w:lineRule="auto"/>
        <w:jc w:val="both"/>
        <w:rPr>
          <w:rFonts w:ascii="Times New Roman" w:hAnsi="Times New Roman"/>
          <w:color w:val="000000" w:themeColor="text1"/>
          <w:sz w:val="24"/>
          <w:szCs w:val="24"/>
        </w:rPr>
      </w:pPr>
      <w:r w:rsidRPr="009457F3">
        <w:rPr>
          <w:rFonts w:ascii="Times New Roman" w:hAnsi="Times New Roman"/>
          <w:color w:val="000000" w:themeColor="text1"/>
          <w:sz w:val="24"/>
          <w:szCs w:val="24"/>
        </w:rPr>
        <w:t>5.4</w:t>
      </w:r>
      <w:r w:rsidRPr="009457F3">
        <w:rPr>
          <w:rFonts w:ascii="Times New Roman" w:hAnsi="Times New Roman"/>
          <w:color w:val="000000" w:themeColor="text1"/>
          <w:sz w:val="24"/>
          <w:szCs w:val="24"/>
        </w:rPr>
        <w:tab/>
        <w:t>Problems Encountered during the Program</w:t>
      </w:r>
    </w:p>
    <w:p w:rsidR="00211E9D" w:rsidRPr="00C178F3" w:rsidRDefault="00211E9D" w:rsidP="00C178F3">
      <w:pPr>
        <w:tabs>
          <w:tab w:val="left" w:pos="0"/>
        </w:tabs>
        <w:spacing w:after="0" w:line="360" w:lineRule="auto"/>
        <w:jc w:val="both"/>
        <w:rPr>
          <w:rFonts w:ascii="Times New Roman" w:hAnsi="Times New Roman"/>
          <w:sz w:val="24"/>
          <w:szCs w:val="24"/>
        </w:rPr>
      </w:pPr>
      <w:r w:rsidRPr="00C178F3">
        <w:rPr>
          <w:rFonts w:ascii="Times New Roman" w:hAnsi="Times New Roman"/>
          <w:sz w:val="24"/>
          <w:szCs w:val="24"/>
        </w:rPr>
        <w:tab/>
      </w:r>
      <w:r w:rsidRPr="00C178F3">
        <w:rPr>
          <w:rFonts w:ascii="Times New Roman" w:hAnsi="Times New Roman"/>
          <w:sz w:val="24"/>
          <w:szCs w:val="24"/>
        </w:rPr>
        <w:tab/>
      </w:r>
      <w:r w:rsidRPr="00C178F3">
        <w:rPr>
          <w:rFonts w:ascii="Times New Roman" w:hAnsi="Times New Roman"/>
          <w:sz w:val="24"/>
          <w:szCs w:val="24"/>
        </w:rPr>
        <w:tab/>
      </w:r>
      <w:r w:rsidRPr="00C178F3">
        <w:rPr>
          <w:rFonts w:ascii="Times New Roman" w:hAnsi="Times New Roman"/>
          <w:sz w:val="24"/>
          <w:szCs w:val="24"/>
        </w:rPr>
        <w:tab/>
      </w:r>
    </w:p>
    <w:p w:rsidR="00162564" w:rsidRDefault="00162564" w:rsidP="00C178F3">
      <w:pPr>
        <w:spacing w:after="0" w:line="360" w:lineRule="auto"/>
        <w:jc w:val="center"/>
        <w:rPr>
          <w:rFonts w:ascii="Times New Roman" w:hAnsi="Times New Roman"/>
          <w:b/>
          <w:sz w:val="24"/>
          <w:szCs w:val="24"/>
        </w:rPr>
        <w:sectPr w:rsidR="00162564" w:rsidSect="009457F3">
          <w:footerReference w:type="even" r:id="rId8"/>
          <w:footerReference w:type="default" r:id="rId9"/>
          <w:pgSz w:w="12240" w:h="15840"/>
          <w:pgMar w:top="1440" w:right="1800" w:bottom="1440" w:left="1728" w:header="720" w:footer="720" w:gutter="0"/>
          <w:pgBorders w:display="firstPage">
            <w:top w:val="whiteFlowers" w:sz="22" w:space="1" w:color="auto"/>
            <w:left w:val="whiteFlowers" w:sz="22" w:space="4" w:color="auto"/>
            <w:bottom w:val="whiteFlowers" w:sz="22" w:space="1" w:color="auto"/>
            <w:right w:val="whiteFlowers" w:sz="22" w:space="4" w:color="auto"/>
          </w:pgBorders>
          <w:pgNumType w:fmt="lowerRoman"/>
          <w:cols w:space="720"/>
          <w:titlePg/>
          <w:docGrid w:linePitch="360"/>
        </w:sectPr>
      </w:pPr>
    </w:p>
    <w:p w:rsidR="00C811A7" w:rsidRPr="00C178F3" w:rsidRDefault="00C811A7" w:rsidP="00C178F3">
      <w:pPr>
        <w:spacing w:after="0" w:line="360" w:lineRule="auto"/>
        <w:jc w:val="center"/>
        <w:rPr>
          <w:rFonts w:ascii="Times New Roman" w:hAnsi="Times New Roman"/>
          <w:b/>
          <w:sz w:val="24"/>
          <w:szCs w:val="24"/>
        </w:rPr>
      </w:pPr>
      <w:r w:rsidRPr="00C178F3">
        <w:rPr>
          <w:rFonts w:ascii="Times New Roman" w:hAnsi="Times New Roman"/>
          <w:b/>
          <w:sz w:val="24"/>
          <w:szCs w:val="24"/>
        </w:rPr>
        <w:lastRenderedPageBreak/>
        <w:t>CHAPTER ONE</w:t>
      </w:r>
    </w:p>
    <w:p w:rsidR="00C811A7" w:rsidRPr="00C178F3" w:rsidRDefault="00C811A7" w:rsidP="00C178F3">
      <w:pPr>
        <w:spacing w:after="0" w:line="360" w:lineRule="auto"/>
        <w:jc w:val="both"/>
        <w:rPr>
          <w:rFonts w:ascii="Times New Roman" w:hAnsi="Times New Roman"/>
          <w:b/>
          <w:sz w:val="24"/>
          <w:szCs w:val="24"/>
        </w:rPr>
      </w:pPr>
      <w:r w:rsidRPr="00C178F3">
        <w:rPr>
          <w:rFonts w:ascii="Times New Roman" w:hAnsi="Times New Roman"/>
          <w:b/>
          <w:sz w:val="24"/>
          <w:szCs w:val="24"/>
        </w:rPr>
        <w:t>1.0</w:t>
      </w:r>
      <w:r w:rsidRPr="00C178F3">
        <w:rPr>
          <w:rFonts w:ascii="Times New Roman" w:hAnsi="Times New Roman"/>
          <w:b/>
          <w:sz w:val="24"/>
          <w:szCs w:val="24"/>
        </w:rPr>
        <w:tab/>
        <w:t>BACKGROUND OF SIWES</w:t>
      </w:r>
    </w:p>
    <w:p w:rsidR="00C811A7" w:rsidRPr="00C178F3" w:rsidRDefault="00C811A7" w:rsidP="00C178F3">
      <w:pPr>
        <w:spacing w:after="0" w:line="360" w:lineRule="auto"/>
        <w:ind w:firstLine="720"/>
        <w:jc w:val="both"/>
        <w:rPr>
          <w:rFonts w:ascii="Times New Roman" w:hAnsi="Times New Roman"/>
          <w:sz w:val="24"/>
          <w:szCs w:val="24"/>
        </w:rPr>
      </w:pPr>
      <w:r w:rsidRPr="00C178F3">
        <w:rPr>
          <w:rFonts w:ascii="Times New Roman" w:hAnsi="Times New Roman"/>
          <w:sz w:val="24"/>
          <w:szCs w:val="24"/>
        </w:rPr>
        <w:t>SIWES was established by industrial training fund (ITF) in 1973 to solve the problem of lack of adequate practical skills in preparatory for employment in industries by Nigeria graduates of tertiary institutions.</w:t>
      </w:r>
    </w:p>
    <w:p w:rsidR="00C811A7" w:rsidRPr="00C178F3" w:rsidRDefault="00C811A7" w:rsidP="00C178F3">
      <w:pPr>
        <w:spacing w:after="0" w:line="360" w:lineRule="auto"/>
        <w:ind w:firstLine="720"/>
        <w:jc w:val="both"/>
        <w:rPr>
          <w:rFonts w:ascii="Times New Roman" w:hAnsi="Times New Roman"/>
          <w:sz w:val="24"/>
          <w:szCs w:val="24"/>
        </w:rPr>
      </w:pPr>
      <w:r w:rsidRPr="00C178F3">
        <w:rPr>
          <w:rFonts w:ascii="Times New Roman" w:hAnsi="Times New Roman"/>
          <w:sz w:val="24"/>
          <w:szCs w:val="24"/>
        </w:rPr>
        <w:t>The scheme exposes student to industry based skill necessary for a smooth transition from the classroom to the world of work. It affords student of tertiary institutions the opportunity of being familiarized an exposed to the needed experience in handling machinery and equipment which are usually not available in the educational institutions.</w:t>
      </w:r>
    </w:p>
    <w:p w:rsidR="00C811A7" w:rsidRPr="00C178F3" w:rsidRDefault="00C811A7" w:rsidP="00C178F3">
      <w:pPr>
        <w:spacing w:after="0" w:line="360" w:lineRule="auto"/>
        <w:ind w:firstLine="720"/>
        <w:jc w:val="both"/>
        <w:rPr>
          <w:rFonts w:ascii="Times New Roman" w:hAnsi="Times New Roman"/>
          <w:sz w:val="24"/>
          <w:szCs w:val="24"/>
        </w:rPr>
      </w:pPr>
      <w:r w:rsidRPr="00C178F3">
        <w:rPr>
          <w:rFonts w:ascii="Times New Roman" w:hAnsi="Times New Roman"/>
          <w:sz w:val="24"/>
          <w:szCs w:val="24"/>
        </w:rPr>
        <w:t>Participation in SIWES has become a necessary precondition for the award of diploma and degree certificates in specific disciplines in most institutions of higher learning in the country in accordance with the educational policy of government.</w:t>
      </w:r>
    </w:p>
    <w:p w:rsidR="00C811A7" w:rsidRPr="00C178F3" w:rsidRDefault="00C811A7" w:rsidP="00C178F3">
      <w:pPr>
        <w:spacing w:after="0" w:line="360" w:lineRule="auto"/>
        <w:jc w:val="both"/>
        <w:rPr>
          <w:rFonts w:ascii="Times New Roman" w:hAnsi="Times New Roman"/>
          <w:sz w:val="24"/>
          <w:szCs w:val="24"/>
        </w:rPr>
      </w:pPr>
      <w:r w:rsidRPr="00C178F3">
        <w:rPr>
          <w:rFonts w:ascii="Times New Roman" w:hAnsi="Times New Roman"/>
          <w:b/>
          <w:sz w:val="24"/>
          <w:szCs w:val="24"/>
        </w:rPr>
        <w:t>OPERATORS:</w:t>
      </w:r>
      <w:r w:rsidRPr="00C178F3">
        <w:rPr>
          <w:rFonts w:ascii="Times New Roman" w:hAnsi="Times New Roman"/>
          <w:sz w:val="24"/>
          <w:szCs w:val="24"/>
        </w:rPr>
        <w:t xml:space="preserve"> the ITF, the coordinating agencies (NUC, NCCE, NBTE) employers of lab</w:t>
      </w:r>
      <w:r w:rsidR="00915314" w:rsidRPr="00C178F3">
        <w:rPr>
          <w:rFonts w:ascii="Times New Roman" w:hAnsi="Times New Roman"/>
          <w:sz w:val="24"/>
          <w:szCs w:val="24"/>
        </w:rPr>
        <w:t>our and the institution funding</w:t>
      </w:r>
      <w:r w:rsidRPr="00C178F3">
        <w:rPr>
          <w:rFonts w:ascii="Times New Roman" w:hAnsi="Times New Roman"/>
          <w:sz w:val="24"/>
          <w:szCs w:val="24"/>
        </w:rPr>
        <w:t xml:space="preserve"> </w:t>
      </w:r>
      <w:r w:rsidR="00915314" w:rsidRPr="00C178F3">
        <w:rPr>
          <w:rFonts w:ascii="Times New Roman" w:hAnsi="Times New Roman"/>
          <w:sz w:val="24"/>
          <w:szCs w:val="24"/>
        </w:rPr>
        <w:t xml:space="preserve">the Federal Government </w:t>
      </w:r>
      <w:r w:rsidRPr="00C178F3">
        <w:rPr>
          <w:rFonts w:ascii="Times New Roman" w:hAnsi="Times New Roman"/>
          <w:sz w:val="24"/>
          <w:szCs w:val="24"/>
        </w:rPr>
        <w:t>of Nigeria.</w:t>
      </w:r>
    </w:p>
    <w:p w:rsidR="00C811A7" w:rsidRPr="00C178F3" w:rsidRDefault="00C811A7" w:rsidP="00C178F3">
      <w:pPr>
        <w:spacing w:after="0" w:line="360" w:lineRule="auto"/>
        <w:jc w:val="both"/>
        <w:rPr>
          <w:rFonts w:ascii="Times New Roman" w:hAnsi="Times New Roman"/>
          <w:sz w:val="24"/>
          <w:szCs w:val="24"/>
        </w:rPr>
      </w:pPr>
      <w:r w:rsidRPr="00C178F3">
        <w:rPr>
          <w:rFonts w:ascii="Times New Roman" w:hAnsi="Times New Roman"/>
          <w:b/>
          <w:sz w:val="24"/>
          <w:szCs w:val="24"/>
        </w:rPr>
        <w:t>BENEFICIARIES:</w:t>
      </w:r>
      <w:r w:rsidRPr="00C178F3">
        <w:rPr>
          <w:rFonts w:ascii="Times New Roman" w:hAnsi="Times New Roman"/>
          <w:sz w:val="24"/>
          <w:szCs w:val="24"/>
        </w:rPr>
        <w:t xml:space="preserve"> undergraduate students of the following: agriculture engineering technology, environmental science education, medical science and pure and applied science.</w:t>
      </w:r>
    </w:p>
    <w:p w:rsidR="00C811A7" w:rsidRPr="00C178F3" w:rsidRDefault="00C811A7" w:rsidP="00C178F3">
      <w:pPr>
        <w:spacing w:after="0" w:line="360" w:lineRule="auto"/>
        <w:jc w:val="both"/>
        <w:rPr>
          <w:rFonts w:ascii="Times New Roman" w:hAnsi="Times New Roman"/>
          <w:sz w:val="24"/>
          <w:szCs w:val="24"/>
        </w:rPr>
      </w:pPr>
      <w:r w:rsidRPr="00C178F3">
        <w:rPr>
          <w:rFonts w:ascii="Times New Roman" w:hAnsi="Times New Roman"/>
          <w:b/>
          <w:sz w:val="24"/>
          <w:szCs w:val="24"/>
        </w:rPr>
        <w:t>DURATION:</w:t>
      </w:r>
      <w:r w:rsidRPr="00C178F3">
        <w:rPr>
          <w:rFonts w:ascii="Times New Roman" w:hAnsi="Times New Roman"/>
          <w:sz w:val="24"/>
          <w:szCs w:val="24"/>
        </w:rPr>
        <w:t xml:space="preserve"> four months for polytechnics and colleges of education, six months for the universities.</w:t>
      </w:r>
    </w:p>
    <w:p w:rsidR="00C811A7" w:rsidRPr="00C178F3" w:rsidRDefault="00C811A7" w:rsidP="00C178F3">
      <w:pPr>
        <w:spacing w:after="0" w:line="360" w:lineRule="auto"/>
        <w:ind w:firstLine="720"/>
        <w:jc w:val="both"/>
        <w:rPr>
          <w:rFonts w:ascii="Times New Roman" w:hAnsi="Times New Roman"/>
          <w:sz w:val="24"/>
          <w:szCs w:val="24"/>
        </w:rPr>
      </w:pPr>
      <w:r w:rsidRPr="00C178F3">
        <w:rPr>
          <w:rFonts w:ascii="Times New Roman" w:hAnsi="Times New Roman"/>
          <w:sz w:val="24"/>
          <w:szCs w:val="24"/>
        </w:rPr>
        <w:t>Highlight number of participating institutions</w:t>
      </w:r>
    </w:p>
    <w:p w:rsidR="00C811A7" w:rsidRPr="00C178F3" w:rsidRDefault="00C811A7" w:rsidP="00C178F3">
      <w:pPr>
        <w:spacing w:after="0" w:line="360" w:lineRule="auto"/>
        <w:jc w:val="both"/>
        <w:rPr>
          <w:rFonts w:ascii="Times New Roman" w:hAnsi="Times New Roman"/>
          <w:sz w:val="24"/>
          <w:szCs w:val="24"/>
        </w:rPr>
      </w:pPr>
      <w:r w:rsidRPr="00C178F3">
        <w:rPr>
          <w:rFonts w:ascii="Times New Roman" w:hAnsi="Times New Roman"/>
          <w:sz w:val="24"/>
          <w:szCs w:val="24"/>
        </w:rPr>
        <w:tab/>
        <w:t xml:space="preserve">Universities </w:t>
      </w:r>
      <w:r w:rsidRPr="00C178F3">
        <w:rPr>
          <w:rFonts w:ascii="Times New Roman" w:hAnsi="Times New Roman"/>
          <w:sz w:val="24"/>
          <w:szCs w:val="24"/>
        </w:rPr>
        <w:tab/>
      </w:r>
      <w:r w:rsidRPr="00C178F3">
        <w:rPr>
          <w:rFonts w:ascii="Times New Roman" w:hAnsi="Times New Roman"/>
          <w:sz w:val="24"/>
          <w:szCs w:val="24"/>
        </w:rPr>
        <w:tab/>
      </w:r>
      <w:r w:rsidR="00EB3A77" w:rsidRPr="00C178F3">
        <w:rPr>
          <w:rFonts w:ascii="Times New Roman" w:hAnsi="Times New Roman"/>
          <w:sz w:val="24"/>
          <w:szCs w:val="24"/>
        </w:rPr>
        <w:tab/>
      </w:r>
      <w:r w:rsidRPr="00C178F3">
        <w:rPr>
          <w:rFonts w:ascii="Times New Roman" w:hAnsi="Times New Roman"/>
          <w:sz w:val="24"/>
          <w:szCs w:val="24"/>
        </w:rPr>
        <w:t xml:space="preserve">= </w:t>
      </w:r>
      <w:r w:rsidRPr="00C178F3">
        <w:rPr>
          <w:rFonts w:ascii="Times New Roman" w:hAnsi="Times New Roman"/>
          <w:sz w:val="24"/>
          <w:szCs w:val="24"/>
        </w:rPr>
        <w:tab/>
        <w:t>59</w:t>
      </w:r>
    </w:p>
    <w:p w:rsidR="00C811A7" w:rsidRPr="00C178F3" w:rsidRDefault="00C811A7" w:rsidP="00C178F3">
      <w:pPr>
        <w:spacing w:after="0" w:line="360" w:lineRule="auto"/>
        <w:jc w:val="both"/>
        <w:rPr>
          <w:rFonts w:ascii="Times New Roman" w:hAnsi="Times New Roman"/>
          <w:sz w:val="24"/>
          <w:szCs w:val="24"/>
        </w:rPr>
      </w:pPr>
      <w:r w:rsidRPr="00C178F3">
        <w:rPr>
          <w:rFonts w:ascii="Times New Roman" w:hAnsi="Times New Roman"/>
          <w:sz w:val="24"/>
          <w:szCs w:val="24"/>
        </w:rPr>
        <w:tab/>
        <w:t xml:space="preserve">Polytechnics </w:t>
      </w:r>
      <w:r w:rsidRPr="00C178F3">
        <w:rPr>
          <w:rFonts w:ascii="Times New Roman" w:hAnsi="Times New Roman"/>
          <w:sz w:val="24"/>
          <w:szCs w:val="24"/>
        </w:rPr>
        <w:tab/>
      </w:r>
      <w:r w:rsidRPr="00C178F3">
        <w:rPr>
          <w:rFonts w:ascii="Times New Roman" w:hAnsi="Times New Roman"/>
          <w:sz w:val="24"/>
          <w:szCs w:val="24"/>
        </w:rPr>
        <w:tab/>
      </w:r>
      <w:r w:rsidR="00EB3A77" w:rsidRPr="00C178F3">
        <w:rPr>
          <w:rFonts w:ascii="Times New Roman" w:hAnsi="Times New Roman"/>
          <w:sz w:val="24"/>
          <w:szCs w:val="24"/>
        </w:rPr>
        <w:tab/>
      </w:r>
      <w:r w:rsidRPr="00C178F3">
        <w:rPr>
          <w:rFonts w:ascii="Times New Roman" w:hAnsi="Times New Roman"/>
          <w:sz w:val="24"/>
          <w:szCs w:val="24"/>
        </w:rPr>
        <w:t xml:space="preserve">= </w:t>
      </w:r>
      <w:r w:rsidRPr="00C178F3">
        <w:rPr>
          <w:rFonts w:ascii="Times New Roman" w:hAnsi="Times New Roman"/>
          <w:sz w:val="24"/>
          <w:szCs w:val="24"/>
        </w:rPr>
        <w:tab/>
        <w:t>85</w:t>
      </w:r>
    </w:p>
    <w:p w:rsidR="00C811A7" w:rsidRPr="00C178F3" w:rsidRDefault="00C811A7" w:rsidP="00C178F3">
      <w:pPr>
        <w:spacing w:after="0" w:line="360" w:lineRule="auto"/>
        <w:jc w:val="both"/>
        <w:rPr>
          <w:rFonts w:ascii="Times New Roman" w:hAnsi="Times New Roman"/>
          <w:sz w:val="24"/>
          <w:szCs w:val="24"/>
        </w:rPr>
      </w:pPr>
      <w:r w:rsidRPr="00C178F3">
        <w:rPr>
          <w:rFonts w:ascii="Times New Roman" w:hAnsi="Times New Roman"/>
          <w:sz w:val="24"/>
          <w:szCs w:val="24"/>
        </w:rPr>
        <w:tab/>
        <w:t xml:space="preserve">Colleges of education </w:t>
      </w:r>
      <w:r w:rsidR="00EB5D86">
        <w:rPr>
          <w:rFonts w:ascii="Times New Roman" w:hAnsi="Times New Roman"/>
          <w:sz w:val="24"/>
          <w:szCs w:val="24"/>
        </w:rPr>
        <w:tab/>
      </w:r>
      <w:r w:rsidRPr="00C178F3">
        <w:rPr>
          <w:rFonts w:ascii="Times New Roman" w:hAnsi="Times New Roman"/>
          <w:sz w:val="24"/>
          <w:szCs w:val="24"/>
        </w:rPr>
        <w:tab/>
        <w:t xml:space="preserve">= </w:t>
      </w:r>
      <w:r w:rsidRPr="00C178F3">
        <w:rPr>
          <w:rFonts w:ascii="Times New Roman" w:hAnsi="Times New Roman"/>
          <w:sz w:val="24"/>
          <w:szCs w:val="24"/>
        </w:rPr>
        <w:tab/>
      </w:r>
      <w:r w:rsidRPr="00C178F3">
        <w:rPr>
          <w:rFonts w:ascii="Times New Roman" w:hAnsi="Times New Roman"/>
          <w:sz w:val="24"/>
          <w:szCs w:val="24"/>
          <w:u w:val="single"/>
        </w:rPr>
        <w:t>62</w:t>
      </w:r>
    </w:p>
    <w:p w:rsidR="00C811A7" w:rsidRPr="00EB5D86" w:rsidRDefault="00C811A7" w:rsidP="00C178F3">
      <w:pPr>
        <w:spacing w:after="0" w:line="360" w:lineRule="auto"/>
        <w:jc w:val="both"/>
        <w:rPr>
          <w:rFonts w:ascii="Times New Roman" w:hAnsi="Times New Roman"/>
          <w:b/>
          <w:sz w:val="24"/>
          <w:szCs w:val="24"/>
        </w:rPr>
      </w:pPr>
      <w:r w:rsidRPr="00C178F3">
        <w:rPr>
          <w:rFonts w:ascii="Times New Roman" w:hAnsi="Times New Roman"/>
          <w:sz w:val="24"/>
          <w:szCs w:val="24"/>
        </w:rPr>
        <w:tab/>
      </w:r>
      <w:r w:rsidRPr="00EB5D86">
        <w:rPr>
          <w:rFonts w:ascii="Times New Roman" w:hAnsi="Times New Roman"/>
          <w:b/>
          <w:sz w:val="24"/>
          <w:szCs w:val="24"/>
        </w:rPr>
        <w:t xml:space="preserve">Total </w:t>
      </w:r>
      <w:r w:rsidR="00EB3A77" w:rsidRPr="00EB5D86">
        <w:rPr>
          <w:rFonts w:ascii="Times New Roman" w:hAnsi="Times New Roman"/>
          <w:b/>
          <w:sz w:val="24"/>
          <w:szCs w:val="24"/>
        </w:rPr>
        <w:tab/>
      </w:r>
      <w:r w:rsidR="00EB3A77" w:rsidRPr="00EB5D86">
        <w:rPr>
          <w:rFonts w:ascii="Times New Roman" w:hAnsi="Times New Roman"/>
          <w:b/>
          <w:sz w:val="24"/>
          <w:szCs w:val="24"/>
        </w:rPr>
        <w:tab/>
      </w:r>
      <w:r w:rsidR="00EB3A77" w:rsidRPr="00EB5D86">
        <w:rPr>
          <w:rFonts w:ascii="Times New Roman" w:hAnsi="Times New Roman"/>
          <w:b/>
          <w:sz w:val="24"/>
          <w:szCs w:val="24"/>
        </w:rPr>
        <w:tab/>
      </w:r>
      <w:r w:rsidR="00EB3A77" w:rsidRPr="00EB5D86">
        <w:rPr>
          <w:rFonts w:ascii="Times New Roman" w:hAnsi="Times New Roman"/>
          <w:b/>
          <w:sz w:val="24"/>
          <w:szCs w:val="24"/>
        </w:rPr>
        <w:tab/>
      </w:r>
      <w:r w:rsidRPr="00EB5D86">
        <w:rPr>
          <w:rFonts w:ascii="Times New Roman" w:hAnsi="Times New Roman"/>
          <w:b/>
          <w:sz w:val="24"/>
          <w:szCs w:val="24"/>
        </w:rPr>
        <w:t xml:space="preserve">= </w:t>
      </w:r>
      <w:r w:rsidRPr="00EB5D86">
        <w:rPr>
          <w:rFonts w:ascii="Times New Roman" w:hAnsi="Times New Roman"/>
          <w:b/>
          <w:sz w:val="24"/>
          <w:szCs w:val="24"/>
        </w:rPr>
        <w:tab/>
        <w:t>206</w:t>
      </w:r>
    </w:p>
    <w:p w:rsidR="00C811A7" w:rsidRPr="00C178F3" w:rsidRDefault="00C811A7" w:rsidP="00C178F3">
      <w:pPr>
        <w:spacing w:after="0" w:line="360" w:lineRule="auto"/>
        <w:jc w:val="both"/>
        <w:rPr>
          <w:rFonts w:ascii="Times New Roman" w:hAnsi="Times New Roman"/>
          <w:b/>
          <w:sz w:val="24"/>
          <w:szCs w:val="24"/>
        </w:rPr>
      </w:pPr>
      <w:r w:rsidRPr="00C178F3">
        <w:rPr>
          <w:rFonts w:ascii="Times New Roman" w:hAnsi="Times New Roman"/>
          <w:b/>
          <w:sz w:val="24"/>
          <w:szCs w:val="24"/>
        </w:rPr>
        <w:t>1.1</w:t>
      </w:r>
      <w:r w:rsidRPr="00C178F3">
        <w:rPr>
          <w:rFonts w:ascii="Times New Roman" w:hAnsi="Times New Roman"/>
          <w:b/>
          <w:sz w:val="24"/>
          <w:szCs w:val="24"/>
        </w:rPr>
        <w:tab/>
        <w:t>AIM AND OBJECTIVES OF SIWES</w:t>
      </w:r>
    </w:p>
    <w:p w:rsidR="00C811A7" w:rsidRPr="00C178F3" w:rsidRDefault="00C811A7" w:rsidP="00C178F3">
      <w:pPr>
        <w:numPr>
          <w:ilvl w:val="0"/>
          <w:numId w:val="1"/>
        </w:numPr>
        <w:spacing w:after="0" w:line="360" w:lineRule="auto"/>
        <w:jc w:val="both"/>
        <w:rPr>
          <w:rFonts w:ascii="Times New Roman" w:hAnsi="Times New Roman"/>
          <w:sz w:val="24"/>
          <w:szCs w:val="24"/>
        </w:rPr>
      </w:pPr>
      <w:r w:rsidRPr="00C178F3">
        <w:rPr>
          <w:rFonts w:ascii="Times New Roman" w:hAnsi="Times New Roman"/>
          <w:sz w:val="24"/>
          <w:szCs w:val="24"/>
        </w:rPr>
        <w:t>To provides avenue for students to acquire industrial skill and experience in their approved course of study.</w:t>
      </w:r>
    </w:p>
    <w:p w:rsidR="00C811A7" w:rsidRPr="00C178F3" w:rsidRDefault="00C811A7" w:rsidP="00C178F3">
      <w:pPr>
        <w:numPr>
          <w:ilvl w:val="0"/>
          <w:numId w:val="1"/>
        </w:numPr>
        <w:spacing w:after="0" w:line="360" w:lineRule="auto"/>
        <w:jc w:val="both"/>
        <w:rPr>
          <w:rFonts w:ascii="Times New Roman" w:hAnsi="Times New Roman"/>
          <w:sz w:val="24"/>
          <w:szCs w:val="24"/>
        </w:rPr>
      </w:pPr>
      <w:r w:rsidRPr="00C178F3">
        <w:rPr>
          <w:rFonts w:ascii="Times New Roman" w:hAnsi="Times New Roman"/>
          <w:sz w:val="24"/>
          <w:szCs w:val="24"/>
        </w:rPr>
        <w:lastRenderedPageBreak/>
        <w:t>To prepare students for their industrial work situation which are likely to meet after graduation.</w:t>
      </w:r>
    </w:p>
    <w:p w:rsidR="00C811A7" w:rsidRPr="00C178F3" w:rsidRDefault="00C811A7" w:rsidP="00C178F3">
      <w:pPr>
        <w:numPr>
          <w:ilvl w:val="0"/>
          <w:numId w:val="1"/>
        </w:numPr>
        <w:spacing w:after="0" w:line="360" w:lineRule="auto"/>
        <w:jc w:val="both"/>
        <w:rPr>
          <w:rFonts w:ascii="Times New Roman" w:hAnsi="Times New Roman"/>
          <w:sz w:val="24"/>
          <w:szCs w:val="24"/>
        </w:rPr>
      </w:pPr>
      <w:r w:rsidRPr="00C178F3">
        <w:rPr>
          <w:rFonts w:ascii="Times New Roman" w:hAnsi="Times New Roman"/>
          <w:sz w:val="24"/>
          <w:szCs w:val="24"/>
        </w:rPr>
        <w:t>To bridge the identified gap and practice of engineering and technology in tertiary institutions.</w:t>
      </w:r>
    </w:p>
    <w:p w:rsidR="00C811A7" w:rsidRPr="00C178F3" w:rsidRDefault="00C811A7" w:rsidP="00C178F3">
      <w:pPr>
        <w:numPr>
          <w:ilvl w:val="0"/>
          <w:numId w:val="1"/>
        </w:numPr>
        <w:spacing w:after="0" w:line="360" w:lineRule="auto"/>
        <w:jc w:val="both"/>
        <w:rPr>
          <w:rFonts w:ascii="Times New Roman" w:hAnsi="Times New Roman"/>
          <w:sz w:val="24"/>
          <w:szCs w:val="24"/>
        </w:rPr>
      </w:pPr>
      <w:r w:rsidRPr="00C178F3">
        <w:rPr>
          <w:rFonts w:ascii="Times New Roman" w:hAnsi="Times New Roman"/>
          <w:sz w:val="24"/>
          <w:szCs w:val="24"/>
        </w:rPr>
        <w:t>To expose student to working methods and techniques in handling equipment and machinery that may not be available in educational institution.</w:t>
      </w:r>
    </w:p>
    <w:p w:rsidR="00C811A7" w:rsidRPr="00C178F3" w:rsidRDefault="00C811A7" w:rsidP="00C178F3">
      <w:pPr>
        <w:numPr>
          <w:ilvl w:val="0"/>
          <w:numId w:val="1"/>
        </w:numPr>
        <w:spacing w:after="0" w:line="360" w:lineRule="auto"/>
        <w:jc w:val="both"/>
        <w:rPr>
          <w:rFonts w:ascii="Times New Roman" w:hAnsi="Times New Roman"/>
          <w:sz w:val="24"/>
          <w:szCs w:val="24"/>
        </w:rPr>
      </w:pPr>
      <w:r w:rsidRPr="00C178F3">
        <w:rPr>
          <w:rFonts w:ascii="Times New Roman" w:hAnsi="Times New Roman"/>
          <w:sz w:val="24"/>
          <w:szCs w:val="24"/>
        </w:rPr>
        <w:t>To prepare student for employment in industries.</w:t>
      </w:r>
    </w:p>
    <w:p w:rsidR="00C811A7" w:rsidRPr="00C178F3" w:rsidRDefault="00C811A7" w:rsidP="00C178F3">
      <w:pPr>
        <w:numPr>
          <w:ilvl w:val="0"/>
          <w:numId w:val="1"/>
        </w:numPr>
        <w:spacing w:after="0" w:line="360" w:lineRule="auto"/>
        <w:jc w:val="both"/>
        <w:rPr>
          <w:rFonts w:ascii="Times New Roman" w:hAnsi="Times New Roman"/>
          <w:sz w:val="24"/>
          <w:szCs w:val="24"/>
        </w:rPr>
      </w:pPr>
      <w:r w:rsidRPr="00C178F3">
        <w:rPr>
          <w:rFonts w:ascii="Times New Roman" w:hAnsi="Times New Roman"/>
          <w:sz w:val="24"/>
          <w:szCs w:val="24"/>
        </w:rPr>
        <w:t>Provide opportunity for students to apply their knowledge in real work situations bridging the gap between theory and practical.</w:t>
      </w:r>
    </w:p>
    <w:p w:rsidR="00C811A7" w:rsidRPr="00C178F3" w:rsidRDefault="00D23066" w:rsidP="00C178F3">
      <w:pPr>
        <w:spacing w:after="0" w:line="360" w:lineRule="auto"/>
        <w:jc w:val="both"/>
        <w:rPr>
          <w:rFonts w:ascii="Times New Roman" w:hAnsi="Times New Roman"/>
          <w:b/>
          <w:sz w:val="24"/>
          <w:szCs w:val="24"/>
        </w:rPr>
      </w:pPr>
      <w:r w:rsidRPr="00C178F3">
        <w:rPr>
          <w:rFonts w:ascii="Times New Roman" w:hAnsi="Times New Roman"/>
          <w:b/>
          <w:sz w:val="24"/>
          <w:szCs w:val="24"/>
        </w:rPr>
        <w:t>1.2</w:t>
      </w:r>
      <w:r w:rsidR="00C811A7" w:rsidRPr="00C178F3">
        <w:rPr>
          <w:rFonts w:ascii="Times New Roman" w:hAnsi="Times New Roman"/>
          <w:b/>
          <w:sz w:val="24"/>
          <w:szCs w:val="24"/>
        </w:rPr>
        <w:tab/>
        <w:t>RULES AND REGULATION OF THE LABORATORY</w:t>
      </w:r>
    </w:p>
    <w:p w:rsidR="00C811A7" w:rsidRPr="00C178F3" w:rsidRDefault="00C811A7" w:rsidP="00C178F3">
      <w:pPr>
        <w:numPr>
          <w:ilvl w:val="0"/>
          <w:numId w:val="2"/>
        </w:numPr>
        <w:spacing w:after="0" w:line="360" w:lineRule="auto"/>
        <w:jc w:val="both"/>
        <w:rPr>
          <w:rFonts w:ascii="Times New Roman" w:hAnsi="Times New Roman"/>
          <w:sz w:val="24"/>
          <w:szCs w:val="24"/>
        </w:rPr>
      </w:pPr>
      <w:r w:rsidRPr="00C178F3">
        <w:rPr>
          <w:rFonts w:ascii="Times New Roman" w:hAnsi="Times New Roman"/>
          <w:sz w:val="24"/>
          <w:szCs w:val="24"/>
        </w:rPr>
        <w:t>Do not enter the laboratory without approval of the technologist.</w:t>
      </w:r>
    </w:p>
    <w:p w:rsidR="00C811A7" w:rsidRPr="00C178F3" w:rsidRDefault="00C811A7" w:rsidP="00C178F3">
      <w:pPr>
        <w:numPr>
          <w:ilvl w:val="0"/>
          <w:numId w:val="2"/>
        </w:numPr>
        <w:spacing w:after="0" w:line="360" w:lineRule="auto"/>
        <w:jc w:val="both"/>
        <w:rPr>
          <w:rFonts w:ascii="Times New Roman" w:hAnsi="Times New Roman"/>
          <w:sz w:val="24"/>
          <w:szCs w:val="24"/>
        </w:rPr>
      </w:pPr>
      <w:r w:rsidRPr="00C178F3">
        <w:rPr>
          <w:rFonts w:ascii="Times New Roman" w:hAnsi="Times New Roman"/>
          <w:sz w:val="24"/>
          <w:szCs w:val="24"/>
        </w:rPr>
        <w:t>You must provide your own laboratory coat and you must wear it if you are in the laboratory.</w:t>
      </w:r>
    </w:p>
    <w:p w:rsidR="00C811A7" w:rsidRPr="00C178F3" w:rsidRDefault="00C811A7" w:rsidP="00C178F3">
      <w:pPr>
        <w:numPr>
          <w:ilvl w:val="0"/>
          <w:numId w:val="2"/>
        </w:numPr>
        <w:spacing w:after="0" w:line="360" w:lineRule="auto"/>
        <w:jc w:val="both"/>
        <w:rPr>
          <w:rFonts w:ascii="Times New Roman" w:hAnsi="Times New Roman"/>
          <w:sz w:val="24"/>
          <w:szCs w:val="24"/>
        </w:rPr>
      </w:pPr>
      <w:r w:rsidRPr="00C178F3">
        <w:rPr>
          <w:rFonts w:ascii="Times New Roman" w:hAnsi="Times New Roman"/>
          <w:sz w:val="24"/>
          <w:szCs w:val="24"/>
        </w:rPr>
        <w:t>Except in an emergency, running or any over hurried activity should be forbidden in and around the laboratory.</w:t>
      </w:r>
    </w:p>
    <w:p w:rsidR="00C811A7" w:rsidRPr="00C178F3" w:rsidRDefault="00C811A7" w:rsidP="00C178F3">
      <w:pPr>
        <w:numPr>
          <w:ilvl w:val="0"/>
          <w:numId w:val="2"/>
        </w:numPr>
        <w:spacing w:after="0" w:line="360" w:lineRule="auto"/>
        <w:jc w:val="both"/>
        <w:rPr>
          <w:rFonts w:ascii="Times New Roman" w:hAnsi="Times New Roman"/>
          <w:sz w:val="24"/>
          <w:szCs w:val="24"/>
        </w:rPr>
      </w:pPr>
      <w:r w:rsidRPr="00C178F3">
        <w:rPr>
          <w:rFonts w:ascii="Times New Roman" w:hAnsi="Times New Roman"/>
          <w:sz w:val="24"/>
          <w:szCs w:val="24"/>
        </w:rPr>
        <w:t>Additional protective equipment e.g. hand gloves, lightweight, mouth cover, cap, etc.</w:t>
      </w:r>
    </w:p>
    <w:p w:rsidR="00C811A7" w:rsidRPr="00C178F3" w:rsidRDefault="00C811A7" w:rsidP="00C178F3">
      <w:pPr>
        <w:numPr>
          <w:ilvl w:val="0"/>
          <w:numId w:val="2"/>
        </w:numPr>
        <w:spacing w:after="0" w:line="360" w:lineRule="auto"/>
        <w:jc w:val="both"/>
        <w:rPr>
          <w:rFonts w:ascii="Times New Roman" w:hAnsi="Times New Roman"/>
          <w:sz w:val="24"/>
          <w:szCs w:val="24"/>
        </w:rPr>
      </w:pPr>
      <w:r w:rsidRPr="00C178F3">
        <w:rPr>
          <w:rFonts w:ascii="Times New Roman" w:hAnsi="Times New Roman"/>
          <w:sz w:val="24"/>
          <w:szCs w:val="24"/>
        </w:rPr>
        <w:t>All accidents should be report immediately.</w:t>
      </w:r>
    </w:p>
    <w:p w:rsidR="00C811A7" w:rsidRPr="00C178F3" w:rsidRDefault="00C811A7" w:rsidP="00C178F3">
      <w:pPr>
        <w:numPr>
          <w:ilvl w:val="0"/>
          <w:numId w:val="2"/>
        </w:numPr>
        <w:spacing w:after="0" w:line="360" w:lineRule="auto"/>
        <w:jc w:val="both"/>
        <w:rPr>
          <w:rFonts w:ascii="Times New Roman" w:hAnsi="Times New Roman"/>
          <w:sz w:val="24"/>
          <w:szCs w:val="24"/>
        </w:rPr>
      </w:pPr>
      <w:r w:rsidRPr="00C178F3">
        <w:rPr>
          <w:rFonts w:ascii="Times New Roman" w:hAnsi="Times New Roman"/>
          <w:sz w:val="24"/>
          <w:szCs w:val="24"/>
        </w:rPr>
        <w:t>The laboratory must be keep clean and tidy all times.</w:t>
      </w:r>
    </w:p>
    <w:p w:rsidR="00C811A7" w:rsidRPr="00C178F3" w:rsidRDefault="00C811A7" w:rsidP="00C178F3">
      <w:pPr>
        <w:numPr>
          <w:ilvl w:val="0"/>
          <w:numId w:val="2"/>
        </w:numPr>
        <w:spacing w:after="0" w:line="360" w:lineRule="auto"/>
        <w:jc w:val="both"/>
        <w:rPr>
          <w:rFonts w:ascii="Times New Roman" w:hAnsi="Times New Roman"/>
          <w:sz w:val="24"/>
          <w:szCs w:val="24"/>
        </w:rPr>
      </w:pPr>
      <w:r w:rsidRPr="00C178F3">
        <w:rPr>
          <w:rFonts w:ascii="Times New Roman" w:hAnsi="Times New Roman"/>
          <w:sz w:val="24"/>
          <w:szCs w:val="24"/>
        </w:rPr>
        <w:t>Do not use any equipment that appear faulty and repot unsafe equipment to the laboratory attendant.</w:t>
      </w:r>
    </w:p>
    <w:p w:rsidR="00C811A7" w:rsidRPr="00C178F3" w:rsidRDefault="00C811A7" w:rsidP="00C178F3">
      <w:pPr>
        <w:numPr>
          <w:ilvl w:val="0"/>
          <w:numId w:val="2"/>
        </w:numPr>
        <w:spacing w:after="0" w:line="360" w:lineRule="auto"/>
        <w:jc w:val="both"/>
        <w:rPr>
          <w:rFonts w:ascii="Times New Roman" w:hAnsi="Times New Roman"/>
          <w:sz w:val="24"/>
          <w:szCs w:val="24"/>
        </w:rPr>
      </w:pPr>
      <w:r w:rsidRPr="00C178F3">
        <w:rPr>
          <w:rFonts w:ascii="Times New Roman" w:hAnsi="Times New Roman"/>
          <w:sz w:val="24"/>
          <w:szCs w:val="24"/>
        </w:rPr>
        <w:t>Reactions that produced off corrosive odour should be performing in the fume cupboard.</w:t>
      </w:r>
    </w:p>
    <w:p w:rsidR="00C811A7" w:rsidRPr="00C178F3" w:rsidRDefault="00C811A7" w:rsidP="00C178F3">
      <w:pPr>
        <w:numPr>
          <w:ilvl w:val="0"/>
          <w:numId w:val="2"/>
        </w:numPr>
        <w:spacing w:after="0" w:line="360" w:lineRule="auto"/>
        <w:jc w:val="both"/>
        <w:rPr>
          <w:rFonts w:ascii="Times New Roman" w:hAnsi="Times New Roman"/>
          <w:sz w:val="24"/>
          <w:szCs w:val="24"/>
        </w:rPr>
      </w:pPr>
      <w:r w:rsidRPr="00C178F3">
        <w:rPr>
          <w:rFonts w:ascii="Times New Roman" w:hAnsi="Times New Roman"/>
          <w:sz w:val="24"/>
          <w:szCs w:val="24"/>
        </w:rPr>
        <w:t xml:space="preserve">Know the location of the nearest first aid box, </w:t>
      </w:r>
      <w:r w:rsidR="00915314" w:rsidRPr="00C178F3">
        <w:rPr>
          <w:rFonts w:ascii="Times New Roman" w:hAnsi="Times New Roman"/>
          <w:sz w:val="24"/>
          <w:szCs w:val="24"/>
        </w:rPr>
        <w:t>firefighting</w:t>
      </w:r>
      <w:r w:rsidRPr="00C178F3">
        <w:rPr>
          <w:rFonts w:ascii="Times New Roman" w:hAnsi="Times New Roman"/>
          <w:sz w:val="24"/>
          <w:szCs w:val="24"/>
        </w:rPr>
        <w:t xml:space="preserve"> equipment and fire alarm call point.</w:t>
      </w:r>
    </w:p>
    <w:p w:rsidR="00C811A7" w:rsidRPr="00C178F3" w:rsidRDefault="00C811A7" w:rsidP="00C178F3">
      <w:pPr>
        <w:numPr>
          <w:ilvl w:val="0"/>
          <w:numId w:val="2"/>
        </w:numPr>
        <w:spacing w:after="0" w:line="360" w:lineRule="auto"/>
        <w:jc w:val="both"/>
        <w:rPr>
          <w:rFonts w:ascii="Times New Roman" w:hAnsi="Times New Roman"/>
          <w:sz w:val="24"/>
          <w:szCs w:val="24"/>
        </w:rPr>
      </w:pPr>
      <w:r w:rsidRPr="00C178F3">
        <w:rPr>
          <w:rFonts w:ascii="Times New Roman" w:hAnsi="Times New Roman"/>
          <w:sz w:val="24"/>
          <w:szCs w:val="24"/>
        </w:rPr>
        <w:t>No worker should ever eat, drink or smoke in the laboratory.</w:t>
      </w:r>
    </w:p>
    <w:p w:rsidR="00C178F3" w:rsidRDefault="00C178F3">
      <w:pPr>
        <w:spacing w:after="0" w:line="240" w:lineRule="auto"/>
        <w:rPr>
          <w:rFonts w:ascii="Times New Roman" w:hAnsi="Times New Roman"/>
          <w:b/>
          <w:sz w:val="26"/>
          <w:szCs w:val="26"/>
        </w:rPr>
      </w:pPr>
      <w:r>
        <w:rPr>
          <w:rFonts w:ascii="Times New Roman" w:hAnsi="Times New Roman"/>
          <w:b/>
          <w:sz w:val="26"/>
          <w:szCs w:val="26"/>
        </w:rPr>
        <w:br w:type="page"/>
      </w:r>
    </w:p>
    <w:p w:rsidR="00C811A7" w:rsidRPr="00EB3A77" w:rsidRDefault="00C811A7" w:rsidP="00EB3A77">
      <w:pPr>
        <w:spacing w:after="0" w:line="360" w:lineRule="auto"/>
        <w:jc w:val="center"/>
        <w:rPr>
          <w:rFonts w:ascii="Times New Roman" w:hAnsi="Times New Roman"/>
          <w:b/>
          <w:sz w:val="26"/>
          <w:szCs w:val="26"/>
        </w:rPr>
      </w:pPr>
      <w:r w:rsidRPr="00EB3A77">
        <w:rPr>
          <w:rFonts w:ascii="Times New Roman" w:hAnsi="Times New Roman"/>
          <w:b/>
          <w:sz w:val="26"/>
          <w:szCs w:val="26"/>
        </w:rPr>
        <w:lastRenderedPageBreak/>
        <w:t>CHAPTER TWO</w:t>
      </w:r>
    </w:p>
    <w:p w:rsidR="00C811A7" w:rsidRPr="005B1FDC" w:rsidRDefault="005B1FDC" w:rsidP="00EB3A77">
      <w:pPr>
        <w:spacing w:after="0" w:line="360" w:lineRule="auto"/>
        <w:jc w:val="both"/>
        <w:rPr>
          <w:rFonts w:ascii="Times New Roman" w:hAnsi="Times New Roman"/>
          <w:b/>
          <w:sz w:val="26"/>
          <w:szCs w:val="26"/>
        </w:rPr>
      </w:pPr>
      <w:r w:rsidRPr="005B1FDC">
        <w:rPr>
          <w:rFonts w:ascii="Times New Roman" w:hAnsi="Times New Roman"/>
          <w:b/>
          <w:sz w:val="26"/>
          <w:szCs w:val="26"/>
        </w:rPr>
        <w:t>2.0</w:t>
      </w:r>
      <w:r w:rsidRPr="005B1FDC">
        <w:rPr>
          <w:rFonts w:ascii="Times New Roman" w:hAnsi="Times New Roman"/>
          <w:b/>
          <w:sz w:val="26"/>
          <w:szCs w:val="26"/>
        </w:rPr>
        <w:tab/>
        <w:t xml:space="preserve">BRIEF HISTORY OF </w:t>
      </w:r>
      <w:r>
        <w:rPr>
          <w:rFonts w:ascii="Times New Roman" w:hAnsi="Times New Roman"/>
          <w:b/>
          <w:sz w:val="26"/>
          <w:szCs w:val="26"/>
        </w:rPr>
        <w:t>PRIMARY HEALTHCARE CENTER</w:t>
      </w:r>
    </w:p>
    <w:p w:rsidR="00915314" w:rsidRPr="005B1FDC" w:rsidRDefault="00915314" w:rsidP="001C7D08">
      <w:pPr>
        <w:spacing w:after="0" w:line="360" w:lineRule="auto"/>
        <w:jc w:val="both"/>
        <w:rPr>
          <w:rFonts w:ascii="Times New Roman" w:hAnsi="Times New Roman"/>
          <w:color w:val="000000" w:themeColor="text1"/>
          <w:sz w:val="26"/>
          <w:szCs w:val="26"/>
          <w:shd w:val="clear" w:color="auto" w:fill="FFFFFF"/>
        </w:rPr>
      </w:pPr>
      <w:r w:rsidRPr="00EB3A77">
        <w:rPr>
          <w:rFonts w:ascii="Times New Roman" w:hAnsi="Times New Roman"/>
          <w:sz w:val="26"/>
          <w:szCs w:val="26"/>
        </w:rPr>
        <w:tab/>
      </w:r>
      <w:r w:rsidR="00EB5D86">
        <w:rPr>
          <w:rFonts w:ascii="Times New Roman" w:hAnsi="Times New Roman"/>
          <w:sz w:val="26"/>
          <w:szCs w:val="26"/>
        </w:rPr>
        <w:t>Primary Healthcare Center – 3 Dispensary</w:t>
      </w:r>
      <w:r w:rsidR="00EB5D86" w:rsidRPr="003F1287">
        <w:rPr>
          <w:rFonts w:ascii="Times New Roman" w:hAnsi="Times New Roman"/>
          <w:sz w:val="26"/>
          <w:szCs w:val="26"/>
        </w:rPr>
        <w:t>,</w:t>
      </w:r>
      <w:r w:rsidR="00EB5D86">
        <w:rPr>
          <w:rFonts w:ascii="Times New Roman" w:hAnsi="Times New Roman"/>
          <w:sz w:val="26"/>
          <w:szCs w:val="26"/>
        </w:rPr>
        <w:t xml:space="preserve"> Amukoko, Lagos State</w:t>
      </w:r>
      <w:r w:rsidR="001C7D08" w:rsidRPr="001C7D08">
        <w:rPr>
          <w:rFonts w:ascii="Times New Roman" w:hAnsi="Times New Roman"/>
          <w:color w:val="000000" w:themeColor="text1"/>
          <w:sz w:val="26"/>
          <w:szCs w:val="26"/>
          <w:shd w:val="clear" w:color="auto" w:fill="FFFFFF"/>
        </w:rPr>
        <w:t xml:space="preserve">. The hospital is one of the several </w:t>
      </w:r>
      <w:r w:rsidR="00EB5D86">
        <w:rPr>
          <w:rFonts w:ascii="Times New Roman" w:hAnsi="Times New Roman"/>
          <w:color w:val="000000" w:themeColor="text1"/>
          <w:sz w:val="26"/>
          <w:szCs w:val="26"/>
          <w:shd w:val="clear" w:color="auto" w:fill="FFFFFF"/>
        </w:rPr>
        <w:t>Healthcare Center in</w:t>
      </w:r>
      <w:r w:rsidR="001C7D08" w:rsidRPr="001C7D08">
        <w:rPr>
          <w:rFonts w:ascii="Times New Roman" w:hAnsi="Times New Roman"/>
          <w:color w:val="000000" w:themeColor="text1"/>
          <w:sz w:val="26"/>
          <w:szCs w:val="26"/>
          <w:shd w:val="clear" w:color="auto" w:fill="FFFFFF"/>
        </w:rPr>
        <w:t xml:space="preserve"> </w:t>
      </w:r>
      <w:hyperlink r:id="rId10" w:tooltip="Lagos State" w:history="1">
        <w:r w:rsidR="001C7D08" w:rsidRPr="001C7D08">
          <w:rPr>
            <w:rStyle w:val="Hyperlink"/>
            <w:rFonts w:ascii="Times New Roman" w:hAnsi="Times New Roman"/>
            <w:color w:val="000000" w:themeColor="text1"/>
            <w:sz w:val="26"/>
            <w:szCs w:val="26"/>
            <w:u w:val="none"/>
            <w:shd w:val="clear" w:color="auto" w:fill="FFFFFF"/>
          </w:rPr>
          <w:t>Lagos</w:t>
        </w:r>
        <w:r w:rsidR="005B1FDC">
          <w:rPr>
            <w:rStyle w:val="Hyperlink"/>
            <w:rFonts w:ascii="Times New Roman" w:hAnsi="Times New Roman"/>
            <w:color w:val="000000" w:themeColor="text1"/>
            <w:sz w:val="26"/>
            <w:szCs w:val="26"/>
            <w:u w:val="none"/>
            <w:shd w:val="clear" w:color="auto" w:fill="FFFFFF"/>
          </w:rPr>
          <w:t xml:space="preserve"> which is</w:t>
        </w:r>
        <w:r w:rsidR="00EB5D86">
          <w:rPr>
            <w:rStyle w:val="Hyperlink"/>
            <w:rFonts w:ascii="Times New Roman" w:hAnsi="Times New Roman"/>
            <w:color w:val="000000" w:themeColor="text1"/>
            <w:sz w:val="26"/>
            <w:szCs w:val="26"/>
            <w:u w:val="none"/>
            <w:shd w:val="clear" w:color="auto" w:fill="FFFFFF"/>
          </w:rPr>
          <w:t xml:space="preserve"> fully f</w:t>
        </w:r>
        <w:r w:rsidR="005B1FDC">
          <w:rPr>
            <w:rStyle w:val="Hyperlink"/>
            <w:rFonts w:ascii="Times New Roman" w:hAnsi="Times New Roman"/>
            <w:color w:val="000000" w:themeColor="text1"/>
            <w:sz w:val="26"/>
            <w:szCs w:val="26"/>
            <w:u w:val="none"/>
            <w:shd w:val="clear" w:color="auto" w:fill="FFFFFF"/>
          </w:rPr>
          <w:t>unded by Lagos</w:t>
        </w:r>
        <w:r w:rsidR="001C7D08" w:rsidRPr="001C7D08">
          <w:rPr>
            <w:rStyle w:val="Hyperlink"/>
            <w:rFonts w:ascii="Times New Roman" w:hAnsi="Times New Roman"/>
            <w:color w:val="000000" w:themeColor="text1"/>
            <w:sz w:val="26"/>
            <w:szCs w:val="26"/>
            <w:u w:val="none"/>
            <w:shd w:val="clear" w:color="auto" w:fill="FFFFFF"/>
          </w:rPr>
          <w:t xml:space="preserve"> State Government</w:t>
        </w:r>
      </w:hyperlink>
      <w:r w:rsidR="001C7D08" w:rsidRPr="001C7D08">
        <w:rPr>
          <w:rFonts w:ascii="Times New Roman" w:hAnsi="Times New Roman"/>
          <w:color w:val="000000" w:themeColor="text1"/>
          <w:sz w:val="26"/>
          <w:szCs w:val="26"/>
          <w:shd w:val="clear" w:color="auto" w:fill="FFFFFF"/>
        </w:rPr>
        <w:t xml:space="preserve">. It was established as a </w:t>
      </w:r>
      <w:r w:rsidR="005B1FDC">
        <w:rPr>
          <w:rFonts w:ascii="Times New Roman" w:hAnsi="Times New Roman"/>
          <w:color w:val="000000" w:themeColor="text1"/>
          <w:sz w:val="26"/>
          <w:szCs w:val="26"/>
          <w:shd w:val="clear" w:color="auto" w:fill="FFFFFF"/>
        </w:rPr>
        <w:t xml:space="preserve">Primary Healthcare Center </w:t>
      </w:r>
      <w:r w:rsidR="005B1FDC" w:rsidRPr="001C7D08">
        <w:rPr>
          <w:rFonts w:ascii="Times New Roman" w:hAnsi="Times New Roman"/>
          <w:color w:val="000000" w:themeColor="text1"/>
          <w:sz w:val="26"/>
          <w:szCs w:val="26"/>
          <w:shd w:val="clear" w:color="auto" w:fill="FFFFFF"/>
        </w:rPr>
        <w:t xml:space="preserve">Hospital </w:t>
      </w:r>
      <w:r w:rsidR="001C7D08" w:rsidRPr="001C7D08">
        <w:rPr>
          <w:rFonts w:ascii="Times New Roman" w:hAnsi="Times New Roman"/>
          <w:color w:val="000000" w:themeColor="text1"/>
          <w:sz w:val="26"/>
          <w:szCs w:val="26"/>
          <w:shd w:val="clear" w:color="auto" w:fill="FFFFFF"/>
        </w:rPr>
        <w:t>for the treatment of ill members of the</w:t>
      </w:r>
      <w:r w:rsidR="005B1FDC">
        <w:rPr>
          <w:rFonts w:ascii="Times New Roman" w:hAnsi="Times New Roman"/>
          <w:color w:val="000000" w:themeColor="text1"/>
          <w:sz w:val="26"/>
          <w:szCs w:val="26"/>
          <w:shd w:val="clear" w:color="auto" w:fill="FFFFFF"/>
        </w:rPr>
        <w:t xml:space="preserve"> society and its environment, it was one of the Primary Healthcare Center</w:t>
      </w:r>
      <w:r w:rsidR="001C7D08" w:rsidRPr="001C7D08">
        <w:rPr>
          <w:rFonts w:ascii="Times New Roman" w:hAnsi="Times New Roman"/>
          <w:color w:val="000000" w:themeColor="text1"/>
          <w:sz w:val="26"/>
          <w:szCs w:val="26"/>
          <w:shd w:val="clear" w:color="auto" w:fill="FFFFFF"/>
        </w:rPr>
        <w:t xml:space="preserve"> hospita</w:t>
      </w:r>
      <w:r w:rsidR="00EB5D86">
        <w:rPr>
          <w:rFonts w:ascii="Times New Roman" w:hAnsi="Times New Roman"/>
          <w:color w:val="000000" w:themeColor="text1"/>
          <w:sz w:val="26"/>
          <w:szCs w:val="26"/>
          <w:shd w:val="clear" w:color="auto" w:fill="FFFFFF"/>
        </w:rPr>
        <w:t>l in</w:t>
      </w:r>
      <w:r w:rsidR="005B1FDC">
        <w:rPr>
          <w:rFonts w:ascii="Times New Roman" w:hAnsi="Times New Roman"/>
          <w:color w:val="000000" w:themeColor="text1"/>
          <w:sz w:val="26"/>
          <w:szCs w:val="26"/>
          <w:shd w:val="clear" w:color="auto" w:fill="FFFFFF"/>
        </w:rPr>
        <w:t xml:space="preserve"> established by Lagos State Government</w:t>
      </w:r>
      <w:r w:rsidR="001C7D08" w:rsidRPr="001C7D08">
        <w:rPr>
          <w:rFonts w:ascii="Times New Roman" w:hAnsi="Times New Roman"/>
          <w:color w:val="000000" w:themeColor="text1"/>
          <w:sz w:val="26"/>
          <w:szCs w:val="26"/>
          <w:shd w:val="clear" w:color="auto" w:fill="FFFFFF"/>
        </w:rPr>
        <w:t xml:space="preserve">. </w:t>
      </w:r>
    </w:p>
    <w:p w:rsidR="00C811A7" w:rsidRPr="00EB3A77" w:rsidRDefault="00C811A7" w:rsidP="00EB3A77">
      <w:pPr>
        <w:spacing w:after="0" w:line="360" w:lineRule="auto"/>
        <w:jc w:val="both"/>
        <w:rPr>
          <w:rFonts w:ascii="Times New Roman" w:hAnsi="Times New Roman"/>
          <w:b/>
          <w:sz w:val="26"/>
          <w:szCs w:val="26"/>
        </w:rPr>
      </w:pPr>
      <w:r w:rsidRPr="00EB3A77">
        <w:rPr>
          <w:rFonts w:ascii="Times New Roman" w:hAnsi="Times New Roman"/>
          <w:b/>
          <w:sz w:val="26"/>
          <w:szCs w:val="26"/>
        </w:rPr>
        <w:t>2.1</w:t>
      </w:r>
      <w:r w:rsidRPr="00EB3A77">
        <w:rPr>
          <w:rFonts w:ascii="Times New Roman" w:hAnsi="Times New Roman"/>
          <w:b/>
          <w:sz w:val="26"/>
          <w:szCs w:val="26"/>
        </w:rPr>
        <w:tab/>
        <w:t>OBJECTIVE OF THE ESTABLISHMENT</w:t>
      </w:r>
    </w:p>
    <w:p w:rsidR="00C811A7" w:rsidRPr="00EB3A77" w:rsidRDefault="00C811A7" w:rsidP="00EB3A77">
      <w:pPr>
        <w:numPr>
          <w:ilvl w:val="0"/>
          <w:numId w:val="3"/>
        </w:numPr>
        <w:spacing w:after="0" w:line="360" w:lineRule="auto"/>
        <w:jc w:val="both"/>
        <w:rPr>
          <w:rFonts w:ascii="Times New Roman" w:hAnsi="Times New Roman"/>
          <w:sz w:val="26"/>
          <w:szCs w:val="26"/>
        </w:rPr>
      </w:pPr>
      <w:r w:rsidRPr="00EB3A77">
        <w:rPr>
          <w:rFonts w:ascii="Times New Roman" w:hAnsi="Times New Roman"/>
          <w:sz w:val="26"/>
          <w:szCs w:val="26"/>
        </w:rPr>
        <w:t>To produce quality and effective drugs</w:t>
      </w:r>
    </w:p>
    <w:p w:rsidR="00C811A7" w:rsidRPr="00EB3A77" w:rsidRDefault="00C811A7" w:rsidP="00EB3A77">
      <w:pPr>
        <w:numPr>
          <w:ilvl w:val="0"/>
          <w:numId w:val="3"/>
        </w:numPr>
        <w:spacing w:after="0" w:line="360" w:lineRule="auto"/>
        <w:jc w:val="both"/>
        <w:rPr>
          <w:rFonts w:ascii="Times New Roman" w:hAnsi="Times New Roman"/>
          <w:sz w:val="26"/>
          <w:szCs w:val="26"/>
        </w:rPr>
      </w:pPr>
      <w:r w:rsidRPr="00EB3A77">
        <w:rPr>
          <w:rFonts w:ascii="Times New Roman" w:hAnsi="Times New Roman"/>
          <w:sz w:val="26"/>
          <w:szCs w:val="26"/>
        </w:rPr>
        <w:t>To save  lives</w:t>
      </w:r>
    </w:p>
    <w:p w:rsidR="00C811A7" w:rsidRDefault="00C811A7" w:rsidP="00EB3A77">
      <w:pPr>
        <w:numPr>
          <w:ilvl w:val="0"/>
          <w:numId w:val="3"/>
        </w:numPr>
        <w:spacing w:after="0" w:line="360" w:lineRule="auto"/>
        <w:jc w:val="both"/>
        <w:rPr>
          <w:rFonts w:ascii="Times New Roman" w:hAnsi="Times New Roman"/>
          <w:sz w:val="26"/>
          <w:szCs w:val="26"/>
        </w:rPr>
      </w:pPr>
      <w:r w:rsidRPr="00EB3A77">
        <w:rPr>
          <w:rFonts w:ascii="Times New Roman" w:hAnsi="Times New Roman"/>
          <w:sz w:val="26"/>
          <w:szCs w:val="26"/>
        </w:rPr>
        <w:t>To foster and encourage a spirit of friendly cooperation among the members of the society and to promote favorable relatives between it and the medical, pharmaceutical hospital and related health professionals.</w:t>
      </w:r>
    </w:p>
    <w:p w:rsidR="00162564" w:rsidRDefault="00162564" w:rsidP="00162564">
      <w:pPr>
        <w:spacing w:after="0" w:line="360" w:lineRule="auto"/>
        <w:jc w:val="both"/>
        <w:rPr>
          <w:rFonts w:ascii="Times New Roman" w:hAnsi="Times New Roman"/>
          <w:sz w:val="26"/>
          <w:szCs w:val="26"/>
        </w:rPr>
      </w:pPr>
    </w:p>
    <w:p w:rsidR="00162564" w:rsidRPr="00162564" w:rsidRDefault="00162564" w:rsidP="00162564">
      <w:pPr>
        <w:spacing w:after="0" w:line="360" w:lineRule="auto"/>
        <w:jc w:val="both"/>
        <w:rPr>
          <w:rFonts w:ascii="Times New Roman" w:hAnsi="Times New Roman"/>
          <w:b/>
          <w:sz w:val="26"/>
          <w:szCs w:val="26"/>
        </w:rPr>
      </w:pPr>
      <w:r>
        <w:rPr>
          <w:rFonts w:ascii="Times New Roman" w:hAnsi="Times New Roman"/>
          <w:b/>
          <w:sz w:val="26"/>
          <w:szCs w:val="26"/>
        </w:rPr>
        <w:t>2.2</w:t>
      </w:r>
      <w:r>
        <w:rPr>
          <w:rFonts w:ascii="Times New Roman" w:hAnsi="Times New Roman"/>
          <w:b/>
          <w:sz w:val="26"/>
          <w:szCs w:val="26"/>
        </w:rPr>
        <w:tab/>
      </w:r>
      <w:r w:rsidRPr="00162564">
        <w:rPr>
          <w:rFonts w:ascii="Times New Roman" w:hAnsi="Times New Roman"/>
          <w:b/>
          <w:sz w:val="26"/>
          <w:szCs w:val="26"/>
        </w:rPr>
        <w:t>ORGANOGRAM OF PRIMARY HEALTH CARE CENTER</w:t>
      </w:r>
    </w:p>
    <w:p w:rsidR="00C811A7" w:rsidRDefault="00162564" w:rsidP="00C811A7">
      <w:pPr>
        <w:spacing w:after="0" w:line="480" w:lineRule="auto"/>
        <w:jc w:val="both"/>
        <w:rPr>
          <w:rFonts w:ascii="Palatino Linotype" w:hAnsi="Palatino Linotype"/>
          <w:sz w:val="28"/>
        </w:rPr>
      </w:pPr>
      <w:r>
        <w:rPr>
          <w:rFonts w:ascii="Palatino Linotype" w:hAnsi="Palatino Linotype"/>
          <w:noProof/>
          <w:sz w:val="28"/>
        </w:rPr>
        <w:drawing>
          <wp:anchor distT="0" distB="0" distL="114300" distR="114300" simplePos="0" relativeHeight="251658240" behindDoc="0" locked="0" layoutInCell="1" allowOverlap="1">
            <wp:simplePos x="0" y="0"/>
            <wp:positionH relativeFrom="column">
              <wp:posOffset>-346710</wp:posOffset>
            </wp:positionH>
            <wp:positionV relativeFrom="paragraph">
              <wp:posOffset>215380</wp:posOffset>
            </wp:positionV>
            <wp:extent cx="6523066" cy="3167150"/>
            <wp:effectExtent l="19050" t="0" r="0" b="0"/>
            <wp:wrapNone/>
            <wp:docPr id="7" name="Picture 11" descr="C:\Users\FloppyKey\Pictures\Health Ce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FloppyKey\Pictures\Health Center.png"/>
                    <pic:cNvPicPr>
                      <a:picLocks noChangeAspect="1" noChangeArrowheads="1"/>
                    </pic:cNvPicPr>
                  </pic:nvPicPr>
                  <pic:blipFill>
                    <a:blip r:embed="rId11"/>
                    <a:srcRect/>
                    <a:stretch>
                      <a:fillRect/>
                    </a:stretch>
                  </pic:blipFill>
                  <pic:spPr bwMode="auto">
                    <a:xfrm>
                      <a:off x="0" y="0"/>
                      <a:ext cx="6523067" cy="3167150"/>
                    </a:xfrm>
                    <a:prstGeom prst="rect">
                      <a:avLst/>
                    </a:prstGeom>
                    <a:noFill/>
                    <a:ln w="9525">
                      <a:noFill/>
                      <a:miter lim="800000"/>
                      <a:headEnd/>
                      <a:tailEnd/>
                    </a:ln>
                  </pic:spPr>
                </pic:pic>
              </a:graphicData>
            </a:graphic>
          </wp:anchor>
        </w:drawing>
      </w:r>
    </w:p>
    <w:p w:rsidR="005B1FDC" w:rsidRDefault="005B1FDC">
      <w:pPr>
        <w:spacing w:after="0" w:line="240" w:lineRule="auto"/>
        <w:rPr>
          <w:rFonts w:ascii="Times New Roman" w:hAnsi="Times New Roman"/>
          <w:b/>
          <w:sz w:val="26"/>
          <w:szCs w:val="26"/>
        </w:rPr>
      </w:pPr>
      <w:r>
        <w:rPr>
          <w:rFonts w:ascii="Times New Roman" w:hAnsi="Times New Roman"/>
          <w:b/>
          <w:sz w:val="26"/>
          <w:szCs w:val="26"/>
        </w:rPr>
        <w:br w:type="page"/>
      </w:r>
    </w:p>
    <w:p w:rsidR="009E1AEB" w:rsidRPr="00C178F3" w:rsidRDefault="009E1AEB" w:rsidP="00C178F3">
      <w:pPr>
        <w:autoSpaceDE w:val="0"/>
        <w:autoSpaceDN w:val="0"/>
        <w:adjustRightInd w:val="0"/>
        <w:spacing w:after="0" w:line="360" w:lineRule="auto"/>
        <w:jc w:val="center"/>
        <w:rPr>
          <w:rFonts w:ascii="Times New Roman" w:hAnsi="Times New Roman"/>
          <w:b/>
          <w:sz w:val="26"/>
          <w:szCs w:val="26"/>
        </w:rPr>
      </w:pPr>
      <w:r w:rsidRPr="00C178F3">
        <w:rPr>
          <w:rFonts w:ascii="Times New Roman" w:hAnsi="Times New Roman"/>
          <w:b/>
          <w:sz w:val="26"/>
          <w:szCs w:val="26"/>
        </w:rPr>
        <w:lastRenderedPageBreak/>
        <w:t>CHAPTER THREE</w:t>
      </w:r>
    </w:p>
    <w:p w:rsidR="00C178F3" w:rsidRPr="00C178F3" w:rsidRDefault="00C178F3" w:rsidP="00C178F3">
      <w:pPr>
        <w:pStyle w:val="Heading1"/>
        <w:spacing w:before="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3.0</w:t>
      </w:r>
      <w:r>
        <w:rPr>
          <w:rFonts w:ascii="Times New Roman" w:hAnsi="Times New Roman" w:cs="Times New Roman"/>
          <w:color w:val="auto"/>
          <w:sz w:val="24"/>
          <w:szCs w:val="24"/>
        </w:rPr>
        <w:tab/>
      </w:r>
      <w:r w:rsidRPr="00C178F3">
        <w:rPr>
          <w:rFonts w:ascii="Times New Roman" w:hAnsi="Times New Roman" w:cs="Times New Roman"/>
          <w:color w:val="auto"/>
          <w:sz w:val="24"/>
          <w:szCs w:val="24"/>
        </w:rPr>
        <w:t>OBSTETRIC EXAMINATION</w:t>
      </w:r>
    </w:p>
    <w:p w:rsidR="00776375" w:rsidRPr="00C178F3" w:rsidRDefault="00776375" w:rsidP="00C178F3">
      <w:pPr>
        <w:numPr>
          <w:ilvl w:val="0"/>
          <w:numId w:val="37"/>
        </w:numPr>
        <w:spacing w:after="0" w:line="360" w:lineRule="auto"/>
        <w:rPr>
          <w:rFonts w:ascii="Times New Roman" w:hAnsi="Times New Roman"/>
          <w:sz w:val="24"/>
          <w:szCs w:val="24"/>
        </w:rPr>
      </w:pPr>
      <w:r w:rsidRPr="00C178F3">
        <w:rPr>
          <w:rFonts w:ascii="Times New Roman" w:hAnsi="Times New Roman"/>
          <w:sz w:val="24"/>
          <w:szCs w:val="24"/>
        </w:rPr>
        <w:t>Introduce yourself to the patient</w:t>
      </w:r>
    </w:p>
    <w:p w:rsidR="00776375" w:rsidRPr="00C178F3" w:rsidRDefault="00776375" w:rsidP="00C178F3">
      <w:pPr>
        <w:numPr>
          <w:ilvl w:val="0"/>
          <w:numId w:val="37"/>
        </w:numPr>
        <w:spacing w:after="0" w:line="360" w:lineRule="auto"/>
        <w:rPr>
          <w:rFonts w:ascii="Times New Roman" w:hAnsi="Times New Roman"/>
          <w:sz w:val="24"/>
          <w:szCs w:val="24"/>
        </w:rPr>
      </w:pPr>
      <w:r w:rsidRPr="00C178F3">
        <w:rPr>
          <w:rFonts w:ascii="Times New Roman" w:hAnsi="Times New Roman"/>
          <w:sz w:val="24"/>
          <w:szCs w:val="24"/>
        </w:rPr>
        <w:t>Wash your hands</w:t>
      </w:r>
    </w:p>
    <w:p w:rsidR="00776375" w:rsidRPr="00C178F3" w:rsidRDefault="00776375" w:rsidP="00C178F3">
      <w:pPr>
        <w:numPr>
          <w:ilvl w:val="0"/>
          <w:numId w:val="37"/>
        </w:numPr>
        <w:spacing w:after="0" w:line="360" w:lineRule="auto"/>
        <w:rPr>
          <w:rFonts w:ascii="Times New Roman" w:hAnsi="Times New Roman"/>
          <w:sz w:val="24"/>
          <w:szCs w:val="24"/>
        </w:rPr>
      </w:pPr>
      <w:r w:rsidRPr="00C178F3">
        <w:rPr>
          <w:rFonts w:ascii="Times New Roman" w:hAnsi="Times New Roman"/>
          <w:sz w:val="24"/>
          <w:szCs w:val="24"/>
        </w:rPr>
        <w:t>Explain to the patient what the examination involves and why it is necessary</w:t>
      </w:r>
    </w:p>
    <w:p w:rsidR="00776375" w:rsidRPr="00C178F3" w:rsidRDefault="00776375" w:rsidP="00C178F3">
      <w:pPr>
        <w:numPr>
          <w:ilvl w:val="0"/>
          <w:numId w:val="37"/>
        </w:numPr>
        <w:spacing w:after="0" w:line="360" w:lineRule="auto"/>
        <w:rPr>
          <w:rFonts w:ascii="Times New Roman" w:hAnsi="Times New Roman"/>
          <w:sz w:val="24"/>
          <w:szCs w:val="24"/>
        </w:rPr>
      </w:pPr>
      <w:r w:rsidRPr="00C178F3">
        <w:rPr>
          <w:rFonts w:ascii="Times New Roman" w:hAnsi="Times New Roman"/>
          <w:sz w:val="24"/>
          <w:szCs w:val="24"/>
        </w:rPr>
        <w:t>Obtain verbal consent</w:t>
      </w:r>
    </w:p>
    <w:p w:rsidR="00776375" w:rsidRPr="00C178F3" w:rsidRDefault="00162564" w:rsidP="00C178F3">
      <w:pPr>
        <w:pStyle w:val="Heading2"/>
        <w:spacing w:before="0" w:beforeAutospacing="0" w:after="0" w:afterAutospacing="0" w:line="360" w:lineRule="auto"/>
        <w:rPr>
          <w:sz w:val="24"/>
          <w:szCs w:val="24"/>
        </w:rPr>
      </w:pPr>
      <w:r>
        <w:rPr>
          <w:sz w:val="24"/>
          <w:szCs w:val="24"/>
        </w:rPr>
        <w:t>3.1</w:t>
      </w:r>
      <w:r>
        <w:rPr>
          <w:sz w:val="24"/>
          <w:szCs w:val="24"/>
        </w:rPr>
        <w:tab/>
      </w:r>
      <w:r w:rsidRPr="00C178F3">
        <w:rPr>
          <w:sz w:val="24"/>
          <w:szCs w:val="24"/>
        </w:rPr>
        <w:t>PREPARATION</w:t>
      </w:r>
    </w:p>
    <w:p w:rsidR="00776375" w:rsidRPr="00C178F3" w:rsidRDefault="00776375" w:rsidP="00C178F3">
      <w:pPr>
        <w:numPr>
          <w:ilvl w:val="0"/>
          <w:numId w:val="38"/>
        </w:numPr>
        <w:spacing w:after="0" w:line="360" w:lineRule="auto"/>
        <w:rPr>
          <w:rFonts w:ascii="Times New Roman" w:hAnsi="Times New Roman"/>
          <w:sz w:val="24"/>
          <w:szCs w:val="24"/>
        </w:rPr>
      </w:pPr>
      <w:r w:rsidRPr="00C178F3">
        <w:rPr>
          <w:rFonts w:ascii="Times New Roman" w:hAnsi="Times New Roman"/>
          <w:sz w:val="24"/>
          <w:szCs w:val="24"/>
        </w:rPr>
        <w:t xml:space="preserve">Measure the patient’s height and weight </w:t>
      </w:r>
    </w:p>
    <w:p w:rsidR="00776375" w:rsidRPr="00C178F3" w:rsidRDefault="00C178F3" w:rsidP="00C178F3">
      <w:pPr>
        <w:numPr>
          <w:ilvl w:val="1"/>
          <w:numId w:val="38"/>
        </w:numPr>
        <w:spacing w:after="0" w:line="360" w:lineRule="auto"/>
        <w:rPr>
          <w:rFonts w:ascii="Times New Roman" w:hAnsi="Times New Roman"/>
          <w:sz w:val="24"/>
          <w:szCs w:val="24"/>
        </w:rPr>
      </w:pPr>
      <w:r>
        <w:rPr>
          <w:rFonts w:ascii="Times New Roman" w:hAnsi="Times New Roman"/>
          <w:sz w:val="24"/>
          <w:szCs w:val="24"/>
        </w:rPr>
        <w:t>In some of our Healthcare in Nigeria</w:t>
      </w:r>
      <w:r w:rsidR="00776375" w:rsidRPr="00C178F3">
        <w:rPr>
          <w:rFonts w:ascii="Times New Roman" w:hAnsi="Times New Roman"/>
          <w:sz w:val="24"/>
          <w:szCs w:val="24"/>
        </w:rPr>
        <w:t>, this is performed at the booking appointment, and is not routinely recommended at subsequent visits</w:t>
      </w:r>
    </w:p>
    <w:p w:rsidR="00776375" w:rsidRPr="00C178F3" w:rsidRDefault="00776375" w:rsidP="00C178F3">
      <w:pPr>
        <w:numPr>
          <w:ilvl w:val="0"/>
          <w:numId w:val="38"/>
        </w:numPr>
        <w:spacing w:after="0" w:line="360" w:lineRule="auto"/>
        <w:rPr>
          <w:rFonts w:ascii="Times New Roman" w:hAnsi="Times New Roman"/>
          <w:sz w:val="24"/>
          <w:szCs w:val="24"/>
        </w:rPr>
      </w:pPr>
      <w:r w:rsidRPr="00C178F3">
        <w:rPr>
          <w:rFonts w:ascii="Times New Roman" w:hAnsi="Times New Roman"/>
          <w:sz w:val="24"/>
          <w:szCs w:val="24"/>
        </w:rPr>
        <w:t>Patient should have an empty bladder</w:t>
      </w:r>
    </w:p>
    <w:p w:rsidR="00776375" w:rsidRPr="00C178F3" w:rsidRDefault="00776375" w:rsidP="00C178F3">
      <w:pPr>
        <w:numPr>
          <w:ilvl w:val="0"/>
          <w:numId w:val="38"/>
        </w:numPr>
        <w:spacing w:after="0" w:line="360" w:lineRule="auto"/>
        <w:rPr>
          <w:rFonts w:ascii="Times New Roman" w:hAnsi="Times New Roman"/>
          <w:sz w:val="24"/>
          <w:szCs w:val="24"/>
        </w:rPr>
      </w:pPr>
      <w:r w:rsidRPr="00C178F3">
        <w:rPr>
          <w:rFonts w:ascii="Times New Roman" w:hAnsi="Times New Roman"/>
          <w:sz w:val="24"/>
          <w:szCs w:val="24"/>
        </w:rPr>
        <w:t xml:space="preserve">Expose the abdomen from the xiphisternum to the pubic symphysis </w:t>
      </w:r>
    </w:p>
    <w:p w:rsidR="00776375" w:rsidRPr="00C178F3" w:rsidRDefault="00776375" w:rsidP="00C178F3">
      <w:pPr>
        <w:numPr>
          <w:ilvl w:val="1"/>
          <w:numId w:val="38"/>
        </w:numPr>
        <w:spacing w:after="0" w:line="360" w:lineRule="auto"/>
        <w:rPr>
          <w:rFonts w:ascii="Times New Roman" w:hAnsi="Times New Roman"/>
          <w:sz w:val="24"/>
          <w:szCs w:val="24"/>
        </w:rPr>
      </w:pPr>
      <w:r w:rsidRPr="00C178F3">
        <w:rPr>
          <w:rFonts w:ascii="Times New Roman" w:hAnsi="Times New Roman"/>
          <w:sz w:val="24"/>
          <w:szCs w:val="24"/>
        </w:rPr>
        <w:t>Cover above and below where appropriate</w:t>
      </w:r>
    </w:p>
    <w:p w:rsidR="00776375" w:rsidRPr="00C178F3" w:rsidRDefault="00776375" w:rsidP="00C178F3">
      <w:pPr>
        <w:numPr>
          <w:ilvl w:val="0"/>
          <w:numId w:val="38"/>
        </w:numPr>
        <w:spacing w:after="0" w:line="360" w:lineRule="auto"/>
        <w:rPr>
          <w:rFonts w:ascii="Times New Roman" w:hAnsi="Times New Roman"/>
          <w:sz w:val="24"/>
          <w:szCs w:val="24"/>
        </w:rPr>
      </w:pPr>
      <w:r w:rsidRPr="00C178F3">
        <w:rPr>
          <w:rFonts w:ascii="Times New Roman" w:hAnsi="Times New Roman"/>
          <w:sz w:val="24"/>
          <w:szCs w:val="24"/>
        </w:rPr>
        <w:t>Ask the patient to lie in the supine position with the head of the bed raised to 15 degrees</w:t>
      </w:r>
    </w:p>
    <w:p w:rsidR="00776375" w:rsidRPr="00C178F3" w:rsidRDefault="00776375" w:rsidP="00C178F3">
      <w:pPr>
        <w:numPr>
          <w:ilvl w:val="0"/>
          <w:numId w:val="38"/>
        </w:numPr>
        <w:spacing w:after="0" w:line="360" w:lineRule="auto"/>
        <w:rPr>
          <w:rFonts w:ascii="Times New Roman" w:hAnsi="Times New Roman"/>
          <w:sz w:val="24"/>
          <w:szCs w:val="24"/>
        </w:rPr>
      </w:pPr>
      <w:r w:rsidRPr="00C178F3">
        <w:rPr>
          <w:rFonts w:ascii="Times New Roman" w:hAnsi="Times New Roman"/>
          <w:sz w:val="24"/>
          <w:szCs w:val="24"/>
        </w:rPr>
        <w:t>Prepare your equipment: measuring tape, pinnard stethoscope or doppler transducer, ultrasound gel</w:t>
      </w:r>
    </w:p>
    <w:p w:rsidR="00776375" w:rsidRPr="00C178F3" w:rsidRDefault="00162564" w:rsidP="00C178F3">
      <w:pPr>
        <w:pStyle w:val="Heading2"/>
        <w:spacing w:before="0" w:beforeAutospacing="0" w:after="0" w:afterAutospacing="0" w:line="360" w:lineRule="auto"/>
        <w:rPr>
          <w:sz w:val="24"/>
          <w:szCs w:val="24"/>
        </w:rPr>
      </w:pPr>
      <w:r>
        <w:rPr>
          <w:sz w:val="24"/>
          <w:szCs w:val="24"/>
        </w:rPr>
        <w:t>3.2</w:t>
      </w:r>
      <w:r>
        <w:rPr>
          <w:sz w:val="24"/>
          <w:szCs w:val="24"/>
        </w:rPr>
        <w:tab/>
      </w:r>
      <w:r w:rsidRPr="00C178F3">
        <w:rPr>
          <w:sz w:val="24"/>
          <w:szCs w:val="24"/>
        </w:rPr>
        <w:t>GENERAL INSPECTION</w:t>
      </w:r>
    </w:p>
    <w:p w:rsidR="00776375" w:rsidRPr="00C178F3" w:rsidRDefault="00776375" w:rsidP="00C178F3">
      <w:pPr>
        <w:numPr>
          <w:ilvl w:val="0"/>
          <w:numId w:val="39"/>
        </w:numPr>
        <w:spacing w:after="0" w:line="360" w:lineRule="auto"/>
        <w:rPr>
          <w:rFonts w:ascii="Times New Roman" w:hAnsi="Times New Roman"/>
          <w:sz w:val="24"/>
          <w:szCs w:val="24"/>
        </w:rPr>
      </w:pPr>
      <w:r w:rsidRPr="00C178F3">
        <w:rPr>
          <w:rFonts w:ascii="Times New Roman" w:hAnsi="Times New Roman"/>
          <w:sz w:val="24"/>
          <w:szCs w:val="24"/>
        </w:rPr>
        <w:t>General wellbeing – at ease or distressed by physical pain.</w:t>
      </w:r>
    </w:p>
    <w:p w:rsidR="00776375" w:rsidRPr="00C178F3" w:rsidRDefault="00776375" w:rsidP="00C178F3">
      <w:pPr>
        <w:numPr>
          <w:ilvl w:val="0"/>
          <w:numId w:val="39"/>
        </w:numPr>
        <w:spacing w:after="0" w:line="360" w:lineRule="auto"/>
        <w:rPr>
          <w:rFonts w:ascii="Times New Roman" w:hAnsi="Times New Roman"/>
          <w:sz w:val="24"/>
          <w:szCs w:val="24"/>
        </w:rPr>
      </w:pPr>
      <w:r w:rsidRPr="00C178F3">
        <w:rPr>
          <w:rFonts w:ascii="Times New Roman" w:hAnsi="Times New Roman"/>
          <w:sz w:val="24"/>
          <w:szCs w:val="24"/>
        </w:rPr>
        <w:t>Hands – palpate the radial pulse.</w:t>
      </w:r>
    </w:p>
    <w:p w:rsidR="00776375" w:rsidRPr="00C178F3" w:rsidRDefault="00776375" w:rsidP="00C178F3">
      <w:pPr>
        <w:numPr>
          <w:ilvl w:val="0"/>
          <w:numId w:val="39"/>
        </w:numPr>
        <w:spacing w:after="0" w:line="360" w:lineRule="auto"/>
        <w:rPr>
          <w:rFonts w:ascii="Times New Roman" w:hAnsi="Times New Roman"/>
          <w:sz w:val="24"/>
          <w:szCs w:val="24"/>
        </w:rPr>
      </w:pPr>
      <w:r w:rsidRPr="00C178F3">
        <w:rPr>
          <w:rFonts w:ascii="Times New Roman" w:hAnsi="Times New Roman"/>
          <w:sz w:val="24"/>
          <w:szCs w:val="24"/>
        </w:rPr>
        <w:t>Head and neck – melasma, conjunctival pallor, jaundice, oedema.</w:t>
      </w:r>
    </w:p>
    <w:p w:rsidR="00776375" w:rsidRPr="00C178F3" w:rsidRDefault="00776375" w:rsidP="00C178F3">
      <w:pPr>
        <w:numPr>
          <w:ilvl w:val="0"/>
          <w:numId w:val="39"/>
        </w:numPr>
        <w:spacing w:after="0" w:line="360" w:lineRule="auto"/>
        <w:rPr>
          <w:rFonts w:ascii="Times New Roman" w:hAnsi="Times New Roman"/>
          <w:sz w:val="24"/>
          <w:szCs w:val="24"/>
        </w:rPr>
      </w:pPr>
      <w:r w:rsidRPr="00C178F3">
        <w:rPr>
          <w:rFonts w:ascii="Times New Roman" w:hAnsi="Times New Roman"/>
          <w:sz w:val="24"/>
          <w:szCs w:val="24"/>
        </w:rPr>
        <w:t>Legs and feet – calf swelling, oedema and varicose veins.</w:t>
      </w:r>
    </w:p>
    <w:p w:rsidR="00776375" w:rsidRPr="00C178F3" w:rsidRDefault="00162564" w:rsidP="00C178F3">
      <w:pPr>
        <w:pStyle w:val="Heading2"/>
        <w:spacing w:before="0" w:beforeAutospacing="0" w:after="0" w:afterAutospacing="0" w:line="360" w:lineRule="auto"/>
        <w:rPr>
          <w:sz w:val="24"/>
          <w:szCs w:val="24"/>
        </w:rPr>
      </w:pPr>
      <w:r>
        <w:rPr>
          <w:sz w:val="24"/>
          <w:szCs w:val="24"/>
        </w:rPr>
        <w:t>3.3</w:t>
      </w:r>
      <w:r>
        <w:rPr>
          <w:sz w:val="24"/>
          <w:szCs w:val="24"/>
        </w:rPr>
        <w:tab/>
      </w:r>
      <w:r w:rsidRPr="00C178F3">
        <w:rPr>
          <w:sz w:val="24"/>
          <w:szCs w:val="24"/>
        </w:rPr>
        <w:t>ABDOMINAL INSPECTION</w:t>
      </w:r>
    </w:p>
    <w:p w:rsidR="00776375" w:rsidRPr="00C178F3" w:rsidRDefault="00C178F3" w:rsidP="00C178F3">
      <w:pPr>
        <w:pStyle w:val="NormalWeb"/>
        <w:spacing w:before="0" w:beforeAutospacing="0" w:after="0" w:afterAutospacing="0" w:line="360" w:lineRule="auto"/>
      </w:pPr>
      <w:r>
        <w:tab/>
      </w:r>
      <w:r w:rsidR="00776375" w:rsidRPr="00C178F3">
        <w:t>In the obstetric examination, inspect the abdomen for:</w:t>
      </w:r>
    </w:p>
    <w:p w:rsidR="00776375" w:rsidRPr="00C178F3" w:rsidRDefault="00776375" w:rsidP="00C178F3">
      <w:pPr>
        <w:numPr>
          <w:ilvl w:val="0"/>
          <w:numId w:val="40"/>
        </w:numPr>
        <w:spacing w:after="0" w:line="360" w:lineRule="auto"/>
        <w:rPr>
          <w:rFonts w:ascii="Times New Roman" w:hAnsi="Times New Roman"/>
          <w:sz w:val="24"/>
          <w:szCs w:val="24"/>
        </w:rPr>
      </w:pPr>
      <w:r w:rsidRPr="00C178F3">
        <w:rPr>
          <w:rFonts w:ascii="Times New Roman" w:hAnsi="Times New Roman"/>
          <w:sz w:val="24"/>
          <w:szCs w:val="24"/>
        </w:rPr>
        <w:t>Distension compatible with pregnancy</w:t>
      </w:r>
    </w:p>
    <w:p w:rsidR="00776375" w:rsidRPr="00C178F3" w:rsidRDefault="00776375" w:rsidP="00C178F3">
      <w:pPr>
        <w:numPr>
          <w:ilvl w:val="0"/>
          <w:numId w:val="40"/>
        </w:numPr>
        <w:spacing w:after="0" w:line="360" w:lineRule="auto"/>
        <w:rPr>
          <w:rFonts w:ascii="Times New Roman" w:hAnsi="Times New Roman"/>
          <w:sz w:val="24"/>
          <w:szCs w:val="24"/>
        </w:rPr>
      </w:pPr>
      <w:r w:rsidRPr="00C178F3">
        <w:rPr>
          <w:rFonts w:ascii="Times New Roman" w:hAnsi="Times New Roman"/>
          <w:sz w:val="24"/>
          <w:szCs w:val="24"/>
        </w:rPr>
        <w:t>Fetal movement (&gt;24 weeks)</w:t>
      </w:r>
    </w:p>
    <w:p w:rsidR="00776375" w:rsidRPr="00C178F3" w:rsidRDefault="00776375" w:rsidP="00C178F3">
      <w:pPr>
        <w:numPr>
          <w:ilvl w:val="0"/>
          <w:numId w:val="40"/>
        </w:numPr>
        <w:spacing w:after="0" w:line="360" w:lineRule="auto"/>
        <w:rPr>
          <w:rFonts w:ascii="Times New Roman" w:hAnsi="Times New Roman"/>
          <w:sz w:val="24"/>
          <w:szCs w:val="24"/>
        </w:rPr>
      </w:pPr>
      <w:r w:rsidRPr="00C178F3">
        <w:rPr>
          <w:rFonts w:ascii="Times New Roman" w:hAnsi="Times New Roman"/>
          <w:sz w:val="24"/>
          <w:szCs w:val="24"/>
        </w:rPr>
        <w:t>Surgical scars – previous Caesarean section, laproscopic port scars</w:t>
      </w:r>
    </w:p>
    <w:p w:rsidR="00776375" w:rsidRPr="00C178F3" w:rsidRDefault="00776375" w:rsidP="00C178F3">
      <w:pPr>
        <w:numPr>
          <w:ilvl w:val="0"/>
          <w:numId w:val="40"/>
        </w:numPr>
        <w:spacing w:after="0" w:line="360" w:lineRule="auto"/>
        <w:rPr>
          <w:rFonts w:ascii="Times New Roman" w:hAnsi="Times New Roman"/>
          <w:sz w:val="24"/>
          <w:szCs w:val="24"/>
        </w:rPr>
      </w:pPr>
      <w:r w:rsidRPr="00C178F3">
        <w:rPr>
          <w:rFonts w:ascii="Times New Roman" w:hAnsi="Times New Roman"/>
          <w:sz w:val="24"/>
          <w:szCs w:val="24"/>
        </w:rPr>
        <w:lastRenderedPageBreak/>
        <w:t>Skin changes indicative of pregnancy – linea nigra (dark vertical line from umbilicus to the pubis), striae gravidarum (‘stretch marks’), striae albicans (old, silvery-white striae)</w:t>
      </w:r>
    </w:p>
    <w:p w:rsidR="00776375" w:rsidRPr="00C178F3" w:rsidRDefault="00776375" w:rsidP="00C178F3">
      <w:pPr>
        <w:spacing w:after="0" w:line="360" w:lineRule="auto"/>
        <w:rPr>
          <w:rFonts w:ascii="Times New Roman" w:hAnsi="Times New Roman"/>
          <w:sz w:val="24"/>
          <w:szCs w:val="24"/>
        </w:rPr>
      </w:pPr>
      <w:r w:rsidRPr="00C178F3">
        <w:rPr>
          <w:rFonts w:ascii="Times New Roman" w:hAnsi="Times New Roman"/>
          <w:sz w:val="24"/>
          <w:szCs w:val="24"/>
        </w:rPr>
        <w:t>Adapted from work by Indian Journal of Dermatology and James Heilman, MD [CC BY-SA 3.0], via Wikimedia Commons</w:t>
      </w:r>
    </w:p>
    <w:p w:rsidR="00776375" w:rsidRPr="00C178F3" w:rsidRDefault="00776375" w:rsidP="00C178F3">
      <w:pPr>
        <w:spacing w:after="0" w:line="360" w:lineRule="auto"/>
        <w:rPr>
          <w:rFonts w:ascii="Times New Roman" w:hAnsi="Times New Roman"/>
          <w:sz w:val="24"/>
          <w:szCs w:val="24"/>
        </w:rPr>
      </w:pPr>
      <w:r w:rsidRPr="00C178F3">
        <w:rPr>
          <w:rFonts w:ascii="Times New Roman" w:hAnsi="Times New Roman"/>
          <w:noProof/>
          <w:color w:val="0000FF"/>
          <w:sz w:val="24"/>
          <w:szCs w:val="24"/>
        </w:rPr>
        <w:drawing>
          <wp:inline distT="0" distB="0" distL="0" distR="0">
            <wp:extent cx="6159500" cy="2482215"/>
            <wp:effectExtent l="19050" t="0" r="0" b="0"/>
            <wp:docPr id="4" name="Picture 1" descr="https://teachmeobgyn.com/wp-content/uploads/2016/10/Skin-Changes-in-Pregnancy-Linea-Nigra-and-Striae-Gravidarum-and-Albicans-1024x413.png">
              <a:hlinkClick xmlns:a="http://schemas.openxmlformats.org/drawingml/2006/main" r:id="rId12" tooltip="&quot;Fig 1 – Skin changes in pregnancy. A) Linea nigra. B) Striae gravidarum and albica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achmeobgyn.com/wp-content/uploads/2016/10/Skin-Changes-in-Pregnancy-Linea-Nigra-and-Striae-Gravidarum-and-Albicans-1024x413.png">
                      <a:hlinkClick r:id="rId12" tooltip="&quot;Fig 1 – Skin changes in pregnancy. A) Linea nigra. B) Striae gravidarum and albicans.&quot;"/>
                    </pic:cNvPr>
                    <pic:cNvPicPr>
                      <a:picLocks noChangeAspect="1" noChangeArrowheads="1"/>
                    </pic:cNvPicPr>
                  </pic:nvPicPr>
                  <pic:blipFill>
                    <a:blip r:embed="rId13"/>
                    <a:srcRect/>
                    <a:stretch>
                      <a:fillRect/>
                    </a:stretch>
                  </pic:blipFill>
                  <pic:spPr bwMode="auto">
                    <a:xfrm>
                      <a:off x="0" y="0"/>
                      <a:ext cx="6159500" cy="2482215"/>
                    </a:xfrm>
                    <a:prstGeom prst="rect">
                      <a:avLst/>
                    </a:prstGeom>
                    <a:noFill/>
                    <a:ln w="9525">
                      <a:noFill/>
                      <a:miter lim="800000"/>
                      <a:headEnd/>
                      <a:tailEnd/>
                    </a:ln>
                  </pic:spPr>
                </pic:pic>
              </a:graphicData>
            </a:graphic>
          </wp:inline>
        </w:drawing>
      </w:r>
    </w:p>
    <w:p w:rsidR="00776375" w:rsidRPr="00C178F3" w:rsidRDefault="00776375" w:rsidP="00C178F3">
      <w:pPr>
        <w:pStyle w:val="wp-caption-text"/>
        <w:spacing w:before="0" w:beforeAutospacing="0" w:after="0" w:afterAutospacing="0" w:line="360" w:lineRule="auto"/>
      </w:pPr>
      <w:r w:rsidRPr="00EB5D86">
        <w:rPr>
          <w:b/>
        </w:rPr>
        <w:t>Fig</w:t>
      </w:r>
      <w:r w:rsidR="00EB5D86" w:rsidRPr="00EB5D86">
        <w:rPr>
          <w:b/>
        </w:rPr>
        <w:t>.</w:t>
      </w:r>
      <w:r w:rsidRPr="00EB5D86">
        <w:rPr>
          <w:b/>
        </w:rPr>
        <w:t xml:space="preserve"> 1</w:t>
      </w:r>
      <w:r w:rsidR="00EB5D86" w:rsidRPr="00EB5D86">
        <w:rPr>
          <w:b/>
        </w:rPr>
        <w:t>:</w:t>
      </w:r>
      <w:r w:rsidRPr="00C178F3">
        <w:t xml:space="preserve"> – Skin changes in pregnancy. A) Linea nigra. B) Striae gravidarum and albicans.</w:t>
      </w:r>
    </w:p>
    <w:p w:rsidR="00776375" w:rsidRPr="00C178F3" w:rsidRDefault="00776375" w:rsidP="00C178F3">
      <w:pPr>
        <w:pStyle w:val="Heading2"/>
        <w:spacing w:before="0" w:beforeAutospacing="0" w:after="0" w:afterAutospacing="0" w:line="360" w:lineRule="auto"/>
        <w:rPr>
          <w:sz w:val="24"/>
          <w:szCs w:val="24"/>
        </w:rPr>
      </w:pPr>
      <w:r w:rsidRPr="00C178F3">
        <w:rPr>
          <w:sz w:val="24"/>
          <w:szCs w:val="24"/>
        </w:rPr>
        <w:t>Palpation</w:t>
      </w:r>
    </w:p>
    <w:p w:rsidR="00776375" w:rsidRPr="00C178F3" w:rsidRDefault="00776375" w:rsidP="00C178F3">
      <w:pPr>
        <w:pStyle w:val="NormalWeb"/>
        <w:spacing w:before="0" w:beforeAutospacing="0" w:after="0" w:afterAutospacing="0" w:line="360" w:lineRule="auto"/>
      </w:pPr>
      <w:r w:rsidRPr="00C178F3">
        <w:t>Ask the patient to comment on any tenderness and observe her facial and verbal responses throughout. Note any guarding.</w:t>
      </w:r>
    </w:p>
    <w:p w:rsidR="00776375" w:rsidRPr="00C178F3" w:rsidRDefault="00776375" w:rsidP="00C178F3">
      <w:pPr>
        <w:pStyle w:val="Heading3"/>
        <w:spacing w:before="0" w:beforeAutospacing="0" w:after="0" w:afterAutospacing="0" w:line="360" w:lineRule="auto"/>
        <w:rPr>
          <w:sz w:val="24"/>
          <w:szCs w:val="24"/>
        </w:rPr>
      </w:pPr>
      <w:r w:rsidRPr="00C178F3">
        <w:rPr>
          <w:rStyle w:val="Strong"/>
          <w:b/>
          <w:bCs/>
          <w:sz w:val="24"/>
          <w:szCs w:val="24"/>
        </w:rPr>
        <w:t>Fundal Height</w:t>
      </w:r>
    </w:p>
    <w:p w:rsidR="00776375" w:rsidRPr="00C178F3" w:rsidRDefault="00776375" w:rsidP="00C178F3">
      <w:pPr>
        <w:numPr>
          <w:ilvl w:val="0"/>
          <w:numId w:val="41"/>
        </w:numPr>
        <w:spacing w:after="0" w:line="360" w:lineRule="auto"/>
        <w:rPr>
          <w:rFonts w:ascii="Times New Roman" w:hAnsi="Times New Roman"/>
          <w:sz w:val="24"/>
          <w:szCs w:val="24"/>
        </w:rPr>
      </w:pPr>
      <w:r w:rsidRPr="00C178F3">
        <w:rPr>
          <w:rFonts w:ascii="Times New Roman" w:hAnsi="Times New Roman"/>
          <w:sz w:val="24"/>
          <w:szCs w:val="24"/>
        </w:rPr>
        <w:t>Use the medial edge of the left hand to press down at the xiphisternum, working downwards to locate the fundus.</w:t>
      </w:r>
    </w:p>
    <w:p w:rsidR="00776375" w:rsidRPr="00C178F3" w:rsidRDefault="00776375" w:rsidP="00C178F3">
      <w:pPr>
        <w:numPr>
          <w:ilvl w:val="0"/>
          <w:numId w:val="41"/>
        </w:numPr>
        <w:spacing w:after="0" w:line="360" w:lineRule="auto"/>
        <w:rPr>
          <w:rFonts w:ascii="Times New Roman" w:hAnsi="Times New Roman"/>
          <w:sz w:val="24"/>
          <w:szCs w:val="24"/>
        </w:rPr>
      </w:pPr>
      <w:r w:rsidRPr="00C178F3">
        <w:rPr>
          <w:rFonts w:ascii="Times New Roman" w:hAnsi="Times New Roman"/>
          <w:sz w:val="24"/>
          <w:szCs w:val="24"/>
        </w:rPr>
        <w:t>Measure from here to the pubic symphysis in both cm and inches. Turn the measuring tape so that the numbers face the abdomen (to avoid bias in your measurements).</w:t>
      </w:r>
    </w:p>
    <w:p w:rsidR="00776375" w:rsidRPr="00C178F3" w:rsidRDefault="00776375" w:rsidP="00C178F3">
      <w:pPr>
        <w:numPr>
          <w:ilvl w:val="0"/>
          <w:numId w:val="41"/>
        </w:numPr>
        <w:spacing w:after="0" w:line="360" w:lineRule="auto"/>
        <w:rPr>
          <w:rFonts w:ascii="Times New Roman" w:hAnsi="Times New Roman"/>
          <w:sz w:val="24"/>
          <w:szCs w:val="24"/>
        </w:rPr>
      </w:pPr>
      <w:r w:rsidRPr="00C178F3">
        <w:rPr>
          <w:rFonts w:ascii="Times New Roman" w:hAnsi="Times New Roman"/>
          <w:sz w:val="24"/>
          <w:szCs w:val="24"/>
        </w:rPr>
        <w:t>Uterus should be palpable after 12 weeks, near the umbilicus at 20 weeks and near the xiphisternum at 36 weeks (these measurements are often slightly different if the woman is tall or short).</w:t>
      </w:r>
    </w:p>
    <w:p w:rsidR="00776375" w:rsidRPr="00C178F3" w:rsidRDefault="00776375" w:rsidP="00C178F3">
      <w:pPr>
        <w:numPr>
          <w:ilvl w:val="0"/>
          <w:numId w:val="41"/>
        </w:numPr>
        <w:spacing w:after="0" w:line="360" w:lineRule="auto"/>
        <w:rPr>
          <w:rFonts w:ascii="Times New Roman" w:hAnsi="Times New Roman"/>
          <w:sz w:val="24"/>
          <w:szCs w:val="24"/>
        </w:rPr>
      </w:pPr>
      <w:r w:rsidRPr="00C178F3">
        <w:rPr>
          <w:rFonts w:ascii="Times New Roman" w:hAnsi="Times New Roman"/>
          <w:sz w:val="24"/>
          <w:szCs w:val="24"/>
        </w:rPr>
        <w:t>The distance should be similar to gestational age in weeks (+/- 2 cm).</w:t>
      </w:r>
    </w:p>
    <w:p w:rsidR="00C178F3" w:rsidRDefault="00C178F3">
      <w:pPr>
        <w:spacing w:after="0" w:line="240" w:lineRule="auto"/>
        <w:rPr>
          <w:rFonts w:ascii="Times New Roman" w:eastAsia="Times New Roman" w:hAnsi="Times New Roman"/>
          <w:b/>
          <w:bCs/>
          <w:sz w:val="24"/>
          <w:szCs w:val="24"/>
        </w:rPr>
      </w:pPr>
      <w:r>
        <w:rPr>
          <w:sz w:val="24"/>
          <w:szCs w:val="24"/>
        </w:rPr>
        <w:br w:type="page"/>
      </w:r>
    </w:p>
    <w:p w:rsidR="00776375" w:rsidRPr="00C178F3" w:rsidRDefault="00776375" w:rsidP="00C178F3">
      <w:pPr>
        <w:pStyle w:val="Heading3"/>
        <w:spacing w:before="0" w:beforeAutospacing="0" w:after="0" w:afterAutospacing="0" w:line="360" w:lineRule="auto"/>
        <w:rPr>
          <w:sz w:val="24"/>
          <w:szCs w:val="24"/>
        </w:rPr>
      </w:pPr>
      <w:r w:rsidRPr="00C178F3">
        <w:rPr>
          <w:sz w:val="24"/>
          <w:szCs w:val="24"/>
        </w:rPr>
        <w:lastRenderedPageBreak/>
        <w:t>L</w:t>
      </w:r>
      <w:r w:rsidRPr="00C178F3">
        <w:rPr>
          <w:rStyle w:val="Strong"/>
          <w:b/>
          <w:bCs/>
          <w:sz w:val="24"/>
          <w:szCs w:val="24"/>
        </w:rPr>
        <w:t>ie</w:t>
      </w:r>
    </w:p>
    <w:p w:rsidR="00776375" w:rsidRPr="00C178F3" w:rsidRDefault="00776375" w:rsidP="00C178F3">
      <w:pPr>
        <w:numPr>
          <w:ilvl w:val="0"/>
          <w:numId w:val="42"/>
        </w:numPr>
        <w:spacing w:after="0" w:line="360" w:lineRule="auto"/>
        <w:rPr>
          <w:rFonts w:ascii="Times New Roman" w:hAnsi="Times New Roman"/>
          <w:sz w:val="24"/>
          <w:szCs w:val="24"/>
        </w:rPr>
      </w:pPr>
      <w:r w:rsidRPr="00C178F3">
        <w:rPr>
          <w:rFonts w:ascii="Times New Roman" w:hAnsi="Times New Roman"/>
          <w:sz w:val="24"/>
          <w:szCs w:val="24"/>
        </w:rPr>
        <w:t>Facing the patient’s head, place hands on either side of the top of the uterus and gently apply pressure</w:t>
      </w:r>
    </w:p>
    <w:p w:rsidR="00776375" w:rsidRPr="00C178F3" w:rsidRDefault="00776375" w:rsidP="00C178F3">
      <w:pPr>
        <w:numPr>
          <w:ilvl w:val="0"/>
          <w:numId w:val="42"/>
        </w:numPr>
        <w:spacing w:after="0" w:line="360" w:lineRule="auto"/>
        <w:rPr>
          <w:rFonts w:ascii="Times New Roman" w:hAnsi="Times New Roman"/>
          <w:sz w:val="24"/>
          <w:szCs w:val="24"/>
        </w:rPr>
      </w:pPr>
      <w:r w:rsidRPr="00C178F3">
        <w:rPr>
          <w:rFonts w:ascii="Times New Roman" w:hAnsi="Times New Roman"/>
          <w:sz w:val="24"/>
          <w:szCs w:val="24"/>
        </w:rPr>
        <w:t>Move the hands and palpate down the abdomen</w:t>
      </w:r>
    </w:p>
    <w:p w:rsidR="00776375" w:rsidRPr="00C178F3" w:rsidRDefault="00776375" w:rsidP="00C178F3">
      <w:pPr>
        <w:numPr>
          <w:ilvl w:val="0"/>
          <w:numId w:val="42"/>
        </w:numPr>
        <w:spacing w:after="0" w:line="360" w:lineRule="auto"/>
        <w:rPr>
          <w:rFonts w:ascii="Times New Roman" w:hAnsi="Times New Roman"/>
          <w:sz w:val="24"/>
          <w:szCs w:val="24"/>
        </w:rPr>
      </w:pPr>
      <w:r w:rsidRPr="00C178F3">
        <w:rPr>
          <w:rFonts w:ascii="Times New Roman" w:hAnsi="Times New Roman"/>
          <w:sz w:val="24"/>
          <w:szCs w:val="24"/>
        </w:rPr>
        <w:t>One side will feel fuller and firmer – this is the back. Fetal limbs may be palpable on the opposing side</w:t>
      </w:r>
    </w:p>
    <w:p w:rsidR="00776375" w:rsidRPr="00C178F3" w:rsidRDefault="00776375" w:rsidP="00C178F3">
      <w:pPr>
        <w:spacing w:after="0" w:line="360" w:lineRule="auto"/>
        <w:rPr>
          <w:rFonts w:ascii="Times New Roman" w:hAnsi="Times New Roman"/>
          <w:sz w:val="24"/>
          <w:szCs w:val="24"/>
        </w:rPr>
      </w:pPr>
      <w:r w:rsidRPr="00C178F3">
        <w:rPr>
          <w:rFonts w:ascii="Times New Roman" w:hAnsi="Times New Roman"/>
          <w:noProof/>
          <w:color w:val="0000FF"/>
          <w:sz w:val="24"/>
          <w:szCs w:val="24"/>
        </w:rPr>
        <w:drawing>
          <wp:inline distT="0" distB="0" distL="0" distR="0">
            <wp:extent cx="5771809" cy="2942706"/>
            <wp:effectExtent l="19050" t="0" r="341" b="0"/>
            <wp:docPr id="2" name="Picture 2" descr="https://teachmeobgyn.com/wp-content/uploads/2016/10/Obstetric-Examination-Assessing-Fetal-Lie-and-Presentation.jpg">
              <a:hlinkClick xmlns:a="http://schemas.openxmlformats.org/drawingml/2006/main" r:id="rId14" tooltip="&quot;Fig 2 – Assessing fetal lie and present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achmeobgyn.com/wp-content/uploads/2016/10/Obstetric-Examination-Assessing-Fetal-Lie-and-Presentation.jpg">
                      <a:hlinkClick r:id="rId14" tooltip="&quot;Fig 2 – Assessing fetal lie and presentation.&quot;"/>
                    </pic:cNvPr>
                    <pic:cNvPicPr>
                      <a:picLocks noChangeAspect="1" noChangeArrowheads="1"/>
                    </pic:cNvPicPr>
                  </pic:nvPicPr>
                  <pic:blipFill>
                    <a:blip r:embed="rId15"/>
                    <a:srcRect/>
                    <a:stretch>
                      <a:fillRect/>
                    </a:stretch>
                  </pic:blipFill>
                  <pic:spPr bwMode="auto">
                    <a:xfrm>
                      <a:off x="0" y="0"/>
                      <a:ext cx="5782486" cy="2948150"/>
                    </a:xfrm>
                    <a:prstGeom prst="rect">
                      <a:avLst/>
                    </a:prstGeom>
                    <a:noFill/>
                    <a:ln w="9525">
                      <a:noFill/>
                      <a:miter lim="800000"/>
                      <a:headEnd/>
                      <a:tailEnd/>
                    </a:ln>
                  </pic:spPr>
                </pic:pic>
              </a:graphicData>
            </a:graphic>
          </wp:inline>
        </w:drawing>
      </w:r>
    </w:p>
    <w:p w:rsidR="00776375" w:rsidRPr="00C178F3" w:rsidRDefault="00776375" w:rsidP="00C178F3">
      <w:pPr>
        <w:pStyle w:val="wp-caption-text"/>
        <w:spacing w:before="0" w:beforeAutospacing="0" w:after="0" w:afterAutospacing="0" w:line="360" w:lineRule="auto"/>
      </w:pPr>
      <w:r w:rsidRPr="00EB5D86">
        <w:rPr>
          <w:b/>
        </w:rPr>
        <w:t>Fig</w:t>
      </w:r>
      <w:r w:rsidR="00EB5D86" w:rsidRPr="00EB5D86">
        <w:rPr>
          <w:b/>
        </w:rPr>
        <w:t>.</w:t>
      </w:r>
      <w:r w:rsidRPr="00EB5D86">
        <w:rPr>
          <w:b/>
        </w:rPr>
        <w:t xml:space="preserve"> 2</w:t>
      </w:r>
      <w:r w:rsidR="00EB5D86" w:rsidRPr="00EB5D86">
        <w:rPr>
          <w:b/>
        </w:rPr>
        <w:t>:</w:t>
      </w:r>
      <w:r w:rsidRPr="00C178F3">
        <w:t xml:space="preserve"> – Assessing fetal lie and presentation.</w:t>
      </w:r>
    </w:p>
    <w:p w:rsidR="00776375" w:rsidRPr="00C178F3" w:rsidRDefault="00776375" w:rsidP="00C178F3">
      <w:pPr>
        <w:pStyle w:val="Heading3"/>
        <w:spacing w:before="0" w:beforeAutospacing="0" w:after="0" w:afterAutospacing="0" w:line="360" w:lineRule="auto"/>
        <w:rPr>
          <w:sz w:val="24"/>
          <w:szCs w:val="24"/>
        </w:rPr>
      </w:pPr>
      <w:r w:rsidRPr="00C178F3">
        <w:rPr>
          <w:rStyle w:val="Strong"/>
          <w:b/>
          <w:bCs/>
          <w:sz w:val="24"/>
          <w:szCs w:val="24"/>
        </w:rPr>
        <w:t>Presentation</w:t>
      </w:r>
    </w:p>
    <w:p w:rsidR="00776375" w:rsidRPr="00C178F3" w:rsidRDefault="00776375" w:rsidP="00C178F3">
      <w:pPr>
        <w:numPr>
          <w:ilvl w:val="0"/>
          <w:numId w:val="43"/>
        </w:numPr>
        <w:spacing w:after="0" w:line="360" w:lineRule="auto"/>
        <w:rPr>
          <w:rFonts w:ascii="Times New Roman" w:hAnsi="Times New Roman"/>
          <w:sz w:val="24"/>
          <w:szCs w:val="24"/>
        </w:rPr>
      </w:pPr>
      <w:r w:rsidRPr="00C178F3">
        <w:rPr>
          <w:rFonts w:ascii="Times New Roman" w:hAnsi="Times New Roman"/>
          <w:sz w:val="24"/>
          <w:szCs w:val="24"/>
        </w:rPr>
        <w:t>Palpate the lower uterus (below the umbilicus) to find the presenting part.</w:t>
      </w:r>
    </w:p>
    <w:p w:rsidR="00776375" w:rsidRPr="00C178F3" w:rsidRDefault="00776375" w:rsidP="00C178F3">
      <w:pPr>
        <w:numPr>
          <w:ilvl w:val="0"/>
          <w:numId w:val="43"/>
        </w:numPr>
        <w:spacing w:after="0" w:line="360" w:lineRule="auto"/>
        <w:rPr>
          <w:rFonts w:ascii="Times New Roman" w:hAnsi="Times New Roman"/>
          <w:sz w:val="24"/>
          <w:szCs w:val="24"/>
        </w:rPr>
      </w:pPr>
      <w:r w:rsidRPr="00C178F3">
        <w:rPr>
          <w:rFonts w:ascii="Times New Roman" w:hAnsi="Times New Roman"/>
          <w:sz w:val="24"/>
          <w:szCs w:val="24"/>
        </w:rPr>
        <w:t>Firm and round signifies cephalic, soft and/or non-round suggests breech. If breech presentation is suspected, the fetal head can be often be palpated in the upper uterus.</w:t>
      </w:r>
    </w:p>
    <w:p w:rsidR="00776375" w:rsidRPr="00C178F3" w:rsidRDefault="00776375" w:rsidP="00C178F3">
      <w:pPr>
        <w:numPr>
          <w:ilvl w:val="0"/>
          <w:numId w:val="43"/>
        </w:numPr>
        <w:spacing w:after="0" w:line="360" w:lineRule="auto"/>
        <w:rPr>
          <w:rFonts w:ascii="Times New Roman" w:hAnsi="Times New Roman"/>
          <w:sz w:val="24"/>
          <w:szCs w:val="24"/>
        </w:rPr>
      </w:pPr>
      <w:r w:rsidRPr="00C178F3">
        <w:rPr>
          <w:rFonts w:ascii="Times New Roman" w:hAnsi="Times New Roman"/>
          <w:sz w:val="24"/>
          <w:szCs w:val="24"/>
        </w:rPr>
        <w:t>Ballot head by pushing it gently from one side to the other.</w:t>
      </w:r>
    </w:p>
    <w:p w:rsidR="00776375" w:rsidRPr="00C178F3" w:rsidRDefault="00776375" w:rsidP="00C178F3">
      <w:pPr>
        <w:pStyle w:val="Heading3"/>
        <w:spacing w:before="0" w:beforeAutospacing="0" w:after="0" w:afterAutospacing="0" w:line="360" w:lineRule="auto"/>
        <w:rPr>
          <w:sz w:val="24"/>
          <w:szCs w:val="24"/>
        </w:rPr>
      </w:pPr>
      <w:r w:rsidRPr="00C178F3">
        <w:rPr>
          <w:rStyle w:val="Strong"/>
          <w:b/>
          <w:bCs/>
          <w:sz w:val="24"/>
          <w:szCs w:val="24"/>
        </w:rPr>
        <w:t>Liquor Volume</w:t>
      </w:r>
    </w:p>
    <w:p w:rsidR="00776375" w:rsidRPr="00C178F3" w:rsidRDefault="00776375" w:rsidP="00C178F3">
      <w:pPr>
        <w:numPr>
          <w:ilvl w:val="0"/>
          <w:numId w:val="44"/>
        </w:numPr>
        <w:spacing w:after="0" w:line="360" w:lineRule="auto"/>
        <w:rPr>
          <w:rFonts w:ascii="Times New Roman" w:hAnsi="Times New Roman"/>
          <w:sz w:val="24"/>
          <w:szCs w:val="24"/>
        </w:rPr>
      </w:pPr>
      <w:r w:rsidRPr="00C178F3">
        <w:rPr>
          <w:rFonts w:ascii="Times New Roman" w:hAnsi="Times New Roman"/>
          <w:sz w:val="24"/>
          <w:szCs w:val="24"/>
        </w:rPr>
        <w:t>Palpate and ballot fluid to approximate volume to determine if there is oligohydraminos/polyhydramnios</w:t>
      </w:r>
    </w:p>
    <w:p w:rsidR="00776375" w:rsidRPr="00C178F3" w:rsidRDefault="00776375" w:rsidP="00C178F3">
      <w:pPr>
        <w:numPr>
          <w:ilvl w:val="0"/>
          <w:numId w:val="44"/>
        </w:numPr>
        <w:spacing w:after="0" w:line="360" w:lineRule="auto"/>
        <w:rPr>
          <w:rFonts w:ascii="Times New Roman" w:hAnsi="Times New Roman"/>
          <w:sz w:val="24"/>
          <w:szCs w:val="24"/>
        </w:rPr>
      </w:pPr>
      <w:r w:rsidRPr="00C178F3">
        <w:rPr>
          <w:rFonts w:ascii="Times New Roman" w:hAnsi="Times New Roman"/>
          <w:sz w:val="24"/>
          <w:szCs w:val="24"/>
        </w:rPr>
        <w:t>When assessing the lie, only feeling fetal parts on deep palpation suggests large amounts of fluid</w:t>
      </w:r>
    </w:p>
    <w:p w:rsidR="00776375" w:rsidRPr="00C178F3" w:rsidRDefault="00776375" w:rsidP="00C178F3">
      <w:pPr>
        <w:pStyle w:val="Heading3"/>
        <w:spacing w:before="0" w:beforeAutospacing="0" w:after="0" w:afterAutospacing="0" w:line="360" w:lineRule="auto"/>
        <w:rPr>
          <w:sz w:val="24"/>
          <w:szCs w:val="24"/>
        </w:rPr>
      </w:pPr>
      <w:r w:rsidRPr="00C178F3">
        <w:rPr>
          <w:rStyle w:val="Strong"/>
          <w:b/>
          <w:bCs/>
          <w:sz w:val="24"/>
          <w:szCs w:val="24"/>
        </w:rPr>
        <w:lastRenderedPageBreak/>
        <w:t>Engagement</w:t>
      </w:r>
    </w:p>
    <w:p w:rsidR="00776375" w:rsidRPr="00C178F3" w:rsidRDefault="00776375" w:rsidP="00C178F3">
      <w:pPr>
        <w:numPr>
          <w:ilvl w:val="0"/>
          <w:numId w:val="45"/>
        </w:numPr>
        <w:spacing w:after="0" w:line="360" w:lineRule="auto"/>
        <w:rPr>
          <w:rFonts w:ascii="Times New Roman" w:hAnsi="Times New Roman"/>
          <w:sz w:val="24"/>
          <w:szCs w:val="24"/>
        </w:rPr>
      </w:pPr>
      <w:r w:rsidRPr="00C178F3">
        <w:rPr>
          <w:rFonts w:ascii="Times New Roman" w:hAnsi="Times New Roman"/>
          <w:sz w:val="24"/>
          <w:szCs w:val="24"/>
        </w:rPr>
        <w:t>Fetal engagement refers to whether the presenting part has entered the bony pelvis</w:t>
      </w:r>
    </w:p>
    <w:p w:rsidR="00776375" w:rsidRPr="00C178F3" w:rsidRDefault="00776375" w:rsidP="00C178F3">
      <w:pPr>
        <w:numPr>
          <w:ilvl w:val="0"/>
          <w:numId w:val="45"/>
        </w:numPr>
        <w:spacing w:after="0" w:line="360" w:lineRule="auto"/>
        <w:rPr>
          <w:rFonts w:ascii="Times New Roman" w:hAnsi="Times New Roman"/>
          <w:sz w:val="24"/>
          <w:szCs w:val="24"/>
        </w:rPr>
      </w:pPr>
      <w:r w:rsidRPr="00C178F3">
        <w:rPr>
          <w:rFonts w:ascii="Times New Roman" w:hAnsi="Times New Roman"/>
          <w:sz w:val="24"/>
          <w:szCs w:val="24"/>
        </w:rPr>
        <w:t>Note how much of the head is palpable – if the entire head is palpable, the fetus is unengaged.</w:t>
      </w:r>
    </w:p>
    <w:p w:rsidR="00776375" w:rsidRPr="00C178F3" w:rsidRDefault="00776375" w:rsidP="00C178F3">
      <w:pPr>
        <w:numPr>
          <w:ilvl w:val="0"/>
          <w:numId w:val="45"/>
        </w:numPr>
        <w:spacing w:after="0" w:line="360" w:lineRule="auto"/>
        <w:rPr>
          <w:rFonts w:ascii="Times New Roman" w:hAnsi="Times New Roman"/>
          <w:sz w:val="24"/>
          <w:szCs w:val="24"/>
        </w:rPr>
      </w:pPr>
      <w:r w:rsidRPr="00C178F3">
        <w:rPr>
          <w:rFonts w:ascii="Times New Roman" w:hAnsi="Times New Roman"/>
          <w:sz w:val="24"/>
          <w:szCs w:val="24"/>
        </w:rPr>
        <w:t>Engagement is measured in 1/5s</w:t>
      </w:r>
    </w:p>
    <w:p w:rsidR="00776375" w:rsidRPr="00C178F3" w:rsidRDefault="00776375" w:rsidP="00C178F3">
      <w:pPr>
        <w:spacing w:after="0" w:line="360" w:lineRule="auto"/>
        <w:rPr>
          <w:rFonts w:ascii="Times New Roman" w:hAnsi="Times New Roman"/>
          <w:sz w:val="24"/>
          <w:szCs w:val="24"/>
        </w:rPr>
      </w:pPr>
      <w:r w:rsidRPr="00C178F3">
        <w:rPr>
          <w:rFonts w:ascii="Times New Roman" w:hAnsi="Times New Roman"/>
          <w:noProof/>
          <w:color w:val="0000FF"/>
          <w:sz w:val="24"/>
          <w:szCs w:val="24"/>
        </w:rPr>
        <w:drawing>
          <wp:inline distT="0" distB="0" distL="0" distR="0">
            <wp:extent cx="3386455" cy="3808095"/>
            <wp:effectExtent l="19050" t="0" r="4445" b="0"/>
            <wp:docPr id="1" name="Picture 3" descr="https://teachmeobgyn.com/wp-content/uploads/2016/10/Obstetric-Examination-Assessing-Fetal-Engagement.jpg">
              <a:hlinkClick xmlns:a="http://schemas.openxmlformats.org/drawingml/2006/main" r:id="rId16" tooltip="&quot;Fig 3 – Assessing fetal engage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achmeobgyn.com/wp-content/uploads/2016/10/Obstetric-Examination-Assessing-Fetal-Engagement.jpg">
                      <a:hlinkClick r:id="rId16" tooltip="&quot;Fig 3 – Assessing fetal engagement.&quot;"/>
                    </pic:cNvPr>
                    <pic:cNvPicPr>
                      <a:picLocks noChangeAspect="1" noChangeArrowheads="1"/>
                    </pic:cNvPicPr>
                  </pic:nvPicPr>
                  <pic:blipFill>
                    <a:blip r:embed="rId17"/>
                    <a:srcRect/>
                    <a:stretch>
                      <a:fillRect/>
                    </a:stretch>
                  </pic:blipFill>
                  <pic:spPr bwMode="auto">
                    <a:xfrm>
                      <a:off x="0" y="0"/>
                      <a:ext cx="3386455" cy="3808095"/>
                    </a:xfrm>
                    <a:prstGeom prst="rect">
                      <a:avLst/>
                    </a:prstGeom>
                    <a:noFill/>
                    <a:ln w="9525">
                      <a:noFill/>
                      <a:miter lim="800000"/>
                      <a:headEnd/>
                      <a:tailEnd/>
                    </a:ln>
                  </pic:spPr>
                </pic:pic>
              </a:graphicData>
            </a:graphic>
          </wp:inline>
        </w:drawing>
      </w:r>
    </w:p>
    <w:p w:rsidR="00776375" w:rsidRPr="00C178F3" w:rsidRDefault="00776375" w:rsidP="00C178F3">
      <w:pPr>
        <w:pStyle w:val="wp-caption-text"/>
        <w:spacing w:before="0" w:beforeAutospacing="0" w:after="0" w:afterAutospacing="0" w:line="360" w:lineRule="auto"/>
      </w:pPr>
      <w:r w:rsidRPr="00EB5D86">
        <w:rPr>
          <w:b/>
        </w:rPr>
        <w:t>Fig</w:t>
      </w:r>
      <w:r w:rsidR="00EB5D86" w:rsidRPr="00EB5D86">
        <w:rPr>
          <w:b/>
        </w:rPr>
        <w:t>.</w:t>
      </w:r>
      <w:r w:rsidRPr="00EB5D86">
        <w:rPr>
          <w:b/>
        </w:rPr>
        <w:t xml:space="preserve"> 3</w:t>
      </w:r>
      <w:r w:rsidR="00EB5D86" w:rsidRPr="00EB5D86">
        <w:rPr>
          <w:b/>
        </w:rPr>
        <w:t>:</w:t>
      </w:r>
      <w:r w:rsidRPr="00C178F3">
        <w:t xml:space="preserve"> – Assessing fetal engagement.</w:t>
      </w:r>
    </w:p>
    <w:p w:rsidR="00776375" w:rsidRPr="00C178F3" w:rsidRDefault="00776375" w:rsidP="00C178F3">
      <w:pPr>
        <w:pStyle w:val="Heading2"/>
        <w:spacing w:before="0" w:beforeAutospacing="0" w:after="0" w:afterAutospacing="0" w:line="360" w:lineRule="auto"/>
        <w:rPr>
          <w:sz w:val="24"/>
          <w:szCs w:val="24"/>
        </w:rPr>
      </w:pPr>
      <w:r w:rsidRPr="00C178F3">
        <w:rPr>
          <w:sz w:val="24"/>
          <w:szCs w:val="24"/>
        </w:rPr>
        <w:t>Fetal Auscultation</w:t>
      </w:r>
    </w:p>
    <w:p w:rsidR="00776375" w:rsidRPr="00C178F3" w:rsidRDefault="00776375" w:rsidP="00C178F3">
      <w:pPr>
        <w:numPr>
          <w:ilvl w:val="0"/>
          <w:numId w:val="46"/>
        </w:numPr>
        <w:spacing w:after="0" w:line="360" w:lineRule="auto"/>
        <w:rPr>
          <w:rFonts w:ascii="Times New Roman" w:hAnsi="Times New Roman"/>
          <w:sz w:val="24"/>
          <w:szCs w:val="24"/>
        </w:rPr>
      </w:pPr>
      <w:r w:rsidRPr="00C178F3">
        <w:rPr>
          <w:rFonts w:ascii="Times New Roman" w:hAnsi="Times New Roman"/>
          <w:sz w:val="24"/>
          <w:szCs w:val="24"/>
        </w:rPr>
        <w:t xml:space="preserve">Locate the back of the fetus to listen for the fetal heart, aim to put your instrument between the fetal scapulae to aim toward the heart. </w:t>
      </w:r>
    </w:p>
    <w:p w:rsidR="00776375" w:rsidRPr="00C178F3" w:rsidRDefault="00776375" w:rsidP="00C178F3">
      <w:pPr>
        <w:numPr>
          <w:ilvl w:val="1"/>
          <w:numId w:val="46"/>
        </w:numPr>
        <w:spacing w:after="0" w:line="360" w:lineRule="auto"/>
        <w:rPr>
          <w:rFonts w:ascii="Times New Roman" w:hAnsi="Times New Roman"/>
          <w:sz w:val="24"/>
          <w:szCs w:val="24"/>
        </w:rPr>
      </w:pPr>
      <w:r w:rsidRPr="00C178F3">
        <w:rPr>
          <w:rFonts w:ascii="Times New Roman" w:hAnsi="Times New Roman"/>
          <w:sz w:val="24"/>
          <w:szCs w:val="24"/>
        </w:rPr>
        <w:t>Hand-held Doppler machine &gt;16 weeks (trying before this gestation often leads to anxiety if the heart cannot be auscultated).</w:t>
      </w:r>
    </w:p>
    <w:p w:rsidR="00776375" w:rsidRPr="00C178F3" w:rsidRDefault="00776375" w:rsidP="00C178F3">
      <w:pPr>
        <w:numPr>
          <w:ilvl w:val="1"/>
          <w:numId w:val="46"/>
        </w:numPr>
        <w:spacing w:after="0" w:line="360" w:lineRule="auto"/>
        <w:rPr>
          <w:rFonts w:ascii="Times New Roman" w:hAnsi="Times New Roman"/>
          <w:sz w:val="24"/>
          <w:szCs w:val="24"/>
        </w:rPr>
      </w:pPr>
      <w:r w:rsidRPr="00C178F3">
        <w:rPr>
          <w:rFonts w:ascii="Times New Roman" w:hAnsi="Times New Roman"/>
          <w:sz w:val="24"/>
          <w:szCs w:val="24"/>
        </w:rPr>
        <w:t>Pinard stethoscope over the anterior shoulder &gt;28 weeks</w:t>
      </w:r>
    </w:p>
    <w:p w:rsidR="00776375" w:rsidRPr="00C178F3" w:rsidRDefault="00776375" w:rsidP="00C178F3">
      <w:pPr>
        <w:numPr>
          <w:ilvl w:val="0"/>
          <w:numId w:val="46"/>
        </w:numPr>
        <w:spacing w:after="0" w:line="360" w:lineRule="auto"/>
        <w:rPr>
          <w:rFonts w:ascii="Times New Roman" w:hAnsi="Times New Roman"/>
          <w:sz w:val="24"/>
          <w:szCs w:val="24"/>
        </w:rPr>
      </w:pPr>
      <w:r w:rsidRPr="00C178F3">
        <w:rPr>
          <w:rFonts w:ascii="Times New Roman" w:hAnsi="Times New Roman"/>
          <w:sz w:val="24"/>
          <w:szCs w:val="24"/>
        </w:rPr>
        <w:t>Feel the mother’s pulse at the same time</w:t>
      </w:r>
    </w:p>
    <w:p w:rsidR="00776375" w:rsidRPr="00C178F3" w:rsidRDefault="00776375" w:rsidP="00C178F3">
      <w:pPr>
        <w:numPr>
          <w:ilvl w:val="0"/>
          <w:numId w:val="46"/>
        </w:numPr>
        <w:spacing w:after="0" w:line="360" w:lineRule="auto"/>
        <w:rPr>
          <w:rFonts w:ascii="Times New Roman" w:hAnsi="Times New Roman"/>
          <w:sz w:val="24"/>
          <w:szCs w:val="24"/>
        </w:rPr>
      </w:pPr>
      <w:r w:rsidRPr="00C178F3">
        <w:rPr>
          <w:rFonts w:ascii="Times New Roman" w:hAnsi="Times New Roman"/>
          <w:sz w:val="24"/>
          <w:szCs w:val="24"/>
        </w:rPr>
        <w:t xml:space="preserve">Measure fetal HR for one minute </w:t>
      </w:r>
    </w:p>
    <w:p w:rsidR="00776375" w:rsidRPr="00C178F3" w:rsidRDefault="00776375" w:rsidP="00C178F3">
      <w:pPr>
        <w:numPr>
          <w:ilvl w:val="1"/>
          <w:numId w:val="46"/>
        </w:numPr>
        <w:spacing w:after="0" w:line="360" w:lineRule="auto"/>
        <w:rPr>
          <w:rFonts w:ascii="Times New Roman" w:hAnsi="Times New Roman"/>
          <w:sz w:val="24"/>
          <w:szCs w:val="24"/>
        </w:rPr>
      </w:pPr>
      <w:r w:rsidRPr="00C178F3">
        <w:rPr>
          <w:rFonts w:ascii="Times New Roman" w:hAnsi="Times New Roman"/>
          <w:sz w:val="24"/>
          <w:szCs w:val="24"/>
        </w:rPr>
        <w:t>Should be 110-160bpm (&gt;24 weeks)</w:t>
      </w:r>
    </w:p>
    <w:p w:rsidR="00EB3A77" w:rsidRPr="00AB2034" w:rsidRDefault="00EB3A77" w:rsidP="00AB2034">
      <w:pPr>
        <w:spacing w:after="0" w:line="360" w:lineRule="auto"/>
        <w:jc w:val="center"/>
        <w:rPr>
          <w:rFonts w:ascii="Times New Roman" w:hAnsi="Times New Roman"/>
          <w:b/>
          <w:sz w:val="24"/>
          <w:szCs w:val="24"/>
        </w:rPr>
      </w:pPr>
      <w:r w:rsidRPr="00AB2034">
        <w:rPr>
          <w:rFonts w:ascii="Times New Roman" w:hAnsi="Times New Roman"/>
          <w:b/>
          <w:sz w:val="24"/>
          <w:szCs w:val="24"/>
        </w:rPr>
        <w:lastRenderedPageBreak/>
        <w:t>CHAPTER FOUR</w:t>
      </w:r>
    </w:p>
    <w:p w:rsidR="00AB2034" w:rsidRPr="00AB2034" w:rsidRDefault="00AB2034" w:rsidP="00AB2034">
      <w:pPr>
        <w:pStyle w:val="Heading2"/>
        <w:spacing w:before="0" w:beforeAutospacing="0" w:after="0" w:afterAutospacing="0" w:line="360" w:lineRule="auto"/>
        <w:jc w:val="both"/>
        <w:rPr>
          <w:sz w:val="24"/>
          <w:szCs w:val="24"/>
        </w:rPr>
      </w:pPr>
      <w:r>
        <w:rPr>
          <w:sz w:val="24"/>
          <w:szCs w:val="24"/>
        </w:rPr>
        <w:t>4.0</w:t>
      </w:r>
      <w:r>
        <w:rPr>
          <w:sz w:val="24"/>
          <w:szCs w:val="24"/>
        </w:rPr>
        <w:tab/>
      </w:r>
      <w:r w:rsidRPr="00AB2034">
        <w:rPr>
          <w:sz w:val="24"/>
          <w:szCs w:val="24"/>
        </w:rPr>
        <w:t>CARE OF THE MOTHER AND NEWBORN AFTER BIRTH</w:t>
      </w:r>
    </w:p>
    <w:p w:rsidR="00AB2034" w:rsidRPr="00AB2034" w:rsidRDefault="00AB2034" w:rsidP="00AB2034">
      <w:pPr>
        <w:pStyle w:val="NormalWeb"/>
        <w:spacing w:before="0" w:beforeAutospacing="0" w:after="0" w:afterAutospacing="0" w:line="360" w:lineRule="auto"/>
        <w:jc w:val="both"/>
      </w:pPr>
      <w:r>
        <w:tab/>
      </w:r>
      <w:r w:rsidRPr="00AB2034">
        <w:t>Some women will give birth in the home with a skilled attendant; others may not have a skilled attendant present. Some women who give birth in the facility will spend time there following childbirth. WHO recommends that a women not be discharged before 24 hours after birth. Regardless of the place of birth, it is important that someone accompanies the woman and newborn for the first 24 hours after birth to respond to any changes in her or her baby's condition. Many complications can occur in the first 24 hours. Following childbirth at home, it is important that the mother and baby receive a postnatal examination as early as possible, preferably within 24 hours of birth. If the birth was at a facility, mother and baby should receive a postnatal examination before discharge.</w:t>
      </w:r>
    </w:p>
    <w:p w:rsidR="00AB2034" w:rsidRPr="00AB2034" w:rsidRDefault="00AB2034" w:rsidP="00AB2034">
      <w:pPr>
        <w:pStyle w:val="NormalWeb"/>
        <w:spacing w:before="0" w:beforeAutospacing="0" w:after="0" w:afterAutospacing="0" w:line="360" w:lineRule="auto"/>
        <w:jc w:val="both"/>
      </w:pPr>
      <w:r w:rsidRPr="00AB2034">
        <w:t>There are a number of important points to discuss with the woman and her family following birth to ensure that the woman has adequate care. See the WHO PCPNC for additional information.</w:t>
      </w:r>
    </w:p>
    <w:p w:rsidR="00AB2034" w:rsidRPr="00AB2034" w:rsidRDefault="00AB2034" w:rsidP="00AB2034">
      <w:pPr>
        <w:pStyle w:val="Heading3"/>
        <w:spacing w:before="0" w:beforeAutospacing="0" w:after="0" w:afterAutospacing="0" w:line="360" w:lineRule="auto"/>
        <w:jc w:val="both"/>
        <w:rPr>
          <w:sz w:val="24"/>
          <w:szCs w:val="24"/>
        </w:rPr>
      </w:pPr>
      <w:r>
        <w:rPr>
          <w:rStyle w:val="title"/>
          <w:sz w:val="24"/>
          <w:szCs w:val="24"/>
        </w:rPr>
        <w:t>4.1</w:t>
      </w:r>
      <w:r>
        <w:rPr>
          <w:rStyle w:val="title"/>
          <w:sz w:val="24"/>
          <w:szCs w:val="24"/>
        </w:rPr>
        <w:tab/>
      </w:r>
      <w:r w:rsidR="00162564" w:rsidRPr="00AB2034">
        <w:rPr>
          <w:rStyle w:val="title"/>
          <w:sz w:val="24"/>
          <w:szCs w:val="24"/>
        </w:rPr>
        <w:t xml:space="preserve">IMPORTANT ISSUES TO DISCUSS WITH WOMEN AND THEIR </w:t>
      </w:r>
      <w:r w:rsidR="00162564">
        <w:rPr>
          <w:rStyle w:val="title"/>
          <w:sz w:val="24"/>
          <w:szCs w:val="24"/>
        </w:rPr>
        <w:tab/>
      </w:r>
      <w:r w:rsidR="00162564" w:rsidRPr="00AB2034">
        <w:rPr>
          <w:rStyle w:val="title"/>
          <w:sz w:val="24"/>
          <w:szCs w:val="24"/>
        </w:rPr>
        <w:t>FAMILIES, IMMEDIATELY FOLLOWING BIRTH</w:t>
      </w:r>
    </w:p>
    <w:p w:rsidR="00AB2034" w:rsidRPr="00AB2034" w:rsidRDefault="00AB2034" w:rsidP="00AB2034">
      <w:pPr>
        <w:numPr>
          <w:ilvl w:val="0"/>
          <w:numId w:val="47"/>
        </w:numPr>
        <w:spacing w:after="0" w:line="360" w:lineRule="auto"/>
        <w:jc w:val="both"/>
        <w:rPr>
          <w:rFonts w:ascii="Times New Roman" w:hAnsi="Times New Roman"/>
          <w:sz w:val="24"/>
          <w:szCs w:val="24"/>
        </w:rPr>
      </w:pPr>
      <w:r w:rsidRPr="00AB2034">
        <w:rPr>
          <w:rFonts w:ascii="Times New Roman" w:hAnsi="Times New Roman"/>
          <w:sz w:val="24"/>
          <w:szCs w:val="24"/>
        </w:rPr>
        <w:t>The importance of having someone nearby for the first 24 hours.</w:t>
      </w:r>
    </w:p>
    <w:p w:rsidR="00AB2034" w:rsidRPr="00AB2034" w:rsidRDefault="00AB2034" w:rsidP="00AB2034">
      <w:pPr>
        <w:numPr>
          <w:ilvl w:val="0"/>
          <w:numId w:val="47"/>
        </w:numPr>
        <w:spacing w:after="0" w:line="360" w:lineRule="auto"/>
        <w:jc w:val="both"/>
        <w:rPr>
          <w:rFonts w:ascii="Times New Roman" w:hAnsi="Times New Roman"/>
          <w:sz w:val="24"/>
          <w:szCs w:val="24"/>
        </w:rPr>
      </w:pPr>
      <w:r w:rsidRPr="00AB2034">
        <w:rPr>
          <w:rFonts w:ascii="Times New Roman" w:hAnsi="Times New Roman"/>
          <w:sz w:val="24"/>
          <w:szCs w:val="24"/>
        </w:rPr>
        <w:t>The importance and recommended timing of postnatal visits.</w:t>
      </w:r>
    </w:p>
    <w:p w:rsidR="00AB2034" w:rsidRPr="00AB2034" w:rsidRDefault="00AB2034" w:rsidP="00AB2034">
      <w:pPr>
        <w:numPr>
          <w:ilvl w:val="0"/>
          <w:numId w:val="47"/>
        </w:numPr>
        <w:spacing w:after="0" w:line="360" w:lineRule="auto"/>
        <w:jc w:val="both"/>
        <w:rPr>
          <w:rFonts w:ascii="Times New Roman" w:hAnsi="Times New Roman"/>
          <w:sz w:val="24"/>
          <w:szCs w:val="24"/>
        </w:rPr>
      </w:pPr>
      <w:r w:rsidRPr="00AB2034">
        <w:rPr>
          <w:rFonts w:ascii="Times New Roman" w:hAnsi="Times New Roman"/>
          <w:sz w:val="24"/>
          <w:szCs w:val="24"/>
        </w:rPr>
        <w:t>The importance of the new mother eating more and healthier foods – discuss in the context of local practices and taboos to ensure women have access to good nutrition. The new mother should also drink plenty of clean, safe water.</w:t>
      </w:r>
    </w:p>
    <w:p w:rsidR="00AB2034" w:rsidRPr="00AB2034" w:rsidRDefault="00AB2034" w:rsidP="00AB2034">
      <w:pPr>
        <w:numPr>
          <w:ilvl w:val="0"/>
          <w:numId w:val="47"/>
        </w:numPr>
        <w:spacing w:after="0" w:line="360" w:lineRule="auto"/>
        <w:jc w:val="both"/>
        <w:rPr>
          <w:rFonts w:ascii="Times New Roman" w:hAnsi="Times New Roman"/>
          <w:sz w:val="24"/>
          <w:szCs w:val="24"/>
        </w:rPr>
      </w:pPr>
      <w:r w:rsidRPr="00AB2034">
        <w:rPr>
          <w:rFonts w:ascii="Times New Roman" w:hAnsi="Times New Roman"/>
          <w:sz w:val="24"/>
          <w:szCs w:val="24"/>
        </w:rPr>
        <w:t>The importance of rest and sleep and the need to avoid hard physical labour.</w:t>
      </w:r>
    </w:p>
    <w:p w:rsidR="00AB2034" w:rsidRPr="00AB2034" w:rsidRDefault="00AB2034" w:rsidP="00AB2034">
      <w:pPr>
        <w:numPr>
          <w:ilvl w:val="0"/>
          <w:numId w:val="47"/>
        </w:numPr>
        <w:spacing w:after="0" w:line="360" w:lineRule="auto"/>
        <w:jc w:val="both"/>
        <w:rPr>
          <w:rFonts w:ascii="Times New Roman" w:hAnsi="Times New Roman"/>
          <w:sz w:val="24"/>
          <w:szCs w:val="24"/>
        </w:rPr>
      </w:pPr>
      <w:r w:rsidRPr="00AB2034">
        <w:rPr>
          <w:rFonts w:ascii="Times New Roman" w:hAnsi="Times New Roman"/>
          <w:sz w:val="24"/>
          <w:szCs w:val="24"/>
        </w:rPr>
        <w:t>Discussion of normal postpartum bleeding and lochia – discuss with women how much blood loss they can expect, for how long. When bleeding is more than normal, they should seek care urgently.</w:t>
      </w:r>
    </w:p>
    <w:p w:rsidR="00AB2034" w:rsidRPr="00AB2034" w:rsidRDefault="00AB2034" w:rsidP="00AB2034">
      <w:pPr>
        <w:numPr>
          <w:ilvl w:val="0"/>
          <w:numId w:val="47"/>
        </w:numPr>
        <w:spacing w:after="0" w:line="360" w:lineRule="auto"/>
        <w:jc w:val="both"/>
        <w:rPr>
          <w:rFonts w:ascii="Times New Roman" w:hAnsi="Times New Roman"/>
          <w:sz w:val="24"/>
          <w:szCs w:val="24"/>
        </w:rPr>
      </w:pPr>
      <w:r w:rsidRPr="00AB2034">
        <w:rPr>
          <w:rFonts w:ascii="Times New Roman" w:hAnsi="Times New Roman"/>
          <w:sz w:val="24"/>
          <w:szCs w:val="24"/>
        </w:rPr>
        <w:t>Discuss the danger signs for the woman and baby and the importance of seeking help quickly.</w:t>
      </w:r>
    </w:p>
    <w:p w:rsidR="00AB2034" w:rsidRPr="00AB2034" w:rsidRDefault="00AB2034" w:rsidP="00AB2034">
      <w:pPr>
        <w:numPr>
          <w:ilvl w:val="0"/>
          <w:numId w:val="47"/>
        </w:numPr>
        <w:spacing w:after="0" w:line="360" w:lineRule="auto"/>
        <w:jc w:val="both"/>
        <w:rPr>
          <w:rFonts w:ascii="Times New Roman" w:hAnsi="Times New Roman"/>
          <w:sz w:val="24"/>
          <w:szCs w:val="24"/>
        </w:rPr>
      </w:pPr>
      <w:r w:rsidRPr="00AB2034">
        <w:rPr>
          <w:rFonts w:ascii="Times New Roman" w:hAnsi="Times New Roman"/>
          <w:sz w:val="24"/>
          <w:szCs w:val="24"/>
        </w:rPr>
        <w:lastRenderedPageBreak/>
        <w:t>Personal hygiene in the context of local practices and the environment. Discuss with women the type of pads they will use and their disposal, and care of episiotomy in the context of home conditions. Hand washing is particularly important to prevent infections. It is also important not to insert anything into the vagina.</w:t>
      </w:r>
    </w:p>
    <w:p w:rsidR="00AB2034" w:rsidRPr="00AB2034" w:rsidRDefault="00AB2034" w:rsidP="00AB2034">
      <w:pPr>
        <w:numPr>
          <w:ilvl w:val="0"/>
          <w:numId w:val="47"/>
        </w:numPr>
        <w:spacing w:after="0" w:line="360" w:lineRule="auto"/>
        <w:jc w:val="both"/>
        <w:rPr>
          <w:rFonts w:ascii="Times New Roman" w:hAnsi="Times New Roman"/>
          <w:sz w:val="24"/>
          <w:szCs w:val="24"/>
        </w:rPr>
      </w:pPr>
      <w:r w:rsidRPr="00AB2034">
        <w:rPr>
          <w:rFonts w:ascii="Times New Roman" w:hAnsi="Times New Roman"/>
          <w:sz w:val="24"/>
          <w:szCs w:val="24"/>
        </w:rPr>
        <w:t>Talk to them about when they can resume sexual relations and the importance of condom use to prevent STI and HIV transmission. Sexual intercourse should be avoided until the perineal wound heals. Discuss the importance of birth spacing and counsel on the use of a family planning method.</w:t>
      </w:r>
    </w:p>
    <w:p w:rsidR="00AB2034" w:rsidRPr="00AB2034" w:rsidRDefault="00AB2034" w:rsidP="00AB2034">
      <w:pPr>
        <w:numPr>
          <w:ilvl w:val="0"/>
          <w:numId w:val="47"/>
        </w:numPr>
        <w:spacing w:after="0" w:line="360" w:lineRule="auto"/>
        <w:jc w:val="both"/>
        <w:rPr>
          <w:rFonts w:ascii="Times New Roman" w:hAnsi="Times New Roman"/>
          <w:sz w:val="24"/>
          <w:szCs w:val="24"/>
        </w:rPr>
      </w:pPr>
      <w:r w:rsidRPr="00AB2034">
        <w:rPr>
          <w:rFonts w:ascii="Times New Roman" w:hAnsi="Times New Roman"/>
          <w:sz w:val="24"/>
          <w:szCs w:val="24"/>
        </w:rPr>
        <w:t>Discuss infant feeding and breast care and the importance of only taking prescribed medicines when breastfeeding.</w:t>
      </w:r>
    </w:p>
    <w:p w:rsidR="00AB2034" w:rsidRPr="00AB2034" w:rsidRDefault="00AB2034" w:rsidP="00AB2034">
      <w:pPr>
        <w:numPr>
          <w:ilvl w:val="0"/>
          <w:numId w:val="47"/>
        </w:numPr>
        <w:spacing w:after="0" w:line="360" w:lineRule="auto"/>
        <w:jc w:val="both"/>
        <w:rPr>
          <w:rFonts w:ascii="Times New Roman" w:hAnsi="Times New Roman"/>
          <w:sz w:val="24"/>
          <w:szCs w:val="24"/>
        </w:rPr>
      </w:pPr>
      <w:r w:rsidRPr="00AB2034">
        <w:rPr>
          <w:rFonts w:ascii="Times New Roman" w:hAnsi="Times New Roman"/>
          <w:sz w:val="24"/>
          <w:szCs w:val="24"/>
        </w:rPr>
        <w:t>Discuss the importance of the home environment for promoting the health of the baby and recovery of the mother. For example, discuss the need for warmth, good ventilation and hygiene for both mother and baby.</w:t>
      </w:r>
    </w:p>
    <w:p w:rsidR="00AB2034" w:rsidRPr="00AB2034" w:rsidRDefault="00AB2034" w:rsidP="00AB2034">
      <w:pPr>
        <w:numPr>
          <w:ilvl w:val="0"/>
          <w:numId w:val="47"/>
        </w:numPr>
        <w:spacing w:after="0" w:line="360" w:lineRule="auto"/>
        <w:jc w:val="both"/>
        <w:rPr>
          <w:rFonts w:ascii="Times New Roman" w:hAnsi="Times New Roman"/>
          <w:sz w:val="24"/>
          <w:szCs w:val="24"/>
        </w:rPr>
      </w:pPr>
      <w:r w:rsidRPr="00AB2034">
        <w:rPr>
          <w:rFonts w:ascii="Times New Roman" w:hAnsi="Times New Roman"/>
          <w:sz w:val="24"/>
          <w:szCs w:val="24"/>
        </w:rPr>
        <w:t>In an area with malaria, discuss the importance of mother and baby sleeping under an insecticide-treated bednet.</w:t>
      </w:r>
    </w:p>
    <w:p w:rsidR="00AB2034" w:rsidRPr="00AB2034" w:rsidRDefault="00EB5D86" w:rsidP="00AB2034">
      <w:pPr>
        <w:pStyle w:val="Heading3"/>
        <w:spacing w:before="0" w:beforeAutospacing="0" w:after="0" w:afterAutospacing="0" w:line="360" w:lineRule="auto"/>
        <w:jc w:val="both"/>
        <w:rPr>
          <w:sz w:val="24"/>
          <w:szCs w:val="24"/>
        </w:rPr>
      </w:pPr>
      <w:r>
        <w:rPr>
          <w:sz w:val="24"/>
          <w:szCs w:val="24"/>
        </w:rPr>
        <w:t>4.2</w:t>
      </w:r>
      <w:r>
        <w:rPr>
          <w:sz w:val="24"/>
          <w:szCs w:val="24"/>
        </w:rPr>
        <w:tab/>
      </w:r>
      <w:r w:rsidR="00162564" w:rsidRPr="00AB2034">
        <w:rPr>
          <w:sz w:val="24"/>
          <w:szCs w:val="24"/>
        </w:rPr>
        <w:t>TIMING OF POSTNATAL VISITS</w:t>
      </w:r>
    </w:p>
    <w:p w:rsidR="00AB2034" w:rsidRPr="00AB2034" w:rsidRDefault="00AB2034" w:rsidP="00AB2034">
      <w:pPr>
        <w:pStyle w:val="NormalWeb"/>
        <w:spacing w:before="0" w:beforeAutospacing="0" w:after="0" w:afterAutospacing="0" w:line="360" w:lineRule="auto"/>
        <w:jc w:val="both"/>
      </w:pPr>
      <w:r w:rsidRPr="00AB2034">
        <w:t>Following childbirth the woman and newborn should be examined within 24 hours by a health worker. At this time also discuss with the woman and family the timing of subsequent visits and the immunization schedule for the baby. WHO recommends that the mother and baby be visited at home by a trained health worker, preferably within the first week after birth. If your facility does not carry out home visits, discuss with the mother how she will come to the facility or local clinic for these scheduled visits. These visits early in the postnatal period are important for the mother and baby. It is also an important opportunity to ensure the establishment of breastfeeding and address any difficulties with attachment and positioning.</w:t>
      </w:r>
    </w:p>
    <w:p w:rsidR="00EB5D86" w:rsidRDefault="00EB5D86">
      <w:pPr>
        <w:spacing w:after="0" w:line="240" w:lineRule="auto"/>
        <w:rPr>
          <w:rFonts w:ascii="Times New Roman" w:eastAsia="Times New Roman" w:hAnsi="Times New Roman"/>
          <w:b/>
          <w:bCs/>
          <w:sz w:val="24"/>
          <w:szCs w:val="24"/>
        </w:rPr>
      </w:pPr>
      <w:r>
        <w:rPr>
          <w:sz w:val="24"/>
          <w:szCs w:val="24"/>
        </w:rPr>
        <w:br w:type="page"/>
      </w:r>
    </w:p>
    <w:p w:rsidR="00AB2034" w:rsidRPr="00AB2034" w:rsidRDefault="00EB5D86" w:rsidP="00AB2034">
      <w:pPr>
        <w:pStyle w:val="Heading3"/>
        <w:spacing w:before="0" w:beforeAutospacing="0" w:after="0" w:afterAutospacing="0" w:line="360" w:lineRule="auto"/>
        <w:jc w:val="both"/>
        <w:rPr>
          <w:sz w:val="24"/>
          <w:szCs w:val="24"/>
        </w:rPr>
      </w:pPr>
      <w:r>
        <w:rPr>
          <w:sz w:val="24"/>
          <w:szCs w:val="24"/>
        </w:rPr>
        <w:lastRenderedPageBreak/>
        <w:t>4.3</w:t>
      </w:r>
      <w:r>
        <w:rPr>
          <w:sz w:val="24"/>
          <w:szCs w:val="24"/>
        </w:rPr>
        <w:tab/>
      </w:r>
      <w:r w:rsidR="00162564" w:rsidRPr="00AB2034">
        <w:rPr>
          <w:sz w:val="24"/>
          <w:szCs w:val="24"/>
        </w:rPr>
        <w:t xml:space="preserve">HOW TO PROVIDE INFORMATION AND SUPPORT FOR THE CARE </w:t>
      </w:r>
      <w:r w:rsidR="00162564">
        <w:rPr>
          <w:sz w:val="24"/>
          <w:szCs w:val="24"/>
        </w:rPr>
        <w:tab/>
      </w:r>
      <w:r w:rsidR="00162564" w:rsidRPr="00AB2034">
        <w:rPr>
          <w:sz w:val="24"/>
          <w:szCs w:val="24"/>
        </w:rPr>
        <w:t>OF THE MOTHER AFTER BIRTH</w:t>
      </w:r>
    </w:p>
    <w:p w:rsidR="00AB2034" w:rsidRPr="00AB2034" w:rsidRDefault="00EB5D86" w:rsidP="00AB2034">
      <w:pPr>
        <w:pStyle w:val="NormalWeb"/>
        <w:spacing w:before="0" w:beforeAutospacing="0" w:after="0" w:afterAutospacing="0" w:line="360" w:lineRule="auto"/>
        <w:jc w:val="both"/>
      </w:pPr>
      <w:r>
        <w:tab/>
      </w:r>
      <w:r w:rsidR="00AB2034" w:rsidRPr="00AB2034">
        <w:t xml:space="preserve">The PCPNC provides a list of practical tasks that need to be carried out following birth, if you do not have the PCPNC you should follow the norms and standards established in your facility. Explain the reasons behind the tasks you are carrying out and discuss with the woman any advice or recommendations you have for her to ensure appropriate care in the home during the postnatal period (refer to the points above). Encourage her to ask questions during the examination and use your active listening skills to reflect on and clarify what she is telling you. Help her to think of ways she can implement your advice. Sometimes, when women are unsure or hesitant they voice concerns in an indirect manner rather than directly raising an issue. Be aware of her body language and the non-verbal signs she may be showing you. Repeat back to her in different words what you think she is saying to see if you have understood. </w:t>
      </w:r>
    </w:p>
    <w:p w:rsidR="00AB2034" w:rsidRPr="00AB2034" w:rsidRDefault="00EB5D86" w:rsidP="00AB2034">
      <w:pPr>
        <w:pStyle w:val="Heading3"/>
        <w:spacing w:before="0" w:beforeAutospacing="0" w:after="0" w:afterAutospacing="0" w:line="360" w:lineRule="auto"/>
        <w:jc w:val="both"/>
        <w:rPr>
          <w:sz w:val="24"/>
          <w:szCs w:val="24"/>
        </w:rPr>
      </w:pPr>
      <w:r>
        <w:rPr>
          <w:rStyle w:val="title"/>
          <w:sz w:val="24"/>
          <w:szCs w:val="24"/>
        </w:rPr>
        <w:t>4.4</w:t>
      </w:r>
      <w:r>
        <w:rPr>
          <w:rStyle w:val="title"/>
          <w:sz w:val="24"/>
          <w:szCs w:val="24"/>
        </w:rPr>
        <w:tab/>
      </w:r>
      <w:r w:rsidR="00162564" w:rsidRPr="00AB2034">
        <w:rPr>
          <w:rStyle w:val="title"/>
          <w:sz w:val="24"/>
          <w:szCs w:val="24"/>
        </w:rPr>
        <w:t>SCHEDULE OF POSTNATAL VISITS FOR MOTHER AND NEWBORN</w:t>
      </w:r>
    </w:p>
    <w:tbl>
      <w:tblPr>
        <w:tblStyle w:val="TableGrid"/>
        <w:tblW w:w="0" w:type="auto"/>
        <w:tblLook w:val="04A0"/>
      </w:tblPr>
      <w:tblGrid>
        <w:gridCol w:w="4483"/>
        <w:gridCol w:w="3569"/>
      </w:tblGrid>
      <w:tr w:rsidR="00AB2034" w:rsidRPr="00AB2034" w:rsidTr="00EB5D86">
        <w:tc>
          <w:tcPr>
            <w:tcW w:w="0" w:type="auto"/>
            <w:hideMark/>
          </w:tcPr>
          <w:p w:rsidR="00AB2034" w:rsidRPr="00AB2034" w:rsidRDefault="00AB2034" w:rsidP="00AB2034">
            <w:pPr>
              <w:numPr>
                <w:ilvl w:val="0"/>
                <w:numId w:val="48"/>
              </w:numPr>
              <w:spacing w:after="0" w:line="360" w:lineRule="auto"/>
              <w:jc w:val="both"/>
              <w:divId w:val="819156898"/>
              <w:rPr>
                <w:rFonts w:ascii="Times New Roman" w:hAnsi="Times New Roman"/>
                <w:sz w:val="24"/>
                <w:szCs w:val="24"/>
              </w:rPr>
            </w:pPr>
            <w:r w:rsidRPr="00AB2034">
              <w:rPr>
                <w:rFonts w:ascii="Times New Roman" w:hAnsi="Times New Roman"/>
                <w:sz w:val="24"/>
                <w:szCs w:val="24"/>
              </w:rPr>
              <w:t>First visit (could be a home visit)</w:t>
            </w:r>
          </w:p>
        </w:tc>
        <w:tc>
          <w:tcPr>
            <w:tcW w:w="0" w:type="auto"/>
            <w:hideMark/>
          </w:tcPr>
          <w:p w:rsidR="00AB2034" w:rsidRPr="00AB2034" w:rsidRDefault="00AB2034" w:rsidP="00AB2034">
            <w:pPr>
              <w:spacing w:after="0" w:line="360" w:lineRule="auto"/>
              <w:jc w:val="both"/>
              <w:rPr>
                <w:rFonts w:ascii="Times New Roman" w:hAnsi="Times New Roman"/>
                <w:sz w:val="24"/>
                <w:szCs w:val="24"/>
              </w:rPr>
            </w:pPr>
            <w:r w:rsidRPr="00AB2034">
              <w:rPr>
                <w:rFonts w:ascii="Times New Roman" w:hAnsi="Times New Roman"/>
                <w:sz w:val="24"/>
                <w:szCs w:val="24"/>
              </w:rPr>
              <w:t>within 1 week, preferably on day 3</w:t>
            </w:r>
          </w:p>
        </w:tc>
      </w:tr>
      <w:tr w:rsidR="00AB2034" w:rsidRPr="00AB2034" w:rsidTr="00EB5D86">
        <w:tc>
          <w:tcPr>
            <w:tcW w:w="0" w:type="auto"/>
            <w:hideMark/>
          </w:tcPr>
          <w:p w:rsidR="00AB2034" w:rsidRPr="00AB2034" w:rsidRDefault="00AB2034" w:rsidP="00AB2034">
            <w:pPr>
              <w:numPr>
                <w:ilvl w:val="0"/>
                <w:numId w:val="49"/>
              </w:numPr>
              <w:spacing w:after="0" w:line="360" w:lineRule="auto"/>
              <w:jc w:val="both"/>
              <w:rPr>
                <w:rFonts w:ascii="Times New Roman" w:hAnsi="Times New Roman"/>
                <w:sz w:val="24"/>
                <w:szCs w:val="24"/>
              </w:rPr>
            </w:pPr>
            <w:r w:rsidRPr="00AB2034">
              <w:rPr>
                <w:rFonts w:ascii="Times New Roman" w:hAnsi="Times New Roman"/>
                <w:sz w:val="24"/>
                <w:szCs w:val="24"/>
              </w:rPr>
              <w:t>Second visit</w:t>
            </w:r>
          </w:p>
        </w:tc>
        <w:tc>
          <w:tcPr>
            <w:tcW w:w="0" w:type="auto"/>
            <w:hideMark/>
          </w:tcPr>
          <w:p w:rsidR="00AB2034" w:rsidRPr="00AB2034" w:rsidRDefault="00AB2034" w:rsidP="00AB2034">
            <w:pPr>
              <w:spacing w:after="0" w:line="360" w:lineRule="auto"/>
              <w:jc w:val="both"/>
              <w:rPr>
                <w:rFonts w:ascii="Times New Roman" w:hAnsi="Times New Roman"/>
                <w:sz w:val="24"/>
                <w:szCs w:val="24"/>
              </w:rPr>
            </w:pPr>
            <w:r w:rsidRPr="00AB2034">
              <w:rPr>
                <w:rFonts w:ascii="Times New Roman" w:hAnsi="Times New Roman"/>
                <w:sz w:val="24"/>
                <w:szCs w:val="24"/>
              </w:rPr>
              <w:t>7-14 days after birth</w:t>
            </w:r>
          </w:p>
        </w:tc>
      </w:tr>
      <w:tr w:rsidR="00AB2034" w:rsidRPr="00AB2034" w:rsidTr="00EB5D86">
        <w:tc>
          <w:tcPr>
            <w:tcW w:w="0" w:type="auto"/>
            <w:hideMark/>
          </w:tcPr>
          <w:p w:rsidR="00AB2034" w:rsidRPr="00AB2034" w:rsidRDefault="00AB2034" w:rsidP="00AB2034">
            <w:pPr>
              <w:numPr>
                <w:ilvl w:val="0"/>
                <w:numId w:val="50"/>
              </w:numPr>
              <w:spacing w:after="0" w:line="360" w:lineRule="auto"/>
              <w:jc w:val="both"/>
              <w:rPr>
                <w:rFonts w:ascii="Times New Roman" w:hAnsi="Times New Roman"/>
                <w:sz w:val="24"/>
                <w:szCs w:val="24"/>
              </w:rPr>
            </w:pPr>
            <w:r w:rsidRPr="00AB2034">
              <w:rPr>
                <w:rFonts w:ascii="Times New Roman" w:hAnsi="Times New Roman"/>
                <w:sz w:val="24"/>
                <w:szCs w:val="24"/>
              </w:rPr>
              <w:t>Third visit</w:t>
            </w:r>
          </w:p>
        </w:tc>
        <w:tc>
          <w:tcPr>
            <w:tcW w:w="0" w:type="auto"/>
            <w:hideMark/>
          </w:tcPr>
          <w:p w:rsidR="00AB2034" w:rsidRPr="00AB2034" w:rsidRDefault="00AB2034" w:rsidP="00AB2034">
            <w:pPr>
              <w:spacing w:after="0" w:line="360" w:lineRule="auto"/>
              <w:jc w:val="both"/>
              <w:rPr>
                <w:rFonts w:ascii="Times New Roman" w:hAnsi="Times New Roman"/>
                <w:sz w:val="24"/>
                <w:szCs w:val="24"/>
              </w:rPr>
            </w:pPr>
            <w:r w:rsidRPr="00AB2034">
              <w:rPr>
                <w:rFonts w:ascii="Times New Roman" w:hAnsi="Times New Roman"/>
                <w:sz w:val="24"/>
                <w:szCs w:val="24"/>
              </w:rPr>
              <w:t>4-6 weeks after birth</w:t>
            </w:r>
          </w:p>
        </w:tc>
      </w:tr>
    </w:tbl>
    <w:p w:rsidR="00AB2034" w:rsidRPr="00AB2034" w:rsidRDefault="00AB2034" w:rsidP="00AB2034">
      <w:pPr>
        <w:pStyle w:val="NormalWeb"/>
        <w:spacing w:before="0" w:beforeAutospacing="0" w:after="0" w:afterAutospacing="0" w:line="360" w:lineRule="auto"/>
        <w:jc w:val="both"/>
      </w:pPr>
      <w:r w:rsidRPr="00AB2034">
        <w:t xml:space="preserve">Explain </w:t>
      </w:r>
      <w:r w:rsidR="00EB5D86" w:rsidRPr="00AB2034">
        <w:t>Subsequent Immunisation Schedule</w:t>
      </w:r>
    </w:p>
    <w:p w:rsidR="00AB2034" w:rsidRPr="00AB2034" w:rsidRDefault="00EB5D86" w:rsidP="00AB2034">
      <w:pPr>
        <w:pStyle w:val="Heading3"/>
        <w:spacing w:before="0" w:beforeAutospacing="0" w:after="0" w:afterAutospacing="0" w:line="360" w:lineRule="auto"/>
        <w:jc w:val="both"/>
        <w:rPr>
          <w:sz w:val="24"/>
          <w:szCs w:val="24"/>
        </w:rPr>
      </w:pPr>
      <w:r>
        <w:rPr>
          <w:sz w:val="24"/>
          <w:szCs w:val="24"/>
        </w:rPr>
        <w:t>4.5</w:t>
      </w:r>
      <w:r>
        <w:rPr>
          <w:sz w:val="24"/>
          <w:szCs w:val="24"/>
        </w:rPr>
        <w:tab/>
      </w:r>
      <w:r w:rsidR="00162564" w:rsidRPr="00AB2034">
        <w:rPr>
          <w:sz w:val="24"/>
          <w:szCs w:val="24"/>
        </w:rPr>
        <w:t>SEXUALITY ISSUES</w:t>
      </w:r>
    </w:p>
    <w:p w:rsidR="00AB2034" w:rsidRPr="00AB2034" w:rsidRDefault="00EB5D86" w:rsidP="00AB2034">
      <w:pPr>
        <w:pStyle w:val="NormalWeb"/>
        <w:spacing w:before="0" w:beforeAutospacing="0" w:after="0" w:afterAutospacing="0" w:line="360" w:lineRule="auto"/>
        <w:jc w:val="both"/>
      </w:pPr>
      <w:r>
        <w:tab/>
      </w:r>
      <w:r w:rsidR="00AB2034" w:rsidRPr="00AB2034">
        <w:t>These visits are a good time to discuss sexuality issues. Often the woman will come to see you or be on her own at home with the baby. This can give you more privacy to discuss topics about which she may feel ‘shy’. The timing of when a couple resume sexual relations after childbirth is often guided by local sexual practices. Different communities and religious groups have different suggested periods of abstinence after childbirth. It would be useful to be aware of this and to be respectful of these practices. A woman is often embarrassed to ask when she can resume intercourse and may already be pressured by her husband or partner. In some cases, the partner may have had sexual intercourse outside the relationship during the period of abstinence following childbirth and hence the woman may be at risk of contracting STIs and HIV.</w:t>
      </w:r>
    </w:p>
    <w:p w:rsidR="00AB2034" w:rsidRPr="00AB2034" w:rsidRDefault="00AB2034" w:rsidP="00AB2034">
      <w:pPr>
        <w:spacing w:after="0" w:line="360" w:lineRule="auto"/>
        <w:jc w:val="both"/>
        <w:rPr>
          <w:rFonts w:ascii="Times New Roman" w:hAnsi="Times New Roman"/>
          <w:sz w:val="24"/>
          <w:szCs w:val="24"/>
        </w:rPr>
      </w:pPr>
      <w:r w:rsidRPr="00AB2034">
        <w:rPr>
          <w:rFonts w:ascii="Times New Roman" w:hAnsi="Times New Roman"/>
          <w:noProof/>
          <w:sz w:val="24"/>
          <w:szCs w:val="24"/>
        </w:rPr>
        <w:lastRenderedPageBreak/>
        <w:drawing>
          <wp:inline distT="0" distB="0" distL="0" distR="0">
            <wp:extent cx="4522470" cy="3418205"/>
            <wp:effectExtent l="19050" t="0" r="0" b="0"/>
            <wp:docPr id="10" name="Picture 10" descr="C:\Users\FloppyKey\Pictures\ATBIR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FloppyKey\Pictures\ATBIRTH.jpg"/>
                    <pic:cNvPicPr>
                      <a:picLocks noChangeAspect="1" noChangeArrowheads="1"/>
                    </pic:cNvPicPr>
                  </pic:nvPicPr>
                  <pic:blipFill>
                    <a:blip r:embed="rId18"/>
                    <a:srcRect/>
                    <a:stretch>
                      <a:fillRect/>
                    </a:stretch>
                  </pic:blipFill>
                  <pic:spPr bwMode="auto">
                    <a:xfrm>
                      <a:off x="0" y="0"/>
                      <a:ext cx="4522470" cy="3418205"/>
                    </a:xfrm>
                    <a:prstGeom prst="rect">
                      <a:avLst/>
                    </a:prstGeom>
                    <a:noFill/>
                    <a:ln w="9525">
                      <a:noFill/>
                      <a:miter lim="800000"/>
                      <a:headEnd/>
                      <a:tailEnd/>
                    </a:ln>
                  </pic:spPr>
                </pic:pic>
              </a:graphicData>
            </a:graphic>
          </wp:inline>
        </w:drawing>
      </w:r>
    </w:p>
    <w:p w:rsidR="00AB2034" w:rsidRPr="00EB5D86" w:rsidRDefault="00EB5D86" w:rsidP="00AB2034">
      <w:pPr>
        <w:pStyle w:val="Heading3"/>
        <w:spacing w:before="0" w:beforeAutospacing="0" w:after="0" w:afterAutospacing="0" w:line="360" w:lineRule="auto"/>
        <w:jc w:val="both"/>
        <w:rPr>
          <w:b w:val="0"/>
          <w:sz w:val="24"/>
          <w:szCs w:val="24"/>
        </w:rPr>
      </w:pPr>
      <w:r w:rsidRPr="00EB5D86">
        <w:rPr>
          <w:rStyle w:val="title"/>
          <w:sz w:val="24"/>
          <w:szCs w:val="24"/>
        </w:rPr>
        <w:t>Fig. 4:</w:t>
      </w:r>
      <w:r>
        <w:rPr>
          <w:rStyle w:val="title"/>
          <w:b w:val="0"/>
          <w:sz w:val="24"/>
          <w:szCs w:val="24"/>
        </w:rPr>
        <w:t xml:space="preserve"> </w:t>
      </w:r>
      <w:r w:rsidR="00AB2034" w:rsidRPr="00EB5D86">
        <w:rPr>
          <w:rStyle w:val="title"/>
          <w:b w:val="0"/>
          <w:sz w:val="24"/>
          <w:szCs w:val="24"/>
        </w:rPr>
        <w:t>Make women aware that a health worker may come for a home visit for postnatal care three days after birth</w:t>
      </w:r>
    </w:p>
    <w:p w:rsidR="00AB2034" w:rsidRPr="00AB2034" w:rsidRDefault="00EB5D86" w:rsidP="00AB2034">
      <w:pPr>
        <w:pStyle w:val="NormalWeb"/>
        <w:spacing w:before="0" w:beforeAutospacing="0" w:after="0" w:afterAutospacing="0" w:line="360" w:lineRule="auto"/>
        <w:jc w:val="both"/>
      </w:pPr>
      <w:r>
        <w:tab/>
      </w:r>
      <w:r w:rsidR="00AB2034" w:rsidRPr="00AB2034">
        <w:t>Encourage women to return to the health facility with their newborn babies for routine health checks or if any danger signs are present</w:t>
      </w:r>
    </w:p>
    <w:p w:rsidR="00EB3A77" w:rsidRDefault="00EB3A77" w:rsidP="00AB2034">
      <w:pPr>
        <w:pStyle w:val="Default"/>
        <w:spacing w:before="28" w:line="360" w:lineRule="auto"/>
        <w:ind w:left="120" w:right="-20"/>
        <w:jc w:val="both"/>
        <w:rPr>
          <w:rFonts w:ascii="Palatino Linotype" w:hAnsi="Palatino Linotype"/>
          <w:b/>
          <w:sz w:val="28"/>
          <w:szCs w:val="28"/>
        </w:rPr>
      </w:pPr>
    </w:p>
    <w:p w:rsidR="00BB4C53" w:rsidRDefault="00BB4C53">
      <w:pPr>
        <w:spacing w:after="0" w:line="240" w:lineRule="auto"/>
        <w:rPr>
          <w:rFonts w:ascii="Palatino Linotype" w:hAnsi="Palatino Linotype"/>
          <w:b/>
          <w:sz w:val="28"/>
          <w:szCs w:val="28"/>
        </w:rPr>
      </w:pPr>
    </w:p>
    <w:p w:rsidR="00BB4C53" w:rsidRDefault="00BB4C53">
      <w:pPr>
        <w:spacing w:after="0" w:line="240" w:lineRule="auto"/>
        <w:rPr>
          <w:rFonts w:ascii="Palatino Linotype" w:hAnsi="Palatino Linotype"/>
          <w:b/>
          <w:sz w:val="28"/>
          <w:szCs w:val="28"/>
        </w:rPr>
      </w:pPr>
    </w:p>
    <w:p w:rsidR="00BB4C53" w:rsidRDefault="00BB4C53">
      <w:pPr>
        <w:spacing w:after="0" w:line="240" w:lineRule="auto"/>
        <w:rPr>
          <w:rFonts w:ascii="Palatino Linotype" w:hAnsi="Palatino Linotype"/>
          <w:b/>
          <w:sz w:val="28"/>
          <w:szCs w:val="28"/>
        </w:rPr>
      </w:pPr>
      <w:r w:rsidRPr="00BB4C53">
        <w:rPr>
          <w:rFonts w:ascii="Palatino Linotype" w:hAnsi="Palatino Linotype"/>
          <w:b/>
          <w:sz w:val="28"/>
          <w:szCs w:val="28"/>
        </w:rPr>
        <w:t xml:space="preserve"> </w:t>
      </w:r>
    </w:p>
    <w:p w:rsidR="00BB4C53" w:rsidRDefault="00BB4C53">
      <w:pPr>
        <w:spacing w:after="0" w:line="240" w:lineRule="auto"/>
        <w:rPr>
          <w:rFonts w:ascii="Palatino Linotype" w:hAnsi="Palatino Linotype"/>
          <w:b/>
          <w:sz w:val="28"/>
          <w:szCs w:val="28"/>
        </w:rPr>
      </w:pPr>
    </w:p>
    <w:p w:rsidR="003F1287" w:rsidRPr="005B1FDC" w:rsidRDefault="00EB3A77" w:rsidP="005B1FDC">
      <w:pPr>
        <w:tabs>
          <w:tab w:val="left" w:pos="1231"/>
        </w:tabs>
        <w:spacing w:after="0" w:line="360" w:lineRule="auto"/>
        <w:jc w:val="center"/>
        <w:rPr>
          <w:rFonts w:ascii="Times New Roman" w:hAnsi="Times New Roman"/>
          <w:b/>
          <w:sz w:val="24"/>
          <w:szCs w:val="24"/>
        </w:rPr>
      </w:pPr>
      <w:r>
        <w:rPr>
          <w:rFonts w:ascii="Palatino Linotype" w:hAnsi="Palatino Linotype"/>
          <w:b/>
          <w:sz w:val="28"/>
          <w:szCs w:val="28"/>
        </w:rPr>
        <w:br w:type="page"/>
      </w:r>
      <w:r w:rsidR="003F1287" w:rsidRPr="005B1FDC">
        <w:rPr>
          <w:rFonts w:ascii="Times New Roman" w:hAnsi="Times New Roman"/>
          <w:b/>
          <w:sz w:val="24"/>
          <w:szCs w:val="24"/>
        </w:rPr>
        <w:lastRenderedPageBreak/>
        <w:t>CHAPTER FIVE</w:t>
      </w:r>
    </w:p>
    <w:p w:rsidR="003F1287" w:rsidRPr="005B1FDC" w:rsidRDefault="009457F3" w:rsidP="005B1FDC">
      <w:pPr>
        <w:tabs>
          <w:tab w:val="left" w:pos="0"/>
        </w:tabs>
        <w:spacing w:after="0" w:line="360" w:lineRule="auto"/>
        <w:jc w:val="both"/>
        <w:rPr>
          <w:rFonts w:ascii="Times New Roman" w:hAnsi="Times New Roman"/>
          <w:b/>
          <w:sz w:val="24"/>
          <w:szCs w:val="24"/>
        </w:rPr>
      </w:pPr>
      <w:r>
        <w:rPr>
          <w:rFonts w:ascii="Times New Roman" w:hAnsi="Times New Roman"/>
          <w:b/>
          <w:sz w:val="24"/>
          <w:szCs w:val="24"/>
        </w:rPr>
        <w:t>5.0</w:t>
      </w:r>
      <w:r>
        <w:rPr>
          <w:rFonts w:ascii="Times New Roman" w:hAnsi="Times New Roman"/>
          <w:b/>
          <w:sz w:val="24"/>
          <w:szCs w:val="24"/>
        </w:rPr>
        <w:tab/>
        <w:t>SUMMARY,</w:t>
      </w:r>
      <w:r w:rsidR="003F1287" w:rsidRPr="005B1FDC">
        <w:rPr>
          <w:rFonts w:ascii="Times New Roman" w:hAnsi="Times New Roman"/>
          <w:b/>
          <w:sz w:val="24"/>
          <w:szCs w:val="24"/>
        </w:rPr>
        <w:t xml:space="preserve"> CONCLUSION</w:t>
      </w:r>
      <w:r>
        <w:rPr>
          <w:rFonts w:ascii="Times New Roman" w:hAnsi="Times New Roman"/>
          <w:b/>
          <w:sz w:val="24"/>
          <w:szCs w:val="24"/>
        </w:rPr>
        <w:t xml:space="preserve"> AND RECOMMENDATIONS</w:t>
      </w:r>
    </w:p>
    <w:p w:rsidR="003F1287" w:rsidRPr="005B1FDC" w:rsidRDefault="003F1287" w:rsidP="005B1FDC">
      <w:pPr>
        <w:tabs>
          <w:tab w:val="left" w:pos="0"/>
        </w:tabs>
        <w:spacing w:after="0" w:line="360" w:lineRule="auto"/>
        <w:jc w:val="both"/>
        <w:rPr>
          <w:rFonts w:ascii="Times New Roman" w:hAnsi="Times New Roman"/>
          <w:b/>
          <w:sz w:val="24"/>
          <w:szCs w:val="24"/>
        </w:rPr>
      </w:pPr>
      <w:r w:rsidRPr="005B1FDC">
        <w:rPr>
          <w:rFonts w:ascii="Times New Roman" w:hAnsi="Times New Roman"/>
          <w:b/>
          <w:sz w:val="24"/>
          <w:szCs w:val="24"/>
        </w:rPr>
        <w:t>5.1</w:t>
      </w:r>
      <w:r w:rsidRPr="005B1FDC">
        <w:rPr>
          <w:rFonts w:ascii="Times New Roman" w:hAnsi="Times New Roman"/>
          <w:b/>
          <w:sz w:val="24"/>
          <w:szCs w:val="24"/>
        </w:rPr>
        <w:tab/>
        <w:t xml:space="preserve">SUMMARY </w:t>
      </w:r>
    </w:p>
    <w:p w:rsidR="003F1287" w:rsidRPr="005B1FDC" w:rsidRDefault="003F1287" w:rsidP="005B1FDC">
      <w:pPr>
        <w:tabs>
          <w:tab w:val="left" w:pos="0"/>
        </w:tabs>
        <w:spacing w:after="0" w:line="360" w:lineRule="auto"/>
        <w:jc w:val="both"/>
        <w:rPr>
          <w:rFonts w:ascii="Times New Roman" w:hAnsi="Times New Roman"/>
          <w:sz w:val="24"/>
          <w:szCs w:val="24"/>
        </w:rPr>
      </w:pPr>
      <w:r w:rsidRPr="005B1FDC">
        <w:rPr>
          <w:rFonts w:ascii="Times New Roman" w:hAnsi="Times New Roman"/>
          <w:sz w:val="24"/>
          <w:szCs w:val="24"/>
        </w:rPr>
        <w:tab/>
        <w:t xml:space="preserve">Having passed through my four months of Industrial Training at </w:t>
      </w:r>
      <w:r w:rsidR="00C178F3" w:rsidRPr="005B1FDC">
        <w:rPr>
          <w:rFonts w:ascii="Times New Roman" w:hAnsi="Times New Roman"/>
          <w:sz w:val="24"/>
          <w:szCs w:val="24"/>
        </w:rPr>
        <w:t>Primary Healthcare Center – 3 Dispensary</w:t>
      </w:r>
      <w:r w:rsidR="00884557" w:rsidRPr="005B1FDC">
        <w:rPr>
          <w:rFonts w:ascii="Times New Roman" w:hAnsi="Times New Roman"/>
          <w:sz w:val="24"/>
          <w:szCs w:val="24"/>
        </w:rPr>
        <w:t>,</w:t>
      </w:r>
      <w:r w:rsidR="00C178F3" w:rsidRPr="005B1FDC">
        <w:rPr>
          <w:rFonts w:ascii="Times New Roman" w:hAnsi="Times New Roman"/>
          <w:sz w:val="24"/>
          <w:szCs w:val="24"/>
        </w:rPr>
        <w:t xml:space="preserve"> Amukoko, </w:t>
      </w:r>
      <w:r w:rsidR="00363206" w:rsidRPr="005B1FDC">
        <w:rPr>
          <w:rFonts w:ascii="Times New Roman" w:hAnsi="Times New Roman"/>
          <w:sz w:val="24"/>
          <w:szCs w:val="24"/>
        </w:rPr>
        <w:t>Lagos</w:t>
      </w:r>
      <w:r w:rsidR="00C178F3" w:rsidRPr="005B1FDC">
        <w:rPr>
          <w:rFonts w:ascii="Times New Roman" w:hAnsi="Times New Roman"/>
          <w:sz w:val="24"/>
          <w:szCs w:val="24"/>
        </w:rPr>
        <w:t xml:space="preserve"> </w:t>
      </w:r>
      <w:r w:rsidR="00363206" w:rsidRPr="005B1FDC">
        <w:rPr>
          <w:rFonts w:ascii="Times New Roman" w:hAnsi="Times New Roman"/>
          <w:sz w:val="24"/>
          <w:szCs w:val="24"/>
        </w:rPr>
        <w:t>State</w:t>
      </w:r>
      <w:r w:rsidRPr="005B1FDC">
        <w:rPr>
          <w:rFonts w:ascii="Times New Roman" w:hAnsi="Times New Roman"/>
          <w:sz w:val="24"/>
          <w:szCs w:val="24"/>
        </w:rPr>
        <w:t>. One could see that thousands of souls have lost due to lack of knowledge, beliefs, unhygienic and superstition.</w:t>
      </w:r>
    </w:p>
    <w:p w:rsidR="003F1287" w:rsidRPr="005B1FDC" w:rsidRDefault="003F1287" w:rsidP="005B1FDC">
      <w:pPr>
        <w:tabs>
          <w:tab w:val="left" w:pos="0"/>
        </w:tabs>
        <w:spacing w:after="0" w:line="360" w:lineRule="auto"/>
        <w:jc w:val="both"/>
        <w:rPr>
          <w:rFonts w:ascii="Times New Roman" w:hAnsi="Times New Roman"/>
          <w:sz w:val="24"/>
          <w:szCs w:val="24"/>
        </w:rPr>
      </w:pPr>
      <w:r w:rsidRPr="005B1FDC">
        <w:rPr>
          <w:rFonts w:ascii="Times New Roman" w:hAnsi="Times New Roman"/>
          <w:sz w:val="24"/>
          <w:szCs w:val="24"/>
        </w:rPr>
        <w:tab/>
        <w:t xml:space="preserve">As a student that had undergo the Industrial Training mainly on </w:t>
      </w:r>
      <w:r w:rsidR="00EB5D86" w:rsidRPr="005B1FDC">
        <w:rPr>
          <w:rFonts w:ascii="Times New Roman" w:hAnsi="Times New Roman"/>
          <w:sz w:val="24"/>
          <w:szCs w:val="24"/>
        </w:rPr>
        <w:t xml:space="preserve">Primary Healthcare Center </w:t>
      </w:r>
      <w:r w:rsidRPr="005B1FDC">
        <w:rPr>
          <w:rFonts w:ascii="Times New Roman" w:hAnsi="Times New Roman"/>
          <w:sz w:val="24"/>
          <w:szCs w:val="24"/>
        </w:rPr>
        <w:t xml:space="preserve">which had a lot of experiences and knowledge concerning </w:t>
      </w:r>
      <w:r w:rsidR="00EB5D86" w:rsidRPr="005B1FDC">
        <w:rPr>
          <w:rFonts w:ascii="Times New Roman" w:hAnsi="Times New Roman"/>
          <w:sz w:val="24"/>
          <w:szCs w:val="24"/>
        </w:rPr>
        <w:t>pregnant woman and childcare</w:t>
      </w:r>
      <w:r w:rsidRPr="005B1FDC">
        <w:rPr>
          <w:rFonts w:ascii="Times New Roman" w:hAnsi="Times New Roman"/>
          <w:sz w:val="24"/>
          <w:szCs w:val="24"/>
        </w:rPr>
        <w:t xml:space="preserve">, I therefore conclude that, </w:t>
      </w:r>
      <w:r w:rsidR="00EB5D86" w:rsidRPr="005B1FDC">
        <w:rPr>
          <w:rFonts w:ascii="Times New Roman" w:hAnsi="Times New Roman"/>
          <w:sz w:val="24"/>
          <w:szCs w:val="24"/>
        </w:rPr>
        <w:t>primary healthcare center</w:t>
      </w:r>
      <w:r w:rsidR="00363206" w:rsidRPr="005B1FDC">
        <w:rPr>
          <w:rFonts w:ascii="Times New Roman" w:hAnsi="Times New Roman"/>
          <w:sz w:val="24"/>
          <w:szCs w:val="24"/>
        </w:rPr>
        <w:t xml:space="preserve"> </w:t>
      </w:r>
      <w:r w:rsidRPr="005B1FDC">
        <w:rPr>
          <w:rFonts w:ascii="Times New Roman" w:hAnsi="Times New Roman"/>
          <w:sz w:val="24"/>
          <w:szCs w:val="24"/>
        </w:rPr>
        <w:t xml:space="preserve">help in saving lives in the whole world. </w:t>
      </w:r>
    </w:p>
    <w:p w:rsidR="003F1287" w:rsidRPr="005B1FDC" w:rsidRDefault="003F1287" w:rsidP="005B1FDC">
      <w:pPr>
        <w:tabs>
          <w:tab w:val="left" w:pos="0"/>
        </w:tabs>
        <w:spacing w:after="0" w:line="360" w:lineRule="auto"/>
        <w:jc w:val="both"/>
        <w:rPr>
          <w:rFonts w:ascii="Times New Roman" w:hAnsi="Times New Roman"/>
          <w:sz w:val="24"/>
          <w:szCs w:val="24"/>
        </w:rPr>
      </w:pPr>
      <w:r w:rsidRPr="005B1FDC">
        <w:rPr>
          <w:rFonts w:ascii="Times New Roman" w:hAnsi="Times New Roman"/>
          <w:sz w:val="24"/>
          <w:szCs w:val="24"/>
        </w:rPr>
        <w:tab/>
        <w:t>Moreso, I wish to state here that this training has been a memorable one for me.</w:t>
      </w:r>
    </w:p>
    <w:p w:rsidR="003F1287" w:rsidRPr="005B1FDC" w:rsidRDefault="003F1287" w:rsidP="005B1FDC">
      <w:pPr>
        <w:tabs>
          <w:tab w:val="left" w:pos="0"/>
        </w:tabs>
        <w:spacing w:after="0" w:line="360" w:lineRule="auto"/>
        <w:jc w:val="both"/>
        <w:rPr>
          <w:rFonts w:ascii="Times New Roman" w:hAnsi="Times New Roman"/>
          <w:b/>
          <w:sz w:val="24"/>
          <w:szCs w:val="24"/>
        </w:rPr>
      </w:pPr>
      <w:r w:rsidRPr="005B1FDC">
        <w:rPr>
          <w:rFonts w:ascii="Times New Roman" w:hAnsi="Times New Roman"/>
          <w:b/>
          <w:sz w:val="24"/>
          <w:szCs w:val="24"/>
        </w:rPr>
        <w:t>5.2</w:t>
      </w:r>
      <w:r w:rsidRPr="005B1FDC">
        <w:rPr>
          <w:rFonts w:ascii="Times New Roman" w:hAnsi="Times New Roman"/>
          <w:b/>
          <w:sz w:val="24"/>
          <w:szCs w:val="24"/>
        </w:rPr>
        <w:tab/>
        <w:t>CONCLUSION</w:t>
      </w:r>
    </w:p>
    <w:p w:rsidR="003F1287" w:rsidRPr="005B1FDC" w:rsidRDefault="003F1287" w:rsidP="005B1FDC">
      <w:pPr>
        <w:tabs>
          <w:tab w:val="left" w:pos="0"/>
        </w:tabs>
        <w:spacing w:after="0" w:line="360" w:lineRule="auto"/>
        <w:jc w:val="both"/>
        <w:rPr>
          <w:rFonts w:ascii="Times New Roman" w:hAnsi="Times New Roman"/>
          <w:sz w:val="24"/>
          <w:szCs w:val="24"/>
        </w:rPr>
      </w:pPr>
      <w:r w:rsidRPr="005B1FDC">
        <w:rPr>
          <w:rFonts w:ascii="Times New Roman" w:hAnsi="Times New Roman"/>
          <w:sz w:val="24"/>
          <w:szCs w:val="24"/>
        </w:rPr>
        <w:tab/>
        <w:t>The Training is a great privilege for student to know more about his course and also know practically the handing of the practical aspects of his course.</w:t>
      </w:r>
    </w:p>
    <w:p w:rsidR="003F1287" w:rsidRPr="005B1FDC" w:rsidRDefault="003F1287" w:rsidP="005B1FDC">
      <w:pPr>
        <w:tabs>
          <w:tab w:val="left" w:pos="0"/>
        </w:tabs>
        <w:spacing w:after="0" w:line="360" w:lineRule="auto"/>
        <w:jc w:val="both"/>
        <w:rPr>
          <w:rFonts w:ascii="Times New Roman" w:hAnsi="Times New Roman"/>
          <w:b/>
          <w:sz w:val="24"/>
          <w:szCs w:val="24"/>
        </w:rPr>
      </w:pPr>
      <w:r w:rsidRPr="005B1FDC">
        <w:rPr>
          <w:rFonts w:ascii="Times New Roman" w:hAnsi="Times New Roman"/>
          <w:b/>
          <w:sz w:val="24"/>
          <w:szCs w:val="24"/>
        </w:rPr>
        <w:t>5.3</w:t>
      </w:r>
      <w:r w:rsidRPr="005B1FDC">
        <w:rPr>
          <w:rFonts w:ascii="Times New Roman" w:hAnsi="Times New Roman"/>
          <w:b/>
          <w:sz w:val="24"/>
          <w:szCs w:val="24"/>
        </w:rPr>
        <w:tab/>
        <w:t>RECOMMENDATIONS</w:t>
      </w:r>
    </w:p>
    <w:p w:rsidR="003F1287" w:rsidRPr="005B1FDC" w:rsidRDefault="003F1287" w:rsidP="005B1FDC">
      <w:pPr>
        <w:tabs>
          <w:tab w:val="left" w:pos="0"/>
        </w:tabs>
        <w:spacing w:after="0" w:line="360" w:lineRule="auto"/>
        <w:jc w:val="both"/>
        <w:rPr>
          <w:rFonts w:ascii="Times New Roman" w:hAnsi="Times New Roman"/>
          <w:sz w:val="24"/>
          <w:szCs w:val="24"/>
        </w:rPr>
      </w:pPr>
      <w:r w:rsidRPr="005B1FDC">
        <w:rPr>
          <w:rFonts w:ascii="Times New Roman" w:hAnsi="Times New Roman"/>
          <w:sz w:val="24"/>
          <w:szCs w:val="24"/>
        </w:rPr>
        <w:tab/>
        <w:t>I want to appeal to the SIWES directorates that they should include transport allowance so that people that are coming for this program will be motivated.</w:t>
      </w:r>
      <w:r w:rsidRPr="005B1FDC">
        <w:rPr>
          <w:rFonts w:ascii="Times New Roman" w:hAnsi="Times New Roman"/>
          <w:sz w:val="24"/>
          <w:szCs w:val="24"/>
        </w:rPr>
        <w:cr/>
      </w:r>
      <w:r w:rsidRPr="005B1FDC">
        <w:rPr>
          <w:rFonts w:ascii="Times New Roman" w:hAnsi="Times New Roman"/>
          <w:sz w:val="24"/>
          <w:szCs w:val="24"/>
        </w:rPr>
        <w:tab/>
        <w:t>The school can go into agreement with well known industry to take care SIWES student to avoid delayed placement</w:t>
      </w:r>
    </w:p>
    <w:p w:rsidR="003F1287" w:rsidRPr="005B1FDC" w:rsidRDefault="003F1287" w:rsidP="005B1FDC">
      <w:pPr>
        <w:tabs>
          <w:tab w:val="left" w:pos="0"/>
        </w:tabs>
        <w:spacing w:after="0" w:line="360" w:lineRule="auto"/>
        <w:jc w:val="both"/>
        <w:rPr>
          <w:rFonts w:ascii="Times New Roman" w:hAnsi="Times New Roman"/>
          <w:b/>
          <w:sz w:val="24"/>
          <w:szCs w:val="24"/>
        </w:rPr>
      </w:pPr>
      <w:r w:rsidRPr="005B1FDC">
        <w:rPr>
          <w:rFonts w:ascii="Times New Roman" w:hAnsi="Times New Roman"/>
          <w:b/>
          <w:sz w:val="24"/>
          <w:szCs w:val="24"/>
        </w:rPr>
        <w:t>5.4</w:t>
      </w:r>
      <w:r w:rsidRPr="005B1FDC">
        <w:rPr>
          <w:rFonts w:ascii="Times New Roman" w:hAnsi="Times New Roman"/>
          <w:b/>
          <w:sz w:val="24"/>
          <w:szCs w:val="24"/>
        </w:rPr>
        <w:tab/>
        <w:t>PROBLEMS ENCOUNTERED DURING THE PROGRAM</w:t>
      </w:r>
    </w:p>
    <w:p w:rsidR="00EB3A77" w:rsidRPr="005B1FDC" w:rsidRDefault="003F1287" w:rsidP="005B1FDC">
      <w:pPr>
        <w:tabs>
          <w:tab w:val="left" w:pos="0"/>
        </w:tabs>
        <w:spacing w:after="0" w:line="360" w:lineRule="auto"/>
        <w:jc w:val="both"/>
        <w:rPr>
          <w:rFonts w:ascii="Times New Roman" w:hAnsi="Times New Roman"/>
          <w:sz w:val="24"/>
          <w:szCs w:val="24"/>
        </w:rPr>
      </w:pPr>
      <w:r w:rsidRPr="005B1FDC">
        <w:rPr>
          <w:rFonts w:ascii="Times New Roman" w:hAnsi="Times New Roman"/>
          <w:sz w:val="24"/>
          <w:szCs w:val="24"/>
        </w:rPr>
        <w:tab/>
        <w:t>Few problems were encountered during the program this includes: Financial Problem.</w:t>
      </w:r>
    </w:p>
    <w:sectPr w:rsidR="00EB3A77" w:rsidRPr="005B1FDC" w:rsidSect="00162564">
      <w:pgSz w:w="12240" w:h="15840"/>
      <w:pgMar w:top="1440" w:right="1800" w:bottom="216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B57" w:rsidRDefault="00384B57">
      <w:r>
        <w:separator/>
      </w:r>
    </w:p>
  </w:endnote>
  <w:endnote w:type="continuationSeparator" w:id="1">
    <w:p w:rsidR="00384B57" w:rsidRDefault="00384B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5B6" w:rsidRDefault="003F0C3C" w:rsidP="00772F6C">
    <w:pPr>
      <w:pStyle w:val="Footer"/>
      <w:framePr w:wrap="around" w:vAnchor="text" w:hAnchor="margin" w:xAlign="center" w:y="1"/>
      <w:rPr>
        <w:rStyle w:val="PageNumber"/>
      </w:rPr>
    </w:pPr>
    <w:r>
      <w:rPr>
        <w:rStyle w:val="PageNumber"/>
      </w:rPr>
      <w:fldChar w:fldCharType="begin"/>
    </w:r>
    <w:r w:rsidR="003745B6">
      <w:rPr>
        <w:rStyle w:val="PageNumber"/>
      </w:rPr>
      <w:instrText xml:space="preserve">PAGE  </w:instrText>
    </w:r>
    <w:r>
      <w:rPr>
        <w:rStyle w:val="PageNumber"/>
      </w:rPr>
      <w:fldChar w:fldCharType="end"/>
    </w:r>
  </w:p>
  <w:p w:rsidR="003745B6" w:rsidRDefault="003745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5B6" w:rsidRDefault="003F0C3C" w:rsidP="003745B6">
    <w:pPr>
      <w:pStyle w:val="Footer"/>
      <w:framePr w:w="574" w:wrap="around" w:vAnchor="text" w:hAnchor="margin" w:xAlign="center" w:y="-1"/>
      <w:rPr>
        <w:rStyle w:val="PageNumber"/>
      </w:rPr>
    </w:pPr>
    <w:r>
      <w:rPr>
        <w:rStyle w:val="PageNumber"/>
      </w:rPr>
      <w:fldChar w:fldCharType="begin"/>
    </w:r>
    <w:r w:rsidR="003745B6">
      <w:rPr>
        <w:rStyle w:val="PageNumber"/>
      </w:rPr>
      <w:instrText xml:space="preserve">PAGE  </w:instrText>
    </w:r>
    <w:r>
      <w:rPr>
        <w:rStyle w:val="PageNumber"/>
      </w:rPr>
      <w:fldChar w:fldCharType="separate"/>
    </w:r>
    <w:r w:rsidR="009457F3">
      <w:rPr>
        <w:rStyle w:val="PageNumber"/>
        <w:noProof/>
      </w:rPr>
      <w:t>12</w:t>
    </w:r>
    <w:r>
      <w:rPr>
        <w:rStyle w:val="PageNumber"/>
      </w:rPr>
      <w:fldChar w:fldCharType="end"/>
    </w:r>
  </w:p>
  <w:p w:rsidR="003745B6" w:rsidRDefault="003745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B57" w:rsidRDefault="00384B57">
      <w:r>
        <w:separator/>
      </w:r>
    </w:p>
  </w:footnote>
  <w:footnote w:type="continuationSeparator" w:id="1">
    <w:p w:rsidR="00384B57" w:rsidRDefault="00384B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4D3C"/>
    <w:multiLevelType w:val="multilevel"/>
    <w:tmpl w:val="6BF8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815009"/>
    <w:multiLevelType w:val="hybridMultilevel"/>
    <w:tmpl w:val="75E653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8B2B37"/>
    <w:multiLevelType w:val="multilevel"/>
    <w:tmpl w:val="1C82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0D69FB"/>
    <w:multiLevelType w:val="hybridMultilevel"/>
    <w:tmpl w:val="00504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B10260"/>
    <w:multiLevelType w:val="hybridMultilevel"/>
    <w:tmpl w:val="355A082E"/>
    <w:lvl w:ilvl="0" w:tplc="4D4814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CD2902"/>
    <w:multiLevelType w:val="multilevel"/>
    <w:tmpl w:val="F436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5A1499"/>
    <w:multiLevelType w:val="hybridMultilevel"/>
    <w:tmpl w:val="92F2F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C03661"/>
    <w:multiLevelType w:val="multilevel"/>
    <w:tmpl w:val="A924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5D2530"/>
    <w:multiLevelType w:val="hybridMultilevel"/>
    <w:tmpl w:val="26E47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686D79"/>
    <w:multiLevelType w:val="multilevel"/>
    <w:tmpl w:val="378ED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864E34"/>
    <w:multiLevelType w:val="hybridMultilevel"/>
    <w:tmpl w:val="DCAA07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F95225"/>
    <w:multiLevelType w:val="hybridMultilevel"/>
    <w:tmpl w:val="8DA8E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AC2E4A"/>
    <w:multiLevelType w:val="multilevel"/>
    <w:tmpl w:val="F7E6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5D2F83"/>
    <w:multiLevelType w:val="hybridMultilevel"/>
    <w:tmpl w:val="F9FCF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57408A"/>
    <w:multiLevelType w:val="hybridMultilevel"/>
    <w:tmpl w:val="2D685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FD359F"/>
    <w:multiLevelType w:val="hybridMultilevel"/>
    <w:tmpl w:val="B0BCD3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58501E"/>
    <w:multiLevelType w:val="hybridMultilevel"/>
    <w:tmpl w:val="A5CE53F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9B12521"/>
    <w:multiLevelType w:val="hybridMultilevel"/>
    <w:tmpl w:val="20E43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F071E7"/>
    <w:multiLevelType w:val="hybridMultilevel"/>
    <w:tmpl w:val="EB2449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4F2B36"/>
    <w:multiLevelType w:val="hybridMultilevel"/>
    <w:tmpl w:val="8826C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D303A5"/>
    <w:multiLevelType w:val="hybridMultilevel"/>
    <w:tmpl w:val="EF7C08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AA6EA7"/>
    <w:multiLevelType w:val="hybridMultilevel"/>
    <w:tmpl w:val="9E40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2428E9"/>
    <w:multiLevelType w:val="hybridMultilevel"/>
    <w:tmpl w:val="5BE4C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D404BB"/>
    <w:multiLevelType w:val="hybridMultilevel"/>
    <w:tmpl w:val="71D6B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133AAE"/>
    <w:multiLevelType w:val="hybridMultilevel"/>
    <w:tmpl w:val="CF023C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A22BAC"/>
    <w:multiLevelType w:val="hybridMultilevel"/>
    <w:tmpl w:val="E970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710DFF"/>
    <w:multiLevelType w:val="hybridMultilevel"/>
    <w:tmpl w:val="2C9E0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A5555F"/>
    <w:multiLevelType w:val="hybridMultilevel"/>
    <w:tmpl w:val="C066A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9A7A42"/>
    <w:multiLevelType w:val="hybridMultilevel"/>
    <w:tmpl w:val="F1E690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3E56A6"/>
    <w:multiLevelType w:val="hybridMultilevel"/>
    <w:tmpl w:val="D688B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837EF8"/>
    <w:multiLevelType w:val="hybridMultilevel"/>
    <w:tmpl w:val="89363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F94E72"/>
    <w:multiLevelType w:val="hybridMultilevel"/>
    <w:tmpl w:val="6A1E81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626D3B"/>
    <w:multiLevelType w:val="hybridMultilevel"/>
    <w:tmpl w:val="84BC9D88"/>
    <w:lvl w:ilvl="0" w:tplc="04090015">
      <w:start w:val="1"/>
      <w:numFmt w:val="upperLetter"/>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3">
    <w:nsid w:val="574A70CB"/>
    <w:multiLevelType w:val="multilevel"/>
    <w:tmpl w:val="BE38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9C1CC9"/>
    <w:multiLevelType w:val="hybridMultilevel"/>
    <w:tmpl w:val="A030C1D2"/>
    <w:lvl w:ilvl="0" w:tplc="7FBCD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ED4232"/>
    <w:multiLevelType w:val="multilevel"/>
    <w:tmpl w:val="8CD8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9670244"/>
    <w:multiLevelType w:val="multilevel"/>
    <w:tmpl w:val="50B6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B092DF1"/>
    <w:multiLevelType w:val="hybridMultilevel"/>
    <w:tmpl w:val="6B4A71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C6548D2"/>
    <w:multiLevelType w:val="hybridMultilevel"/>
    <w:tmpl w:val="AFFC03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F632C81"/>
    <w:multiLevelType w:val="multilevel"/>
    <w:tmpl w:val="FF8C2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F9F0FBA"/>
    <w:multiLevelType w:val="hybridMultilevel"/>
    <w:tmpl w:val="092A0B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0305658"/>
    <w:multiLevelType w:val="multilevel"/>
    <w:tmpl w:val="5334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1985F9B"/>
    <w:multiLevelType w:val="hybridMultilevel"/>
    <w:tmpl w:val="35185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71B4689"/>
    <w:multiLevelType w:val="multilevel"/>
    <w:tmpl w:val="54D0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2A227E"/>
    <w:multiLevelType w:val="hybridMultilevel"/>
    <w:tmpl w:val="C29EE1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DD540EE"/>
    <w:multiLevelType w:val="multilevel"/>
    <w:tmpl w:val="3EDA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2841037"/>
    <w:multiLevelType w:val="multilevel"/>
    <w:tmpl w:val="6D0C074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7">
    <w:nsid w:val="78005BA4"/>
    <w:multiLevelType w:val="multilevel"/>
    <w:tmpl w:val="EEDE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A0145FC"/>
    <w:multiLevelType w:val="hybridMultilevel"/>
    <w:tmpl w:val="0F9EA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EF494B"/>
    <w:multiLevelType w:val="hybridMultilevel"/>
    <w:tmpl w:val="16EEEA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28"/>
  </w:num>
  <w:num w:numId="3">
    <w:abstractNumId w:val="31"/>
  </w:num>
  <w:num w:numId="4">
    <w:abstractNumId w:val="24"/>
  </w:num>
  <w:num w:numId="5">
    <w:abstractNumId w:val="32"/>
  </w:num>
  <w:num w:numId="6">
    <w:abstractNumId w:val="4"/>
  </w:num>
  <w:num w:numId="7">
    <w:abstractNumId w:val="1"/>
  </w:num>
  <w:num w:numId="8">
    <w:abstractNumId w:val="34"/>
  </w:num>
  <w:num w:numId="9">
    <w:abstractNumId w:val="19"/>
  </w:num>
  <w:num w:numId="10">
    <w:abstractNumId w:val="29"/>
  </w:num>
  <w:num w:numId="11">
    <w:abstractNumId w:val="20"/>
  </w:num>
  <w:num w:numId="12">
    <w:abstractNumId w:val="15"/>
  </w:num>
  <w:num w:numId="13">
    <w:abstractNumId w:val="40"/>
  </w:num>
  <w:num w:numId="14">
    <w:abstractNumId w:val="10"/>
  </w:num>
  <w:num w:numId="15">
    <w:abstractNumId w:val="38"/>
  </w:num>
  <w:num w:numId="16">
    <w:abstractNumId w:val="37"/>
  </w:num>
  <w:num w:numId="17">
    <w:abstractNumId w:val="46"/>
  </w:num>
  <w:num w:numId="18">
    <w:abstractNumId w:val="16"/>
  </w:num>
  <w:num w:numId="19">
    <w:abstractNumId w:val="21"/>
  </w:num>
  <w:num w:numId="20">
    <w:abstractNumId w:val="49"/>
  </w:num>
  <w:num w:numId="21">
    <w:abstractNumId w:val="27"/>
  </w:num>
  <w:num w:numId="22">
    <w:abstractNumId w:val="25"/>
  </w:num>
  <w:num w:numId="23">
    <w:abstractNumId w:val="23"/>
  </w:num>
  <w:num w:numId="24">
    <w:abstractNumId w:val="3"/>
  </w:num>
  <w:num w:numId="25">
    <w:abstractNumId w:val="42"/>
  </w:num>
  <w:num w:numId="26">
    <w:abstractNumId w:val="11"/>
  </w:num>
  <w:num w:numId="27">
    <w:abstractNumId w:val="48"/>
  </w:num>
  <w:num w:numId="28">
    <w:abstractNumId w:val="6"/>
  </w:num>
  <w:num w:numId="29">
    <w:abstractNumId w:val="30"/>
  </w:num>
  <w:num w:numId="30">
    <w:abstractNumId w:val="13"/>
  </w:num>
  <w:num w:numId="31">
    <w:abstractNumId w:val="8"/>
  </w:num>
  <w:num w:numId="32">
    <w:abstractNumId w:val="17"/>
  </w:num>
  <w:num w:numId="33">
    <w:abstractNumId w:val="26"/>
  </w:num>
  <w:num w:numId="34">
    <w:abstractNumId w:val="14"/>
  </w:num>
  <w:num w:numId="35">
    <w:abstractNumId w:val="18"/>
  </w:num>
  <w:num w:numId="36">
    <w:abstractNumId w:val="22"/>
  </w:num>
  <w:num w:numId="37">
    <w:abstractNumId w:val="43"/>
  </w:num>
  <w:num w:numId="38">
    <w:abstractNumId w:val="39"/>
  </w:num>
  <w:num w:numId="39">
    <w:abstractNumId w:val="2"/>
  </w:num>
  <w:num w:numId="40">
    <w:abstractNumId w:val="7"/>
  </w:num>
  <w:num w:numId="41">
    <w:abstractNumId w:val="12"/>
  </w:num>
  <w:num w:numId="42">
    <w:abstractNumId w:val="47"/>
  </w:num>
  <w:num w:numId="43">
    <w:abstractNumId w:val="5"/>
  </w:num>
  <w:num w:numId="44">
    <w:abstractNumId w:val="36"/>
  </w:num>
  <w:num w:numId="45">
    <w:abstractNumId w:val="35"/>
  </w:num>
  <w:num w:numId="46">
    <w:abstractNumId w:val="9"/>
  </w:num>
  <w:num w:numId="47">
    <w:abstractNumId w:val="45"/>
  </w:num>
  <w:num w:numId="48">
    <w:abstractNumId w:val="41"/>
  </w:num>
  <w:num w:numId="49">
    <w:abstractNumId w:val="0"/>
  </w:num>
  <w:num w:numId="50">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667D0"/>
    <w:rsid w:val="0007005F"/>
    <w:rsid w:val="00091C09"/>
    <w:rsid w:val="000A418C"/>
    <w:rsid w:val="000E757E"/>
    <w:rsid w:val="00125FA2"/>
    <w:rsid w:val="00162564"/>
    <w:rsid w:val="001C7D08"/>
    <w:rsid w:val="00203BB7"/>
    <w:rsid w:val="00211E9D"/>
    <w:rsid w:val="0022036D"/>
    <w:rsid w:val="002667D0"/>
    <w:rsid w:val="002707BC"/>
    <w:rsid w:val="003351BE"/>
    <w:rsid w:val="00343C0A"/>
    <w:rsid w:val="00363206"/>
    <w:rsid w:val="003670CE"/>
    <w:rsid w:val="003745B6"/>
    <w:rsid w:val="00384B57"/>
    <w:rsid w:val="003A68A2"/>
    <w:rsid w:val="003F0C3C"/>
    <w:rsid w:val="003F1287"/>
    <w:rsid w:val="00417279"/>
    <w:rsid w:val="0042536C"/>
    <w:rsid w:val="0045220C"/>
    <w:rsid w:val="00464DCD"/>
    <w:rsid w:val="00492F01"/>
    <w:rsid w:val="0049538F"/>
    <w:rsid w:val="004D62BB"/>
    <w:rsid w:val="00577852"/>
    <w:rsid w:val="00594BB8"/>
    <w:rsid w:val="005B1FDC"/>
    <w:rsid w:val="005F2A6B"/>
    <w:rsid w:val="006138D4"/>
    <w:rsid w:val="006537EF"/>
    <w:rsid w:val="00656203"/>
    <w:rsid w:val="006C7D5B"/>
    <w:rsid w:val="00744720"/>
    <w:rsid w:val="00772A2D"/>
    <w:rsid w:val="00772F6C"/>
    <w:rsid w:val="00776375"/>
    <w:rsid w:val="007E650B"/>
    <w:rsid w:val="00820752"/>
    <w:rsid w:val="00884557"/>
    <w:rsid w:val="008969DA"/>
    <w:rsid w:val="00915314"/>
    <w:rsid w:val="00934A2C"/>
    <w:rsid w:val="009422DB"/>
    <w:rsid w:val="009457F3"/>
    <w:rsid w:val="00976B88"/>
    <w:rsid w:val="009802A7"/>
    <w:rsid w:val="009A679D"/>
    <w:rsid w:val="009C2352"/>
    <w:rsid w:val="009E1AEB"/>
    <w:rsid w:val="00A0337C"/>
    <w:rsid w:val="00A220AA"/>
    <w:rsid w:val="00A334EF"/>
    <w:rsid w:val="00AB2034"/>
    <w:rsid w:val="00AB5B44"/>
    <w:rsid w:val="00AD1CF8"/>
    <w:rsid w:val="00B4214B"/>
    <w:rsid w:val="00B84C5B"/>
    <w:rsid w:val="00B9528B"/>
    <w:rsid w:val="00BA6098"/>
    <w:rsid w:val="00BB42D6"/>
    <w:rsid w:val="00BB4C53"/>
    <w:rsid w:val="00BE183F"/>
    <w:rsid w:val="00C178F3"/>
    <w:rsid w:val="00C52B9C"/>
    <w:rsid w:val="00C811A7"/>
    <w:rsid w:val="00CE4CC5"/>
    <w:rsid w:val="00D23066"/>
    <w:rsid w:val="00D52E92"/>
    <w:rsid w:val="00D659E2"/>
    <w:rsid w:val="00D86E0D"/>
    <w:rsid w:val="00D9229A"/>
    <w:rsid w:val="00E70C29"/>
    <w:rsid w:val="00EB0A7F"/>
    <w:rsid w:val="00EB3A77"/>
    <w:rsid w:val="00EB5D86"/>
    <w:rsid w:val="00F02EF9"/>
    <w:rsid w:val="00F61FAE"/>
    <w:rsid w:val="00F66C44"/>
    <w:rsid w:val="00F67A93"/>
    <w:rsid w:val="00F97309"/>
    <w:rsid w:val="00FE64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6146"/>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7D0"/>
    <w:pPr>
      <w:spacing w:after="200" w:line="276" w:lineRule="auto"/>
    </w:pPr>
    <w:rPr>
      <w:sz w:val="22"/>
      <w:szCs w:val="22"/>
    </w:rPr>
  </w:style>
  <w:style w:type="paragraph" w:styleId="Heading1">
    <w:name w:val="heading 1"/>
    <w:basedOn w:val="Normal"/>
    <w:next w:val="Normal"/>
    <w:link w:val="Heading1Char"/>
    <w:uiPriority w:val="9"/>
    <w:qFormat/>
    <w:rsid w:val="00C178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76375"/>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77637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7D0"/>
    <w:pPr>
      <w:ind w:left="720"/>
      <w:contextualSpacing/>
    </w:pPr>
  </w:style>
  <w:style w:type="paragraph" w:styleId="Footer">
    <w:name w:val="footer"/>
    <w:basedOn w:val="Normal"/>
    <w:rsid w:val="003745B6"/>
    <w:pPr>
      <w:tabs>
        <w:tab w:val="center" w:pos="4320"/>
        <w:tab w:val="right" w:pos="8640"/>
      </w:tabs>
    </w:pPr>
  </w:style>
  <w:style w:type="character" w:styleId="PageNumber">
    <w:name w:val="page number"/>
    <w:basedOn w:val="DefaultParagraphFont"/>
    <w:rsid w:val="003745B6"/>
  </w:style>
  <w:style w:type="paragraph" w:styleId="Header">
    <w:name w:val="header"/>
    <w:basedOn w:val="Normal"/>
    <w:rsid w:val="003745B6"/>
    <w:pPr>
      <w:tabs>
        <w:tab w:val="center" w:pos="4320"/>
        <w:tab w:val="right" w:pos="8640"/>
      </w:tabs>
    </w:pPr>
  </w:style>
  <w:style w:type="paragraph" w:styleId="BalloonText">
    <w:name w:val="Balloon Text"/>
    <w:basedOn w:val="Normal"/>
    <w:link w:val="BalloonTextChar"/>
    <w:uiPriority w:val="99"/>
    <w:semiHidden/>
    <w:unhideWhenUsed/>
    <w:rsid w:val="00C52B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B9C"/>
    <w:rPr>
      <w:rFonts w:ascii="Tahoma" w:hAnsi="Tahoma" w:cs="Tahoma"/>
      <w:sz w:val="16"/>
      <w:szCs w:val="16"/>
    </w:rPr>
  </w:style>
  <w:style w:type="character" w:styleId="Strong">
    <w:name w:val="Strong"/>
    <w:basedOn w:val="DefaultParagraphFont"/>
    <w:uiPriority w:val="22"/>
    <w:qFormat/>
    <w:rsid w:val="00934A2C"/>
    <w:rPr>
      <w:b/>
      <w:bCs/>
    </w:rPr>
  </w:style>
  <w:style w:type="paragraph" w:customStyle="1" w:styleId="Default">
    <w:name w:val="Default"/>
    <w:rsid w:val="005F2A6B"/>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semiHidden/>
    <w:unhideWhenUsed/>
    <w:rsid w:val="001C7D08"/>
    <w:rPr>
      <w:color w:val="0000FF"/>
      <w:u w:val="single"/>
    </w:rPr>
  </w:style>
  <w:style w:type="character" w:customStyle="1" w:styleId="Heading2Char">
    <w:name w:val="Heading 2 Char"/>
    <w:basedOn w:val="DefaultParagraphFont"/>
    <w:link w:val="Heading2"/>
    <w:uiPriority w:val="9"/>
    <w:rsid w:val="00776375"/>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776375"/>
    <w:rPr>
      <w:rFonts w:ascii="Times New Roman" w:eastAsia="Times New Roman" w:hAnsi="Times New Roman"/>
      <w:b/>
      <w:bCs/>
      <w:sz w:val="27"/>
      <w:szCs w:val="27"/>
    </w:rPr>
  </w:style>
  <w:style w:type="paragraph" w:styleId="NormalWeb">
    <w:name w:val="Normal (Web)"/>
    <w:basedOn w:val="Normal"/>
    <w:uiPriority w:val="99"/>
    <w:semiHidden/>
    <w:unhideWhenUsed/>
    <w:rsid w:val="00776375"/>
    <w:pPr>
      <w:spacing w:before="100" w:beforeAutospacing="1" w:after="100" w:afterAutospacing="1" w:line="240" w:lineRule="auto"/>
    </w:pPr>
    <w:rPr>
      <w:rFonts w:ascii="Times New Roman" w:eastAsia="Times New Roman" w:hAnsi="Times New Roman"/>
      <w:sz w:val="24"/>
      <w:szCs w:val="24"/>
    </w:rPr>
  </w:style>
  <w:style w:type="paragraph" w:customStyle="1" w:styleId="wp-caption-text">
    <w:name w:val="wp-caption-text"/>
    <w:basedOn w:val="Normal"/>
    <w:rsid w:val="00776375"/>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C178F3"/>
    <w:rPr>
      <w:rFonts w:asciiTheme="majorHAnsi" w:eastAsiaTheme="majorEastAsia" w:hAnsiTheme="majorHAnsi" w:cstheme="majorBidi"/>
      <w:b/>
      <w:bCs/>
      <w:color w:val="365F91" w:themeColor="accent1" w:themeShade="BF"/>
      <w:sz w:val="28"/>
      <w:szCs w:val="28"/>
    </w:rPr>
  </w:style>
  <w:style w:type="character" w:customStyle="1" w:styleId="title">
    <w:name w:val="title"/>
    <w:basedOn w:val="DefaultParagraphFont"/>
    <w:rsid w:val="00AB2034"/>
  </w:style>
  <w:style w:type="table" w:styleId="TableGrid">
    <w:name w:val="Table Grid"/>
    <w:basedOn w:val="TableNormal"/>
    <w:uiPriority w:val="59"/>
    <w:rsid w:val="00EB5D8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361361">
      <w:bodyDiv w:val="1"/>
      <w:marLeft w:val="0"/>
      <w:marRight w:val="0"/>
      <w:marTop w:val="0"/>
      <w:marBottom w:val="0"/>
      <w:divBdr>
        <w:top w:val="none" w:sz="0" w:space="0" w:color="auto"/>
        <w:left w:val="none" w:sz="0" w:space="0" w:color="auto"/>
        <w:bottom w:val="none" w:sz="0" w:space="0" w:color="auto"/>
        <w:right w:val="none" w:sz="0" w:space="0" w:color="auto"/>
      </w:divBdr>
    </w:div>
    <w:div w:id="623851275">
      <w:bodyDiv w:val="1"/>
      <w:marLeft w:val="0"/>
      <w:marRight w:val="0"/>
      <w:marTop w:val="0"/>
      <w:marBottom w:val="0"/>
      <w:divBdr>
        <w:top w:val="none" w:sz="0" w:space="0" w:color="auto"/>
        <w:left w:val="none" w:sz="0" w:space="0" w:color="auto"/>
        <w:bottom w:val="none" w:sz="0" w:space="0" w:color="auto"/>
        <w:right w:val="none" w:sz="0" w:space="0" w:color="auto"/>
      </w:divBdr>
      <w:divsChild>
        <w:div w:id="1800302113">
          <w:marLeft w:val="0"/>
          <w:marRight w:val="0"/>
          <w:marTop w:val="0"/>
          <w:marBottom w:val="0"/>
          <w:divBdr>
            <w:top w:val="none" w:sz="0" w:space="0" w:color="auto"/>
            <w:left w:val="none" w:sz="0" w:space="0" w:color="auto"/>
            <w:bottom w:val="none" w:sz="0" w:space="0" w:color="auto"/>
            <w:right w:val="none" w:sz="0" w:space="0" w:color="auto"/>
          </w:divBdr>
          <w:divsChild>
            <w:div w:id="814227345">
              <w:marLeft w:val="0"/>
              <w:marRight w:val="0"/>
              <w:marTop w:val="0"/>
              <w:marBottom w:val="0"/>
              <w:divBdr>
                <w:top w:val="none" w:sz="0" w:space="0" w:color="auto"/>
                <w:left w:val="none" w:sz="0" w:space="0" w:color="auto"/>
                <w:bottom w:val="none" w:sz="0" w:space="0" w:color="auto"/>
                <w:right w:val="none" w:sz="0" w:space="0" w:color="auto"/>
              </w:divBdr>
            </w:div>
            <w:div w:id="437915492">
              <w:marLeft w:val="0"/>
              <w:marRight w:val="0"/>
              <w:marTop w:val="0"/>
              <w:marBottom w:val="0"/>
              <w:divBdr>
                <w:top w:val="none" w:sz="0" w:space="0" w:color="auto"/>
                <w:left w:val="none" w:sz="0" w:space="0" w:color="auto"/>
                <w:bottom w:val="none" w:sz="0" w:space="0" w:color="auto"/>
                <w:right w:val="none" w:sz="0" w:space="0" w:color="auto"/>
              </w:divBdr>
            </w:div>
            <w:div w:id="182206380">
              <w:marLeft w:val="0"/>
              <w:marRight w:val="0"/>
              <w:marTop w:val="0"/>
              <w:marBottom w:val="0"/>
              <w:divBdr>
                <w:top w:val="none" w:sz="0" w:space="0" w:color="auto"/>
                <w:left w:val="none" w:sz="0" w:space="0" w:color="auto"/>
                <w:bottom w:val="none" w:sz="0" w:space="0" w:color="auto"/>
                <w:right w:val="none" w:sz="0" w:space="0" w:color="auto"/>
              </w:divBdr>
            </w:div>
            <w:div w:id="1043020267">
              <w:marLeft w:val="0"/>
              <w:marRight w:val="0"/>
              <w:marTop w:val="0"/>
              <w:marBottom w:val="0"/>
              <w:divBdr>
                <w:top w:val="none" w:sz="0" w:space="0" w:color="auto"/>
                <w:left w:val="none" w:sz="0" w:space="0" w:color="auto"/>
                <w:bottom w:val="none" w:sz="0" w:space="0" w:color="auto"/>
                <w:right w:val="none" w:sz="0" w:space="0" w:color="auto"/>
              </w:divBdr>
            </w:div>
            <w:div w:id="104858968">
              <w:marLeft w:val="0"/>
              <w:marRight w:val="0"/>
              <w:marTop w:val="0"/>
              <w:marBottom w:val="0"/>
              <w:divBdr>
                <w:top w:val="none" w:sz="0" w:space="0" w:color="auto"/>
                <w:left w:val="none" w:sz="0" w:space="0" w:color="auto"/>
                <w:bottom w:val="none" w:sz="0" w:space="0" w:color="auto"/>
                <w:right w:val="none" w:sz="0" w:space="0" w:color="auto"/>
              </w:divBdr>
            </w:div>
            <w:div w:id="2131584904">
              <w:marLeft w:val="0"/>
              <w:marRight w:val="0"/>
              <w:marTop w:val="0"/>
              <w:marBottom w:val="0"/>
              <w:divBdr>
                <w:top w:val="none" w:sz="0" w:space="0" w:color="auto"/>
                <w:left w:val="none" w:sz="0" w:space="0" w:color="auto"/>
                <w:bottom w:val="none" w:sz="0" w:space="0" w:color="auto"/>
                <w:right w:val="none" w:sz="0" w:space="0" w:color="auto"/>
              </w:divBdr>
            </w:div>
            <w:div w:id="1980500882">
              <w:marLeft w:val="0"/>
              <w:marRight w:val="0"/>
              <w:marTop w:val="0"/>
              <w:marBottom w:val="0"/>
              <w:divBdr>
                <w:top w:val="none" w:sz="0" w:space="0" w:color="auto"/>
                <w:left w:val="none" w:sz="0" w:space="0" w:color="auto"/>
                <w:bottom w:val="none" w:sz="0" w:space="0" w:color="auto"/>
                <w:right w:val="none" w:sz="0" w:space="0" w:color="auto"/>
              </w:divBdr>
            </w:div>
            <w:div w:id="1977375686">
              <w:marLeft w:val="0"/>
              <w:marRight w:val="0"/>
              <w:marTop w:val="0"/>
              <w:marBottom w:val="0"/>
              <w:divBdr>
                <w:top w:val="none" w:sz="0" w:space="0" w:color="auto"/>
                <w:left w:val="none" w:sz="0" w:space="0" w:color="auto"/>
                <w:bottom w:val="none" w:sz="0" w:space="0" w:color="auto"/>
                <w:right w:val="none" w:sz="0" w:space="0" w:color="auto"/>
              </w:divBdr>
            </w:div>
            <w:div w:id="1436172132">
              <w:marLeft w:val="0"/>
              <w:marRight w:val="0"/>
              <w:marTop w:val="0"/>
              <w:marBottom w:val="0"/>
              <w:divBdr>
                <w:top w:val="none" w:sz="0" w:space="0" w:color="auto"/>
                <w:left w:val="none" w:sz="0" w:space="0" w:color="auto"/>
                <w:bottom w:val="none" w:sz="0" w:space="0" w:color="auto"/>
                <w:right w:val="none" w:sz="0" w:space="0" w:color="auto"/>
              </w:divBdr>
            </w:div>
            <w:div w:id="1990094734">
              <w:marLeft w:val="0"/>
              <w:marRight w:val="0"/>
              <w:marTop w:val="0"/>
              <w:marBottom w:val="0"/>
              <w:divBdr>
                <w:top w:val="none" w:sz="0" w:space="0" w:color="auto"/>
                <w:left w:val="none" w:sz="0" w:space="0" w:color="auto"/>
                <w:bottom w:val="none" w:sz="0" w:space="0" w:color="auto"/>
                <w:right w:val="none" w:sz="0" w:space="0" w:color="auto"/>
              </w:divBdr>
            </w:div>
            <w:div w:id="1033262752">
              <w:marLeft w:val="0"/>
              <w:marRight w:val="0"/>
              <w:marTop w:val="0"/>
              <w:marBottom w:val="0"/>
              <w:divBdr>
                <w:top w:val="none" w:sz="0" w:space="0" w:color="auto"/>
                <w:left w:val="none" w:sz="0" w:space="0" w:color="auto"/>
                <w:bottom w:val="none" w:sz="0" w:space="0" w:color="auto"/>
                <w:right w:val="none" w:sz="0" w:space="0" w:color="auto"/>
              </w:divBdr>
            </w:div>
          </w:divsChild>
        </w:div>
        <w:div w:id="512381513">
          <w:marLeft w:val="0"/>
          <w:marRight w:val="0"/>
          <w:marTop w:val="0"/>
          <w:marBottom w:val="0"/>
          <w:divBdr>
            <w:top w:val="none" w:sz="0" w:space="0" w:color="auto"/>
            <w:left w:val="none" w:sz="0" w:space="0" w:color="auto"/>
            <w:bottom w:val="none" w:sz="0" w:space="0" w:color="auto"/>
            <w:right w:val="none" w:sz="0" w:space="0" w:color="auto"/>
          </w:divBdr>
        </w:div>
        <w:div w:id="1836021823">
          <w:marLeft w:val="0"/>
          <w:marRight w:val="0"/>
          <w:marTop w:val="0"/>
          <w:marBottom w:val="0"/>
          <w:divBdr>
            <w:top w:val="none" w:sz="0" w:space="0" w:color="auto"/>
            <w:left w:val="none" w:sz="0" w:space="0" w:color="auto"/>
            <w:bottom w:val="none" w:sz="0" w:space="0" w:color="auto"/>
            <w:right w:val="none" w:sz="0" w:space="0" w:color="auto"/>
          </w:divBdr>
          <w:divsChild>
            <w:div w:id="1939219284">
              <w:marLeft w:val="0"/>
              <w:marRight w:val="0"/>
              <w:marTop w:val="0"/>
              <w:marBottom w:val="0"/>
              <w:divBdr>
                <w:top w:val="none" w:sz="0" w:space="0" w:color="auto"/>
                <w:left w:val="none" w:sz="0" w:space="0" w:color="auto"/>
                <w:bottom w:val="none" w:sz="0" w:space="0" w:color="auto"/>
                <w:right w:val="none" w:sz="0" w:space="0" w:color="auto"/>
              </w:divBdr>
              <w:divsChild>
                <w:div w:id="419177207">
                  <w:marLeft w:val="0"/>
                  <w:marRight w:val="0"/>
                  <w:marTop w:val="0"/>
                  <w:marBottom w:val="0"/>
                  <w:divBdr>
                    <w:top w:val="none" w:sz="0" w:space="0" w:color="auto"/>
                    <w:left w:val="none" w:sz="0" w:space="0" w:color="auto"/>
                    <w:bottom w:val="none" w:sz="0" w:space="0" w:color="auto"/>
                    <w:right w:val="none" w:sz="0" w:space="0" w:color="auto"/>
                  </w:divBdr>
                  <w:divsChild>
                    <w:div w:id="678895011">
                      <w:marLeft w:val="0"/>
                      <w:marRight w:val="0"/>
                      <w:marTop w:val="0"/>
                      <w:marBottom w:val="0"/>
                      <w:divBdr>
                        <w:top w:val="none" w:sz="0" w:space="0" w:color="auto"/>
                        <w:left w:val="none" w:sz="0" w:space="0" w:color="auto"/>
                        <w:bottom w:val="none" w:sz="0" w:space="0" w:color="auto"/>
                        <w:right w:val="none" w:sz="0" w:space="0" w:color="auto"/>
                      </w:divBdr>
                      <w:divsChild>
                        <w:div w:id="819156898">
                          <w:marLeft w:val="0"/>
                          <w:marRight w:val="0"/>
                          <w:marTop w:val="0"/>
                          <w:marBottom w:val="0"/>
                          <w:divBdr>
                            <w:top w:val="none" w:sz="0" w:space="0" w:color="auto"/>
                            <w:left w:val="none" w:sz="0" w:space="0" w:color="auto"/>
                            <w:bottom w:val="none" w:sz="0" w:space="0" w:color="auto"/>
                            <w:right w:val="none" w:sz="0" w:space="0" w:color="auto"/>
                          </w:divBdr>
                        </w:div>
                        <w:div w:id="1803619561">
                          <w:marLeft w:val="0"/>
                          <w:marRight w:val="0"/>
                          <w:marTop w:val="0"/>
                          <w:marBottom w:val="0"/>
                          <w:divBdr>
                            <w:top w:val="none" w:sz="0" w:space="0" w:color="auto"/>
                            <w:left w:val="none" w:sz="0" w:space="0" w:color="auto"/>
                            <w:bottom w:val="none" w:sz="0" w:space="0" w:color="auto"/>
                            <w:right w:val="none" w:sz="0" w:space="0" w:color="auto"/>
                          </w:divBdr>
                        </w:div>
                        <w:div w:id="26307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828872">
          <w:marLeft w:val="0"/>
          <w:marRight w:val="0"/>
          <w:marTop w:val="0"/>
          <w:marBottom w:val="0"/>
          <w:divBdr>
            <w:top w:val="none" w:sz="0" w:space="0" w:color="auto"/>
            <w:left w:val="none" w:sz="0" w:space="0" w:color="auto"/>
            <w:bottom w:val="none" w:sz="0" w:space="0" w:color="auto"/>
            <w:right w:val="none" w:sz="0" w:space="0" w:color="auto"/>
          </w:divBdr>
          <w:divsChild>
            <w:div w:id="359664608">
              <w:marLeft w:val="0"/>
              <w:marRight w:val="0"/>
              <w:marTop w:val="0"/>
              <w:marBottom w:val="0"/>
              <w:divBdr>
                <w:top w:val="none" w:sz="0" w:space="0" w:color="auto"/>
                <w:left w:val="none" w:sz="0" w:space="0" w:color="auto"/>
                <w:bottom w:val="none" w:sz="0" w:space="0" w:color="auto"/>
                <w:right w:val="none" w:sz="0" w:space="0" w:color="auto"/>
              </w:divBdr>
              <w:divsChild>
                <w:div w:id="763065373">
                  <w:marLeft w:val="0"/>
                  <w:marRight w:val="0"/>
                  <w:marTop w:val="0"/>
                  <w:marBottom w:val="0"/>
                  <w:divBdr>
                    <w:top w:val="none" w:sz="0" w:space="0" w:color="auto"/>
                    <w:left w:val="none" w:sz="0" w:space="0" w:color="auto"/>
                    <w:bottom w:val="none" w:sz="0" w:space="0" w:color="auto"/>
                    <w:right w:val="none" w:sz="0" w:space="0" w:color="auto"/>
                  </w:divBdr>
                </w:div>
                <w:div w:id="86208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093819">
      <w:bodyDiv w:val="1"/>
      <w:marLeft w:val="0"/>
      <w:marRight w:val="0"/>
      <w:marTop w:val="0"/>
      <w:marBottom w:val="0"/>
      <w:divBdr>
        <w:top w:val="none" w:sz="0" w:space="0" w:color="auto"/>
        <w:left w:val="none" w:sz="0" w:space="0" w:color="auto"/>
        <w:bottom w:val="none" w:sz="0" w:space="0" w:color="auto"/>
        <w:right w:val="none" w:sz="0" w:space="0" w:color="auto"/>
      </w:divBdr>
      <w:divsChild>
        <w:div w:id="1035273223">
          <w:marLeft w:val="0"/>
          <w:marRight w:val="0"/>
          <w:marTop w:val="0"/>
          <w:marBottom w:val="0"/>
          <w:divBdr>
            <w:top w:val="none" w:sz="0" w:space="0" w:color="auto"/>
            <w:left w:val="none" w:sz="0" w:space="0" w:color="auto"/>
            <w:bottom w:val="none" w:sz="0" w:space="0" w:color="auto"/>
            <w:right w:val="none" w:sz="0" w:space="0" w:color="auto"/>
          </w:divBdr>
        </w:div>
        <w:div w:id="1900968644">
          <w:marLeft w:val="0"/>
          <w:marRight w:val="0"/>
          <w:marTop w:val="0"/>
          <w:marBottom w:val="0"/>
          <w:divBdr>
            <w:top w:val="none" w:sz="0" w:space="0" w:color="auto"/>
            <w:left w:val="none" w:sz="0" w:space="0" w:color="auto"/>
            <w:bottom w:val="none" w:sz="0" w:space="0" w:color="auto"/>
            <w:right w:val="none" w:sz="0" w:space="0" w:color="auto"/>
          </w:divBdr>
          <w:divsChild>
            <w:div w:id="1032994139">
              <w:marLeft w:val="-189"/>
              <w:marRight w:val="-189"/>
              <w:marTop w:val="0"/>
              <w:marBottom w:val="0"/>
              <w:divBdr>
                <w:top w:val="none" w:sz="0" w:space="0" w:color="auto"/>
                <w:left w:val="none" w:sz="0" w:space="0" w:color="auto"/>
                <w:bottom w:val="none" w:sz="0" w:space="0" w:color="auto"/>
                <w:right w:val="none" w:sz="0" w:space="0" w:color="auto"/>
              </w:divBdr>
              <w:divsChild>
                <w:div w:id="2144495040">
                  <w:marLeft w:val="0"/>
                  <w:marRight w:val="0"/>
                  <w:marTop w:val="0"/>
                  <w:marBottom w:val="0"/>
                  <w:divBdr>
                    <w:top w:val="none" w:sz="0" w:space="0" w:color="auto"/>
                    <w:left w:val="none" w:sz="0" w:space="0" w:color="auto"/>
                    <w:bottom w:val="none" w:sz="0" w:space="0" w:color="auto"/>
                    <w:right w:val="none" w:sz="0" w:space="0" w:color="auto"/>
                  </w:divBdr>
                  <w:divsChild>
                    <w:div w:id="252588873">
                      <w:marLeft w:val="0"/>
                      <w:marRight w:val="0"/>
                      <w:marTop w:val="0"/>
                      <w:marBottom w:val="0"/>
                      <w:divBdr>
                        <w:top w:val="none" w:sz="0" w:space="0" w:color="auto"/>
                        <w:left w:val="none" w:sz="0" w:space="0" w:color="auto"/>
                        <w:bottom w:val="none" w:sz="0" w:space="0" w:color="auto"/>
                        <w:right w:val="none" w:sz="0" w:space="0" w:color="auto"/>
                      </w:divBdr>
                    </w:div>
                  </w:divsChild>
                </w:div>
                <w:div w:id="1886336209">
                  <w:marLeft w:val="0"/>
                  <w:marRight w:val="0"/>
                  <w:marTop w:val="0"/>
                  <w:marBottom w:val="0"/>
                  <w:divBdr>
                    <w:top w:val="none" w:sz="0" w:space="0" w:color="auto"/>
                    <w:left w:val="none" w:sz="0" w:space="0" w:color="auto"/>
                    <w:bottom w:val="none" w:sz="0" w:space="0" w:color="auto"/>
                    <w:right w:val="none" w:sz="0" w:space="0" w:color="auto"/>
                  </w:divBdr>
                  <w:divsChild>
                    <w:div w:id="30339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08183">
          <w:marLeft w:val="0"/>
          <w:marRight w:val="0"/>
          <w:marTop w:val="0"/>
          <w:marBottom w:val="0"/>
          <w:divBdr>
            <w:top w:val="none" w:sz="0" w:space="0" w:color="auto"/>
            <w:left w:val="none" w:sz="0" w:space="0" w:color="auto"/>
            <w:bottom w:val="none" w:sz="0" w:space="0" w:color="auto"/>
            <w:right w:val="none" w:sz="0" w:space="0" w:color="auto"/>
          </w:divBdr>
          <w:divsChild>
            <w:div w:id="555823609">
              <w:marLeft w:val="-189"/>
              <w:marRight w:val="-189"/>
              <w:marTop w:val="0"/>
              <w:marBottom w:val="0"/>
              <w:divBdr>
                <w:top w:val="none" w:sz="0" w:space="0" w:color="auto"/>
                <w:left w:val="none" w:sz="0" w:space="0" w:color="auto"/>
                <w:bottom w:val="none" w:sz="0" w:space="0" w:color="auto"/>
                <w:right w:val="none" w:sz="0" w:space="0" w:color="auto"/>
              </w:divBdr>
              <w:divsChild>
                <w:div w:id="1792242501">
                  <w:marLeft w:val="0"/>
                  <w:marRight w:val="0"/>
                  <w:marTop w:val="0"/>
                  <w:marBottom w:val="0"/>
                  <w:divBdr>
                    <w:top w:val="none" w:sz="0" w:space="0" w:color="auto"/>
                    <w:left w:val="none" w:sz="0" w:space="0" w:color="auto"/>
                    <w:bottom w:val="none" w:sz="0" w:space="0" w:color="auto"/>
                    <w:right w:val="none" w:sz="0" w:space="0" w:color="auto"/>
                  </w:divBdr>
                  <w:divsChild>
                    <w:div w:id="1258909460">
                      <w:marLeft w:val="0"/>
                      <w:marRight w:val="0"/>
                      <w:marTop w:val="0"/>
                      <w:marBottom w:val="0"/>
                      <w:divBdr>
                        <w:top w:val="none" w:sz="0" w:space="0" w:color="auto"/>
                        <w:left w:val="none" w:sz="0" w:space="0" w:color="auto"/>
                        <w:bottom w:val="none" w:sz="0" w:space="0" w:color="auto"/>
                        <w:right w:val="none" w:sz="0" w:space="0" w:color="auto"/>
                      </w:divBdr>
                    </w:div>
                  </w:divsChild>
                </w:div>
                <w:div w:id="1688871819">
                  <w:marLeft w:val="0"/>
                  <w:marRight w:val="0"/>
                  <w:marTop w:val="0"/>
                  <w:marBottom w:val="0"/>
                  <w:divBdr>
                    <w:top w:val="none" w:sz="0" w:space="0" w:color="auto"/>
                    <w:left w:val="none" w:sz="0" w:space="0" w:color="auto"/>
                    <w:bottom w:val="none" w:sz="0" w:space="0" w:color="auto"/>
                    <w:right w:val="none" w:sz="0" w:space="0" w:color="auto"/>
                  </w:divBdr>
                  <w:divsChild>
                    <w:div w:id="90900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05153">
          <w:marLeft w:val="0"/>
          <w:marRight w:val="0"/>
          <w:marTop w:val="0"/>
          <w:marBottom w:val="0"/>
          <w:divBdr>
            <w:top w:val="none" w:sz="0" w:space="0" w:color="auto"/>
            <w:left w:val="none" w:sz="0" w:space="0" w:color="auto"/>
            <w:bottom w:val="none" w:sz="0" w:space="0" w:color="auto"/>
            <w:right w:val="none" w:sz="0" w:space="0" w:color="auto"/>
          </w:divBdr>
        </w:div>
        <w:div w:id="2054847783">
          <w:marLeft w:val="0"/>
          <w:marRight w:val="0"/>
          <w:marTop w:val="0"/>
          <w:marBottom w:val="0"/>
          <w:divBdr>
            <w:top w:val="none" w:sz="0" w:space="0" w:color="auto"/>
            <w:left w:val="none" w:sz="0" w:space="0" w:color="auto"/>
            <w:bottom w:val="none" w:sz="0" w:space="0" w:color="auto"/>
            <w:right w:val="none" w:sz="0" w:space="0" w:color="auto"/>
          </w:divBdr>
          <w:divsChild>
            <w:div w:id="1939672969">
              <w:marLeft w:val="-189"/>
              <w:marRight w:val="-189"/>
              <w:marTop w:val="0"/>
              <w:marBottom w:val="0"/>
              <w:divBdr>
                <w:top w:val="none" w:sz="0" w:space="0" w:color="auto"/>
                <w:left w:val="none" w:sz="0" w:space="0" w:color="auto"/>
                <w:bottom w:val="none" w:sz="0" w:space="0" w:color="auto"/>
                <w:right w:val="none" w:sz="0" w:space="0" w:color="auto"/>
              </w:divBdr>
              <w:divsChild>
                <w:div w:id="1042054728">
                  <w:marLeft w:val="0"/>
                  <w:marRight w:val="0"/>
                  <w:marTop w:val="0"/>
                  <w:marBottom w:val="0"/>
                  <w:divBdr>
                    <w:top w:val="none" w:sz="0" w:space="0" w:color="auto"/>
                    <w:left w:val="none" w:sz="0" w:space="0" w:color="auto"/>
                    <w:bottom w:val="none" w:sz="0" w:space="0" w:color="auto"/>
                    <w:right w:val="none" w:sz="0" w:space="0" w:color="auto"/>
                  </w:divBdr>
                  <w:divsChild>
                    <w:div w:id="714741947">
                      <w:marLeft w:val="0"/>
                      <w:marRight w:val="0"/>
                      <w:marTop w:val="0"/>
                      <w:marBottom w:val="0"/>
                      <w:divBdr>
                        <w:top w:val="none" w:sz="0" w:space="0" w:color="auto"/>
                        <w:left w:val="none" w:sz="0" w:space="0" w:color="auto"/>
                        <w:bottom w:val="none" w:sz="0" w:space="0" w:color="auto"/>
                        <w:right w:val="none" w:sz="0" w:space="0" w:color="auto"/>
                      </w:divBdr>
                    </w:div>
                  </w:divsChild>
                </w:div>
                <w:div w:id="557712858">
                  <w:marLeft w:val="0"/>
                  <w:marRight w:val="0"/>
                  <w:marTop w:val="0"/>
                  <w:marBottom w:val="0"/>
                  <w:divBdr>
                    <w:top w:val="none" w:sz="0" w:space="0" w:color="auto"/>
                    <w:left w:val="none" w:sz="0" w:space="0" w:color="auto"/>
                    <w:bottom w:val="none" w:sz="0" w:space="0" w:color="auto"/>
                    <w:right w:val="none" w:sz="0" w:space="0" w:color="auto"/>
                  </w:divBdr>
                  <w:divsChild>
                    <w:div w:id="12225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60066">
          <w:marLeft w:val="0"/>
          <w:marRight w:val="0"/>
          <w:marTop w:val="0"/>
          <w:marBottom w:val="0"/>
          <w:divBdr>
            <w:top w:val="none" w:sz="0" w:space="0" w:color="auto"/>
            <w:left w:val="none" w:sz="0" w:space="0" w:color="auto"/>
            <w:bottom w:val="none" w:sz="0" w:space="0" w:color="auto"/>
            <w:right w:val="none" w:sz="0" w:space="0" w:color="auto"/>
          </w:divBdr>
          <w:divsChild>
            <w:div w:id="2094470176">
              <w:marLeft w:val="0"/>
              <w:marRight w:val="0"/>
              <w:marTop w:val="0"/>
              <w:marBottom w:val="0"/>
              <w:divBdr>
                <w:top w:val="none" w:sz="0" w:space="0" w:color="auto"/>
                <w:left w:val="none" w:sz="0" w:space="0" w:color="auto"/>
                <w:bottom w:val="none" w:sz="0" w:space="0" w:color="auto"/>
                <w:right w:val="none" w:sz="0" w:space="0" w:color="auto"/>
              </w:divBdr>
            </w:div>
          </w:divsChild>
        </w:div>
        <w:div w:id="1336030765">
          <w:marLeft w:val="0"/>
          <w:marRight w:val="0"/>
          <w:marTop w:val="0"/>
          <w:marBottom w:val="0"/>
          <w:divBdr>
            <w:top w:val="none" w:sz="0" w:space="0" w:color="auto"/>
            <w:left w:val="none" w:sz="0" w:space="0" w:color="auto"/>
            <w:bottom w:val="none" w:sz="0" w:space="0" w:color="auto"/>
            <w:right w:val="none" w:sz="0" w:space="0" w:color="auto"/>
          </w:divBdr>
          <w:divsChild>
            <w:div w:id="1889880331">
              <w:marLeft w:val="0"/>
              <w:marRight w:val="0"/>
              <w:marTop w:val="0"/>
              <w:marBottom w:val="0"/>
              <w:divBdr>
                <w:top w:val="none" w:sz="0" w:space="0" w:color="auto"/>
                <w:left w:val="none" w:sz="0" w:space="0" w:color="auto"/>
                <w:bottom w:val="none" w:sz="0" w:space="0" w:color="auto"/>
                <w:right w:val="none" w:sz="0" w:space="0" w:color="auto"/>
              </w:divBdr>
            </w:div>
          </w:divsChild>
        </w:div>
        <w:div w:id="1759598258">
          <w:marLeft w:val="0"/>
          <w:marRight w:val="0"/>
          <w:marTop w:val="0"/>
          <w:marBottom w:val="0"/>
          <w:divBdr>
            <w:top w:val="none" w:sz="0" w:space="0" w:color="auto"/>
            <w:left w:val="none" w:sz="0" w:space="0" w:color="auto"/>
            <w:bottom w:val="none" w:sz="0" w:space="0" w:color="auto"/>
            <w:right w:val="none" w:sz="0" w:space="0" w:color="auto"/>
          </w:divBdr>
          <w:divsChild>
            <w:div w:id="31615199">
              <w:marLeft w:val="0"/>
              <w:marRight w:val="0"/>
              <w:marTop w:val="0"/>
              <w:marBottom w:val="0"/>
              <w:divBdr>
                <w:top w:val="none" w:sz="0" w:space="0" w:color="auto"/>
                <w:left w:val="none" w:sz="0" w:space="0" w:color="auto"/>
                <w:bottom w:val="none" w:sz="0" w:space="0" w:color="auto"/>
                <w:right w:val="none" w:sz="0" w:space="0" w:color="auto"/>
              </w:divBdr>
            </w:div>
          </w:divsChild>
        </w:div>
        <w:div w:id="689533009">
          <w:marLeft w:val="0"/>
          <w:marRight w:val="0"/>
          <w:marTop w:val="0"/>
          <w:marBottom w:val="0"/>
          <w:divBdr>
            <w:top w:val="none" w:sz="0" w:space="0" w:color="auto"/>
            <w:left w:val="none" w:sz="0" w:space="0" w:color="auto"/>
            <w:bottom w:val="none" w:sz="0" w:space="0" w:color="auto"/>
            <w:right w:val="none" w:sz="0" w:space="0" w:color="auto"/>
          </w:divBdr>
          <w:divsChild>
            <w:div w:id="28870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37350">
      <w:bodyDiv w:val="1"/>
      <w:marLeft w:val="0"/>
      <w:marRight w:val="0"/>
      <w:marTop w:val="0"/>
      <w:marBottom w:val="0"/>
      <w:divBdr>
        <w:top w:val="none" w:sz="0" w:space="0" w:color="auto"/>
        <w:left w:val="none" w:sz="0" w:space="0" w:color="auto"/>
        <w:bottom w:val="none" w:sz="0" w:space="0" w:color="auto"/>
        <w:right w:val="none" w:sz="0" w:space="0" w:color="auto"/>
      </w:divBdr>
      <w:divsChild>
        <w:div w:id="1611544826">
          <w:marLeft w:val="0"/>
          <w:marRight w:val="0"/>
          <w:marTop w:val="0"/>
          <w:marBottom w:val="0"/>
          <w:divBdr>
            <w:top w:val="none" w:sz="0" w:space="0" w:color="auto"/>
            <w:left w:val="none" w:sz="0" w:space="0" w:color="auto"/>
            <w:bottom w:val="none" w:sz="0" w:space="0" w:color="auto"/>
            <w:right w:val="none" w:sz="0" w:space="0" w:color="auto"/>
          </w:divBdr>
          <w:divsChild>
            <w:div w:id="528878015">
              <w:marLeft w:val="0"/>
              <w:marRight w:val="0"/>
              <w:marTop w:val="0"/>
              <w:marBottom w:val="0"/>
              <w:divBdr>
                <w:top w:val="none" w:sz="0" w:space="0" w:color="auto"/>
                <w:left w:val="none" w:sz="0" w:space="0" w:color="auto"/>
                <w:bottom w:val="none" w:sz="0" w:space="0" w:color="auto"/>
                <w:right w:val="none" w:sz="0" w:space="0" w:color="auto"/>
              </w:divBdr>
              <w:divsChild>
                <w:div w:id="411894658">
                  <w:marLeft w:val="0"/>
                  <w:marRight w:val="0"/>
                  <w:marTop w:val="0"/>
                  <w:marBottom w:val="0"/>
                  <w:divBdr>
                    <w:top w:val="none" w:sz="0" w:space="0" w:color="auto"/>
                    <w:left w:val="none" w:sz="0" w:space="0" w:color="auto"/>
                    <w:bottom w:val="none" w:sz="0" w:space="0" w:color="auto"/>
                    <w:right w:val="none" w:sz="0" w:space="0" w:color="auto"/>
                  </w:divBdr>
                  <w:divsChild>
                    <w:div w:id="100520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22644">
          <w:marLeft w:val="0"/>
          <w:marRight w:val="0"/>
          <w:marTop w:val="0"/>
          <w:marBottom w:val="0"/>
          <w:divBdr>
            <w:top w:val="none" w:sz="0" w:space="0" w:color="auto"/>
            <w:left w:val="none" w:sz="0" w:space="0" w:color="auto"/>
            <w:bottom w:val="none" w:sz="0" w:space="0" w:color="auto"/>
            <w:right w:val="none" w:sz="0" w:space="0" w:color="auto"/>
          </w:divBdr>
          <w:divsChild>
            <w:div w:id="1236665701">
              <w:marLeft w:val="0"/>
              <w:marRight w:val="0"/>
              <w:marTop w:val="0"/>
              <w:marBottom w:val="0"/>
              <w:divBdr>
                <w:top w:val="none" w:sz="0" w:space="0" w:color="auto"/>
                <w:left w:val="none" w:sz="0" w:space="0" w:color="auto"/>
                <w:bottom w:val="none" w:sz="0" w:space="0" w:color="auto"/>
                <w:right w:val="none" w:sz="0" w:space="0" w:color="auto"/>
              </w:divBdr>
              <w:divsChild>
                <w:div w:id="485706842">
                  <w:marLeft w:val="0"/>
                  <w:marRight w:val="0"/>
                  <w:marTop w:val="0"/>
                  <w:marBottom w:val="0"/>
                  <w:divBdr>
                    <w:top w:val="none" w:sz="0" w:space="0" w:color="auto"/>
                    <w:left w:val="none" w:sz="0" w:space="0" w:color="auto"/>
                    <w:bottom w:val="none" w:sz="0" w:space="0" w:color="auto"/>
                    <w:right w:val="none" w:sz="0" w:space="0" w:color="auto"/>
                  </w:divBdr>
                  <w:divsChild>
                    <w:div w:id="72996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99531">
          <w:marLeft w:val="0"/>
          <w:marRight w:val="0"/>
          <w:marTop w:val="0"/>
          <w:marBottom w:val="0"/>
          <w:divBdr>
            <w:top w:val="none" w:sz="0" w:space="0" w:color="auto"/>
            <w:left w:val="none" w:sz="0" w:space="0" w:color="auto"/>
            <w:bottom w:val="none" w:sz="0" w:space="0" w:color="auto"/>
            <w:right w:val="none" w:sz="0" w:space="0" w:color="auto"/>
          </w:divBdr>
          <w:divsChild>
            <w:div w:id="1468624341">
              <w:marLeft w:val="0"/>
              <w:marRight w:val="0"/>
              <w:marTop w:val="0"/>
              <w:marBottom w:val="0"/>
              <w:divBdr>
                <w:top w:val="none" w:sz="0" w:space="0" w:color="auto"/>
                <w:left w:val="none" w:sz="0" w:space="0" w:color="auto"/>
                <w:bottom w:val="none" w:sz="0" w:space="0" w:color="auto"/>
                <w:right w:val="none" w:sz="0" w:space="0" w:color="auto"/>
              </w:divBdr>
              <w:divsChild>
                <w:div w:id="1532720695">
                  <w:marLeft w:val="0"/>
                  <w:marRight w:val="0"/>
                  <w:marTop w:val="0"/>
                  <w:marBottom w:val="0"/>
                  <w:divBdr>
                    <w:top w:val="none" w:sz="0" w:space="0" w:color="auto"/>
                    <w:left w:val="none" w:sz="0" w:space="0" w:color="auto"/>
                    <w:bottom w:val="none" w:sz="0" w:space="0" w:color="auto"/>
                    <w:right w:val="none" w:sz="0" w:space="0" w:color="auto"/>
                  </w:divBdr>
                  <w:divsChild>
                    <w:div w:id="21307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745901">
          <w:marLeft w:val="0"/>
          <w:marRight w:val="0"/>
          <w:marTop w:val="0"/>
          <w:marBottom w:val="0"/>
          <w:divBdr>
            <w:top w:val="none" w:sz="0" w:space="0" w:color="auto"/>
            <w:left w:val="none" w:sz="0" w:space="0" w:color="auto"/>
            <w:bottom w:val="none" w:sz="0" w:space="0" w:color="auto"/>
            <w:right w:val="none" w:sz="0" w:space="0" w:color="auto"/>
          </w:divBdr>
          <w:divsChild>
            <w:div w:id="1923951421">
              <w:marLeft w:val="0"/>
              <w:marRight w:val="0"/>
              <w:marTop w:val="0"/>
              <w:marBottom w:val="0"/>
              <w:divBdr>
                <w:top w:val="none" w:sz="0" w:space="0" w:color="auto"/>
                <w:left w:val="none" w:sz="0" w:space="0" w:color="auto"/>
                <w:bottom w:val="none" w:sz="0" w:space="0" w:color="auto"/>
                <w:right w:val="none" w:sz="0" w:space="0" w:color="auto"/>
              </w:divBdr>
              <w:divsChild>
                <w:div w:id="968121610">
                  <w:marLeft w:val="0"/>
                  <w:marRight w:val="0"/>
                  <w:marTop w:val="0"/>
                  <w:marBottom w:val="0"/>
                  <w:divBdr>
                    <w:top w:val="none" w:sz="0" w:space="0" w:color="auto"/>
                    <w:left w:val="none" w:sz="0" w:space="0" w:color="auto"/>
                    <w:bottom w:val="none" w:sz="0" w:space="0" w:color="auto"/>
                    <w:right w:val="none" w:sz="0" w:space="0" w:color="auto"/>
                  </w:divBdr>
                  <w:divsChild>
                    <w:div w:id="2094087551">
                      <w:marLeft w:val="0"/>
                      <w:marRight w:val="0"/>
                      <w:marTop w:val="0"/>
                      <w:marBottom w:val="0"/>
                      <w:divBdr>
                        <w:top w:val="none" w:sz="0" w:space="0" w:color="auto"/>
                        <w:left w:val="none" w:sz="0" w:space="0" w:color="auto"/>
                        <w:bottom w:val="none" w:sz="0" w:space="0" w:color="auto"/>
                        <w:right w:val="none" w:sz="0" w:space="0" w:color="auto"/>
                      </w:divBdr>
                      <w:divsChild>
                        <w:div w:id="1591889762">
                          <w:marLeft w:val="0"/>
                          <w:marRight w:val="0"/>
                          <w:marTop w:val="0"/>
                          <w:marBottom w:val="0"/>
                          <w:divBdr>
                            <w:top w:val="none" w:sz="0" w:space="0" w:color="auto"/>
                            <w:left w:val="none" w:sz="0" w:space="0" w:color="auto"/>
                            <w:bottom w:val="none" w:sz="0" w:space="0" w:color="auto"/>
                            <w:right w:val="none" w:sz="0" w:space="0" w:color="auto"/>
                          </w:divBdr>
                          <w:divsChild>
                            <w:div w:id="8600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884115">
          <w:marLeft w:val="0"/>
          <w:marRight w:val="0"/>
          <w:marTop w:val="0"/>
          <w:marBottom w:val="0"/>
          <w:divBdr>
            <w:top w:val="none" w:sz="0" w:space="0" w:color="auto"/>
            <w:left w:val="none" w:sz="0" w:space="0" w:color="auto"/>
            <w:bottom w:val="none" w:sz="0" w:space="0" w:color="auto"/>
            <w:right w:val="none" w:sz="0" w:space="0" w:color="auto"/>
          </w:divBdr>
          <w:divsChild>
            <w:div w:id="135144205">
              <w:marLeft w:val="0"/>
              <w:marRight w:val="0"/>
              <w:marTop w:val="0"/>
              <w:marBottom w:val="0"/>
              <w:divBdr>
                <w:top w:val="none" w:sz="0" w:space="0" w:color="auto"/>
                <w:left w:val="none" w:sz="0" w:space="0" w:color="auto"/>
                <w:bottom w:val="none" w:sz="0" w:space="0" w:color="auto"/>
                <w:right w:val="none" w:sz="0" w:space="0" w:color="auto"/>
              </w:divBdr>
              <w:divsChild>
                <w:div w:id="877860772">
                  <w:marLeft w:val="0"/>
                  <w:marRight w:val="0"/>
                  <w:marTop w:val="0"/>
                  <w:marBottom w:val="0"/>
                  <w:divBdr>
                    <w:top w:val="none" w:sz="0" w:space="0" w:color="auto"/>
                    <w:left w:val="none" w:sz="0" w:space="0" w:color="auto"/>
                    <w:bottom w:val="none" w:sz="0" w:space="0" w:color="auto"/>
                    <w:right w:val="none" w:sz="0" w:space="0" w:color="auto"/>
                  </w:divBdr>
                  <w:divsChild>
                    <w:div w:id="811948787">
                      <w:marLeft w:val="0"/>
                      <w:marRight w:val="0"/>
                      <w:marTop w:val="0"/>
                      <w:marBottom w:val="0"/>
                      <w:divBdr>
                        <w:top w:val="none" w:sz="0" w:space="0" w:color="auto"/>
                        <w:left w:val="none" w:sz="0" w:space="0" w:color="auto"/>
                        <w:bottom w:val="none" w:sz="0" w:space="0" w:color="auto"/>
                        <w:right w:val="none" w:sz="0" w:space="0" w:color="auto"/>
                      </w:divBdr>
                      <w:divsChild>
                        <w:div w:id="148521468">
                          <w:marLeft w:val="0"/>
                          <w:marRight w:val="0"/>
                          <w:marTop w:val="0"/>
                          <w:marBottom w:val="0"/>
                          <w:divBdr>
                            <w:top w:val="none" w:sz="0" w:space="0" w:color="auto"/>
                            <w:left w:val="none" w:sz="0" w:space="0" w:color="auto"/>
                            <w:bottom w:val="none" w:sz="0" w:space="0" w:color="auto"/>
                            <w:right w:val="none" w:sz="0" w:space="0" w:color="auto"/>
                          </w:divBdr>
                          <w:divsChild>
                            <w:div w:id="1151481490">
                              <w:marLeft w:val="0"/>
                              <w:marRight w:val="0"/>
                              <w:marTop w:val="0"/>
                              <w:marBottom w:val="0"/>
                              <w:divBdr>
                                <w:top w:val="none" w:sz="0" w:space="0" w:color="auto"/>
                                <w:left w:val="none" w:sz="0" w:space="0" w:color="auto"/>
                                <w:bottom w:val="none" w:sz="0" w:space="0" w:color="auto"/>
                                <w:right w:val="none" w:sz="0" w:space="0" w:color="auto"/>
                              </w:divBdr>
                            </w:div>
                          </w:divsChild>
                        </w:div>
                        <w:div w:id="1188449987">
                          <w:marLeft w:val="0"/>
                          <w:marRight w:val="0"/>
                          <w:marTop w:val="0"/>
                          <w:marBottom w:val="0"/>
                          <w:divBdr>
                            <w:top w:val="none" w:sz="0" w:space="0" w:color="auto"/>
                            <w:left w:val="none" w:sz="0" w:space="0" w:color="auto"/>
                            <w:bottom w:val="none" w:sz="0" w:space="0" w:color="auto"/>
                            <w:right w:val="none" w:sz="0" w:space="0" w:color="auto"/>
                          </w:divBdr>
                          <w:divsChild>
                            <w:div w:id="121465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364477">
          <w:marLeft w:val="0"/>
          <w:marRight w:val="0"/>
          <w:marTop w:val="0"/>
          <w:marBottom w:val="0"/>
          <w:divBdr>
            <w:top w:val="none" w:sz="0" w:space="0" w:color="auto"/>
            <w:left w:val="none" w:sz="0" w:space="0" w:color="auto"/>
            <w:bottom w:val="none" w:sz="0" w:space="0" w:color="auto"/>
            <w:right w:val="none" w:sz="0" w:space="0" w:color="auto"/>
          </w:divBdr>
          <w:divsChild>
            <w:div w:id="1595433997">
              <w:marLeft w:val="0"/>
              <w:marRight w:val="0"/>
              <w:marTop w:val="0"/>
              <w:marBottom w:val="0"/>
              <w:divBdr>
                <w:top w:val="none" w:sz="0" w:space="0" w:color="auto"/>
                <w:left w:val="none" w:sz="0" w:space="0" w:color="auto"/>
                <w:bottom w:val="none" w:sz="0" w:space="0" w:color="auto"/>
                <w:right w:val="none" w:sz="0" w:space="0" w:color="auto"/>
              </w:divBdr>
              <w:divsChild>
                <w:div w:id="1768233234">
                  <w:marLeft w:val="0"/>
                  <w:marRight w:val="0"/>
                  <w:marTop w:val="0"/>
                  <w:marBottom w:val="0"/>
                  <w:divBdr>
                    <w:top w:val="none" w:sz="0" w:space="0" w:color="auto"/>
                    <w:left w:val="none" w:sz="0" w:space="0" w:color="auto"/>
                    <w:bottom w:val="none" w:sz="0" w:space="0" w:color="auto"/>
                    <w:right w:val="none" w:sz="0" w:space="0" w:color="auto"/>
                  </w:divBdr>
                  <w:divsChild>
                    <w:div w:id="149599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eachmeobgyn.com/wp-content/uploads/2016/10/Skin-Changes-in-Pregnancy-Linea-Nigra-and-Striae-Gravidarum-and-Albicans-1024x413.png"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teachmeobgyn.com/wp-content/uploads/2016/10/Obstetric-Examination-Assessing-Fetal-Engagement.jp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s://en.wikipedia.org/wiki/Lagos_Stat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teachmeobgyn.com/wp-content/uploads/2016/10/Obstetric-Examination-Assessing-Fetal-Lie-and-Presentation.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16</Pages>
  <Words>2544</Words>
  <Characters>14501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FloppyKey</cp:lastModifiedBy>
  <cp:revision>3</cp:revision>
  <cp:lastPrinted>2020-01-30T12:22:00Z</cp:lastPrinted>
  <dcterms:created xsi:type="dcterms:W3CDTF">2025-03-06T10:40:00Z</dcterms:created>
  <dcterms:modified xsi:type="dcterms:W3CDTF">2025-03-06T12:00:00Z</dcterms:modified>
</cp:coreProperties>
</file>