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AD" w:rsidRDefault="000741AD">
      <w:pPr>
        <w:pStyle w:val="BodyText"/>
        <w:rPr>
          <w:sz w:val="12"/>
        </w:rPr>
      </w:pPr>
    </w:p>
    <w:p w:rsidR="000741AD" w:rsidRDefault="000741AD">
      <w:pPr>
        <w:pStyle w:val="BodyText"/>
        <w:rPr>
          <w:i/>
          <w:sz w:val="20"/>
        </w:rPr>
      </w:pPr>
    </w:p>
    <w:p w:rsidR="000E723D" w:rsidRDefault="000E723D">
      <w:pPr>
        <w:pStyle w:val="BodyText"/>
        <w:rPr>
          <w:i/>
          <w:sz w:val="20"/>
        </w:rPr>
      </w:pPr>
    </w:p>
    <w:p w:rsidR="000741AD" w:rsidRDefault="000741AD">
      <w:pPr>
        <w:pStyle w:val="BodyText"/>
        <w:rPr>
          <w:i/>
          <w:sz w:val="20"/>
        </w:rPr>
      </w:pPr>
    </w:p>
    <w:p w:rsidR="000741AD" w:rsidRDefault="00A426A5">
      <w:pPr>
        <w:spacing w:before="90"/>
        <w:ind w:left="2047" w:right="1776"/>
        <w:jc w:val="center"/>
        <w:rPr>
          <w:b/>
          <w:sz w:val="24"/>
        </w:rPr>
      </w:pPr>
      <w:r>
        <w:rPr>
          <w:b/>
          <w:spacing w:val="-2"/>
          <w:sz w:val="24"/>
        </w:rPr>
        <w:t>TABLE</w:t>
      </w:r>
      <w:r>
        <w:rPr>
          <w:b/>
          <w:spacing w:val="-5"/>
          <w:sz w:val="24"/>
        </w:rPr>
        <w:t xml:space="preserve"> </w:t>
      </w:r>
      <w:r>
        <w:rPr>
          <w:b/>
          <w:spacing w:val="-2"/>
          <w:sz w:val="24"/>
        </w:rPr>
        <w:t>OF</w:t>
      </w:r>
      <w:r>
        <w:rPr>
          <w:b/>
          <w:spacing w:val="-12"/>
          <w:sz w:val="24"/>
        </w:rPr>
        <w:t xml:space="preserve"> </w:t>
      </w:r>
      <w:r>
        <w:rPr>
          <w:b/>
          <w:spacing w:val="-2"/>
          <w:sz w:val="24"/>
        </w:rPr>
        <w:t>CONTENT</w:t>
      </w:r>
    </w:p>
    <w:p w:rsidR="000741AD" w:rsidRDefault="000741AD">
      <w:pPr>
        <w:pStyle w:val="BodyText"/>
        <w:spacing w:before="2"/>
        <w:rPr>
          <w:b/>
          <w:sz w:val="16"/>
        </w:rPr>
      </w:pPr>
    </w:p>
    <w:p w:rsidR="000741AD" w:rsidRDefault="00A426A5">
      <w:pPr>
        <w:spacing w:before="90"/>
        <w:ind w:left="1130"/>
        <w:rPr>
          <w:sz w:val="24"/>
        </w:rPr>
      </w:pPr>
      <w:r>
        <w:rPr>
          <w:sz w:val="24"/>
        </w:rPr>
        <w:t>Cover</w:t>
      </w:r>
      <w:r>
        <w:rPr>
          <w:spacing w:val="-3"/>
          <w:sz w:val="24"/>
        </w:rPr>
        <w:t xml:space="preserve"> </w:t>
      </w:r>
      <w:r>
        <w:rPr>
          <w:spacing w:val="-4"/>
          <w:sz w:val="24"/>
        </w:rPr>
        <w:t>page</w:t>
      </w:r>
    </w:p>
    <w:p w:rsidR="000741AD" w:rsidRDefault="00A426A5">
      <w:pPr>
        <w:tabs>
          <w:tab w:val="right" w:leader="hyphen" w:pos="9347"/>
        </w:tabs>
        <w:spacing w:before="276"/>
        <w:ind w:left="1130"/>
        <w:rPr>
          <w:sz w:val="24"/>
        </w:rPr>
      </w:pPr>
      <w:r>
        <w:rPr>
          <w:sz w:val="24"/>
        </w:rPr>
        <w:t>Title</w:t>
      </w:r>
      <w:r>
        <w:rPr>
          <w:spacing w:val="-9"/>
          <w:sz w:val="24"/>
        </w:rPr>
        <w:t xml:space="preserve"> </w:t>
      </w:r>
      <w:r>
        <w:rPr>
          <w:spacing w:val="-4"/>
          <w:sz w:val="24"/>
        </w:rPr>
        <w:t>page</w:t>
      </w:r>
      <w:r>
        <w:rPr>
          <w:sz w:val="24"/>
        </w:rPr>
        <w:tab/>
      </w:r>
      <w:r>
        <w:rPr>
          <w:spacing w:val="-10"/>
          <w:sz w:val="24"/>
        </w:rPr>
        <w:t>i</w:t>
      </w:r>
    </w:p>
    <w:p w:rsidR="000741AD" w:rsidRDefault="00A426A5">
      <w:pPr>
        <w:tabs>
          <w:tab w:val="right" w:leader="hyphen" w:pos="9349"/>
        </w:tabs>
        <w:spacing w:before="276"/>
        <w:ind w:left="1130"/>
        <w:rPr>
          <w:sz w:val="24"/>
        </w:rPr>
      </w:pPr>
      <w:r>
        <w:rPr>
          <w:spacing w:val="-2"/>
          <w:sz w:val="24"/>
        </w:rPr>
        <w:t>Certification</w:t>
      </w:r>
      <w:r>
        <w:rPr>
          <w:sz w:val="24"/>
        </w:rPr>
        <w:tab/>
      </w:r>
      <w:r>
        <w:rPr>
          <w:spacing w:val="-5"/>
          <w:sz w:val="24"/>
        </w:rPr>
        <w:t>ii</w:t>
      </w:r>
    </w:p>
    <w:p w:rsidR="000741AD" w:rsidRDefault="00A426A5">
      <w:pPr>
        <w:tabs>
          <w:tab w:val="right" w:leader="hyphen" w:pos="9335"/>
        </w:tabs>
        <w:spacing w:before="276"/>
        <w:ind w:left="1130"/>
        <w:rPr>
          <w:sz w:val="24"/>
        </w:rPr>
      </w:pPr>
      <w:r>
        <w:rPr>
          <w:spacing w:val="-2"/>
          <w:sz w:val="24"/>
        </w:rPr>
        <w:t>Dedication</w:t>
      </w:r>
      <w:r>
        <w:rPr>
          <w:sz w:val="24"/>
        </w:rPr>
        <w:tab/>
      </w:r>
      <w:r>
        <w:rPr>
          <w:spacing w:val="-5"/>
          <w:sz w:val="24"/>
        </w:rPr>
        <w:t>iii</w:t>
      </w:r>
    </w:p>
    <w:p w:rsidR="000741AD" w:rsidRDefault="00A426A5">
      <w:pPr>
        <w:tabs>
          <w:tab w:val="right" w:leader="hyphen" w:pos="9315"/>
        </w:tabs>
        <w:spacing w:before="276"/>
        <w:ind w:left="1130"/>
        <w:rPr>
          <w:sz w:val="24"/>
        </w:rPr>
      </w:pPr>
      <w:r>
        <w:rPr>
          <w:spacing w:val="-2"/>
          <w:sz w:val="24"/>
        </w:rPr>
        <w:t>Acknowledgment</w:t>
      </w:r>
      <w:r>
        <w:rPr>
          <w:sz w:val="24"/>
        </w:rPr>
        <w:tab/>
      </w:r>
      <w:r>
        <w:rPr>
          <w:spacing w:val="-5"/>
          <w:sz w:val="24"/>
        </w:rPr>
        <w:t>iv</w:t>
      </w:r>
    </w:p>
    <w:p w:rsidR="000741AD" w:rsidRDefault="00A426A5">
      <w:pPr>
        <w:tabs>
          <w:tab w:val="right" w:leader="hyphen" w:pos="9336"/>
        </w:tabs>
        <w:spacing w:before="276"/>
        <w:ind w:left="1130"/>
        <w:rPr>
          <w:sz w:val="24"/>
        </w:rPr>
      </w:pPr>
      <w:r>
        <w:rPr>
          <w:spacing w:val="-2"/>
          <w:sz w:val="24"/>
        </w:rPr>
        <w:t>Abstract</w:t>
      </w:r>
      <w:r>
        <w:rPr>
          <w:sz w:val="24"/>
        </w:rPr>
        <w:tab/>
      </w:r>
      <w:r>
        <w:rPr>
          <w:spacing w:val="-10"/>
          <w:sz w:val="24"/>
        </w:rPr>
        <w:t>v</w:t>
      </w:r>
    </w:p>
    <w:p w:rsidR="000741AD" w:rsidRDefault="00A426A5">
      <w:pPr>
        <w:tabs>
          <w:tab w:val="left" w:leader="hyphen" w:pos="8733"/>
        </w:tabs>
        <w:spacing w:before="276"/>
        <w:ind w:left="1130"/>
        <w:rPr>
          <w:sz w:val="24"/>
        </w:rPr>
      </w:pPr>
      <w:r>
        <w:rPr>
          <w:sz w:val="24"/>
        </w:rPr>
        <w:t>Table</w:t>
      </w:r>
      <w:r>
        <w:rPr>
          <w:spacing w:val="-10"/>
          <w:sz w:val="24"/>
        </w:rPr>
        <w:t xml:space="preserve"> </w:t>
      </w:r>
      <w:r>
        <w:rPr>
          <w:sz w:val="24"/>
        </w:rPr>
        <w:t>of</w:t>
      </w:r>
      <w:r>
        <w:rPr>
          <w:spacing w:val="-8"/>
          <w:sz w:val="24"/>
        </w:rPr>
        <w:t xml:space="preserve"> </w:t>
      </w:r>
      <w:r>
        <w:rPr>
          <w:spacing w:val="-2"/>
          <w:sz w:val="24"/>
        </w:rPr>
        <w:t>Content</w:t>
      </w:r>
      <w:r>
        <w:rPr>
          <w:sz w:val="24"/>
        </w:rPr>
        <w:tab/>
      </w:r>
      <w:r>
        <w:rPr>
          <w:spacing w:val="-2"/>
          <w:sz w:val="24"/>
        </w:rPr>
        <w:t>vi-</w:t>
      </w:r>
      <w:r>
        <w:rPr>
          <w:spacing w:val="-5"/>
          <w:sz w:val="24"/>
        </w:rPr>
        <w:t>vii</w:t>
      </w:r>
    </w:p>
    <w:p w:rsidR="000741AD" w:rsidRDefault="00A426A5">
      <w:pPr>
        <w:spacing w:before="276"/>
        <w:ind w:left="1130"/>
        <w:rPr>
          <w:b/>
          <w:sz w:val="24"/>
        </w:rPr>
      </w:pPr>
      <w:r>
        <w:rPr>
          <w:b/>
          <w:sz w:val="24"/>
        </w:rPr>
        <w:t>CHAPTER</w:t>
      </w:r>
      <w:r>
        <w:rPr>
          <w:b/>
          <w:spacing w:val="-4"/>
          <w:sz w:val="24"/>
        </w:rPr>
        <w:t xml:space="preserve"> </w:t>
      </w:r>
      <w:r>
        <w:rPr>
          <w:b/>
          <w:spacing w:val="-5"/>
          <w:sz w:val="24"/>
        </w:rPr>
        <w:t>ONE</w:t>
      </w:r>
    </w:p>
    <w:p w:rsidR="000741AD" w:rsidRDefault="00A426A5">
      <w:pPr>
        <w:pStyle w:val="ListParagraph"/>
        <w:numPr>
          <w:ilvl w:val="1"/>
          <w:numId w:val="12"/>
        </w:numPr>
        <w:tabs>
          <w:tab w:val="left" w:pos="1490"/>
          <w:tab w:val="right" w:leader="hyphen" w:pos="9191"/>
        </w:tabs>
        <w:spacing w:before="276"/>
        <w:rPr>
          <w:sz w:val="24"/>
        </w:rPr>
      </w:pPr>
      <w:r>
        <w:rPr>
          <w:sz w:val="24"/>
        </w:rPr>
        <w:t>Introduction</w:t>
      </w:r>
      <w:r>
        <w:rPr>
          <w:spacing w:val="-3"/>
          <w:sz w:val="24"/>
        </w:rPr>
        <w:t xml:space="preserve"> </w:t>
      </w:r>
      <w:r>
        <w:rPr>
          <w:sz w:val="24"/>
        </w:rPr>
        <w:t>to</w:t>
      </w:r>
      <w:r>
        <w:rPr>
          <w:spacing w:val="-1"/>
          <w:sz w:val="24"/>
        </w:rPr>
        <w:t xml:space="preserve"> </w:t>
      </w:r>
      <w:r>
        <w:rPr>
          <w:spacing w:val="-4"/>
          <w:sz w:val="24"/>
        </w:rPr>
        <w:t>Siwes</w:t>
      </w:r>
      <w:r>
        <w:rPr>
          <w:sz w:val="24"/>
        </w:rPr>
        <w:tab/>
      </w:r>
      <w:r>
        <w:rPr>
          <w:spacing w:val="-10"/>
          <w:sz w:val="24"/>
        </w:rPr>
        <w:t>1</w:t>
      </w:r>
    </w:p>
    <w:p w:rsidR="000741AD" w:rsidRDefault="00A426A5">
      <w:pPr>
        <w:pStyle w:val="ListParagraph"/>
        <w:numPr>
          <w:ilvl w:val="1"/>
          <w:numId w:val="12"/>
        </w:numPr>
        <w:tabs>
          <w:tab w:val="left" w:pos="1550"/>
          <w:tab w:val="right" w:leader="hyphen" w:pos="9237"/>
        </w:tabs>
        <w:spacing w:before="276"/>
        <w:ind w:left="1550" w:hanging="420"/>
        <w:rPr>
          <w:sz w:val="24"/>
        </w:rPr>
      </w:pPr>
      <w:r>
        <w:rPr>
          <w:sz w:val="24"/>
        </w:rPr>
        <w:t>Aim</w:t>
      </w:r>
      <w:r>
        <w:rPr>
          <w:spacing w:val="-1"/>
          <w:sz w:val="24"/>
        </w:rPr>
        <w:t xml:space="preserve"> </w:t>
      </w:r>
      <w:r>
        <w:rPr>
          <w:sz w:val="24"/>
        </w:rPr>
        <w:t>And</w:t>
      </w:r>
      <w:r>
        <w:rPr>
          <w:spacing w:val="-2"/>
          <w:sz w:val="24"/>
        </w:rPr>
        <w:t xml:space="preserve"> </w:t>
      </w:r>
      <w:r>
        <w:rPr>
          <w:sz w:val="24"/>
        </w:rPr>
        <w:t>Objectives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Scheme</w:t>
      </w:r>
      <w:r>
        <w:rPr>
          <w:sz w:val="24"/>
        </w:rPr>
        <w:tab/>
      </w:r>
      <w:r>
        <w:rPr>
          <w:spacing w:val="-5"/>
          <w:sz w:val="24"/>
        </w:rPr>
        <w:t xml:space="preserve">1- </w:t>
      </w:r>
      <w:r>
        <w:rPr>
          <w:sz w:val="24"/>
        </w:rPr>
        <w:t>2</w:t>
      </w:r>
    </w:p>
    <w:p w:rsidR="000741AD" w:rsidRDefault="00A426A5">
      <w:pPr>
        <w:pStyle w:val="ListParagraph"/>
        <w:numPr>
          <w:ilvl w:val="1"/>
          <w:numId w:val="12"/>
        </w:numPr>
        <w:tabs>
          <w:tab w:val="left" w:pos="1550"/>
          <w:tab w:val="right" w:leader="hyphen" w:pos="9244"/>
        </w:tabs>
        <w:spacing w:before="276"/>
        <w:ind w:left="1550" w:hanging="420"/>
        <w:rPr>
          <w:sz w:val="24"/>
        </w:rPr>
      </w:pPr>
      <w:r>
        <w:rPr>
          <w:sz w:val="24"/>
        </w:rPr>
        <w:t>History</w:t>
      </w:r>
      <w:r>
        <w:rPr>
          <w:spacing w:val="-1"/>
          <w:sz w:val="24"/>
        </w:rPr>
        <w:t xml:space="preserve"> </w:t>
      </w:r>
      <w:r>
        <w:rPr>
          <w:sz w:val="24"/>
        </w:rPr>
        <w:t>Of</w:t>
      </w:r>
      <w:r>
        <w:rPr>
          <w:spacing w:val="-1"/>
          <w:sz w:val="24"/>
        </w:rPr>
        <w:t xml:space="preserve"> </w:t>
      </w:r>
      <w:r>
        <w:rPr>
          <w:sz w:val="24"/>
        </w:rPr>
        <w:t xml:space="preserve">The </w:t>
      </w:r>
      <w:r>
        <w:rPr>
          <w:spacing w:val="-2"/>
          <w:sz w:val="24"/>
        </w:rPr>
        <w:t>Organization</w:t>
      </w:r>
      <w:r>
        <w:rPr>
          <w:sz w:val="24"/>
        </w:rPr>
        <w:tab/>
      </w:r>
      <w:r>
        <w:rPr>
          <w:spacing w:val="-10"/>
          <w:sz w:val="24"/>
        </w:rPr>
        <w:t>3</w:t>
      </w:r>
    </w:p>
    <w:p w:rsidR="000741AD" w:rsidRDefault="00A426A5">
      <w:pPr>
        <w:pStyle w:val="ListParagraph"/>
        <w:numPr>
          <w:ilvl w:val="1"/>
          <w:numId w:val="12"/>
        </w:numPr>
        <w:tabs>
          <w:tab w:val="left" w:pos="1550"/>
          <w:tab w:val="right" w:leader="hyphen" w:pos="9270"/>
        </w:tabs>
        <w:spacing w:before="276"/>
        <w:ind w:left="1550" w:hanging="420"/>
        <w:rPr>
          <w:sz w:val="24"/>
        </w:rPr>
      </w:pPr>
      <w:r>
        <w:rPr>
          <w:sz w:val="24"/>
        </w:rPr>
        <w:t>Organization</w:t>
      </w:r>
      <w:r>
        <w:rPr>
          <w:spacing w:val="-3"/>
          <w:sz w:val="24"/>
        </w:rPr>
        <w:t xml:space="preserve"> </w:t>
      </w:r>
      <w:r>
        <w:rPr>
          <w:spacing w:val="-2"/>
          <w:sz w:val="24"/>
        </w:rPr>
        <w:t>Chart</w:t>
      </w:r>
      <w:r>
        <w:rPr>
          <w:sz w:val="24"/>
        </w:rPr>
        <w:tab/>
      </w:r>
      <w:r>
        <w:rPr>
          <w:spacing w:val="-10"/>
          <w:sz w:val="24"/>
        </w:rPr>
        <w:t>4</w:t>
      </w:r>
    </w:p>
    <w:p w:rsidR="000741AD" w:rsidRDefault="000741AD">
      <w:pPr>
        <w:pStyle w:val="BodyText"/>
      </w:pPr>
    </w:p>
    <w:p w:rsidR="000741AD" w:rsidRDefault="00A426A5">
      <w:pPr>
        <w:spacing w:before="177"/>
        <w:ind w:left="1130"/>
        <w:rPr>
          <w:b/>
          <w:sz w:val="24"/>
        </w:rPr>
      </w:pPr>
      <w:r>
        <w:rPr>
          <w:b/>
          <w:sz w:val="24"/>
        </w:rPr>
        <w:t>CHAPTER</w:t>
      </w:r>
      <w:r>
        <w:rPr>
          <w:b/>
          <w:spacing w:val="-8"/>
          <w:sz w:val="24"/>
        </w:rPr>
        <w:t xml:space="preserve"> </w:t>
      </w:r>
      <w:r>
        <w:rPr>
          <w:b/>
          <w:spacing w:val="-5"/>
          <w:sz w:val="24"/>
        </w:rPr>
        <w:t>TWO</w:t>
      </w:r>
    </w:p>
    <w:p w:rsidR="000741AD" w:rsidRDefault="000741AD">
      <w:pPr>
        <w:pStyle w:val="BodyText"/>
        <w:rPr>
          <w:b/>
          <w:sz w:val="24"/>
        </w:rPr>
      </w:pPr>
    </w:p>
    <w:p w:rsidR="000741AD" w:rsidRDefault="00A426A5">
      <w:pPr>
        <w:pStyle w:val="ListParagraph"/>
        <w:numPr>
          <w:ilvl w:val="1"/>
          <w:numId w:val="11"/>
        </w:numPr>
        <w:tabs>
          <w:tab w:val="left" w:pos="1490"/>
        </w:tabs>
        <w:rPr>
          <w:sz w:val="24"/>
        </w:rPr>
      </w:pPr>
      <w:r>
        <w:rPr>
          <w:spacing w:val="-2"/>
          <w:sz w:val="24"/>
        </w:rPr>
        <w:t>Sectional</w:t>
      </w:r>
      <w:r>
        <w:rPr>
          <w:spacing w:val="2"/>
          <w:sz w:val="24"/>
        </w:rPr>
        <w:t xml:space="preserve"> </w:t>
      </w:r>
      <w:r>
        <w:rPr>
          <w:spacing w:val="-2"/>
          <w:sz w:val="24"/>
        </w:rPr>
        <w:t>Activities</w:t>
      </w:r>
    </w:p>
    <w:p w:rsidR="000741AD" w:rsidRDefault="000741AD">
      <w:pPr>
        <w:pStyle w:val="BodyText"/>
        <w:rPr>
          <w:sz w:val="24"/>
        </w:rPr>
      </w:pPr>
    </w:p>
    <w:p w:rsidR="000741AD" w:rsidRDefault="00A426A5">
      <w:pPr>
        <w:pStyle w:val="ListParagraph"/>
        <w:numPr>
          <w:ilvl w:val="1"/>
          <w:numId w:val="11"/>
        </w:numPr>
        <w:tabs>
          <w:tab w:val="left" w:pos="1490"/>
        </w:tabs>
        <w:spacing w:line="480" w:lineRule="auto"/>
        <w:ind w:left="1130" w:right="7682" w:firstLine="0"/>
        <w:rPr>
          <w:sz w:val="24"/>
        </w:rPr>
      </w:pPr>
      <w:r>
        <w:rPr>
          <w:sz w:val="24"/>
        </w:rPr>
        <w:t>Land acquisition 2,2</w:t>
      </w:r>
      <w:r>
        <w:rPr>
          <w:spacing w:val="-15"/>
          <w:sz w:val="24"/>
        </w:rPr>
        <w:t xml:space="preserve"> </w:t>
      </w:r>
      <w:r>
        <w:rPr>
          <w:sz w:val="24"/>
        </w:rPr>
        <w:t>Land</w:t>
      </w:r>
      <w:r>
        <w:rPr>
          <w:spacing w:val="-15"/>
          <w:sz w:val="24"/>
        </w:rPr>
        <w:t xml:space="preserve"> </w:t>
      </w:r>
      <w:r>
        <w:rPr>
          <w:sz w:val="24"/>
        </w:rPr>
        <w:t>regularization</w:t>
      </w:r>
    </w:p>
    <w:p w:rsidR="000741AD" w:rsidRDefault="00A426A5">
      <w:pPr>
        <w:pStyle w:val="ListParagraph"/>
        <w:numPr>
          <w:ilvl w:val="1"/>
          <w:numId w:val="10"/>
        </w:numPr>
        <w:tabs>
          <w:tab w:val="left" w:pos="1490"/>
        </w:tabs>
        <w:rPr>
          <w:sz w:val="24"/>
        </w:rPr>
      </w:pPr>
      <w:r>
        <w:rPr>
          <w:sz w:val="24"/>
        </w:rPr>
        <w:t>Deed</w:t>
      </w:r>
      <w:r>
        <w:rPr>
          <w:spacing w:val="-1"/>
          <w:sz w:val="24"/>
        </w:rPr>
        <w:t xml:space="preserve"> </w:t>
      </w:r>
      <w:r>
        <w:rPr>
          <w:sz w:val="24"/>
        </w:rPr>
        <w:t>of</w:t>
      </w:r>
      <w:r>
        <w:rPr>
          <w:spacing w:val="-1"/>
          <w:sz w:val="24"/>
        </w:rPr>
        <w:t xml:space="preserve"> </w:t>
      </w:r>
      <w:r>
        <w:rPr>
          <w:spacing w:val="-2"/>
          <w:sz w:val="24"/>
        </w:rPr>
        <w:t>assignment</w:t>
      </w:r>
    </w:p>
    <w:p w:rsidR="000741AD" w:rsidRDefault="000741AD">
      <w:pPr>
        <w:pStyle w:val="BodyText"/>
        <w:rPr>
          <w:sz w:val="24"/>
        </w:rPr>
      </w:pPr>
    </w:p>
    <w:p w:rsidR="000741AD" w:rsidRDefault="00A426A5">
      <w:pPr>
        <w:pStyle w:val="ListParagraph"/>
        <w:numPr>
          <w:ilvl w:val="1"/>
          <w:numId w:val="10"/>
        </w:numPr>
        <w:tabs>
          <w:tab w:val="left" w:pos="1490"/>
        </w:tabs>
        <w:rPr>
          <w:sz w:val="24"/>
        </w:rPr>
      </w:pPr>
      <w:r>
        <w:rPr>
          <w:sz w:val="24"/>
        </w:rPr>
        <w:t>Certificate</w:t>
      </w:r>
      <w:r>
        <w:rPr>
          <w:spacing w:val="-2"/>
          <w:sz w:val="24"/>
        </w:rPr>
        <w:t xml:space="preserve"> </w:t>
      </w:r>
      <w:r>
        <w:rPr>
          <w:sz w:val="24"/>
        </w:rPr>
        <w:t>of</w:t>
      </w:r>
      <w:r>
        <w:rPr>
          <w:spacing w:val="-1"/>
          <w:sz w:val="24"/>
        </w:rPr>
        <w:t xml:space="preserve"> </w:t>
      </w:r>
      <w:r>
        <w:rPr>
          <w:spacing w:val="-2"/>
          <w:sz w:val="24"/>
        </w:rPr>
        <w:t>Occupancy</w:t>
      </w:r>
    </w:p>
    <w:p w:rsidR="000741AD" w:rsidRDefault="000741AD">
      <w:pPr>
        <w:pStyle w:val="BodyText"/>
        <w:rPr>
          <w:sz w:val="24"/>
        </w:rPr>
      </w:pPr>
    </w:p>
    <w:p w:rsidR="000741AD" w:rsidRDefault="00A426A5">
      <w:pPr>
        <w:pStyle w:val="ListParagraph"/>
        <w:numPr>
          <w:ilvl w:val="1"/>
          <w:numId w:val="10"/>
        </w:numPr>
        <w:tabs>
          <w:tab w:val="left" w:pos="1486"/>
        </w:tabs>
        <w:ind w:left="1485" w:hanging="356"/>
        <w:rPr>
          <w:sz w:val="24"/>
        </w:rPr>
      </w:pPr>
      <w:r>
        <w:rPr>
          <w:spacing w:val="-2"/>
          <w:sz w:val="24"/>
        </w:rPr>
        <w:t>Valuation</w:t>
      </w:r>
    </w:p>
    <w:p w:rsidR="000741AD" w:rsidRDefault="000741AD">
      <w:pPr>
        <w:pStyle w:val="BodyText"/>
        <w:rPr>
          <w:sz w:val="24"/>
        </w:rPr>
      </w:pPr>
    </w:p>
    <w:p w:rsidR="000741AD" w:rsidRDefault="00A426A5">
      <w:pPr>
        <w:pStyle w:val="ListParagraph"/>
        <w:numPr>
          <w:ilvl w:val="1"/>
          <w:numId w:val="10"/>
        </w:numPr>
        <w:tabs>
          <w:tab w:val="left" w:pos="1490"/>
        </w:tabs>
        <w:rPr>
          <w:sz w:val="24"/>
        </w:rPr>
      </w:pPr>
      <w:r>
        <w:rPr>
          <w:sz w:val="24"/>
        </w:rPr>
        <w:t>Property</w:t>
      </w:r>
      <w:r>
        <w:rPr>
          <w:spacing w:val="-1"/>
          <w:sz w:val="24"/>
        </w:rPr>
        <w:t xml:space="preserve"> </w:t>
      </w:r>
      <w:r>
        <w:rPr>
          <w:spacing w:val="-2"/>
          <w:sz w:val="24"/>
        </w:rPr>
        <w:t>Management</w:t>
      </w:r>
    </w:p>
    <w:p w:rsidR="000741AD" w:rsidRDefault="000741AD">
      <w:pPr>
        <w:pStyle w:val="BodyText"/>
        <w:rPr>
          <w:sz w:val="24"/>
        </w:rPr>
      </w:pPr>
    </w:p>
    <w:p w:rsidR="000741AD" w:rsidRDefault="00A426A5">
      <w:pPr>
        <w:ind w:left="1130"/>
        <w:rPr>
          <w:b/>
          <w:sz w:val="24"/>
        </w:rPr>
      </w:pPr>
      <w:r>
        <w:rPr>
          <w:b/>
          <w:sz w:val="24"/>
        </w:rPr>
        <w:t>CHAPTER</w:t>
      </w:r>
      <w:r>
        <w:rPr>
          <w:b/>
          <w:spacing w:val="52"/>
          <w:sz w:val="24"/>
        </w:rPr>
        <w:t xml:space="preserve"> </w:t>
      </w:r>
      <w:r>
        <w:rPr>
          <w:b/>
          <w:spacing w:val="-2"/>
          <w:sz w:val="24"/>
        </w:rPr>
        <w:t>THREE</w:t>
      </w:r>
    </w:p>
    <w:p w:rsidR="000741AD" w:rsidRDefault="000741AD">
      <w:pPr>
        <w:rPr>
          <w:sz w:val="24"/>
        </w:rPr>
        <w:sectPr w:rsidR="000741AD">
          <w:pgSz w:w="12240" w:h="15840"/>
          <w:pgMar w:top="1500" w:right="580" w:bottom="280" w:left="600" w:header="720" w:footer="720" w:gutter="0"/>
          <w:cols w:space="720"/>
        </w:sectPr>
      </w:pPr>
    </w:p>
    <w:p w:rsidR="000741AD" w:rsidRDefault="000741AD">
      <w:pPr>
        <w:pStyle w:val="BodyText"/>
        <w:rPr>
          <w:b/>
          <w:sz w:val="12"/>
        </w:rPr>
      </w:pPr>
    </w:p>
    <w:p w:rsidR="000741AD" w:rsidRDefault="00A426A5">
      <w:pPr>
        <w:tabs>
          <w:tab w:val="right" w:leader="hyphen" w:pos="9352"/>
        </w:tabs>
        <w:spacing w:before="90"/>
        <w:ind w:left="1130"/>
        <w:rPr>
          <w:sz w:val="24"/>
        </w:rPr>
      </w:pPr>
      <w:r>
        <w:rPr>
          <w:sz w:val="24"/>
        </w:rPr>
        <w:t>3.0</w:t>
      </w:r>
      <w:r>
        <w:rPr>
          <w:spacing w:val="-11"/>
          <w:sz w:val="24"/>
        </w:rPr>
        <w:t xml:space="preserve"> </w:t>
      </w:r>
      <w:r>
        <w:rPr>
          <w:sz w:val="24"/>
        </w:rPr>
        <w:t>Terminologies</w:t>
      </w:r>
      <w:r>
        <w:rPr>
          <w:spacing w:val="-3"/>
          <w:sz w:val="24"/>
        </w:rPr>
        <w:t xml:space="preserve"> </w:t>
      </w:r>
      <w:r>
        <w:rPr>
          <w:sz w:val="24"/>
        </w:rPr>
        <w:t>used</w:t>
      </w:r>
      <w:r>
        <w:rPr>
          <w:spacing w:val="-6"/>
          <w:sz w:val="24"/>
        </w:rPr>
        <w:t xml:space="preserve"> </w:t>
      </w:r>
      <w:r>
        <w:rPr>
          <w:sz w:val="24"/>
        </w:rPr>
        <w:t>SIWES</w:t>
      </w:r>
      <w:r>
        <w:rPr>
          <w:spacing w:val="-4"/>
          <w:sz w:val="24"/>
        </w:rPr>
        <w:t xml:space="preserve"> </w:t>
      </w:r>
      <w:r>
        <w:rPr>
          <w:sz w:val="24"/>
        </w:rPr>
        <w:t>report</w:t>
      </w:r>
      <w:r>
        <w:rPr>
          <w:spacing w:val="-6"/>
          <w:sz w:val="24"/>
        </w:rPr>
        <w:t xml:space="preserve"> </w:t>
      </w:r>
      <w:r>
        <w:rPr>
          <w:spacing w:val="-2"/>
          <w:sz w:val="24"/>
        </w:rPr>
        <w:t>writing</w:t>
      </w:r>
      <w:r>
        <w:rPr>
          <w:sz w:val="24"/>
        </w:rPr>
        <w:tab/>
      </w:r>
      <w:r>
        <w:rPr>
          <w:spacing w:val="-5"/>
          <w:sz w:val="24"/>
        </w:rPr>
        <w:t>14</w:t>
      </w:r>
    </w:p>
    <w:p w:rsidR="000741AD" w:rsidRDefault="00A426A5">
      <w:pPr>
        <w:spacing w:before="276"/>
        <w:ind w:left="1130"/>
        <w:rPr>
          <w:b/>
          <w:sz w:val="24"/>
        </w:rPr>
      </w:pPr>
      <w:r>
        <w:rPr>
          <w:b/>
          <w:sz w:val="24"/>
        </w:rPr>
        <w:t>CHAPTER</w:t>
      </w:r>
      <w:r>
        <w:rPr>
          <w:b/>
          <w:spacing w:val="-6"/>
          <w:sz w:val="24"/>
        </w:rPr>
        <w:t xml:space="preserve"> </w:t>
      </w:r>
      <w:r>
        <w:rPr>
          <w:b/>
          <w:spacing w:val="-4"/>
          <w:sz w:val="24"/>
        </w:rPr>
        <w:t>FOUR</w:t>
      </w:r>
    </w:p>
    <w:p w:rsidR="000741AD" w:rsidRDefault="00A426A5">
      <w:pPr>
        <w:pStyle w:val="ListParagraph"/>
        <w:numPr>
          <w:ilvl w:val="1"/>
          <w:numId w:val="9"/>
        </w:numPr>
        <w:tabs>
          <w:tab w:val="left" w:pos="1490"/>
          <w:tab w:val="right" w:leader="hyphen" w:pos="9109"/>
        </w:tabs>
        <w:spacing w:before="276"/>
        <w:rPr>
          <w:sz w:val="24"/>
        </w:rPr>
      </w:pPr>
      <w:r>
        <w:rPr>
          <w:sz w:val="24"/>
        </w:rPr>
        <w:t>Summary,</w:t>
      </w:r>
      <w:r>
        <w:rPr>
          <w:spacing w:val="-12"/>
          <w:sz w:val="24"/>
        </w:rPr>
        <w:t xml:space="preserve"> </w:t>
      </w:r>
      <w:r>
        <w:rPr>
          <w:sz w:val="24"/>
        </w:rPr>
        <w:t>Recommendation,</w:t>
      </w:r>
      <w:r>
        <w:rPr>
          <w:spacing w:val="-12"/>
          <w:sz w:val="24"/>
        </w:rPr>
        <w:t xml:space="preserve"> </w:t>
      </w:r>
      <w:r>
        <w:rPr>
          <w:spacing w:val="-2"/>
          <w:sz w:val="24"/>
        </w:rPr>
        <w:t>Conclusion</w:t>
      </w:r>
      <w:r>
        <w:rPr>
          <w:sz w:val="24"/>
        </w:rPr>
        <w:tab/>
      </w:r>
      <w:r>
        <w:rPr>
          <w:spacing w:val="-5"/>
          <w:sz w:val="24"/>
        </w:rPr>
        <w:t>14</w:t>
      </w:r>
    </w:p>
    <w:p w:rsidR="000741AD" w:rsidRDefault="00A426A5">
      <w:pPr>
        <w:pStyle w:val="ListParagraph"/>
        <w:numPr>
          <w:ilvl w:val="1"/>
          <w:numId w:val="9"/>
        </w:numPr>
        <w:tabs>
          <w:tab w:val="left" w:pos="1490"/>
          <w:tab w:val="right" w:leader="hyphen" w:pos="9137"/>
        </w:tabs>
        <w:spacing w:before="276"/>
        <w:rPr>
          <w:sz w:val="24"/>
        </w:rPr>
      </w:pPr>
      <w:r>
        <w:rPr>
          <w:spacing w:val="-2"/>
          <w:sz w:val="24"/>
        </w:rPr>
        <w:t>Summary</w:t>
      </w:r>
      <w:r>
        <w:rPr>
          <w:sz w:val="24"/>
        </w:rPr>
        <w:tab/>
      </w:r>
      <w:r>
        <w:rPr>
          <w:spacing w:val="-5"/>
          <w:sz w:val="24"/>
        </w:rPr>
        <w:t>14</w:t>
      </w:r>
    </w:p>
    <w:p w:rsidR="000741AD" w:rsidRDefault="00A426A5">
      <w:pPr>
        <w:pStyle w:val="ListParagraph"/>
        <w:numPr>
          <w:ilvl w:val="1"/>
          <w:numId w:val="9"/>
        </w:numPr>
        <w:tabs>
          <w:tab w:val="left" w:pos="1490"/>
          <w:tab w:val="right" w:leader="hyphen" w:pos="9417"/>
        </w:tabs>
        <w:spacing w:before="276"/>
        <w:rPr>
          <w:sz w:val="24"/>
        </w:rPr>
      </w:pPr>
      <w:r>
        <w:rPr>
          <w:spacing w:val="-2"/>
          <w:sz w:val="24"/>
        </w:rPr>
        <w:t>Recommendation</w:t>
      </w:r>
      <w:r>
        <w:rPr>
          <w:sz w:val="24"/>
        </w:rPr>
        <w:tab/>
      </w:r>
      <w:r>
        <w:rPr>
          <w:spacing w:val="-5"/>
          <w:sz w:val="24"/>
        </w:rPr>
        <w:t>14-</w:t>
      </w:r>
      <w:r>
        <w:rPr>
          <w:sz w:val="24"/>
        </w:rPr>
        <w:t>15</w:t>
      </w:r>
    </w:p>
    <w:p w:rsidR="000741AD" w:rsidRDefault="00A426A5">
      <w:pPr>
        <w:pStyle w:val="ListParagraph"/>
        <w:numPr>
          <w:ilvl w:val="1"/>
          <w:numId w:val="9"/>
        </w:numPr>
        <w:tabs>
          <w:tab w:val="left" w:pos="1490"/>
          <w:tab w:val="right" w:leader="hyphen" w:pos="9056"/>
        </w:tabs>
        <w:spacing w:before="276"/>
        <w:rPr>
          <w:sz w:val="24"/>
        </w:rPr>
      </w:pPr>
      <w:r>
        <w:rPr>
          <w:spacing w:val="-2"/>
          <w:sz w:val="24"/>
        </w:rPr>
        <w:t>Conclusion</w:t>
      </w:r>
      <w:r>
        <w:rPr>
          <w:sz w:val="24"/>
        </w:rPr>
        <w:tab/>
      </w:r>
      <w:r>
        <w:rPr>
          <w:spacing w:val="-5"/>
          <w:sz w:val="24"/>
        </w:rPr>
        <w:t>15</w:t>
      </w:r>
    </w:p>
    <w:p w:rsidR="000741AD" w:rsidRDefault="000741AD">
      <w:pPr>
        <w:rPr>
          <w:sz w:val="24"/>
        </w:rPr>
        <w:sectPr w:rsidR="000741AD">
          <w:pgSz w:w="12240" w:h="15840"/>
          <w:pgMar w:top="1500" w:right="580" w:bottom="280" w:left="600" w:header="720" w:footer="720" w:gutter="0"/>
          <w:cols w:space="720"/>
        </w:sectPr>
      </w:pPr>
    </w:p>
    <w:p w:rsidR="000741AD" w:rsidRDefault="00A426A5">
      <w:pPr>
        <w:pStyle w:val="Heading1"/>
        <w:spacing w:before="229" w:line="480" w:lineRule="auto"/>
        <w:ind w:left="4625" w:right="4352" w:hanging="3"/>
        <w:jc w:val="center"/>
      </w:pPr>
      <w:r>
        <w:lastRenderedPageBreak/>
        <w:t xml:space="preserve">CHAPTER ONE </w:t>
      </w:r>
      <w:r>
        <w:rPr>
          <w:spacing w:val="-2"/>
        </w:rPr>
        <w:t>INTRODUCTION</w:t>
      </w:r>
    </w:p>
    <w:p w:rsidR="000741AD" w:rsidRDefault="00A426A5">
      <w:pPr>
        <w:ind w:left="1130"/>
        <w:jc w:val="both"/>
        <w:rPr>
          <w:b/>
          <w:sz w:val="26"/>
        </w:rPr>
      </w:pPr>
      <w:r>
        <w:rPr>
          <w:b/>
          <w:sz w:val="26"/>
        </w:rPr>
        <w:t>STUDENTS`</w:t>
      </w:r>
      <w:r>
        <w:rPr>
          <w:b/>
          <w:spacing w:val="-13"/>
          <w:sz w:val="26"/>
        </w:rPr>
        <w:t xml:space="preserve"> </w:t>
      </w:r>
      <w:r>
        <w:rPr>
          <w:b/>
          <w:sz w:val="26"/>
        </w:rPr>
        <w:t>INDUSTRIAL</w:t>
      </w:r>
      <w:r>
        <w:rPr>
          <w:b/>
          <w:spacing w:val="-19"/>
          <w:sz w:val="26"/>
        </w:rPr>
        <w:t xml:space="preserve"> </w:t>
      </w:r>
      <w:r>
        <w:rPr>
          <w:b/>
          <w:sz w:val="26"/>
        </w:rPr>
        <w:t>WORK</w:t>
      </w:r>
      <w:r>
        <w:rPr>
          <w:b/>
          <w:spacing w:val="-5"/>
          <w:sz w:val="26"/>
        </w:rPr>
        <w:t xml:space="preserve"> </w:t>
      </w:r>
      <w:r>
        <w:rPr>
          <w:b/>
          <w:sz w:val="26"/>
        </w:rPr>
        <w:t>EXPERIENCE</w:t>
      </w:r>
      <w:r>
        <w:rPr>
          <w:b/>
          <w:spacing w:val="-5"/>
          <w:sz w:val="26"/>
        </w:rPr>
        <w:t xml:space="preserve"> </w:t>
      </w:r>
      <w:r>
        <w:rPr>
          <w:b/>
          <w:spacing w:val="-2"/>
          <w:sz w:val="26"/>
        </w:rPr>
        <w:t>SCHEME</w:t>
      </w:r>
    </w:p>
    <w:p w:rsidR="000741AD" w:rsidRDefault="000741AD">
      <w:pPr>
        <w:pStyle w:val="BodyText"/>
        <w:rPr>
          <w:b/>
        </w:rPr>
      </w:pPr>
    </w:p>
    <w:p w:rsidR="000741AD" w:rsidRDefault="00A426A5">
      <w:pPr>
        <w:pStyle w:val="BodyText"/>
        <w:spacing w:line="480" w:lineRule="auto"/>
        <w:ind w:left="1130" w:right="866"/>
        <w:jc w:val="both"/>
      </w:pPr>
      <w:r>
        <w:t>SIWES is the acronym for Students’</w:t>
      </w:r>
      <w:r>
        <w:rPr>
          <w:spacing w:val="-4"/>
        </w:rPr>
        <w:t xml:space="preserve"> </w:t>
      </w:r>
      <w:r>
        <w:t>Industrial Work Experience Scheme. It is a skill development programme that is designed to prepare students of higher institutions of learning like Universities, Polytechnics, Monotechnics and Colleges of Education for transition from college environment to the world of work.</w:t>
      </w:r>
    </w:p>
    <w:p w:rsidR="000741AD" w:rsidRDefault="00A426A5">
      <w:pPr>
        <w:pStyle w:val="ListParagraph"/>
        <w:numPr>
          <w:ilvl w:val="2"/>
          <w:numId w:val="9"/>
        </w:numPr>
        <w:tabs>
          <w:tab w:val="left" w:pos="1850"/>
        </w:tabs>
        <w:spacing w:line="477" w:lineRule="auto"/>
        <w:ind w:right="864"/>
        <w:jc w:val="both"/>
        <w:rPr>
          <w:sz w:val="26"/>
        </w:rPr>
      </w:pPr>
      <w:r>
        <w:rPr>
          <w:sz w:val="26"/>
        </w:rPr>
        <w:t>The goal of SIWES is to promote industrialization in Nigeria and an avenue between the world of learning, industry and work with reference to a field of study such as engineering, science, agriculture, technology and other professional education programs. It is also to expose and prepare students in institutions of higher learning for the industrial work situations which they are to meet after graduation. The scheme equally helps to familiarize students with work methods and expose them to the necessary experience to hand equipment and machinery that are not available in their institutions.</w:t>
      </w:r>
    </w:p>
    <w:p w:rsidR="000741AD" w:rsidRDefault="00A426A5">
      <w:pPr>
        <w:pStyle w:val="Heading1"/>
        <w:spacing w:before="206"/>
        <w:jc w:val="both"/>
      </w:pPr>
      <w:r>
        <w:t>AIM</w:t>
      </w:r>
      <w:r>
        <w:rPr>
          <w:spacing w:val="-16"/>
        </w:rPr>
        <w:t xml:space="preserve"> </w:t>
      </w:r>
      <w:r>
        <w:t>AND</w:t>
      </w:r>
      <w:r>
        <w:rPr>
          <w:spacing w:val="-4"/>
        </w:rPr>
        <w:t xml:space="preserve"> </w:t>
      </w:r>
      <w:r>
        <w:t>OBJECTIVES</w:t>
      </w:r>
      <w:r>
        <w:rPr>
          <w:spacing w:val="-5"/>
        </w:rPr>
        <w:t xml:space="preserve"> </w:t>
      </w:r>
      <w:r>
        <w:t>OF</w:t>
      </w:r>
      <w:r>
        <w:rPr>
          <w:spacing w:val="-11"/>
        </w:rPr>
        <w:t xml:space="preserve"> </w:t>
      </w:r>
      <w:r>
        <w:rPr>
          <w:spacing w:val="-2"/>
        </w:rPr>
        <w:t>SIWES</w:t>
      </w:r>
    </w:p>
    <w:p w:rsidR="000741AD" w:rsidRDefault="000741AD">
      <w:pPr>
        <w:pStyle w:val="BodyText"/>
        <w:spacing w:before="10"/>
        <w:rPr>
          <w:b/>
          <w:sz w:val="25"/>
        </w:rPr>
      </w:pPr>
    </w:p>
    <w:p w:rsidR="000741AD" w:rsidRDefault="00A426A5">
      <w:pPr>
        <w:pStyle w:val="ListParagraph"/>
        <w:numPr>
          <w:ilvl w:val="2"/>
          <w:numId w:val="9"/>
        </w:numPr>
        <w:tabs>
          <w:tab w:val="left" w:pos="1850"/>
        </w:tabs>
        <w:spacing w:before="1" w:line="465" w:lineRule="auto"/>
        <w:ind w:right="863"/>
        <w:jc w:val="both"/>
        <w:rPr>
          <w:sz w:val="26"/>
        </w:rPr>
      </w:pPr>
      <w:r>
        <w:rPr>
          <w:sz w:val="26"/>
        </w:rPr>
        <w:t>The</w:t>
      </w:r>
      <w:r>
        <w:rPr>
          <w:spacing w:val="-2"/>
          <w:sz w:val="26"/>
        </w:rPr>
        <w:t xml:space="preserve"> </w:t>
      </w:r>
      <w:r>
        <w:rPr>
          <w:sz w:val="26"/>
        </w:rPr>
        <w:t>student</w:t>
      </w:r>
      <w:r>
        <w:rPr>
          <w:spacing w:val="-3"/>
          <w:sz w:val="26"/>
        </w:rPr>
        <w:t xml:space="preserve"> </w:t>
      </w:r>
      <w:r>
        <w:rPr>
          <w:sz w:val="26"/>
        </w:rPr>
        <w:t>industrial</w:t>
      </w:r>
      <w:r>
        <w:rPr>
          <w:spacing w:val="-1"/>
          <w:sz w:val="26"/>
        </w:rPr>
        <w:t xml:space="preserve"> </w:t>
      </w:r>
      <w:r>
        <w:rPr>
          <w:sz w:val="26"/>
        </w:rPr>
        <w:t>work</w:t>
      </w:r>
      <w:r>
        <w:rPr>
          <w:spacing w:val="-3"/>
          <w:sz w:val="26"/>
        </w:rPr>
        <w:t xml:space="preserve"> </w:t>
      </w:r>
      <w:r>
        <w:rPr>
          <w:sz w:val="26"/>
        </w:rPr>
        <w:t>experience</w:t>
      </w:r>
      <w:r>
        <w:rPr>
          <w:spacing w:val="-2"/>
          <w:sz w:val="26"/>
        </w:rPr>
        <w:t xml:space="preserve"> </w:t>
      </w:r>
      <w:r>
        <w:rPr>
          <w:sz w:val="26"/>
        </w:rPr>
        <w:t>scheme</w:t>
      </w:r>
      <w:r>
        <w:rPr>
          <w:spacing w:val="-2"/>
          <w:sz w:val="26"/>
        </w:rPr>
        <w:t xml:space="preserve"> </w:t>
      </w:r>
      <w:r>
        <w:rPr>
          <w:sz w:val="26"/>
        </w:rPr>
        <w:t>(SIWES),</w:t>
      </w:r>
      <w:r>
        <w:rPr>
          <w:spacing w:val="-2"/>
          <w:sz w:val="26"/>
        </w:rPr>
        <w:t xml:space="preserve"> </w:t>
      </w:r>
      <w:r>
        <w:rPr>
          <w:sz w:val="26"/>
        </w:rPr>
        <w:t>provides</w:t>
      </w:r>
      <w:r>
        <w:rPr>
          <w:spacing w:val="-2"/>
          <w:sz w:val="26"/>
        </w:rPr>
        <w:t xml:space="preserve"> </w:t>
      </w:r>
      <w:r>
        <w:rPr>
          <w:sz w:val="26"/>
        </w:rPr>
        <w:t>an</w:t>
      </w:r>
      <w:r>
        <w:rPr>
          <w:spacing w:val="-3"/>
          <w:sz w:val="26"/>
        </w:rPr>
        <w:t xml:space="preserve"> </w:t>
      </w:r>
      <w:r>
        <w:rPr>
          <w:sz w:val="26"/>
        </w:rPr>
        <w:t>avenue</w:t>
      </w:r>
      <w:r>
        <w:rPr>
          <w:spacing w:val="-2"/>
          <w:sz w:val="26"/>
        </w:rPr>
        <w:t xml:space="preserve"> </w:t>
      </w:r>
      <w:r>
        <w:rPr>
          <w:sz w:val="26"/>
        </w:rPr>
        <w:t>to acquire skills and experience in their approved course of study.</w:t>
      </w:r>
    </w:p>
    <w:p w:rsidR="000741AD" w:rsidRDefault="00A426A5">
      <w:pPr>
        <w:pStyle w:val="ListParagraph"/>
        <w:numPr>
          <w:ilvl w:val="2"/>
          <w:numId w:val="9"/>
        </w:numPr>
        <w:tabs>
          <w:tab w:val="left" w:pos="1849"/>
          <w:tab w:val="left" w:pos="1850"/>
        </w:tabs>
        <w:spacing w:before="218"/>
        <w:rPr>
          <w:sz w:val="26"/>
        </w:rPr>
      </w:pPr>
      <w:r>
        <w:rPr>
          <w:sz w:val="26"/>
        </w:rPr>
        <w:t>The</w:t>
      </w:r>
      <w:r>
        <w:rPr>
          <w:spacing w:val="-6"/>
          <w:sz w:val="26"/>
        </w:rPr>
        <w:t xml:space="preserve"> </w:t>
      </w:r>
      <w:r>
        <w:rPr>
          <w:sz w:val="26"/>
        </w:rPr>
        <w:t>objectives</w:t>
      </w:r>
      <w:r>
        <w:rPr>
          <w:spacing w:val="-5"/>
          <w:sz w:val="26"/>
        </w:rPr>
        <w:t xml:space="preserve"> </w:t>
      </w:r>
      <w:r>
        <w:rPr>
          <w:sz w:val="26"/>
        </w:rPr>
        <w:t>of</w:t>
      </w:r>
      <w:r>
        <w:rPr>
          <w:spacing w:val="-4"/>
          <w:sz w:val="26"/>
        </w:rPr>
        <w:t xml:space="preserve"> </w:t>
      </w:r>
      <w:r>
        <w:rPr>
          <w:sz w:val="26"/>
        </w:rPr>
        <w:t>the</w:t>
      </w:r>
      <w:r>
        <w:rPr>
          <w:spacing w:val="-5"/>
          <w:sz w:val="26"/>
        </w:rPr>
        <w:t xml:space="preserve"> </w:t>
      </w:r>
      <w:r>
        <w:rPr>
          <w:sz w:val="26"/>
        </w:rPr>
        <w:t>students’</w:t>
      </w:r>
      <w:r>
        <w:rPr>
          <w:spacing w:val="-20"/>
          <w:sz w:val="26"/>
        </w:rPr>
        <w:t xml:space="preserve"> </w:t>
      </w:r>
      <w:r>
        <w:rPr>
          <w:sz w:val="26"/>
        </w:rPr>
        <w:t>industrial</w:t>
      </w:r>
      <w:r>
        <w:rPr>
          <w:spacing w:val="-4"/>
          <w:sz w:val="26"/>
        </w:rPr>
        <w:t xml:space="preserve"> </w:t>
      </w:r>
      <w:r>
        <w:rPr>
          <w:sz w:val="26"/>
        </w:rPr>
        <w:t>work</w:t>
      </w:r>
      <w:r>
        <w:rPr>
          <w:spacing w:val="-6"/>
          <w:sz w:val="26"/>
        </w:rPr>
        <w:t xml:space="preserve"> </w:t>
      </w:r>
      <w:r>
        <w:rPr>
          <w:sz w:val="26"/>
        </w:rPr>
        <w:t>experience</w:t>
      </w:r>
      <w:r>
        <w:rPr>
          <w:spacing w:val="-3"/>
          <w:sz w:val="26"/>
        </w:rPr>
        <w:t xml:space="preserve"> </w:t>
      </w:r>
      <w:r>
        <w:rPr>
          <w:sz w:val="26"/>
        </w:rPr>
        <w:t>scheme</w:t>
      </w:r>
      <w:r>
        <w:rPr>
          <w:spacing w:val="-3"/>
          <w:sz w:val="26"/>
        </w:rPr>
        <w:t xml:space="preserve"> </w:t>
      </w:r>
      <w:r>
        <w:rPr>
          <w:spacing w:val="-4"/>
          <w:sz w:val="26"/>
        </w:rPr>
        <w:t>are:</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1"/>
        </w:rPr>
      </w:pPr>
    </w:p>
    <w:p w:rsidR="000741AD" w:rsidRDefault="00A426A5">
      <w:pPr>
        <w:pStyle w:val="ListParagraph"/>
        <w:numPr>
          <w:ilvl w:val="2"/>
          <w:numId w:val="9"/>
        </w:numPr>
        <w:tabs>
          <w:tab w:val="left" w:pos="1849"/>
          <w:tab w:val="left" w:pos="1850"/>
        </w:tabs>
        <w:spacing w:before="100" w:line="465" w:lineRule="auto"/>
        <w:ind w:right="869"/>
        <w:rPr>
          <w:sz w:val="26"/>
        </w:rPr>
      </w:pPr>
      <w:r>
        <w:rPr>
          <w:sz w:val="26"/>
        </w:rPr>
        <w:t>To expose students to work methods and techniques in handling equipment and machinery that may not be available in the university</w:t>
      </w:r>
    </w:p>
    <w:p w:rsidR="000741AD" w:rsidRDefault="00A426A5">
      <w:pPr>
        <w:pStyle w:val="ListParagraph"/>
        <w:numPr>
          <w:ilvl w:val="2"/>
          <w:numId w:val="9"/>
        </w:numPr>
        <w:tabs>
          <w:tab w:val="left" w:pos="1849"/>
          <w:tab w:val="left" w:pos="1850"/>
        </w:tabs>
        <w:spacing w:before="218" w:line="465" w:lineRule="auto"/>
        <w:ind w:right="867"/>
        <w:rPr>
          <w:sz w:val="26"/>
        </w:rPr>
      </w:pPr>
      <w:r>
        <w:rPr>
          <w:sz w:val="26"/>
        </w:rPr>
        <w:t>To</w:t>
      </w:r>
      <w:r>
        <w:rPr>
          <w:spacing w:val="80"/>
          <w:sz w:val="26"/>
        </w:rPr>
        <w:t xml:space="preserve"> </w:t>
      </w:r>
      <w:r>
        <w:rPr>
          <w:sz w:val="26"/>
        </w:rPr>
        <w:t>prepare</w:t>
      </w:r>
      <w:r>
        <w:rPr>
          <w:spacing w:val="80"/>
          <w:sz w:val="26"/>
        </w:rPr>
        <w:t xml:space="preserve"> </w:t>
      </w:r>
      <w:r>
        <w:rPr>
          <w:sz w:val="26"/>
        </w:rPr>
        <w:t>students</w:t>
      </w:r>
      <w:r>
        <w:rPr>
          <w:spacing w:val="80"/>
          <w:sz w:val="26"/>
        </w:rPr>
        <w:t xml:space="preserve"> </w:t>
      </w:r>
      <w:r>
        <w:rPr>
          <w:sz w:val="26"/>
        </w:rPr>
        <w:t>for</w:t>
      </w:r>
      <w:r>
        <w:rPr>
          <w:spacing w:val="80"/>
          <w:sz w:val="26"/>
        </w:rPr>
        <w:t xml:space="preserve"> </w:t>
      </w:r>
      <w:r>
        <w:rPr>
          <w:sz w:val="26"/>
        </w:rPr>
        <w:t>the</w:t>
      </w:r>
      <w:r>
        <w:rPr>
          <w:spacing w:val="80"/>
          <w:sz w:val="26"/>
        </w:rPr>
        <w:t xml:space="preserve"> </w:t>
      </w:r>
      <w:r>
        <w:rPr>
          <w:sz w:val="26"/>
        </w:rPr>
        <w:t>work</w:t>
      </w:r>
      <w:r>
        <w:rPr>
          <w:spacing w:val="80"/>
          <w:sz w:val="26"/>
        </w:rPr>
        <w:t xml:space="preserve"> </w:t>
      </w:r>
      <w:r>
        <w:rPr>
          <w:sz w:val="26"/>
        </w:rPr>
        <w:t>situation</w:t>
      </w:r>
      <w:r>
        <w:rPr>
          <w:spacing w:val="80"/>
          <w:sz w:val="26"/>
        </w:rPr>
        <w:t xml:space="preserve"> </w:t>
      </w:r>
      <w:r>
        <w:rPr>
          <w:sz w:val="26"/>
        </w:rPr>
        <w:t>they</w:t>
      </w:r>
      <w:r>
        <w:rPr>
          <w:spacing w:val="80"/>
          <w:sz w:val="26"/>
        </w:rPr>
        <w:t xml:space="preserve"> </w:t>
      </w:r>
      <w:r>
        <w:rPr>
          <w:sz w:val="26"/>
        </w:rPr>
        <w:t>are</w:t>
      </w:r>
      <w:r>
        <w:rPr>
          <w:spacing w:val="80"/>
          <w:sz w:val="26"/>
        </w:rPr>
        <w:t xml:space="preserve"> </w:t>
      </w:r>
      <w:r>
        <w:rPr>
          <w:sz w:val="26"/>
        </w:rPr>
        <w:t>likely</w:t>
      </w:r>
      <w:r>
        <w:rPr>
          <w:spacing w:val="80"/>
          <w:sz w:val="26"/>
        </w:rPr>
        <w:t xml:space="preserve"> </w:t>
      </w:r>
      <w:r>
        <w:rPr>
          <w:sz w:val="26"/>
        </w:rPr>
        <w:t>to</w:t>
      </w:r>
      <w:r>
        <w:rPr>
          <w:spacing w:val="80"/>
          <w:sz w:val="26"/>
        </w:rPr>
        <w:t xml:space="preserve"> </w:t>
      </w:r>
      <w:r>
        <w:rPr>
          <w:sz w:val="26"/>
        </w:rPr>
        <w:t>meet</w:t>
      </w:r>
      <w:r>
        <w:rPr>
          <w:spacing w:val="80"/>
          <w:sz w:val="26"/>
        </w:rPr>
        <w:t xml:space="preserve"> </w:t>
      </w:r>
      <w:r>
        <w:rPr>
          <w:sz w:val="26"/>
        </w:rPr>
        <w:t xml:space="preserve">after </w:t>
      </w:r>
      <w:r>
        <w:rPr>
          <w:spacing w:val="-2"/>
          <w:sz w:val="26"/>
        </w:rPr>
        <w:t>graduation</w:t>
      </w:r>
    </w:p>
    <w:p w:rsidR="000741AD" w:rsidRDefault="00A426A5">
      <w:pPr>
        <w:pStyle w:val="ListParagraph"/>
        <w:numPr>
          <w:ilvl w:val="2"/>
          <w:numId w:val="9"/>
        </w:numPr>
        <w:tabs>
          <w:tab w:val="left" w:pos="1849"/>
          <w:tab w:val="left" w:pos="1850"/>
        </w:tabs>
        <w:spacing w:before="218" w:line="465" w:lineRule="auto"/>
        <w:ind w:right="864"/>
        <w:rPr>
          <w:sz w:val="26"/>
        </w:rPr>
      </w:pPr>
      <w:r>
        <w:rPr>
          <w:sz w:val="26"/>
        </w:rPr>
        <w:t>Provision of</w:t>
      </w:r>
      <w:r>
        <w:rPr>
          <w:spacing w:val="-1"/>
          <w:sz w:val="26"/>
        </w:rPr>
        <w:t xml:space="preserve"> </w:t>
      </w:r>
      <w:r>
        <w:rPr>
          <w:sz w:val="26"/>
        </w:rPr>
        <w:t>avenue</w:t>
      </w:r>
      <w:r>
        <w:rPr>
          <w:spacing w:val="-1"/>
          <w:sz w:val="26"/>
        </w:rPr>
        <w:t xml:space="preserve"> </w:t>
      </w:r>
      <w:r>
        <w:rPr>
          <w:sz w:val="26"/>
        </w:rPr>
        <w:t>for</w:t>
      </w:r>
      <w:r>
        <w:rPr>
          <w:spacing w:val="-1"/>
          <w:sz w:val="26"/>
        </w:rPr>
        <w:t xml:space="preserve"> </w:t>
      </w:r>
      <w:r>
        <w:rPr>
          <w:sz w:val="26"/>
        </w:rPr>
        <w:t>students in</w:t>
      </w:r>
      <w:r>
        <w:rPr>
          <w:spacing w:val="-2"/>
          <w:sz w:val="26"/>
        </w:rPr>
        <w:t xml:space="preserve"> </w:t>
      </w:r>
      <w:r>
        <w:rPr>
          <w:sz w:val="26"/>
        </w:rPr>
        <w:t>Nigerian universities</w:t>
      </w:r>
      <w:r>
        <w:rPr>
          <w:spacing w:val="-1"/>
          <w:sz w:val="26"/>
        </w:rPr>
        <w:t xml:space="preserve"> </w:t>
      </w:r>
      <w:r>
        <w:rPr>
          <w:sz w:val="26"/>
        </w:rPr>
        <w:t>to gain industrial</w:t>
      </w:r>
      <w:r>
        <w:rPr>
          <w:spacing w:val="-2"/>
          <w:sz w:val="26"/>
        </w:rPr>
        <w:t xml:space="preserve"> </w:t>
      </w:r>
      <w:r>
        <w:rPr>
          <w:sz w:val="26"/>
        </w:rPr>
        <w:t>skills and experiences in their course of study</w:t>
      </w:r>
    </w:p>
    <w:p w:rsidR="000741AD" w:rsidRDefault="00A426A5">
      <w:pPr>
        <w:pStyle w:val="ListParagraph"/>
        <w:numPr>
          <w:ilvl w:val="2"/>
          <w:numId w:val="9"/>
        </w:numPr>
        <w:tabs>
          <w:tab w:val="left" w:pos="1849"/>
          <w:tab w:val="left" w:pos="1850"/>
        </w:tabs>
        <w:spacing w:before="218" w:line="465" w:lineRule="auto"/>
        <w:ind w:right="869"/>
        <w:rPr>
          <w:sz w:val="26"/>
        </w:rPr>
      </w:pPr>
      <w:r>
        <w:rPr>
          <w:sz w:val="26"/>
        </w:rPr>
        <w:t>To provide students the opportunity to develop attitudes conducive to effective interpersonal relationships.</w:t>
      </w:r>
    </w:p>
    <w:p w:rsidR="000741AD" w:rsidRDefault="00A426A5">
      <w:pPr>
        <w:pStyle w:val="ListParagraph"/>
        <w:numPr>
          <w:ilvl w:val="2"/>
          <w:numId w:val="9"/>
        </w:numPr>
        <w:tabs>
          <w:tab w:val="left" w:pos="1849"/>
          <w:tab w:val="left" w:pos="1850"/>
        </w:tabs>
        <w:spacing w:before="218"/>
        <w:rPr>
          <w:sz w:val="26"/>
        </w:rPr>
      </w:pPr>
      <w:r>
        <w:rPr>
          <w:sz w:val="26"/>
        </w:rPr>
        <w:t>To</w:t>
      </w:r>
      <w:r>
        <w:rPr>
          <w:spacing w:val="-6"/>
          <w:sz w:val="26"/>
        </w:rPr>
        <w:t xml:space="preserve"> </w:t>
      </w:r>
      <w:r>
        <w:rPr>
          <w:sz w:val="26"/>
        </w:rPr>
        <w:t>increase</w:t>
      </w:r>
      <w:r>
        <w:rPr>
          <w:spacing w:val="-6"/>
          <w:sz w:val="26"/>
        </w:rPr>
        <w:t xml:space="preserve"> </w:t>
      </w:r>
      <w:r>
        <w:rPr>
          <w:sz w:val="26"/>
        </w:rPr>
        <w:t>a</w:t>
      </w:r>
      <w:r>
        <w:rPr>
          <w:spacing w:val="-6"/>
          <w:sz w:val="26"/>
        </w:rPr>
        <w:t xml:space="preserve"> </w:t>
      </w:r>
      <w:r>
        <w:rPr>
          <w:sz w:val="26"/>
        </w:rPr>
        <w:t>student's</w:t>
      </w:r>
      <w:r>
        <w:rPr>
          <w:spacing w:val="-6"/>
          <w:sz w:val="26"/>
        </w:rPr>
        <w:t xml:space="preserve"> </w:t>
      </w:r>
      <w:r>
        <w:rPr>
          <w:sz w:val="26"/>
        </w:rPr>
        <w:t>sense</w:t>
      </w:r>
      <w:r>
        <w:rPr>
          <w:spacing w:val="-6"/>
          <w:sz w:val="26"/>
        </w:rPr>
        <w:t xml:space="preserve"> </w:t>
      </w:r>
      <w:r>
        <w:rPr>
          <w:sz w:val="26"/>
        </w:rPr>
        <w:t>of</w:t>
      </w:r>
      <w:r>
        <w:rPr>
          <w:spacing w:val="-5"/>
          <w:sz w:val="26"/>
        </w:rPr>
        <w:t xml:space="preserve"> </w:t>
      </w:r>
      <w:r>
        <w:rPr>
          <w:spacing w:val="-2"/>
          <w:sz w:val="26"/>
        </w:rPr>
        <w:t>responsibility.</w:t>
      </w:r>
    </w:p>
    <w:p w:rsidR="000741AD" w:rsidRDefault="000741AD">
      <w:pPr>
        <w:pStyle w:val="BodyText"/>
        <w:spacing w:before="2"/>
        <w:rPr>
          <w:sz w:val="45"/>
        </w:rPr>
      </w:pPr>
    </w:p>
    <w:p w:rsidR="000741AD" w:rsidRDefault="00A426A5">
      <w:pPr>
        <w:pStyle w:val="ListParagraph"/>
        <w:numPr>
          <w:ilvl w:val="2"/>
          <w:numId w:val="9"/>
        </w:numPr>
        <w:tabs>
          <w:tab w:val="left" w:pos="1849"/>
          <w:tab w:val="left" w:pos="1850"/>
        </w:tabs>
        <w:spacing w:line="465" w:lineRule="auto"/>
        <w:ind w:right="868"/>
        <w:rPr>
          <w:sz w:val="26"/>
        </w:rPr>
      </w:pPr>
      <w:r>
        <w:rPr>
          <w:sz w:val="26"/>
        </w:rPr>
        <w:t>To</w:t>
      </w:r>
      <w:r>
        <w:rPr>
          <w:spacing w:val="-4"/>
          <w:sz w:val="26"/>
        </w:rPr>
        <w:t xml:space="preserve"> </w:t>
      </w:r>
      <w:r>
        <w:rPr>
          <w:sz w:val="26"/>
        </w:rPr>
        <w:t>assist</w:t>
      </w:r>
      <w:r>
        <w:rPr>
          <w:spacing w:val="-6"/>
          <w:sz w:val="26"/>
        </w:rPr>
        <w:t xml:space="preserve"> </w:t>
      </w:r>
      <w:r>
        <w:rPr>
          <w:sz w:val="26"/>
        </w:rPr>
        <w:t>students</w:t>
      </w:r>
      <w:r>
        <w:rPr>
          <w:spacing w:val="-5"/>
          <w:sz w:val="26"/>
        </w:rPr>
        <w:t xml:space="preserve"> </w:t>
      </w:r>
      <w:r>
        <w:rPr>
          <w:sz w:val="26"/>
        </w:rPr>
        <w:t>to</w:t>
      </w:r>
      <w:r>
        <w:rPr>
          <w:spacing w:val="-6"/>
          <w:sz w:val="26"/>
        </w:rPr>
        <w:t xml:space="preserve"> </w:t>
      </w:r>
      <w:r>
        <w:rPr>
          <w:sz w:val="26"/>
        </w:rPr>
        <w:t>prepare</w:t>
      </w:r>
      <w:r>
        <w:rPr>
          <w:spacing w:val="-5"/>
          <w:sz w:val="26"/>
        </w:rPr>
        <w:t xml:space="preserve"> </w:t>
      </w:r>
      <w:r>
        <w:rPr>
          <w:sz w:val="26"/>
        </w:rPr>
        <w:t>for</w:t>
      </w:r>
      <w:r>
        <w:rPr>
          <w:spacing w:val="-6"/>
          <w:sz w:val="26"/>
        </w:rPr>
        <w:t xml:space="preserve"> </w:t>
      </w:r>
      <w:r>
        <w:rPr>
          <w:sz w:val="26"/>
        </w:rPr>
        <w:t>the</w:t>
      </w:r>
      <w:r>
        <w:rPr>
          <w:spacing w:val="-5"/>
          <w:sz w:val="26"/>
        </w:rPr>
        <w:t xml:space="preserve"> </w:t>
      </w:r>
      <w:r>
        <w:rPr>
          <w:sz w:val="26"/>
        </w:rPr>
        <w:t>transition</w:t>
      </w:r>
      <w:r>
        <w:rPr>
          <w:spacing w:val="-6"/>
          <w:sz w:val="26"/>
        </w:rPr>
        <w:t xml:space="preserve"> </w:t>
      </w:r>
      <w:r>
        <w:rPr>
          <w:sz w:val="26"/>
        </w:rPr>
        <w:t>into</w:t>
      </w:r>
      <w:r>
        <w:rPr>
          <w:spacing w:val="-6"/>
          <w:sz w:val="26"/>
        </w:rPr>
        <w:t xml:space="preserve"> </w:t>
      </w:r>
      <w:r>
        <w:rPr>
          <w:sz w:val="26"/>
        </w:rPr>
        <w:t>full-time</w:t>
      </w:r>
      <w:r>
        <w:rPr>
          <w:spacing w:val="-5"/>
          <w:sz w:val="26"/>
        </w:rPr>
        <w:t xml:space="preserve"> </w:t>
      </w:r>
      <w:r>
        <w:rPr>
          <w:sz w:val="26"/>
        </w:rPr>
        <w:t>employment</w:t>
      </w:r>
      <w:r>
        <w:rPr>
          <w:spacing w:val="-6"/>
          <w:sz w:val="26"/>
        </w:rPr>
        <w:t xml:space="preserve"> </w:t>
      </w:r>
      <w:r>
        <w:rPr>
          <w:sz w:val="26"/>
        </w:rPr>
        <w:t>in</w:t>
      </w:r>
      <w:r>
        <w:rPr>
          <w:spacing w:val="-6"/>
          <w:sz w:val="26"/>
        </w:rPr>
        <w:t xml:space="preserve"> </w:t>
      </w:r>
      <w:r>
        <w:rPr>
          <w:sz w:val="26"/>
        </w:rPr>
        <w:t>their area of specialization upon graduation.</w:t>
      </w:r>
    </w:p>
    <w:p w:rsidR="000741AD" w:rsidRDefault="00A426A5">
      <w:pPr>
        <w:pStyle w:val="ListParagraph"/>
        <w:numPr>
          <w:ilvl w:val="2"/>
          <w:numId w:val="9"/>
        </w:numPr>
        <w:tabs>
          <w:tab w:val="left" w:pos="1849"/>
          <w:tab w:val="left" w:pos="1850"/>
        </w:tabs>
        <w:spacing w:before="218"/>
        <w:rPr>
          <w:sz w:val="26"/>
        </w:rPr>
      </w:pPr>
      <w:r>
        <w:rPr>
          <w:sz w:val="26"/>
        </w:rPr>
        <w:t>To</w:t>
      </w:r>
      <w:r>
        <w:rPr>
          <w:spacing w:val="-6"/>
          <w:sz w:val="26"/>
        </w:rPr>
        <w:t xml:space="preserve"> </w:t>
      </w:r>
      <w:r>
        <w:rPr>
          <w:sz w:val="26"/>
        </w:rPr>
        <w:t>help</w:t>
      </w:r>
      <w:r>
        <w:rPr>
          <w:spacing w:val="-7"/>
          <w:sz w:val="26"/>
        </w:rPr>
        <w:t xml:space="preserve"> </w:t>
      </w:r>
      <w:r>
        <w:rPr>
          <w:sz w:val="26"/>
        </w:rPr>
        <w:t>students</w:t>
      </w:r>
      <w:r>
        <w:rPr>
          <w:spacing w:val="-4"/>
          <w:sz w:val="26"/>
        </w:rPr>
        <w:t xml:space="preserve"> </w:t>
      </w:r>
      <w:r>
        <w:rPr>
          <w:sz w:val="26"/>
        </w:rPr>
        <w:t>acquire</w:t>
      </w:r>
      <w:r>
        <w:rPr>
          <w:spacing w:val="-5"/>
          <w:sz w:val="26"/>
        </w:rPr>
        <w:t xml:space="preserve"> </w:t>
      </w:r>
      <w:r>
        <w:rPr>
          <w:sz w:val="26"/>
        </w:rPr>
        <w:t>good</w:t>
      </w:r>
      <w:r>
        <w:rPr>
          <w:spacing w:val="-7"/>
          <w:sz w:val="26"/>
        </w:rPr>
        <w:t xml:space="preserve"> </w:t>
      </w:r>
      <w:r>
        <w:rPr>
          <w:sz w:val="26"/>
        </w:rPr>
        <w:t>work</w:t>
      </w:r>
      <w:r>
        <w:rPr>
          <w:spacing w:val="-5"/>
          <w:sz w:val="26"/>
        </w:rPr>
        <w:t xml:space="preserve"> </w:t>
      </w:r>
      <w:r>
        <w:rPr>
          <w:spacing w:val="-2"/>
          <w:sz w:val="26"/>
        </w:rPr>
        <w:t>habits.</w:t>
      </w:r>
    </w:p>
    <w:p w:rsidR="000741AD" w:rsidRDefault="000741AD">
      <w:pPr>
        <w:pStyle w:val="BodyText"/>
        <w:spacing w:before="2"/>
        <w:rPr>
          <w:sz w:val="45"/>
        </w:rPr>
      </w:pPr>
    </w:p>
    <w:p w:rsidR="000741AD" w:rsidRDefault="00A426A5">
      <w:pPr>
        <w:pStyle w:val="ListParagraph"/>
        <w:numPr>
          <w:ilvl w:val="2"/>
          <w:numId w:val="9"/>
        </w:numPr>
        <w:tabs>
          <w:tab w:val="left" w:pos="1849"/>
          <w:tab w:val="left" w:pos="1850"/>
        </w:tabs>
        <w:spacing w:line="465" w:lineRule="auto"/>
        <w:ind w:right="873"/>
        <w:rPr>
          <w:sz w:val="26"/>
        </w:rPr>
      </w:pPr>
      <w:r>
        <w:rPr>
          <w:sz w:val="26"/>
        </w:rPr>
        <w:t>To</w:t>
      </w:r>
      <w:r>
        <w:rPr>
          <w:spacing w:val="40"/>
          <w:sz w:val="26"/>
        </w:rPr>
        <w:t xml:space="preserve"> </w:t>
      </w:r>
      <w:r>
        <w:rPr>
          <w:sz w:val="26"/>
        </w:rPr>
        <w:t>help</w:t>
      </w:r>
      <w:r>
        <w:rPr>
          <w:spacing w:val="40"/>
          <w:sz w:val="26"/>
        </w:rPr>
        <w:t xml:space="preserve"> </w:t>
      </w:r>
      <w:r>
        <w:rPr>
          <w:sz w:val="26"/>
        </w:rPr>
        <w:t>students</w:t>
      </w:r>
      <w:r>
        <w:rPr>
          <w:spacing w:val="40"/>
          <w:sz w:val="26"/>
        </w:rPr>
        <w:t xml:space="preserve"> </w:t>
      </w:r>
      <w:r>
        <w:rPr>
          <w:sz w:val="26"/>
        </w:rPr>
        <w:t>develop</w:t>
      </w:r>
      <w:r>
        <w:rPr>
          <w:spacing w:val="40"/>
          <w:sz w:val="26"/>
        </w:rPr>
        <w:t xml:space="preserve"> </w:t>
      </w:r>
      <w:r>
        <w:rPr>
          <w:sz w:val="26"/>
        </w:rPr>
        <w:t>employment</w:t>
      </w:r>
      <w:r>
        <w:rPr>
          <w:spacing w:val="40"/>
          <w:sz w:val="26"/>
        </w:rPr>
        <w:t xml:space="preserve"> </w:t>
      </w:r>
      <w:r>
        <w:rPr>
          <w:sz w:val="26"/>
        </w:rPr>
        <w:t>records/references</w:t>
      </w:r>
      <w:r>
        <w:rPr>
          <w:spacing w:val="40"/>
          <w:sz w:val="26"/>
        </w:rPr>
        <w:t xml:space="preserve"> </w:t>
      </w:r>
      <w:r>
        <w:rPr>
          <w:sz w:val="26"/>
        </w:rPr>
        <w:t>that</w:t>
      </w:r>
      <w:r>
        <w:rPr>
          <w:spacing w:val="40"/>
          <w:sz w:val="26"/>
        </w:rPr>
        <w:t xml:space="preserve"> </w:t>
      </w:r>
      <w:r>
        <w:rPr>
          <w:sz w:val="26"/>
        </w:rPr>
        <w:t>will</w:t>
      </w:r>
      <w:r>
        <w:rPr>
          <w:spacing w:val="40"/>
          <w:sz w:val="26"/>
        </w:rPr>
        <w:t xml:space="preserve"> </w:t>
      </w:r>
      <w:r>
        <w:rPr>
          <w:sz w:val="26"/>
        </w:rPr>
        <w:t>enhance employment opportunities.</w:t>
      </w:r>
    </w:p>
    <w:p w:rsidR="000741AD" w:rsidRDefault="00A426A5">
      <w:pPr>
        <w:pStyle w:val="ListParagraph"/>
        <w:numPr>
          <w:ilvl w:val="2"/>
          <w:numId w:val="9"/>
        </w:numPr>
        <w:tabs>
          <w:tab w:val="left" w:pos="1849"/>
          <w:tab w:val="left" w:pos="1850"/>
        </w:tabs>
        <w:spacing w:before="218" w:line="465" w:lineRule="auto"/>
        <w:ind w:right="865"/>
        <w:rPr>
          <w:sz w:val="26"/>
        </w:rPr>
      </w:pPr>
      <w:r>
        <w:rPr>
          <w:sz w:val="26"/>
        </w:rPr>
        <w:t>To</w:t>
      </w:r>
      <w:r>
        <w:rPr>
          <w:spacing w:val="40"/>
          <w:sz w:val="26"/>
        </w:rPr>
        <w:t xml:space="preserve"> </w:t>
      </w:r>
      <w:r>
        <w:rPr>
          <w:sz w:val="26"/>
        </w:rPr>
        <w:t>provide</w:t>
      </w:r>
      <w:r>
        <w:rPr>
          <w:spacing w:val="40"/>
          <w:sz w:val="26"/>
        </w:rPr>
        <w:t xml:space="preserve"> </w:t>
      </w:r>
      <w:r>
        <w:rPr>
          <w:sz w:val="26"/>
        </w:rPr>
        <w:t>students</w:t>
      </w:r>
      <w:r>
        <w:rPr>
          <w:spacing w:val="40"/>
          <w:sz w:val="26"/>
        </w:rPr>
        <w:t xml:space="preserve"> </w:t>
      </w:r>
      <w:r>
        <w:rPr>
          <w:sz w:val="26"/>
        </w:rPr>
        <w:t>the</w:t>
      </w:r>
      <w:r>
        <w:rPr>
          <w:spacing w:val="40"/>
          <w:sz w:val="26"/>
        </w:rPr>
        <w:t xml:space="preserve"> </w:t>
      </w:r>
      <w:r>
        <w:rPr>
          <w:sz w:val="26"/>
        </w:rPr>
        <w:t>opportunity</w:t>
      </w:r>
      <w:r>
        <w:rPr>
          <w:spacing w:val="40"/>
          <w:sz w:val="26"/>
        </w:rPr>
        <w:t xml:space="preserve"> </w:t>
      </w:r>
      <w:r>
        <w:rPr>
          <w:sz w:val="26"/>
        </w:rPr>
        <w:t>to</w:t>
      </w:r>
      <w:r>
        <w:rPr>
          <w:spacing w:val="40"/>
          <w:sz w:val="26"/>
        </w:rPr>
        <w:t xml:space="preserve"> </w:t>
      </w:r>
      <w:r>
        <w:rPr>
          <w:sz w:val="26"/>
        </w:rPr>
        <w:t>understand</w:t>
      </w:r>
      <w:r>
        <w:rPr>
          <w:spacing w:val="40"/>
          <w:sz w:val="26"/>
        </w:rPr>
        <w:t xml:space="preserve"> </w:t>
      </w:r>
      <w:r>
        <w:rPr>
          <w:sz w:val="26"/>
        </w:rPr>
        <w:t>informal</w:t>
      </w:r>
      <w:r>
        <w:rPr>
          <w:spacing w:val="40"/>
          <w:sz w:val="26"/>
        </w:rPr>
        <w:t xml:space="preserve"> </w:t>
      </w:r>
      <w:r>
        <w:rPr>
          <w:sz w:val="26"/>
        </w:rPr>
        <w:t>organizational</w:t>
      </w:r>
      <w:r>
        <w:rPr>
          <w:spacing w:val="80"/>
          <w:sz w:val="26"/>
        </w:rPr>
        <w:t xml:space="preserve"> </w:t>
      </w:r>
      <w:r>
        <w:rPr>
          <w:spacing w:val="-2"/>
          <w:sz w:val="26"/>
        </w:rPr>
        <w:t>interrelationships.</w:t>
      </w:r>
    </w:p>
    <w:p w:rsidR="000741AD" w:rsidRDefault="00A426A5">
      <w:pPr>
        <w:pStyle w:val="ListParagraph"/>
        <w:numPr>
          <w:ilvl w:val="2"/>
          <w:numId w:val="9"/>
        </w:numPr>
        <w:tabs>
          <w:tab w:val="left" w:pos="1849"/>
          <w:tab w:val="left" w:pos="1850"/>
        </w:tabs>
        <w:spacing w:before="218"/>
        <w:rPr>
          <w:sz w:val="26"/>
        </w:rPr>
      </w:pPr>
      <w:r>
        <w:rPr>
          <w:sz w:val="26"/>
        </w:rPr>
        <w:t>To</w:t>
      </w:r>
      <w:r>
        <w:rPr>
          <w:spacing w:val="-9"/>
          <w:sz w:val="26"/>
        </w:rPr>
        <w:t xml:space="preserve"> </w:t>
      </w:r>
      <w:r>
        <w:rPr>
          <w:sz w:val="26"/>
        </w:rPr>
        <w:t>reduce</w:t>
      </w:r>
      <w:r>
        <w:rPr>
          <w:spacing w:val="-9"/>
          <w:sz w:val="26"/>
        </w:rPr>
        <w:t xml:space="preserve"> </w:t>
      </w:r>
      <w:r>
        <w:rPr>
          <w:sz w:val="26"/>
        </w:rPr>
        <w:t>student</w:t>
      </w:r>
      <w:r>
        <w:rPr>
          <w:spacing w:val="-8"/>
          <w:sz w:val="26"/>
        </w:rPr>
        <w:t xml:space="preserve"> </w:t>
      </w:r>
      <w:r>
        <w:rPr>
          <w:spacing w:val="-2"/>
          <w:sz w:val="26"/>
        </w:rPr>
        <w:t>dropouts.</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1"/>
        </w:rPr>
      </w:pPr>
    </w:p>
    <w:p w:rsidR="000741AD" w:rsidRDefault="00A426A5">
      <w:pPr>
        <w:pStyle w:val="ListParagraph"/>
        <w:numPr>
          <w:ilvl w:val="2"/>
          <w:numId w:val="9"/>
        </w:numPr>
        <w:tabs>
          <w:tab w:val="left" w:pos="1850"/>
        </w:tabs>
        <w:spacing w:before="100" w:line="472" w:lineRule="auto"/>
        <w:ind w:right="867"/>
        <w:jc w:val="both"/>
        <w:rPr>
          <w:sz w:val="26"/>
        </w:rPr>
      </w:pPr>
      <w:r>
        <w:rPr>
          <w:sz w:val="26"/>
        </w:rPr>
        <w:t>To enable Students to be able to outline at least five specific goals with several staff members by comparing performance with job duties and develop a draft plan with</w:t>
      </w:r>
      <w:r>
        <w:rPr>
          <w:spacing w:val="-1"/>
          <w:sz w:val="26"/>
        </w:rPr>
        <w:t xml:space="preserve"> </w:t>
      </w:r>
      <w:r>
        <w:rPr>
          <w:sz w:val="26"/>
        </w:rPr>
        <w:t>staff to accomplish</w:t>
      </w:r>
      <w:r>
        <w:rPr>
          <w:spacing w:val="-1"/>
          <w:sz w:val="26"/>
        </w:rPr>
        <w:t xml:space="preserve"> </w:t>
      </w:r>
      <w:r>
        <w:rPr>
          <w:sz w:val="26"/>
        </w:rPr>
        <w:t>performance needs, supervision plan and</w:t>
      </w:r>
      <w:r>
        <w:rPr>
          <w:spacing w:val="-1"/>
          <w:sz w:val="26"/>
        </w:rPr>
        <w:t xml:space="preserve"> </w:t>
      </w:r>
      <w:r>
        <w:rPr>
          <w:sz w:val="26"/>
        </w:rPr>
        <w:t>rewards.</w:t>
      </w:r>
    </w:p>
    <w:p w:rsidR="000741AD" w:rsidRDefault="00A426A5">
      <w:pPr>
        <w:pStyle w:val="ListParagraph"/>
        <w:numPr>
          <w:ilvl w:val="2"/>
          <w:numId w:val="9"/>
        </w:numPr>
        <w:tabs>
          <w:tab w:val="left" w:pos="1850"/>
        </w:tabs>
        <w:spacing w:before="208" w:line="465" w:lineRule="auto"/>
        <w:ind w:right="869"/>
        <w:jc w:val="both"/>
        <w:rPr>
          <w:sz w:val="26"/>
        </w:rPr>
      </w:pPr>
      <w:r>
        <w:rPr>
          <w:sz w:val="26"/>
        </w:rPr>
        <w:t>To help Students in being able to develop a draft agency or project budget and will be able to identify methods of obtaining revenue to support the budget.</w:t>
      </w:r>
    </w:p>
    <w:p w:rsidR="000741AD" w:rsidRDefault="00A426A5">
      <w:pPr>
        <w:pStyle w:val="Heading1"/>
        <w:spacing w:before="219"/>
      </w:pPr>
      <w:r>
        <w:rPr>
          <w:spacing w:val="-4"/>
        </w:rPr>
        <w:t>ESTABLISHMENT</w:t>
      </w:r>
      <w:r>
        <w:rPr>
          <w:spacing w:val="6"/>
        </w:rPr>
        <w:t xml:space="preserve"> </w:t>
      </w:r>
      <w:r>
        <w:rPr>
          <w:spacing w:val="-5"/>
        </w:rPr>
        <w:t>ACT</w:t>
      </w:r>
    </w:p>
    <w:p w:rsidR="000741AD" w:rsidRDefault="000741AD">
      <w:pPr>
        <w:pStyle w:val="BodyText"/>
        <w:rPr>
          <w:b/>
        </w:rPr>
      </w:pPr>
    </w:p>
    <w:p w:rsidR="000741AD" w:rsidRDefault="00A426A5">
      <w:pPr>
        <w:pStyle w:val="BodyText"/>
        <w:spacing w:line="480" w:lineRule="auto"/>
        <w:ind w:left="1130" w:right="864"/>
        <w:jc w:val="both"/>
      </w:pPr>
      <w:r>
        <w:t>Established in 1971, the Industrial Training Fund has operated consistently and painstakingly</w:t>
      </w:r>
      <w:r>
        <w:rPr>
          <w:spacing w:val="-1"/>
        </w:rPr>
        <w:t xml:space="preserve"> </w:t>
      </w:r>
      <w:r>
        <w:t>within</w:t>
      </w:r>
      <w:r>
        <w:rPr>
          <w:spacing w:val="-1"/>
        </w:rPr>
        <w:t xml:space="preserve"> </w:t>
      </w:r>
      <w:r>
        <w:t>the context</w:t>
      </w:r>
      <w:r>
        <w:rPr>
          <w:spacing w:val="-1"/>
        </w:rPr>
        <w:t xml:space="preserve"> </w:t>
      </w:r>
      <w:r>
        <w:t>of</w:t>
      </w:r>
      <w:r>
        <w:rPr>
          <w:spacing w:val="-2"/>
        </w:rPr>
        <w:t xml:space="preserve"> </w:t>
      </w:r>
      <w:r>
        <w:t>its enabling</w:t>
      </w:r>
      <w:r>
        <w:rPr>
          <w:spacing w:val="-1"/>
        </w:rPr>
        <w:t xml:space="preserve"> </w:t>
      </w:r>
      <w:r>
        <w:t>laws Decree</w:t>
      </w:r>
      <w:r>
        <w:rPr>
          <w:spacing w:val="-2"/>
        </w:rPr>
        <w:t xml:space="preserve"> </w:t>
      </w:r>
      <w:r>
        <w:t>47</w:t>
      </w:r>
      <w:r>
        <w:rPr>
          <w:spacing w:val="-1"/>
        </w:rPr>
        <w:t xml:space="preserve"> </w:t>
      </w:r>
      <w:r>
        <w:t>of</w:t>
      </w:r>
      <w:r>
        <w:rPr>
          <w:spacing w:val="-3"/>
        </w:rPr>
        <w:t xml:space="preserve"> </w:t>
      </w:r>
      <w:r>
        <w:t>1971</w:t>
      </w:r>
      <w:r>
        <w:rPr>
          <w:spacing w:val="-1"/>
        </w:rPr>
        <w:t xml:space="preserve"> </w:t>
      </w:r>
      <w:r>
        <w:t>as</w:t>
      </w:r>
      <w:r>
        <w:rPr>
          <w:spacing w:val="-16"/>
        </w:rPr>
        <w:t xml:space="preserve"> </w:t>
      </w:r>
      <w:r>
        <w:t>Amended</w:t>
      </w:r>
      <w:r>
        <w:rPr>
          <w:spacing w:val="-3"/>
        </w:rPr>
        <w:t xml:space="preserve"> </w:t>
      </w:r>
      <w:r>
        <w:t>in the</w:t>
      </w:r>
      <w:r>
        <w:rPr>
          <w:spacing w:val="-3"/>
        </w:rPr>
        <w:t xml:space="preserve"> </w:t>
      </w:r>
      <w:r>
        <w:t>2011</w:t>
      </w:r>
      <w:r>
        <w:rPr>
          <w:spacing w:val="-6"/>
        </w:rPr>
        <w:t xml:space="preserve"> </w:t>
      </w:r>
      <w:r>
        <w:t>ITF</w:t>
      </w:r>
      <w:r>
        <w:rPr>
          <w:spacing w:val="-17"/>
        </w:rPr>
        <w:t xml:space="preserve"> </w:t>
      </w:r>
      <w:r>
        <w:t>ACT.</w:t>
      </w:r>
      <w:r>
        <w:rPr>
          <w:spacing w:val="-6"/>
        </w:rPr>
        <w:t xml:space="preserve"> </w:t>
      </w:r>
      <w:r>
        <w:t>The</w:t>
      </w:r>
      <w:r>
        <w:rPr>
          <w:spacing w:val="-5"/>
        </w:rPr>
        <w:t xml:space="preserve"> </w:t>
      </w:r>
      <w:r>
        <w:t>objective</w:t>
      </w:r>
      <w:r>
        <w:rPr>
          <w:spacing w:val="-3"/>
        </w:rPr>
        <w:t xml:space="preserve"> </w:t>
      </w:r>
      <w:r>
        <w:t>for</w:t>
      </w:r>
      <w:r>
        <w:rPr>
          <w:spacing w:val="-5"/>
        </w:rPr>
        <w:t xml:space="preserve"> </w:t>
      </w:r>
      <w:r>
        <w:t>which</w:t>
      </w:r>
      <w:r>
        <w:rPr>
          <w:spacing w:val="-6"/>
        </w:rPr>
        <w:t xml:space="preserve"> </w:t>
      </w:r>
      <w:r>
        <w:t>the</w:t>
      </w:r>
      <w:r>
        <w:rPr>
          <w:spacing w:val="-5"/>
        </w:rPr>
        <w:t xml:space="preserve"> </w:t>
      </w:r>
      <w:r>
        <w:t>Fund</w:t>
      </w:r>
      <w:r>
        <w:rPr>
          <w:spacing w:val="-4"/>
        </w:rPr>
        <w:t xml:space="preserve"> </w:t>
      </w:r>
      <w:r>
        <w:t>was</w:t>
      </w:r>
      <w:r>
        <w:rPr>
          <w:spacing w:val="-3"/>
        </w:rPr>
        <w:t xml:space="preserve"> </w:t>
      </w:r>
      <w:r>
        <w:t>established</w:t>
      </w:r>
      <w:r>
        <w:rPr>
          <w:spacing w:val="-4"/>
        </w:rPr>
        <w:t xml:space="preserve"> </w:t>
      </w:r>
      <w:r>
        <w:t>has</w:t>
      </w:r>
      <w:r>
        <w:rPr>
          <w:spacing w:val="-3"/>
        </w:rPr>
        <w:t xml:space="preserve"> </w:t>
      </w:r>
      <w:r>
        <w:t>been</w:t>
      </w:r>
      <w:r>
        <w:rPr>
          <w:spacing w:val="-6"/>
        </w:rPr>
        <w:t xml:space="preserve"> </w:t>
      </w:r>
      <w:r>
        <w:t>pursued vigorously and efficaciously. In the four decades of its existence, the ITF has not only raised</w:t>
      </w:r>
      <w:r>
        <w:rPr>
          <w:spacing w:val="-4"/>
        </w:rPr>
        <w:t xml:space="preserve"> </w:t>
      </w:r>
      <w:r>
        <w:t>training</w:t>
      </w:r>
      <w:r>
        <w:rPr>
          <w:spacing w:val="-2"/>
        </w:rPr>
        <w:t xml:space="preserve"> </w:t>
      </w:r>
      <w:r>
        <w:t>consciousness</w:t>
      </w:r>
      <w:r>
        <w:rPr>
          <w:spacing w:val="-1"/>
        </w:rPr>
        <w:t xml:space="preserve"> </w:t>
      </w:r>
      <w:r>
        <w:t>in</w:t>
      </w:r>
      <w:r>
        <w:rPr>
          <w:spacing w:val="-4"/>
        </w:rPr>
        <w:t xml:space="preserve"> </w:t>
      </w:r>
      <w:r>
        <w:t>the</w:t>
      </w:r>
      <w:r>
        <w:rPr>
          <w:spacing w:val="-3"/>
        </w:rPr>
        <w:t xml:space="preserve"> </w:t>
      </w:r>
      <w:r>
        <w:t>economy,</w:t>
      </w:r>
      <w:r>
        <w:rPr>
          <w:spacing w:val="-3"/>
        </w:rPr>
        <w:t xml:space="preserve"> </w:t>
      </w:r>
      <w:r>
        <w:t>but</w:t>
      </w:r>
      <w:r>
        <w:rPr>
          <w:spacing w:val="-2"/>
        </w:rPr>
        <w:t xml:space="preserve"> </w:t>
      </w:r>
      <w:r>
        <w:t>has</w:t>
      </w:r>
      <w:r>
        <w:rPr>
          <w:spacing w:val="-1"/>
        </w:rPr>
        <w:t xml:space="preserve"> </w:t>
      </w:r>
      <w:r>
        <w:t>also</w:t>
      </w:r>
      <w:r>
        <w:rPr>
          <w:spacing w:val="-2"/>
        </w:rPr>
        <w:t xml:space="preserve"> </w:t>
      </w:r>
      <w:r>
        <w:t>helped</w:t>
      </w:r>
      <w:r>
        <w:rPr>
          <w:spacing w:val="-2"/>
        </w:rPr>
        <w:t xml:space="preserve"> </w:t>
      </w:r>
      <w:r>
        <w:t>in</w:t>
      </w:r>
      <w:r>
        <w:rPr>
          <w:spacing w:val="-4"/>
        </w:rPr>
        <w:t xml:space="preserve"> </w:t>
      </w:r>
      <w:r>
        <w:t>generating</w:t>
      </w:r>
      <w:r>
        <w:rPr>
          <w:spacing w:val="-2"/>
        </w:rPr>
        <w:t xml:space="preserve"> </w:t>
      </w:r>
      <w:r>
        <w:t>a</w:t>
      </w:r>
      <w:r>
        <w:rPr>
          <w:spacing w:val="-3"/>
        </w:rPr>
        <w:t xml:space="preserve"> </w:t>
      </w:r>
      <w:r>
        <w:t>corps of skilled indigenous manpower which has been manning and managing various sectors of the national economy.</w:t>
      </w:r>
    </w:p>
    <w:p w:rsidR="000741AD" w:rsidRDefault="00A426A5">
      <w:pPr>
        <w:pStyle w:val="Heading1"/>
      </w:pPr>
      <w:r>
        <w:t>CORE</w:t>
      </w:r>
      <w:r>
        <w:rPr>
          <w:spacing w:val="-8"/>
        </w:rPr>
        <w:t xml:space="preserve"> </w:t>
      </w:r>
      <w:r>
        <w:rPr>
          <w:spacing w:val="-2"/>
        </w:rPr>
        <w:t>VALUES</w:t>
      </w:r>
    </w:p>
    <w:p w:rsidR="000741AD" w:rsidRDefault="000741AD">
      <w:pPr>
        <w:pStyle w:val="BodyText"/>
        <w:rPr>
          <w:b/>
        </w:rPr>
      </w:pPr>
    </w:p>
    <w:p w:rsidR="000741AD" w:rsidRDefault="00A426A5">
      <w:pPr>
        <w:pStyle w:val="ListParagraph"/>
        <w:numPr>
          <w:ilvl w:val="0"/>
          <w:numId w:val="8"/>
        </w:numPr>
        <w:tabs>
          <w:tab w:val="left" w:pos="1850"/>
        </w:tabs>
        <w:spacing w:before="1"/>
        <w:rPr>
          <w:sz w:val="26"/>
        </w:rPr>
      </w:pPr>
      <w:r>
        <w:rPr>
          <w:spacing w:val="-2"/>
          <w:sz w:val="26"/>
        </w:rPr>
        <w:t>Commitment</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pacing w:val="-2"/>
          <w:sz w:val="26"/>
        </w:rPr>
        <w:t>Loyalty</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pacing w:val="-2"/>
          <w:sz w:val="26"/>
        </w:rPr>
        <w:t>Integrity</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z w:val="26"/>
        </w:rPr>
        <w:t>Professionalism</w:t>
      </w:r>
      <w:r>
        <w:rPr>
          <w:spacing w:val="-6"/>
          <w:sz w:val="26"/>
        </w:rPr>
        <w:t xml:space="preserve"> </w:t>
      </w:r>
      <w:r>
        <w:rPr>
          <w:sz w:val="26"/>
        </w:rPr>
        <w:t>and</w:t>
      </w:r>
      <w:r>
        <w:rPr>
          <w:spacing w:val="-7"/>
          <w:sz w:val="26"/>
        </w:rPr>
        <w:t xml:space="preserve"> </w:t>
      </w:r>
      <w:r>
        <w:rPr>
          <w:spacing w:val="-2"/>
          <w:sz w:val="26"/>
        </w:rPr>
        <w:t>creativity</w:t>
      </w:r>
    </w:p>
    <w:p w:rsidR="000741AD" w:rsidRDefault="000741AD">
      <w:pPr>
        <w:pStyle w:val="BodyText"/>
        <w:rPr>
          <w:sz w:val="28"/>
        </w:rPr>
      </w:pPr>
    </w:p>
    <w:p w:rsidR="000741AD" w:rsidRDefault="00A426A5">
      <w:pPr>
        <w:pStyle w:val="ListParagraph"/>
        <w:numPr>
          <w:ilvl w:val="0"/>
          <w:numId w:val="8"/>
        </w:numPr>
        <w:tabs>
          <w:tab w:val="left" w:pos="1850"/>
        </w:tabs>
        <w:spacing w:before="177"/>
        <w:rPr>
          <w:sz w:val="26"/>
        </w:rPr>
      </w:pPr>
      <w:r>
        <w:rPr>
          <w:sz w:val="26"/>
        </w:rPr>
        <w:t>Efficiency</w:t>
      </w:r>
      <w:r>
        <w:rPr>
          <w:spacing w:val="-6"/>
          <w:sz w:val="26"/>
        </w:rPr>
        <w:t xml:space="preserve"> </w:t>
      </w:r>
      <w:r>
        <w:rPr>
          <w:sz w:val="26"/>
        </w:rPr>
        <w:t>and</w:t>
      </w:r>
      <w:r>
        <w:rPr>
          <w:spacing w:val="-5"/>
          <w:sz w:val="26"/>
        </w:rPr>
        <w:t xml:space="preserve"> </w:t>
      </w:r>
      <w:r>
        <w:rPr>
          <w:spacing w:val="-2"/>
          <w:sz w:val="26"/>
        </w:rPr>
        <w:t>effectiveness</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rPr>
          <w:sz w:val="12"/>
        </w:rPr>
      </w:pPr>
    </w:p>
    <w:p w:rsidR="000741AD" w:rsidRDefault="00A426A5">
      <w:pPr>
        <w:pStyle w:val="ListParagraph"/>
        <w:numPr>
          <w:ilvl w:val="0"/>
          <w:numId w:val="8"/>
        </w:numPr>
        <w:tabs>
          <w:tab w:val="left" w:pos="1850"/>
        </w:tabs>
        <w:spacing w:before="91"/>
        <w:rPr>
          <w:sz w:val="26"/>
        </w:rPr>
      </w:pPr>
      <w:r>
        <w:rPr>
          <w:spacing w:val="-2"/>
          <w:sz w:val="26"/>
        </w:rPr>
        <w:t>Team</w:t>
      </w:r>
      <w:r>
        <w:rPr>
          <w:spacing w:val="-13"/>
          <w:sz w:val="26"/>
        </w:rPr>
        <w:t xml:space="preserve"> </w:t>
      </w:r>
      <w:r>
        <w:rPr>
          <w:spacing w:val="-4"/>
          <w:sz w:val="26"/>
        </w:rPr>
        <w:t>work</w:t>
      </w:r>
    </w:p>
    <w:p w:rsidR="000741AD" w:rsidRDefault="000741AD">
      <w:pPr>
        <w:pStyle w:val="BodyText"/>
        <w:rPr>
          <w:sz w:val="28"/>
        </w:rPr>
      </w:pPr>
    </w:p>
    <w:p w:rsidR="000741AD" w:rsidRDefault="00A426A5">
      <w:pPr>
        <w:pStyle w:val="Heading1"/>
        <w:spacing w:before="177"/>
      </w:pPr>
      <w:r>
        <w:t>GOVERNING</w:t>
      </w:r>
      <w:r>
        <w:rPr>
          <w:spacing w:val="-8"/>
        </w:rPr>
        <w:t xml:space="preserve"> </w:t>
      </w:r>
      <w:r>
        <w:rPr>
          <w:spacing w:val="-2"/>
        </w:rPr>
        <w:t>COUNCIL</w:t>
      </w:r>
    </w:p>
    <w:p w:rsidR="000741AD" w:rsidRDefault="000741AD">
      <w:pPr>
        <w:pStyle w:val="BodyText"/>
        <w:rPr>
          <w:b/>
        </w:rPr>
      </w:pPr>
    </w:p>
    <w:p w:rsidR="000741AD" w:rsidRDefault="00A426A5">
      <w:pPr>
        <w:pStyle w:val="BodyText"/>
        <w:spacing w:line="480" w:lineRule="auto"/>
        <w:ind w:left="1130" w:right="873"/>
        <w:jc w:val="both"/>
      </w:pPr>
      <w:r>
        <w:t>A Governing Council of thirteen members drawn from the public and private sectors will be appointed by the Federal Government to manage the Fund.</w:t>
      </w:r>
    </w:p>
    <w:p w:rsidR="000741AD" w:rsidRDefault="00A426A5">
      <w:pPr>
        <w:pStyle w:val="BodyText"/>
        <w:spacing w:line="480" w:lineRule="auto"/>
        <w:ind w:left="1130" w:right="867"/>
        <w:jc w:val="both"/>
      </w:pPr>
      <w:r>
        <w:t>This is to reflect the co-operative spirit of the enterprise, the need for private employers, organized labor, and the providers and users of training to co-operate in identifying training needs and devising training policy and system.</w:t>
      </w:r>
    </w:p>
    <w:p w:rsidR="000741AD" w:rsidRDefault="00A426A5">
      <w:pPr>
        <w:pStyle w:val="BodyText"/>
        <w:spacing w:line="480" w:lineRule="auto"/>
        <w:ind w:left="1130" w:right="863"/>
        <w:jc w:val="both"/>
      </w:pPr>
      <w:r>
        <w:t>As part of its responsibilities, the ITF provides Direct Training, Vocational and Apprentice</w:t>
      </w:r>
      <w:r>
        <w:rPr>
          <w:spacing w:val="-6"/>
        </w:rPr>
        <w:t xml:space="preserve"> </w:t>
      </w:r>
      <w:r>
        <w:t>Training, Research</w:t>
      </w:r>
      <w:r>
        <w:rPr>
          <w:spacing w:val="-3"/>
        </w:rPr>
        <w:t xml:space="preserve"> </w:t>
      </w:r>
      <w:r>
        <w:t>and</w:t>
      </w:r>
      <w:r>
        <w:rPr>
          <w:spacing w:val="-1"/>
        </w:rPr>
        <w:t xml:space="preserve"> </w:t>
      </w:r>
      <w:r>
        <w:t>Consultancy</w:t>
      </w:r>
      <w:r>
        <w:rPr>
          <w:spacing w:val="-1"/>
        </w:rPr>
        <w:t xml:space="preserve"> </w:t>
      </w:r>
      <w:r>
        <w:t>Service, Reimbursement</w:t>
      </w:r>
      <w:r>
        <w:rPr>
          <w:spacing w:val="-1"/>
        </w:rPr>
        <w:t xml:space="preserve"> </w:t>
      </w:r>
      <w:r>
        <w:t>of</w:t>
      </w:r>
      <w:r>
        <w:rPr>
          <w:spacing w:val="-2"/>
        </w:rPr>
        <w:t xml:space="preserve"> </w:t>
      </w:r>
      <w:r>
        <w:t>up</w:t>
      </w:r>
      <w:r>
        <w:rPr>
          <w:spacing w:val="-3"/>
        </w:rPr>
        <w:t xml:space="preserve"> </w:t>
      </w:r>
      <w:r>
        <w:t>to</w:t>
      </w:r>
      <w:r>
        <w:rPr>
          <w:spacing w:val="-1"/>
        </w:rPr>
        <w:t xml:space="preserve"> </w:t>
      </w:r>
      <w:r>
        <w:t>50% Levy paid by employers of labor registered with it, and administers the Students Industrial Work Experience Scheme (SIWES). It also provides human resource development information and training technology service to industry and commerce to enhance their manpower capacity and in-house training delivery effort.</w:t>
      </w:r>
    </w:p>
    <w:p w:rsidR="000741AD" w:rsidRDefault="00A426A5">
      <w:pPr>
        <w:pStyle w:val="Heading1"/>
        <w:spacing w:before="1"/>
      </w:pPr>
      <w:r>
        <w:rPr>
          <w:spacing w:val="-2"/>
        </w:rPr>
        <w:t>DIRECTORATES</w:t>
      </w:r>
    </w:p>
    <w:p w:rsidR="000741AD" w:rsidRDefault="000741AD">
      <w:pPr>
        <w:pStyle w:val="BodyText"/>
        <w:spacing w:before="11"/>
        <w:rPr>
          <w:b/>
          <w:sz w:val="25"/>
        </w:rPr>
      </w:pPr>
    </w:p>
    <w:p w:rsidR="000741AD" w:rsidRDefault="00A426A5">
      <w:pPr>
        <w:pStyle w:val="BodyText"/>
        <w:spacing w:line="480" w:lineRule="auto"/>
        <w:ind w:left="1130" w:right="864"/>
        <w:jc w:val="both"/>
      </w:pPr>
      <w:r>
        <w:t>The Director-General is responsible to the Chairman of the Governing Council of the ITF</w:t>
      </w:r>
      <w:r>
        <w:rPr>
          <w:spacing w:val="-5"/>
        </w:rPr>
        <w:t xml:space="preserve"> </w:t>
      </w:r>
      <w:r>
        <w:t>and</w:t>
      </w:r>
      <w:r>
        <w:rPr>
          <w:spacing w:val="-5"/>
        </w:rPr>
        <w:t xml:space="preserve"> </w:t>
      </w:r>
      <w:r>
        <w:t>the</w:t>
      </w:r>
      <w:r>
        <w:rPr>
          <w:spacing w:val="-4"/>
        </w:rPr>
        <w:t xml:space="preserve"> </w:t>
      </w:r>
      <w:r>
        <w:t>Minister</w:t>
      </w:r>
      <w:r>
        <w:rPr>
          <w:spacing w:val="-5"/>
        </w:rPr>
        <w:t xml:space="preserve"> </w:t>
      </w:r>
      <w:r>
        <w:t>of</w:t>
      </w:r>
      <w:r>
        <w:rPr>
          <w:spacing w:val="-5"/>
        </w:rPr>
        <w:t xml:space="preserve"> </w:t>
      </w:r>
      <w:r>
        <w:t>Industry</w:t>
      </w:r>
      <w:r>
        <w:rPr>
          <w:spacing w:val="-9"/>
        </w:rPr>
        <w:t xml:space="preserve"> </w:t>
      </w:r>
      <w:r>
        <w:t>Trade</w:t>
      </w:r>
      <w:r>
        <w:rPr>
          <w:spacing w:val="-4"/>
        </w:rPr>
        <w:t xml:space="preserve"> </w:t>
      </w:r>
      <w:r>
        <w:t>&amp;</w:t>
      </w:r>
      <w:r>
        <w:rPr>
          <w:spacing w:val="-5"/>
        </w:rPr>
        <w:t xml:space="preserve"> </w:t>
      </w:r>
      <w:r>
        <w:t>Investment.</w:t>
      </w:r>
      <w:r>
        <w:rPr>
          <w:spacing w:val="-10"/>
        </w:rPr>
        <w:t xml:space="preserve"> </w:t>
      </w:r>
      <w:r>
        <w:t>The</w:t>
      </w:r>
      <w:r>
        <w:rPr>
          <w:spacing w:val="-4"/>
        </w:rPr>
        <w:t xml:space="preserve"> </w:t>
      </w:r>
      <w:r>
        <w:t>Director-General</w:t>
      </w:r>
      <w:r>
        <w:rPr>
          <w:spacing w:val="-5"/>
        </w:rPr>
        <w:t xml:space="preserve"> </w:t>
      </w:r>
      <w:r>
        <w:t>formulates policies and provides corporate leadership and vision for the ITF.</w:t>
      </w:r>
      <w:r>
        <w:rPr>
          <w:spacing w:val="-2"/>
        </w:rPr>
        <w:t xml:space="preserve"> </w:t>
      </w:r>
      <w:r>
        <w:t>As Chief Executive Officer, he presides over all Management deliberations of the ITF and directs all administration services. The Director-General formulates fiscal policies, controls and directs financial transactions of the ITF in his capacity as Chief</w:t>
      </w:r>
      <w:r>
        <w:rPr>
          <w:spacing w:val="-7"/>
        </w:rPr>
        <w:t xml:space="preserve"> </w:t>
      </w:r>
      <w:r>
        <w:t>Accounting Officer.</w:t>
      </w:r>
    </w:p>
    <w:p w:rsidR="000741AD" w:rsidRDefault="00A426A5">
      <w:pPr>
        <w:pStyle w:val="Heading1"/>
      </w:pPr>
      <w:r>
        <w:rPr>
          <w:spacing w:val="-2"/>
        </w:rPr>
        <w:t>VISION</w:t>
      </w:r>
    </w:p>
    <w:p w:rsidR="000741AD" w:rsidRDefault="000741AD">
      <w:pPr>
        <w:sectPr w:rsidR="000741AD">
          <w:pgSz w:w="12240" w:h="15840"/>
          <w:pgMar w:top="1500" w:right="580" w:bottom="280" w:left="600" w:header="720" w:footer="720" w:gutter="0"/>
          <w:cols w:space="720"/>
        </w:sectPr>
      </w:pPr>
    </w:p>
    <w:p w:rsidR="000741AD" w:rsidRDefault="000741AD">
      <w:pPr>
        <w:pStyle w:val="BodyText"/>
        <w:spacing w:before="2"/>
        <w:rPr>
          <w:b/>
          <w:sz w:val="12"/>
        </w:rPr>
      </w:pPr>
    </w:p>
    <w:p w:rsidR="000741AD" w:rsidRDefault="00A426A5">
      <w:pPr>
        <w:pStyle w:val="BodyText"/>
        <w:spacing w:before="89" w:line="480" w:lineRule="auto"/>
        <w:ind w:left="1130" w:right="863"/>
        <w:jc w:val="both"/>
      </w:pPr>
      <w:r>
        <w:t>To be the foremost Skills Training Development Organization in Nigeria and one of the best in the world.</w:t>
      </w:r>
    </w:p>
    <w:p w:rsidR="000741AD" w:rsidRDefault="00A426A5">
      <w:pPr>
        <w:pStyle w:val="Heading1"/>
      </w:pPr>
      <w:r>
        <w:rPr>
          <w:spacing w:val="-2"/>
        </w:rPr>
        <w:t>MISSION</w:t>
      </w:r>
    </w:p>
    <w:p w:rsidR="000741AD" w:rsidRDefault="000741AD">
      <w:pPr>
        <w:pStyle w:val="BodyText"/>
        <w:rPr>
          <w:b/>
        </w:rPr>
      </w:pPr>
    </w:p>
    <w:p w:rsidR="000741AD" w:rsidRDefault="00A426A5">
      <w:pPr>
        <w:pStyle w:val="BodyText"/>
        <w:spacing w:line="480" w:lineRule="auto"/>
        <w:ind w:left="1130" w:right="864"/>
        <w:jc w:val="both"/>
      </w:pPr>
      <w:r>
        <w:t>To set and regulate standards and offer direct training intervention in industrial and commercial skills training and development, using a corps of highly competent professional staff, modern techniques and technology.</w:t>
      </w:r>
    </w:p>
    <w:p w:rsidR="000741AD" w:rsidRDefault="00A426A5">
      <w:pPr>
        <w:pStyle w:val="Heading1"/>
        <w:numPr>
          <w:ilvl w:val="1"/>
          <w:numId w:val="7"/>
        </w:numPr>
        <w:tabs>
          <w:tab w:val="left" w:pos="1520"/>
        </w:tabs>
      </w:pPr>
      <w:r>
        <w:t>HISTORY</w:t>
      </w:r>
      <w:r>
        <w:rPr>
          <w:spacing w:val="-19"/>
        </w:rPr>
        <w:t xml:space="preserve"> </w:t>
      </w:r>
      <w:r>
        <w:t>OF</w:t>
      </w:r>
      <w:r>
        <w:rPr>
          <w:spacing w:val="-16"/>
        </w:rPr>
        <w:t xml:space="preserve"> </w:t>
      </w:r>
      <w:r>
        <w:t>THE</w:t>
      </w:r>
      <w:r>
        <w:rPr>
          <w:spacing w:val="-6"/>
        </w:rPr>
        <w:t xml:space="preserve"> </w:t>
      </w:r>
      <w:r w:rsidR="004A1289">
        <w:t xml:space="preserve">FRSUMLI services  </w:t>
      </w:r>
      <w:r>
        <w:t>OF</w:t>
      </w:r>
      <w:r>
        <w:rPr>
          <w:spacing w:val="-15"/>
        </w:rPr>
        <w:t xml:space="preserve"> </w:t>
      </w:r>
      <w:r>
        <w:rPr>
          <w:spacing w:val="-2"/>
        </w:rPr>
        <w:t>LANDS</w:t>
      </w:r>
    </w:p>
    <w:p w:rsidR="000741AD" w:rsidRDefault="000741AD">
      <w:pPr>
        <w:pStyle w:val="BodyText"/>
        <w:rPr>
          <w:b/>
        </w:rPr>
      </w:pPr>
    </w:p>
    <w:p w:rsidR="000741AD" w:rsidRDefault="00A426A5">
      <w:pPr>
        <w:pStyle w:val="BodyText"/>
        <w:spacing w:line="480" w:lineRule="auto"/>
        <w:ind w:left="1130" w:right="869"/>
        <w:jc w:val="both"/>
      </w:pPr>
      <w:r>
        <w:t>The Bureau of land was formally called the Ministry of Land.It was split into two which are Bureau of lands and Ministry of housing.</w:t>
      </w:r>
    </w:p>
    <w:p w:rsidR="000741AD" w:rsidRDefault="00A426A5">
      <w:pPr>
        <w:pStyle w:val="BodyText"/>
        <w:ind w:left="1130"/>
        <w:jc w:val="both"/>
      </w:pPr>
      <w:r>
        <w:t>Departments</w:t>
      </w:r>
      <w:r>
        <w:rPr>
          <w:spacing w:val="-2"/>
        </w:rPr>
        <w:t xml:space="preserve"> </w:t>
      </w:r>
      <w:r>
        <w:t>in</w:t>
      </w:r>
      <w:r>
        <w:rPr>
          <w:spacing w:val="-5"/>
        </w:rPr>
        <w:t xml:space="preserve"> </w:t>
      </w:r>
      <w:r>
        <w:t>the</w:t>
      </w:r>
      <w:r>
        <w:rPr>
          <w:spacing w:val="-1"/>
        </w:rPr>
        <w:t xml:space="preserve"> </w:t>
      </w:r>
      <w:r>
        <w:t>Bureau</w:t>
      </w:r>
      <w:r>
        <w:rPr>
          <w:spacing w:val="-5"/>
        </w:rPr>
        <w:t xml:space="preserve"> </w:t>
      </w:r>
      <w:r>
        <w:t>of</w:t>
      </w:r>
      <w:r>
        <w:rPr>
          <w:spacing w:val="-2"/>
        </w:rPr>
        <w:t xml:space="preserve"> lands</w:t>
      </w:r>
    </w:p>
    <w:p w:rsidR="000741AD" w:rsidRDefault="000741AD">
      <w:pPr>
        <w:pStyle w:val="BodyText"/>
      </w:pPr>
    </w:p>
    <w:p w:rsidR="000741AD" w:rsidRDefault="00A426A5">
      <w:pPr>
        <w:pStyle w:val="ListParagraph"/>
        <w:numPr>
          <w:ilvl w:val="2"/>
          <w:numId w:val="7"/>
        </w:numPr>
        <w:tabs>
          <w:tab w:val="left" w:pos="1850"/>
        </w:tabs>
        <w:rPr>
          <w:sz w:val="26"/>
        </w:rPr>
      </w:pPr>
      <w:r>
        <w:rPr>
          <w:sz w:val="26"/>
        </w:rPr>
        <w:t>Land</w:t>
      </w:r>
      <w:r>
        <w:rPr>
          <w:spacing w:val="-1"/>
          <w:sz w:val="26"/>
        </w:rPr>
        <w:t xml:space="preserve"> </w:t>
      </w:r>
      <w:r>
        <w:rPr>
          <w:spacing w:val="-2"/>
          <w:sz w:val="26"/>
        </w:rPr>
        <w:t>service</w:t>
      </w:r>
    </w:p>
    <w:p w:rsidR="000741AD" w:rsidRDefault="000741AD">
      <w:pPr>
        <w:pStyle w:val="BodyText"/>
      </w:pPr>
    </w:p>
    <w:p w:rsidR="000741AD" w:rsidRDefault="00A426A5">
      <w:pPr>
        <w:pStyle w:val="ListParagraph"/>
        <w:numPr>
          <w:ilvl w:val="2"/>
          <w:numId w:val="7"/>
        </w:numPr>
        <w:tabs>
          <w:tab w:val="left" w:pos="1850"/>
        </w:tabs>
        <w:spacing w:before="1"/>
        <w:rPr>
          <w:sz w:val="26"/>
        </w:rPr>
      </w:pPr>
      <w:r>
        <w:rPr>
          <w:sz w:val="26"/>
        </w:rPr>
        <w:t>Land</w:t>
      </w:r>
      <w:r>
        <w:rPr>
          <w:spacing w:val="-2"/>
          <w:sz w:val="26"/>
        </w:rPr>
        <w:t xml:space="preserve"> </w:t>
      </w:r>
      <w:r>
        <w:rPr>
          <w:sz w:val="26"/>
        </w:rPr>
        <w:t>use</w:t>
      </w:r>
      <w:r>
        <w:rPr>
          <w:spacing w:val="-2"/>
          <w:sz w:val="26"/>
        </w:rPr>
        <w:t xml:space="preserve"> </w:t>
      </w:r>
      <w:r>
        <w:rPr>
          <w:sz w:val="26"/>
        </w:rPr>
        <w:t>and</w:t>
      </w:r>
      <w:r>
        <w:rPr>
          <w:spacing w:val="-1"/>
          <w:sz w:val="26"/>
        </w:rPr>
        <w:t xml:space="preserve"> </w:t>
      </w:r>
      <w:r>
        <w:rPr>
          <w:spacing w:val="-2"/>
          <w:sz w:val="26"/>
        </w:rPr>
        <w:t>valuation</w:t>
      </w:r>
    </w:p>
    <w:p w:rsidR="000741AD" w:rsidRDefault="000741AD">
      <w:pPr>
        <w:pStyle w:val="BodyText"/>
        <w:spacing w:before="11"/>
        <w:rPr>
          <w:sz w:val="25"/>
        </w:rPr>
      </w:pPr>
    </w:p>
    <w:p w:rsidR="000741AD" w:rsidRDefault="00A426A5">
      <w:pPr>
        <w:pStyle w:val="ListParagraph"/>
        <w:numPr>
          <w:ilvl w:val="2"/>
          <w:numId w:val="7"/>
        </w:numPr>
        <w:tabs>
          <w:tab w:val="left" w:pos="1850"/>
        </w:tabs>
        <w:rPr>
          <w:sz w:val="26"/>
        </w:rPr>
      </w:pPr>
      <w:r>
        <w:rPr>
          <w:sz w:val="26"/>
        </w:rPr>
        <w:t>Deed</w:t>
      </w:r>
      <w:r>
        <w:rPr>
          <w:spacing w:val="-3"/>
          <w:sz w:val="26"/>
        </w:rPr>
        <w:t xml:space="preserve"> </w:t>
      </w:r>
      <w:r>
        <w:rPr>
          <w:spacing w:val="-2"/>
          <w:sz w:val="26"/>
        </w:rPr>
        <w:t>registry</w:t>
      </w:r>
    </w:p>
    <w:p w:rsidR="000741AD" w:rsidRDefault="000741AD">
      <w:pPr>
        <w:pStyle w:val="BodyText"/>
      </w:pPr>
    </w:p>
    <w:p w:rsidR="000741AD" w:rsidRDefault="00A426A5">
      <w:pPr>
        <w:pStyle w:val="ListParagraph"/>
        <w:numPr>
          <w:ilvl w:val="2"/>
          <w:numId w:val="7"/>
        </w:numPr>
        <w:tabs>
          <w:tab w:val="left" w:pos="1850"/>
        </w:tabs>
        <w:rPr>
          <w:sz w:val="26"/>
        </w:rPr>
      </w:pPr>
      <w:r>
        <w:rPr>
          <w:sz w:val="26"/>
        </w:rPr>
        <w:t>Deed</w:t>
      </w:r>
      <w:r>
        <w:rPr>
          <w:spacing w:val="-5"/>
          <w:sz w:val="26"/>
        </w:rPr>
        <w:t xml:space="preserve"> </w:t>
      </w:r>
      <w:r>
        <w:rPr>
          <w:spacing w:val="-2"/>
          <w:sz w:val="26"/>
        </w:rPr>
        <w:t>right</w:t>
      </w:r>
    </w:p>
    <w:p w:rsidR="000741AD" w:rsidRDefault="000741AD">
      <w:pPr>
        <w:pStyle w:val="BodyText"/>
      </w:pPr>
    </w:p>
    <w:p w:rsidR="000741AD" w:rsidRDefault="00A426A5">
      <w:pPr>
        <w:pStyle w:val="ListParagraph"/>
        <w:numPr>
          <w:ilvl w:val="2"/>
          <w:numId w:val="7"/>
        </w:numPr>
        <w:tabs>
          <w:tab w:val="left" w:pos="1850"/>
        </w:tabs>
        <w:rPr>
          <w:sz w:val="26"/>
        </w:rPr>
      </w:pPr>
      <w:r>
        <w:rPr>
          <w:sz w:val="26"/>
        </w:rPr>
        <w:t>Property</w:t>
      </w:r>
      <w:r>
        <w:rPr>
          <w:spacing w:val="-4"/>
          <w:sz w:val="26"/>
        </w:rPr>
        <w:t xml:space="preserve"> </w:t>
      </w:r>
      <w:r>
        <w:rPr>
          <w:sz w:val="26"/>
        </w:rPr>
        <w:t>management</w:t>
      </w:r>
      <w:r>
        <w:rPr>
          <w:spacing w:val="-4"/>
          <w:sz w:val="26"/>
        </w:rPr>
        <w:t xml:space="preserve"> </w:t>
      </w:r>
      <w:r>
        <w:rPr>
          <w:sz w:val="26"/>
        </w:rPr>
        <w:t>and</w:t>
      </w:r>
      <w:r>
        <w:rPr>
          <w:spacing w:val="-3"/>
          <w:sz w:val="26"/>
        </w:rPr>
        <w:t xml:space="preserve"> </w:t>
      </w:r>
      <w:r>
        <w:rPr>
          <w:spacing w:val="-2"/>
          <w:sz w:val="26"/>
        </w:rPr>
        <w:t>valuation</w:t>
      </w:r>
    </w:p>
    <w:p w:rsidR="000741AD" w:rsidRDefault="000741AD">
      <w:pPr>
        <w:pStyle w:val="BodyText"/>
        <w:rPr>
          <w:sz w:val="28"/>
        </w:rPr>
      </w:pPr>
    </w:p>
    <w:p w:rsidR="000741AD" w:rsidRDefault="00A426A5">
      <w:pPr>
        <w:pStyle w:val="BodyText"/>
        <w:spacing w:before="177"/>
        <w:ind w:left="1130"/>
        <w:jc w:val="both"/>
      </w:pPr>
      <w:r>
        <w:t>Other</w:t>
      </w:r>
      <w:r>
        <w:rPr>
          <w:spacing w:val="-5"/>
        </w:rPr>
        <w:t xml:space="preserve"> </w:t>
      </w:r>
      <w:r>
        <w:t>departments</w:t>
      </w:r>
      <w:r>
        <w:rPr>
          <w:spacing w:val="-5"/>
        </w:rPr>
        <w:t xml:space="preserve"> </w:t>
      </w:r>
      <w:r>
        <w:rPr>
          <w:spacing w:val="-2"/>
        </w:rPr>
        <w:t>includes:-</w:t>
      </w:r>
    </w:p>
    <w:p w:rsidR="000741AD" w:rsidRDefault="000741AD">
      <w:pPr>
        <w:pStyle w:val="BodyText"/>
      </w:pPr>
    </w:p>
    <w:p w:rsidR="000741AD" w:rsidRDefault="00A426A5">
      <w:pPr>
        <w:pStyle w:val="ListParagraph"/>
        <w:numPr>
          <w:ilvl w:val="0"/>
          <w:numId w:val="6"/>
        </w:numPr>
        <w:tabs>
          <w:tab w:val="left" w:pos="1850"/>
        </w:tabs>
        <w:rPr>
          <w:sz w:val="26"/>
        </w:rPr>
      </w:pPr>
      <w:r>
        <w:rPr>
          <w:sz w:val="26"/>
        </w:rPr>
        <w:t>Administration</w:t>
      </w:r>
      <w:r>
        <w:rPr>
          <w:spacing w:val="-7"/>
          <w:sz w:val="26"/>
        </w:rPr>
        <w:t xml:space="preserve"> </w:t>
      </w:r>
      <w:r>
        <w:rPr>
          <w:sz w:val="26"/>
        </w:rPr>
        <w:t>and</w:t>
      </w:r>
      <w:r>
        <w:rPr>
          <w:spacing w:val="-6"/>
          <w:sz w:val="26"/>
        </w:rPr>
        <w:t xml:space="preserve"> </w:t>
      </w:r>
      <w:r>
        <w:rPr>
          <w:spacing w:val="-2"/>
          <w:sz w:val="26"/>
        </w:rPr>
        <w:t>Supplies</w:t>
      </w:r>
    </w:p>
    <w:p w:rsidR="000741AD" w:rsidRDefault="000741AD">
      <w:pPr>
        <w:pStyle w:val="BodyText"/>
      </w:pPr>
    </w:p>
    <w:p w:rsidR="000741AD" w:rsidRDefault="00A426A5">
      <w:pPr>
        <w:pStyle w:val="ListParagraph"/>
        <w:numPr>
          <w:ilvl w:val="0"/>
          <w:numId w:val="6"/>
        </w:numPr>
        <w:tabs>
          <w:tab w:val="left" w:pos="1850"/>
        </w:tabs>
        <w:rPr>
          <w:sz w:val="26"/>
        </w:rPr>
      </w:pPr>
      <w:r>
        <w:rPr>
          <w:sz w:val="26"/>
        </w:rPr>
        <w:t>Planning</w:t>
      </w:r>
      <w:r>
        <w:rPr>
          <w:spacing w:val="-3"/>
          <w:sz w:val="26"/>
        </w:rPr>
        <w:t xml:space="preserve"> </w:t>
      </w:r>
      <w:r>
        <w:rPr>
          <w:sz w:val="26"/>
        </w:rPr>
        <w:t>research</w:t>
      </w:r>
      <w:r>
        <w:rPr>
          <w:spacing w:val="-4"/>
          <w:sz w:val="26"/>
        </w:rPr>
        <w:t xml:space="preserve"> </w:t>
      </w:r>
      <w:r>
        <w:rPr>
          <w:sz w:val="26"/>
        </w:rPr>
        <w:t>and</w:t>
      </w:r>
      <w:r>
        <w:rPr>
          <w:spacing w:val="-3"/>
          <w:sz w:val="26"/>
        </w:rPr>
        <w:t xml:space="preserve"> </w:t>
      </w:r>
      <w:r>
        <w:rPr>
          <w:spacing w:val="-2"/>
          <w:sz w:val="26"/>
        </w:rPr>
        <w:t>statistics</w:t>
      </w:r>
    </w:p>
    <w:p w:rsidR="000741AD" w:rsidRDefault="000741AD">
      <w:pPr>
        <w:pStyle w:val="BodyText"/>
      </w:pPr>
    </w:p>
    <w:p w:rsidR="000741AD" w:rsidRDefault="00A426A5">
      <w:pPr>
        <w:pStyle w:val="ListParagraph"/>
        <w:numPr>
          <w:ilvl w:val="0"/>
          <w:numId w:val="6"/>
        </w:numPr>
        <w:tabs>
          <w:tab w:val="left" w:pos="1850"/>
        </w:tabs>
        <w:rPr>
          <w:sz w:val="26"/>
        </w:rPr>
      </w:pPr>
      <w:r>
        <w:rPr>
          <w:sz w:val="26"/>
        </w:rPr>
        <w:t>Finance</w:t>
      </w:r>
      <w:r>
        <w:rPr>
          <w:spacing w:val="-3"/>
          <w:sz w:val="26"/>
        </w:rPr>
        <w:t xml:space="preserve"> </w:t>
      </w:r>
      <w:r>
        <w:rPr>
          <w:sz w:val="26"/>
        </w:rPr>
        <w:t>and</w:t>
      </w:r>
      <w:r>
        <w:rPr>
          <w:spacing w:val="-3"/>
          <w:sz w:val="26"/>
        </w:rPr>
        <w:t xml:space="preserve"> </w:t>
      </w:r>
      <w:r>
        <w:rPr>
          <w:spacing w:val="-2"/>
          <w:sz w:val="26"/>
        </w:rPr>
        <w:t>Account.</w:t>
      </w:r>
    </w:p>
    <w:p w:rsidR="000741AD" w:rsidRDefault="000741AD">
      <w:pPr>
        <w:rPr>
          <w:sz w:val="26"/>
        </w:rPr>
        <w:sectPr w:rsidR="000741AD">
          <w:pgSz w:w="12240" w:h="15840"/>
          <w:pgMar w:top="1500" w:right="580" w:bottom="280" w:left="600" w:header="720" w:footer="720" w:gutter="0"/>
          <w:cols w:space="720"/>
        </w:sectPr>
      </w:pPr>
    </w:p>
    <w:p w:rsidR="000741AD" w:rsidRDefault="004D5776">
      <w:pPr>
        <w:pStyle w:val="BodyText"/>
        <w:spacing w:before="2"/>
        <w:rPr>
          <w:sz w:val="12"/>
        </w:rPr>
      </w:pPr>
      <w:r w:rsidRPr="004D5776">
        <w:lastRenderedPageBreak/>
        <w:pict>
          <v:group id="docshapegroup5" o:spid="_x0000_s1067" style="position:absolute;margin-left:364.25pt;margin-top:493.95pt;width:5.95pt;height:58.2pt;z-index:-15988224;mso-position-horizontal-relative:page;mso-position-vertical-relative:page" coordorigin="7285,9879" coordsize="119,1164">
            <v:line id="_x0000_s1069" style="position:absolute" from="7343,9880" to="7345,10932" strokeweight=".1pt"/>
            <v:shape id="docshape6" o:spid="_x0000_s1068" style="position:absolute;left:7285;top:10924;width:119;height:119" coordorigin="7285,10924" coordsize="119,119" path="m7404,10924r-119,l7345,11043r59,-119xe" fillcolor="black" stroked="f">
              <v:path arrowok="t"/>
            </v:shape>
            <w10:wrap anchorx="page" anchory="page"/>
          </v:group>
        </w:pict>
      </w:r>
      <w:r w:rsidRPr="004D5776">
        <w:pict>
          <v:group id="docshapegroup7" o:spid="_x0000_s1064" style="position:absolute;margin-left:260.65pt;margin-top:491.45pt;width:5.95pt;height:60.65pt;z-index:-15987712;mso-position-horizontal-relative:page;mso-position-vertical-relative:page" coordorigin="5213,9829" coordsize="119,1213">
            <v:line id="_x0000_s1066" style="position:absolute" from="5271,9830" to="5273,10931" strokeweight=".1pt"/>
            <v:shape id="docshape8" o:spid="_x0000_s1065" style="position:absolute;left:5213;top:10923;width:119;height:119" coordorigin="5213,10923" coordsize="119,119" path="m5332,10923r-119,l5273,11042r59,-119xe" fillcolor="black" stroked="f">
              <v:path arrowok="t"/>
            </v:shape>
            <w10:wrap anchorx="page" anchory="page"/>
          </v:group>
        </w:pict>
      </w:r>
      <w:r w:rsidRPr="004D5776">
        <w:pict>
          <v:group id="docshapegroup9" o:spid="_x0000_s1060" style="position:absolute;margin-left:57.3pt;margin-top:492.4pt;width:196.75pt;height:82.4pt;z-index:-15987200;mso-position-horizontal-relative:page;mso-position-vertical-relative:page" coordorigin="1146,9848" coordsize="3935,1648">
            <v:line id="_x0000_s1063" style="position:absolute" from="1381,9849" to="1383,11384" strokeweight=".1pt"/>
            <v:shape id="docshape10" o:spid="_x0000_s1062" style="position:absolute;left:1323;top:11376;width:119;height:119" coordorigin="1323,11376" coordsize="119,119" path="m1442,11376r-119,l1383,11495r59,-119xe" fillcolor="black" stroked="f">
              <v:path arrowok="t"/>
            </v:shape>
            <v:line id="_x0000_s1061" style="position:absolute" from="1146,11494" to="5081,11496" strokeweight="0"/>
            <w10:wrap anchorx="page" anchory="page"/>
          </v:group>
        </w:pict>
      </w:r>
      <w:r w:rsidRPr="004D5776">
        <w:pict>
          <v:group id="docshapegroup11" o:spid="_x0000_s1052" style="position:absolute;margin-left:170.5pt;margin-top:429.9pt;width:407pt;height:170.9pt;z-index:-15986688;mso-position-horizontal-relative:page;mso-position-vertical-relative:page" coordorigin="3410,8598" coordsize="8140,3418">
            <v:line id="_x0000_s1059" style="position:absolute" from="10677,10085" to="10679,11384" strokeweight=".1pt"/>
            <v:shape id="docshape12" o:spid="_x0000_s1058" style="position:absolute;left:10619;top:11376;width:119;height:119" coordorigin="10619,11376" coordsize="119,119" path="m10738,11376r-119,l10679,11495r59,-119xe" fillcolor="black" stroked="f">
              <v:path arrowok="t"/>
            </v:shape>
            <v:line id="_x0000_s1057" style="position:absolute" from="7641,11509" to="10794,11493" strokeweight="0"/>
            <v:shapetype id="_x0000_t202" coordsize="21600,21600" o:spt="202" path="m,l,21600r21600,l21600,xe">
              <v:stroke joinstyle="miter"/>
              <v:path gradientshapeok="t" o:connecttype="rect"/>
            </v:shapetype>
            <v:shape id="docshape13" o:spid="_x0000_s1056" type="#_x0000_t202" style="position:absolute;left:5103;top:11151;width:2538;height:864" filled="f" strokeweight=".1pt">
              <v:textbox inset="0,0,0,0">
                <w:txbxContent>
                  <w:p w:rsidR="000741AD" w:rsidRDefault="00A426A5">
                    <w:pPr>
                      <w:spacing w:before="72"/>
                      <w:ind w:left="471"/>
                      <w:rPr>
                        <w:sz w:val="28"/>
                      </w:rPr>
                    </w:pPr>
                    <w:r>
                      <w:rPr>
                        <w:spacing w:val="-2"/>
                        <w:sz w:val="28"/>
                      </w:rPr>
                      <w:t>SECRETARY</w:t>
                    </w:r>
                  </w:p>
                </w:txbxContent>
              </v:textbox>
            </v:shape>
            <v:shape id="docshape14" o:spid="_x0000_s1055" type="#_x0000_t202" style="position:absolute;left:9013;top:8603;width:2536;height:1522" filled="f" strokeweight=".1pt">
              <v:textbox inset="0,0,0,0">
                <w:txbxContent>
                  <w:p w:rsidR="000741AD" w:rsidRDefault="00A426A5">
                    <w:pPr>
                      <w:spacing w:before="72"/>
                      <w:ind w:left="258" w:right="254" w:firstLine="1"/>
                      <w:jc w:val="center"/>
                      <w:rPr>
                        <w:sz w:val="28"/>
                      </w:rPr>
                    </w:pPr>
                    <w:r>
                      <w:rPr>
                        <w:spacing w:val="-2"/>
                        <w:sz w:val="28"/>
                      </w:rPr>
                      <w:t xml:space="preserve">PROPERTY MANAGEMENT </w:t>
                    </w:r>
                    <w:r>
                      <w:rPr>
                        <w:sz w:val="28"/>
                      </w:rPr>
                      <w:t>&amp; VALUATION</w:t>
                    </w:r>
                  </w:p>
                </w:txbxContent>
              </v:textbox>
            </v:shape>
            <v:shape id="docshape15" o:spid="_x0000_s1054" type="#_x0000_t202" style="position:absolute;left:3411;top:8601;width:2182;height:1242" filled="f" strokeweight=".1pt">
              <v:textbox inset="0,0,0,0">
                <w:txbxContent>
                  <w:p w:rsidR="000741AD" w:rsidRDefault="00A426A5">
                    <w:pPr>
                      <w:spacing w:before="72"/>
                      <w:ind w:left="703" w:hanging="496"/>
                      <w:rPr>
                        <w:sz w:val="28"/>
                      </w:rPr>
                    </w:pPr>
                    <w:r>
                      <w:rPr>
                        <w:sz w:val="28"/>
                      </w:rPr>
                      <w:t>REGISTER</w:t>
                    </w:r>
                    <w:r>
                      <w:rPr>
                        <w:spacing w:val="-18"/>
                        <w:sz w:val="28"/>
                      </w:rPr>
                      <w:t xml:space="preserve"> </w:t>
                    </w:r>
                    <w:r>
                      <w:rPr>
                        <w:sz w:val="28"/>
                      </w:rPr>
                      <w:t xml:space="preserve">OF </w:t>
                    </w:r>
                    <w:r>
                      <w:rPr>
                        <w:spacing w:val="-2"/>
                        <w:sz w:val="28"/>
                      </w:rPr>
                      <w:t>TITLE</w:t>
                    </w:r>
                  </w:p>
                </w:txbxContent>
              </v:textbox>
            </v:shape>
            <v:shape id="docshape16" o:spid="_x0000_s1053" type="#_x0000_t202" style="position:absolute;left:6247;top:8599;width:2182;height:1242" filled="f" strokeweight=".1pt">
              <v:textbox inset="0,0,0,0">
                <w:txbxContent>
                  <w:p w:rsidR="000741AD" w:rsidRDefault="00A426A5">
                    <w:pPr>
                      <w:spacing w:before="72"/>
                      <w:ind w:left="205" w:right="201" w:hanging="1"/>
                      <w:jc w:val="center"/>
                      <w:rPr>
                        <w:sz w:val="28"/>
                      </w:rPr>
                    </w:pPr>
                    <w:r>
                      <w:rPr>
                        <w:spacing w:val="-2"/>
                        <w:sz w:val="28"/>
                      </w:rPr>
                      <w:t xml:space="preserve">DIRECTOR </w:t>
                    </w:r>
                    <w:r>
                      <w:rPr>
                        <w:sz w:val="28"/>
                      </w:rPr>
                      <w:t xml:space="preserve">LAND USE &amp; </w:t>
                    </w:r>
                    <w:r>
                      <w:rPr>
                        <w:spacing w:val="-6"/>
                        <w:sz w:val="28"/>
                      </w:rPr>
                      <w:t>ALLOCATION</w:t>
                    </w:r>
                  </w:p>
                </w:txbxContent>
              </v:textbox>
            </v:shape>
            <w10:wrap anchorx="page" anchory="page"/>
          </v:group>
        </w:pict>
      </w:r>
    </w:p>
    <w:p w:rsidR="000741AD" w:rsidRDefault="004D5776">
      <w:pPr>
        <w:spacing w:before="89"/>
        <w:ind w:left="4478"/>
        <w:rPr>
          <w:b/>
          <w:sz w:val="26"/>
        </w:rPr>
      </w:pPr>
      <w:r w:rsidRPr="004D5776">
        <w:pict>
          <v:group id="docshapegroup17" o:spid="_x0000_s1049" style="position:absolute;left:0;text-align:left;margin-left:309.25pt;margin-top:96.8pt;width:5.95pt;height:39.5pt;z-index:15733760;mso-position-horizontal-relative:page" coordorigin="6185,1936" coordsize="119,790">
            <v:line id="_x0000_s1051" style="position:absolute" from="6243,1937" to="6245,2615" strokeweight=".1pt"/>
            <v:shape id="docshape18" o:spid="_x0000_s1050" style="position:absolute;left:6185;top:2606;width:119;height:119" coordorigin="6185,2607" coordsize="119,119" path="m6304,2607r-119,l6245,2726r59,-119xe" fillcolor="black" stroked="f">
              <v:path arrowok="t"/>
            </v:shape>
            <w10:wrap anchorx="page"/>
          </v:group>
        </w:pict>
      </w:r>
      <w:r w:rsidR="00A426A5">
        <w:rPr>
          <w:b/>
          <w:sz w:val="26"/>
        </w:rPr>
        <w:t>ORGANIZATION</w:t>
      </w:r>
      <w:r w:rsidR="00A426A5">
        <w:rPr>
          <w:b/>
          <w:spacing w:val="-11"/>
          <w:sz w:val="26"/>
        </w:rPr>
        <w:t xml:space="preserve"> </w:t>
      </w:r>
      <w:r w:rsidR="00A426A5">
        <w:rPr>
          <w:b/>
          <w:spacing w:val="-2"/>
          <w:sz w:val="26"/>
        </w:rPr>
        <w:t>CHART</w:t>
      </w:r>
    </w:p>
    <w:p w:rsidR="000741AD" w:rsidRDefault="000741AD">
      <w:pPr>
        <w:pStyle w:val="BodyText"/>
        <w:rPr>
          <w:b/>
          <w:sz w:val="20"/>
        </w:rPr>
      </w:pPr>
    </w:p>
    <w:p w:rsidR="000741AD" w:rsidRDefault="000741AD">
      <w:pPr>
        <w:pStyle w:val="BodyText"/>
        <w:rPr>
          <w:b/>
          <w:sz w:val="20"/>
        </w:rPr>
      </w:pPr>
    </w:p>
    <w:p w:rsidR="000741AD" w:rsidRDefault="004D5776">
      <w:pPr>
        <w:pStyle w:val="BodyText"/>
        <w:spacing w:before="10"/>
        <w:rPr>
          <w:b/>
          <w:sz w:val="16"/>
        </w:rPr>
      </w:pPr>
      <w:r w:rsidRPr="004D5776">
        <w:pict>
          <v:shape id="docshape19" o:spid="_x0000_s1048" type="#_x0000_t202" style="position:absolute;margin-left:232.45pt;margin-top:10.95pt;width:190.8pt;height:43.5pt;z-index:-15726592;mso-wrap-distance-left:0;mso-wrap-distance-right:0;mso-position-horizontal-relative:page" filled="f" strokeweight=".1pt">
            <v:textbox inset="0,0,0,0">
              <w:txbxContent>
                <w:p w:rsidR="000741AD" w:rsidRDefault="00A426A5">
                  <w:pPr>
                    <w:spacing w:before="70"/>
                    <w:ind w:left="847" w:right="469" w:hanging="372"/>
                    <w:rPr>
                      <w:sz w:val="28"/>
                    </w:rPr>
                  </w:pPr>
                  <w:r>
                    <w:rPr>
                      <w:sz w:val="28"/>
                    </w:rPr>
                    <w:t>SPECIAL</w:t>
                  </w:r>
                  <w:r>
                    <w:rPr>
                      <w:spacing w:val="-26"/>
                      <w:sz w:val="28"/>
                    </w:rPr>
                    <w:t xml:space="preserve"> </w:t>
                  </w:r>
                  <w:r>
                    <w:rPr>
                      <w:sz w:val="28"/>
                    </w:rPr>
                    <w:t>ADVISER</w:t>
                  </w:r>
                  <w:r>
                    <w:rPr>
                      <w:spacing w:val="-18"/>
                      <w:sz w:val="28"/>
                    </w:rPr>
                    <w:t xml:space="preserve"> </w:t>
                  </w:r>
                  <w:r>
                    <w:rPr>
                      <w:sz w:val="28"/>
                    </w:rPr>
                    <w:t>ON LAND MATTERS</w:t>
                  </w:r>
                </w:p>
              </w:txbxContent>
            </v:textbox>
            <w10:wrap type="topAndBottom" anchorx="page"/>
          </v:shape>
        </w:pict>
      </w: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4D5776">
      <w:pPr>
        <w:pStyle w:val="BodyText"/>
        <w:spacing w:before="1"/>
        <w:rPr>
          <w:b/>
          <w:sz w:val="13"/>
        </w:rPr>
      </w:pPr>
      <w:r w:rsidRPr="004D5776">
        <w:pict>
          <v:shape id="docshape20" o:spid="_x0000_s1047" type="#_x0000_t202" style="position:absolute;margin-left:234.55pt;margin-top:8.8pt;width:190.8pt;height:43.5pt;z-index:-15726080;mso-wrap-distance-left:0;mso-wrap-distance-right:0;mso-position-horizontal-relative:page" filled="f" strokeweight=".1pt">
            <v:textbox inset="0,0,0,0">
              <w:txbxContent>
                <w:p w:rsidR="000741AD" w:rsidRDefault="00A426A5">
                  <w:pPr>
                    <w:spacing w:before="70"/>
                    <w:ind w:left="289"/>
                    <w:rPr>
                      <w:sz w:val="28"/>
                    </w:rPr>
                  </w:pPr>
                  <w:r>
                    <w:rPr>
                      <w:sz w:val="28"/>
                    </w:rPr>
                    <w:t>EXECUTIVE</w:t>
                  </w:r>
                  <w:r>
                    <w:rPr>
                      <w:spacing w:val="-6"/>
                      <w:sz w:val="28"/>
                    </w:rPr>
                    <w:t xml:space="preserve"> </w:t>
                  </w:r>
                  <w:r>
                    <w:rPr>
                      <w:spacing w:val="-2"/>
                      <w:sz w:val="28"/>
                    </w:rPr>
                    <w:t>SECRETARY</w:t>
                  </w:r>
                </w:p>
              </w:txbxContent>
            </v:textbox>
            <w10:wrap type="topAndBottom" anchorx="page"/>
          </v:shape>
        </w:pict>
      </w:r>
    </w:p>
    <w:p w:rsidR="000741AD" w:rsidRDefault="004D5776">
      <w:pPr>
        <w:pStyle w:val="BodyText"/>
        <w:ind w:left="5587"/>
        <w:rPr>
          <w:sz w:val="20"/>
        </w:rPr>
      </w:pPr>
      <w:r>
        <w:rPr>
          <w:sz w:val="20"/>
        </w:rPr>
      </w:r>
      <w:r>
        <w:rPr>
          <w:sz w:val="20"/>
        </w:rPr>
        <w:pict>
          <v:group id="docshapegroup21" o:spid="_x0000_s1044" style="width:5.95pt;height:39.5pt;mso-position-horizontal-relative:char;mso-position-vertical-relative:line" coordsize="119,790">
            <v:line id="_x0000_s1046" style="position:absolute" from="58,1" to="60,679" strokeweight=".1pt"/>
            <v:shape id="docshape22" o:spid="_x0000_s1045" style="position:absolute;top:671;width:119;height:119" coordorigin=",671" coordsize="119,119" path="m119,671l,671,60,790,119,671xe" fillcolor="black" stroked="f">
              <v:path arrowok="t"/>
            </v:shape>
            <w10:wrap type="none"/>
            <w10:anchorlock/>
          </v:group>
        </w:pict>
      </w:r>
    </w:p>
    <w:p w:rsidR="000741AD" w:rsidRDefault="004D5776">
      <w:pPr>
        <w:pStyle w:val="BodyText"/>
        <w:ind w:left="106"/>
        <w:rPr>
          <w:sz w:val="20"/>
        </w:rPr>
      </w:pPr>
      <w:r>
        <w:rPr>
          <w:sz w:val="20"/>
        </w:rPr>
      </w:r>
      <w:r>
        <w:rPr>
          <w:sz w:val="20"/>
        </w:rPr>
        <w:pict>
          <v:group id="docshapegroup23" o:spid="_x0000_s1030" style="width:532.1pt;height:184.7pt;mso-position-horizontal-relative:char;mso-position-vertical-relative:line" coordsize="10642,3694">
            <v:line id="_x0000_s1043" style="position:absolute" from="5592,863" to="5594,1541" strokeweight=".1pt"/>
            <v:shape id="docshape24" o:spid="_x0000_s1042" style="position:absolute;left:5534;top:1533;width:119;height:119" coordorigin="5534,1533" coordsize="119,119" path="m5653,1533r-119,l5594,1652r59,-119xe" fillcolor="black" stroked="f">
              <v:path arrowok="t"/>
            </v:shape>
            <v:line id="_x0000_s1041" style="position:absolute" from="563,1649" to="10575,1651" strokeweight="0"/>
            <v:line id="_x0000_s1040" style="position:absolute" from="597,1647" to="599,2325" strokeweight=".1pt"/>
            <v:shape id="docshape25" o:spid="_x0000_s1039" style="position:absolute;left:539;top:2317;width:119;height:119" coordorigin="539,2317" coordsize="119,119" path="m658,2317r-119,l599,2436r59,-119xe" fillcolor="black" stroked="f">
              <v:path arrowok="t"/>
            </v:shape>
            <v:line id="_x0000_s1038" style="position:absolute" from="3743,1632" to="3745,2310" strokeweight=".1pt"/>
            <v:shape id="docshape26" o:spid="_x0000_s1037" style="position:absolute;left:3685;top:2302;width:119;height:119" coordorigin="3685,2302" coordsize="119,119" path="m3804,2302r-119,l3745,2421r59,-119xe" fillcolor="black" stroked="f">
              <v:path arrowok="t"/>
            </v:shape>
            <v:line id="_x0000_s1036" style="position:absolute" from="6533,1651" to="6535,2329" strokeweight=".1pt"/>
            <v:shape id="docshape27" o:spid="_x0000_s1035" style="position:absolute;left:6475;top:2321;width:119;height:119" coordorigin="6475,2321" coordsize="119,119" path="m6594,2321r-119,l6535,2440r59,-119xe" fillcolor="black" stroked="f">
              <v:path arrowok="t"/>
            </v:shape>
            <v:line id="_x0000_s1034" style="position:absolute" from="10581,1636" to="10583,2314" strokeweight=".1pt"/>
            <v:shape id="docshape28" o:spid="_x0000_s1033" style="position:absolute;left:10523;top:2306;width:119;height:119" coordorigin="10523,2306" coordsize="119,119" path="m10642,2306r-119,l10583,2425r59,-119xe" fillcolor="black" stroked="f">
              <v:path arrowok="t"/>
            </v:shape>
            <v:shape id="docshape29" o:spid="_x0000_s1032" type="#_x0000_t202" style="position:absolute;left:4009;top:1;width:3816;height:872" filled="f" strokeweight=".1pt">
              <v:textbox inset="0,0,0,0">
                <w:txbxContent>
                  <w:p w:rsidR="000741AD" w:rsidRDefault="00A426A5">
                    <w:pPr>
                      <w:spacing w:before="72"/>
                      <w:ind w:left="1337" w:right="469" w:hanging="764"/>
                      <w:rPr>
                        <w:sz w:val="28"/>
                      </w:rPr>
                    </w:pPr>
                    <w:r>
                      <w:rPr>
                        <w:sz w:val="28"/>
                      </w:rPr>
                      <w:t>DIRECTOR</w:t>
                    </w:r>
                    <w:r>
                      <w:rPr>
                        <w:spacing w:val="-18"/>
                        <w:sz w:val="28"/>
                      </w:rPr>
                      <w:t xml:space="preserve"> </w:t>
                    </w:r>
                    <w:r>
                      <w:rPr>
                        <w:sz w:val="28"/>
                      </w:rPr>
                      <w:t>OF</w:t>
                    </w:r>
                    <w:r>
                      <w:rPr>
                        <w:spacing w:val="-18"/>
                        <w:sz w:val="28"/>
                      </w:rPr>
                      <w:t xml:space="preserve"> </w:t>
                    </w:r>
                    <w:r>
                      <w:rPr>
                        <w:sz w:val="28"/>
                      </w:rPr>
                      <w:t xml:space="preserve">LAND </w:t>
                    </w:r>
                    <w:r>
                      <w:rPr>
                        <w:spacing w:val="-2"/>
                        <w:sz w:val="28"/>
                      </w:rPr>
                      <w:t>SERVICE</w:t>
                    </w:r>
                  </w:p>
                </w:txbxContent>
              </v:textbox>
            </v:shape>
            <v:shape id="docshape30" o:spid="_x0000_s1031" type="#_x0000_t202" style="position:absolute;left:1;top:2451;width:2182;height:1242" filled="f" strokeweight=".1pt">
              <v:textbox inset="0,0,0,0">
                <w:txbxContent>
                  <w:p w:rsidR="000741AD" w:rsidRDefault="00A426A5">
                    <w:pPr>
                      <w:spacing w:before="72"/>
                      <w:ind w:left="179" w:right="175"/>
                      <w:jc w:val="center"/>
                      <w:rPr>
                        <w:sz w:val="28"/>
                      </w:rPr>
                    </w:pPr>
                    <w:r>
                      <w:rPr>
                        <w:sz w:val="28"/>
                      </w:rPr>
                      <w:t>DIRECTOR</w:t>
                    </w:r>
                    <w:r>
                      <w:rPr>
                        <w:spacing w:val="-18"/>
                        <w:sz w:val="28"/>
                      </w:rPr>
                      <w:t xml:space="preserve"> </w:t>
                    </w:r>
                    <w:r>
                      <w:rPr>
                        <w:sz w:val="28"/>
                      </w:rPr>
                      <w:t xml:space="preserve">OF </w:t>
                    </w:r>
                    <w:r>
                      <w:rPr>
                        <w:spacing w:val="-2"/>
                        <w:sz w:val="28"/>
                      </w:rPr>
                      <w:t>DEEMED RIGHT</w:t>
                    </w:r>
                  </w:p>
                </w:txbxContent>
              </v:textbox>
            </v:shape>
            <w10:wrap type="none"/>
            <w10:anchorlock/>
          </v:group>
        </w:pict>
      </w: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0741AD">
      <w:pPr>
        <w:pStyle w:val="BodyText"/>
        <w:rPr>
          <w:b/>
          <w:sz w:val="20"/>
        </w:rPr>
      </w:pPr>
    </w:p>
    <w:p w:rsidR="000741AD" w:rsidRDefault="004D5776">
      <w:pPr>
        <w:pStyle w:val="BodyText"/>
        <w:spacing w:before="3"/>
        <w:rPr>
          <w:b/>
          <w:sz w:val="21"/>
        </w:rPr>
      </w:pPr>
      <w:r w:rsidRPr="004D5776">
        <w:pict>
          <v:group id="docshapegroup31" o:spid="_x0000_s1027" style="position:absolute;margin-left:315.05pt;margin-top:13.45pt;width:5.95pt;height:39.5pt;z-index:-15724544;mso-wrap-distance-left:0;mso-wrap-distance-right:0;mso-position-horizontal-relative:page" coordorigin="6301,269" coordsize="119,790">
            <v:line id="_x0000_s1029" style="position:absolute" from="6359,270" to="6361,948" strokeweight=".1pt"/>
            <v:shape id="docshape32" o:spid="_x0000_s1028" style="position:absolute;left:6301;top:940;width:119;height:119" coordorigin="6301,940" coordsize="119,119" path="m6420,940r-119,l6361,1059r59,-119xe" fillcolor="black" stroked="f">
              <v:path arrowok="t"/>
            </v:shape>
            <w10:wrap type="topAndBottom" anchorx="page"/>
          </v:group>
        </w:pict>
      </w:r>
    </w:p>
    <w:p w:rsidR="000741AD" w:rsidRDefault="000741AD">
      <w:pPr>
        <w:pStyle w:val="BodyText"/>
        <w:spacing w:before="9"/>
        <w:rPr>
          <w:b/>
          <w:sz w:val="2"/>
        </w:rPr>
      </w:pPr>
    </w:p>
    <w:p w:rsidR="000741AD" w:rsidRDefault="004D5776">
      <w:pPr>
        <w:pStyle w:val="BodyText"/>
        <w:ind w:left="4574"/>
        <w:rPr>
          <w:sz w:val="20"/>
        </w:rPr>
      </w:pPr>
      <w:r>
        <w:rPr>
          <w:sz w:val="20"/>
        </w:rPr>
      </w:r>
      <w:r>
        <w:rPr>
          <w:sz w:val="20"/>
        </w:rPr>
        <w:pict>
          <v:shape id="docshape33" o:spid="_x0000_s1074" type="#_x0000_t202" style="width:126.8pt;height:43.2pt;mso-position-horizontal-relative:char;mso-position-vertical-relative:line" filled="f" strokeweight=".1pt">
            <v:textbox inset="0,0,0,0">
              <w:txbxContent>
                <w:p w:rsidR="000741AD" w:rsidRDefault="00A426A5">
                  <w:pPr>
                    <w:spacing w:before="72"/>
                    <w:ind w:left="553" w:right="545" w:firstLine="124"/>
                    <w:rPr>
                      <w:sz w:val="28"/>
                    </w:rPr>
                  </w:pPr>
                  <w:r>
                    <w:rPr>
                      <w:spacing w:val="-2"/>
                      <w:sz w:val="28"/>
                    </w:rPr>
                    <w:t>IT/SIWES STUDENTS</w:t>
                  </w:r>
                </w:p>
              </w:txbxContent>
            </v:textbox>
            <w10:wrap type="none"/>
            <w10:anchorlock/>
          </v:shape>
        </w:pict>
      </w:r>
    </w:p>
    <w:p w:rsidR="000741AD" w:rsidRDefault="000741AD">
      <w:pPr>
        <w:rPr>
          <w:sz w:val="20"/>
        </w:rPr>
        <w:sectPr w:rsidR="000741AD">
          <w:pgSz w:w="12240" w:h="15840"/>
          <w:pgMar w:top="1500" w:right="580" w:bottom="280" w:left="600" w:header="720" w:footer="720" w:gutter="0"/>
          <w:cols w:space="720"/>
        </w:sectPr>
      </w:pPr>
    </w:p>
    <w:p w:rsidR="000741AD" w:rsidRDefault="000741AD">
      <w:pPr>
        <w:pStyle w:val="BodyText"/>
        <w:spacing w:before="2"/>
        <w:rPr>
          <w:b/>
          <w:sz w:val="12"/>
        </w:rPr>
      </w:pPr>
    </w:p>
    <w:p w:rsidR="000741AD" w:rsidRDefault="00A426A5">
      <w:pPr>
        <w:spacing w:before="89"/>
        <w:ind w:left="2047" w:right="1777"/>
        <w:jc w:val="center"/>
        <w:rPr>
          <w:b/>
          <w:sz w:val="26"/>
        </w:rPr>
      </w:pPr>
      <w:r>
        <w:rPr>
          <w:b/>
          <w:sz w:val="26"/>
        </w:rPr>
        <w:t>CHAPTER</w:t>
      </w:r>
      <w:r>
        <w:rPr>
          <w:b/>
          <w:spacing w:val="-10"/>
          <w:sz w:val="26"/>
        </w:rPr>
        <w:t xml:space="preserve"> </w:t>
      </w:r>
      <w:r>
        <w:rPr>
          <w:b/>
          <w:spacing w:val="-5"/>
          <w:sz w:val="26"/>
        </w:rPr>
        <w:t>TWO</w:t>
      </w:r>
    </w:p>
    <w:p w:rsidR="000741AD" w:rsidRDefault="000741AD">
      <w:pPr>
        <w:pStyle w:val="BodyText"/>
        <w:rPr>
          <w:b/>
          <w:sz w:val="28"/>
        </w:rPr>
      </w:pPr>
    </w:p>
    <w:p w:rsidR="000741AD" w:rsidRDefault="00A426A5">
      <w:pPr>
        <w:pStyle w:val="ListParagraph"/>
        <w:numPr>
          <w:ilvl w:val="1"/>
          <w:numId w:val="5"/>
        </w:numPr>
        <w:tabs>
          <w:tab w:val="left" w:pos="2569"/>
          <w:tab w:val="left" w:pos="2570"/>
        </w:tabs>
        <w:spacing w:before="177"/>
        <w:rPr>
          <w:b/>
          <w:sz w:val="26"/>
        </w:rPr>
      </w:pPr>
      <w:r>
        <w:rPr>
          <w:b/>
          <w:sz w:val="26"/>
        </w:rPr>
        <w:t>SECTIONAL</w:t>
      </w:r>
      <w:r>
        <w:rPr>
          <w:b/>
          <w:spacing w:val="-29"/>
          <w:sz w:val="26"/>
        </w:rPr>
        <w:t xml:space="preserve"> </w:t>
      </w:r>
      <w:r>
        <w:rPr>
          <w:b/>
          <w:sz w:val="26"/>
        </w:rPr>
        <w:t>ACTIVITIES</w:t>
      </w:r>
      <w:r>
        <w:rPr>
          <w:b/>
          <w:spacing w:val="-17"/>
          <w:sz w:val="26"/>
        </w:rPr>
        <w:t xml:space="preserve"> </w:t>
      </w:r>
      <w:r>
        <w:rPr>
          <w:b/>
          <w:sz w:val="26"/>
        </w:rPr>
        <w:t>AND</w:t>
      </w:r>
      <w:r>
        <w:rPr>
          <w:b/>
          <w:spacing w:val="-15"/>
          <w:sz w:val="26"/>
        </w:rPr>
        <w:t xml:space="preserve"> </w:t>
      </w:r>
      <w:r>
        <w:rPr>
          <w:b/>
          <w:sz w:val="26"/>
        </w:rPr>
        <w:t>WORK</w:t>
      </w:r>
      <w:r>
        <w:rPr>
          <w:b/>
          <w:spacing w:val="-6"/>
          <w:sz w:val="26"/>
        </w:rPr>
        <w:t xml:space="preserve"> </w:t>
      </w:r>
      <w:r>
        <w:rPr>
          <w:b/>
          <w:spacing w:val="-4"/>
          <w:sz w:val="26"/>
        </w:rPr>
        <w:t>DONE</w:t>
      </w:r>
    </w:p>
    <w:p w:rsidR="000741AD" w:rsidRDefault="000741AD">
      <w:pPr>
        <w:pStyle w:val="BodyText"/>
        <w:rPr>
          <w:b/>
        </w:rPr>
      </w:pPr>
    </w:p>
    <w:p w:rsidR="000741AD" w:rsidRDefault="00A426A5">
      <w:pPr>
        <w:pStyle w:val="BodyText"/>
        <w:spacing w:line="480" w:lineRule="auto"/>
        <w:ind w:left="1490" w:right="868"/>
        <w:jc w:val="both"/>
      </w:pPr>
      <w:r>
        <w:t xml:space="preserve">During my Students Industrial Work attachment at the </w:t>
      </w:r>
      <w:r w:rsidR="005E0906">
        <w:t xml:space="preserve">Frsumli services </w:t>
      </w:r>
      <w:r>
        <w:t xml:space="preserve"> , I was able to learn the following.</w:t>
      </w:r>
    </w:p>
    <w:p w:rsidR="000741AD" w:rsidRDefault="00A426A5">
      <w:pPr>
        <w:pStyle w:val="Heading1"/>
        <w:numPr>
          <w:ilvl w:val="1"/>
          <w:numId w:val="5"/>
        </w:numPr>
        <w:tabs>
          <w:tab w:val="left" w:pos="2569"/>
          <w:tab w:val="left" w:pos="2570"/>
        </w:tabs>
      </w:pPr>
      <w:r>
        <w:rPr>
          <w:spacing w:val="-2"/>
        </w:rPr>
        <w:t>LAND</w:t>
      </w:r>
      <w:r>
        <w:rPr>
          <w:spacing w:val="-10"/>
        </w:rPr>
        <w:t xml:space="preserve"> </w:t>
      </w:r>
      <w:r>
        <w:rPr>
          <w:spacing w:val="-2"/>
        </w:rPr>
        <w:t>ACQUISITION</w:t>
      </w:r>
    </w:p>
    <w:p w:rsidR="000741AD" w:rsidRDefault="000741AD">
      <w:pPr>
        <w:pStyle w:val="BodyText"/>
        <w:rPr>
          <w:b/>
        </w:rPr>
      </w:pPr>
    </w:p>
    <w:p w:rsidR="000741AD" w:rsidRDefault="00A426A5">
      <w:pPr>
        <w:pStyle w:val="BodyText"/>
        <w:spacing w:line="480" w:lineRule="auto"/>
        <w:ind w:left="1490" w:right="866"/>
        <w:jc w:val="both"/>
      </w:pPr>
      <w:r>
        <w:t>Land acquisition is the power of the union or a state government in Nigeria to acquire private land for the purpose of industrialization, development of infrastructural facilities or urbanization of the private land, and to compensate the affected land owner for their rehabilitation and resettlement.</w:t>
      </w:r>
    </w:p>
    <w:p w:rsidR="000741AD" w:rsidRDefault="00A426A5">
      <w:pPr>
        <w:pStyle w:val="Heading1"/>
        <w:ind w:left="1490"/>
        <w:jc w:val="both"/>
      </w:pPr>
      <w:r>
        <w:t>Procedures</w:t>
      </w:r>
      <w:r>
        <w:rPr>
          <w:spacing w:val="-9"/>
        </w:rPr>
        <w:t xml:space="preserve"> </w:t>
      </w:r>
      <w:r>
        <w:t>in</w:t>
      </w:r>
      <w:r>
        <w:rPr>
          <w:spacing w:val="-6"/>
        </w:rPr>
        <w:t xml:space="preserve"> </w:t>
      </w:r>
      <w:r>
        <w:t>Land</w:t>
      </w:r>
      <w:r>
        <w:rPr>
          <w:spacing w:val="-16"/>
        </w:rPr>
        <w:t xml:space="preserve"> </w:t>
      </w:r>
      <w:r>
        <w:rPr>
          <w:spacing w:val="-2"/>
        </w:rPr>
        <w:t>Acquisition.</w:t>
      </w:r>
    </w:p>
    <w:p w:rsidR="000741AD" w:rsidRDefault="000741AD">
      <w:pPr>
        <w:pStyle w:val="BodyText"/>
        <w:rPr>
          <w:b/>
        </w:rPr>
      </w:pPr>
    </w:p>
    <w:p w:rsidR="000741AD" w:rsidRDefault="00A426A5">
      <w:pPr>
        <w:pStyle w:val="ListParagraph"/>
        <w:numPr>
          <w:ilvl w:val="0"/>
          <w:numId w:val="4"/>
        </w:numPr>
        <w:tabs>
          <w:tab w:val="left" w:pos="2209"/>
          <w:tab w:val="left" w:pos="2210"/>
        </w:tabs>
        <w:rPr>
          <w:sz w:val="26"/>
        </w:rPr>
      </w:pPr>
      <w:r>
        <w:rPr>
          <w:sz w:val="26"/>
        </w:rPr>
        <w:t>Site</w:t>
      </w:r>
      <w:r>
        <w:rPr>
          <w:spacing w:val="-4"/>
          <w:sz w:val="26"/>
        </w:rPr>
        <w:t xml:space="preserve"> </w:t>
      </w:r>
      <w:r>
        <w:rPr>
          <w:sz w:val="26"/>
        </w:rPr>
        <w:t>inspection</w:t>
      </w:r>
      <w:r>
        <w:rPr>
          <w:spacing w:val="-4"/>
          <w:sz w:val="26"/>
        </w:rPr>
        <w:t xml:space="preserve"> </w:t>
      </w:r>
      <w:r>
        <w:rPr>
          <w:sz w:val="26"/>
        </w:rPr>
        <w:t>and</w:t>
      </w:r>
      <w:r>
        <w:rPr>
          <w:spacing w:val="-4"/>
          <w:sz w:val="26"/>
        </w:rPr>
        <w:t xml:space="preserve"> </w:t>
      </w:r>
      <w:r>
        <w:rPr>
          <w:spacing w:val="-2"/>
          <w:sz w:val="26"/>
        </w:rPr>
        <w:t>selection</w:t>
      </w:r>
    </w:p>
    <w:p w:rsidR="000741AD" w:rsidRDefault="000741AD">
      <w:pPr>
        <w:pStyle w:val="BodyText"/>
      </w:pPr>
    </w:p>
    <w:p w:rsidR="000741AD" w:rsidRDefault="00A426A5">
      <w:pPr>
        <w:pStyle w:val="ListParagraph"/>
        <w:numPr>
          <w:ilvl w:val="0"/>
          <w:numId w:val="4"/>
        </w:numPr>
        <w:tabs>
          <w:tab w:val="left" w:pos="2209"/>
          <w:tab w:val="left" w:pos="2210"/>
        </w:tabs>
        <w:spacing w:before="1"/>
        <w:rPr>
          <w:sz w:val="26"/>
        </w:rPr>
      </w:pPr>
      <w:r>
        <w:rPr>
          <w:sz w:val="26"/>
        </w:rPr>
        <w:t>Experimental</w:t>
      </w:r>
      <w:r>
        <w:rPr>
          <w:spacing w:val="-4"/>
          <w:sz w:val="26"/>
        </w:rPr>
        <w:t xml:space="preserve"> </w:t>
      </w:r>
      <w:r>
        <w:rPr>
          <w:spacing w:val="-2"/>
          <w:sz w:val="26"/>
        </w:rPr>
        <w:t>survey</w:t>
      </w:r>
    </w:p>
    <w:p w:rsidR="000741AD" w:rsidRDefault="000741AD">
      <w:pPr>
        <w:pStyle w:val="BodyText"/>
        <w:spacing w:before="11"/>
        <w:rPr>
          <w:sz w:val="25"/>
        </w:rPr>
      </w:pPr>
    </w:p>
    <w:p w:rsidR="000741AD" w:rsidRDefault="00A426A5">
      <w:pPr>
        <w:pStyle w:val="ListParagraph"/>
        <w:numPr>
          <w:ilvl w:val="0"/>
          <w:numId w:val="4"/>
        </w:numPr>
        <w:tabs>
          <w:tab w:val="left" w:pos="2209"/>
          <w:tab w:val="left" w:pos="2210"/>
        </w:tabs>
        <w:rPr>
          <w:sz w:val="26"/>
        </w:rPr>
      </w:pPr>
      <w:r>
        <w:rPr>
          <w:sz w:val="26"/>
        </w:rPr>
        <w:t>Acquisition</w:t>
      </w:r>
      <w:r>
        <w:rPr>
          <w:spacing w:val="-4"/>
          <w:sz w:val="26"/>
        </w:rPr>
        <w:t xml:space="preserve"> </w:t>
      </w:r>
      <w:r>
        <w:rPr>
          <w:sz w:val="26"/>
        </w:rPr>
        <w:t>notice</w:t>
      </w:r>
      <w:r>
        <w:rPr>
          <w:spacing w:val="-2"/>
          <w:sz w:val="26"/>
        </w:rPr>
        <w:t xml:space="preserve"> </w:t>
      </w:r>
      <w:r>
        <w:rPr>
          <w:sz w:val="26"/>
        </w:rPr>
        <w:t>and</w:t>
      </w:r>
      <w:r>
        <w:rPr>
          <w:spacing w:val="-3"/>
          <w:sz w:val="26"/>
        </w:rPr>
        <w:t xml:space="preserve"> </w:t>
      </w:r>
      <w:r>
        <w:rPr>
          <w:sz w:val="26"/>
        </w:rPr>
        <w:t>serving</w:t>
      </w:r>
      <w:r>
        <w:rPr>
          <w:spacing w:val="-1"/>
          <w:sz w:val="26"/>
        </w:rPr>
        <w:t xml:space="preserve"> </w:t>
      </w:r>
      <w:r>
        <w:rPr>
          <w:sz w:val="26"/>
        </w:rPr>
        <w:t>of</w:t>
      </w:r>
      <w:r>
        <w:rPr>
          <w:spacing w:val="-3"/>
          <w:sz w:val="26"/>
        </w:rPr>
        <w:t xml:space="preserve"> </w:t>
      </w:r>
      <w:r>
        <w:rPr>
          <w:spacing w:val="-2"/>
          <w:sz w:val="26"/>
        </w:rPr>
        <w:t>notice</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Enumeration</w:t>
      </w:r>
      <w:r>
        <w:rPr>
          <w:spacing w:val="-5"/>
          <w:sz w:val="26"/>
        </w:rPr>
        <w:t xml:space="preserve"> </w:t>
      </w:r>
      <w:r>
        <w:rPr>
          <w:spacing w:val="-2"/>
          <w:sz w:val="26"/>
        </w:rPr>
        <w:t>exercise</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Valuation</w:t>
      </w:r>
      <w:r>
        <w:rPr>
          <w:spacing w:val="-5"/>
          <w:sz w:val="26"/>
        </w:rPr>
        <w:t xml:space="preserve"> </w:t>
      </w:r>
      <w:r>
        <w:rPr>
          <w:sz w:val="26"/>
        </w:rPr>
        <w:t>of</w:t>
      </w:r>
      <w:r>
        <w:rPr>
          <w:spacing w:val="-3"/>
          <w:sz w:val="26"/>
        </w:rPr>
        <w:t xml:space="preserve"> </w:t>
      </w:r>
      <w:r>
        <w:rPr>
          <w:spacing w:val="-2"/>
          <w:sz w:val="26"/>
        </w:rPr>
        <w:t>property,</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Determination</w:t>
      </w:r>
      <w:r>
        <w:rPr>
          <w:spacing w:val="-7"/>
          <w:sz w:val="26"/>
        </w:rPr>
        <w:t xml:space="preserve"> </w:t>
      </w:r>
      <w:r>
        <w:rPr>
          <w:sz w:val="26"/>
        </w:rPr>
        <w:t>of</w:t>
      </w:r>
      <w:r>
        <w:rPr>
          <w:spacing w:val="-6"/>
          <w:sz w:val="26"/>
        </w:rPr>
        <w:t xml:space="preserve"> </w:t>
      </w:r>
      <w:r>
        <w:rPr>
          <w:sz w:val="26"/>
        </w:rPr>
        <w:t>compensation</w:t>
      </w:r>
      <w:r>
        <w:rPr>
          <w:spacing w:val="-6"/>
          <w:sz w:val="26"/>
        </w:rPr>
        <w:t xml:space="preserve"> </w:t>
      </w:r>
      <w:r>
        <w:rPr>
          <w:spacing w:val="-2"/>
          <w:sz w:val="26"/>
        </w:rPr>
        <w:t>payable</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Signing</w:t>
      </w:r>
      <w:r>
        <w:rPr>
          <w:spacing w:val="-4"/>
          <w:sz w:val="26"/>
        </w:rPr>
        <w:t xml:space="preserve"> </w:t>
      </w:r>
      <w:r>
        <w:rPr>
          <w:sz w:val="26"/>
        </w:rPr>
        <w:t>of</w:t>
      </w:r>
      <w:r>
        <w:rPr>
          <w:spacing w:val="-3"/>
          <w:sz w:val="26"/>
        </w:rPr>
        <w:t xml:space="preserve"> </w:t>
      </w:r>
      <w:r>
        <w:rPr>
          <w:sz w:val="26"/>
        </w:rPr>
        <w:t>the</w:t>
      </w:r>
      <w:r>
        <w:rPr>
          <w:spacing w:val="-4"/>
          <w:sz w:val="26"/>
        </w:rPr>
        <w:t xml:space="preserve"> </w:t>
      </w:r>
      <w:r>
        <w:rPr>
          <w:sz w:val="26"/>
        </w:rPr>
        <w:t>certificate</w:t>
      </w:r>
      <w:r>
        <w:rPr>
          <w:spacing w:val="-2"/>
          <w:sz w:val="26"/>
        </w:rPr>
        <w:t xml:space="preserve"> </w:t>
      </w:r>
      <w:r>
        <w:rPr>
          <w:sz w:val="26"/>
        </w:rPr>
        <w:t>of</w:t>
      </w:r>
      <w:r>
        <w:rPr>
          <w:spacing w:val="-3"/>
          <w:sz w:val="26"/>
        </w:rPr>
        <w:t xml:space="preserve"> </w:t>
      </w:r>
      <w:r>
        <w:rPr>
          <w:spacing w:val="-2"/>
          <w:sz w:val="26"/>
        </w:rPr>
        <w:t>indemnity.</w:t>
      </w:r>
    </w:p>
    <w:p w:rsidR="000741AD" w:rsidRDefault="000741AD">
      <w:pPr>
        <w:pStyle w:val="BodyText"/>
      </w:pPr>
    </w:p>
    <w:p w:rsidR="000741AD" w:rsidRDefault="00A426A5">
      <w:pPr>
        <w:pStyle w:val="ListParagraph"/>
        <w:numPr>
          <w:ilvl w:val="0"/>
          <w:numId w:val="4"/>
        </w:numPr>
        <w:tabs>
          <w:tab w:val="left" w:pos="2209"/>
          <w:tab w:val="left" w:pos="2210"/>
        </w:tabs>
        <w:rPr>
          <w:sz w:val="26"/>
        </w:rPr>
      </w:pPr>
      <w:r>
        <w:rPr>
          <w:sz w:val="26"/>
        </w:rPr>
        <w:t>Payment</w:t>
      </w:r>
      <w:r>
        <w:rPr>
          <w:spacing w:val="-3"/>
          <w:sz w:val="26"/>
        </w:rPr>
        <w:t xml:space="preserve"> </w:t>
      </w:r>
      <w:r>
        <w:rPr>
          <w:sz w:val="26"/>
        </w:rPr>
        <w:t>of</w:t>
      </w:r>
      <w:r>
        <w:rPr>
          <w:spacing w:val="-2"/>
          <w:sz w:val="26"/>
        </w:rPr>
        <w:t xml:space="preserve"> compensation.</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ListParagraph"/>
        <w:numPr>
          <w:ilvl w:val="1"/>
          <w:numId w:val="5"/>
        </w:numPr>
        <w:tabs>
          <w:tab w:val="left" w:pos="2569"/>
          <w:tab w:val="left" w:pos="2570"/>
        </w:tabs>
        <w:spacing w:before="89" w:line="480" w:lineRule="auto"/>
        <w:ind w:left="1130" w:right="867" w:firstLine="0"/>
        <w:jc w:val="both"/>
        <w:rPr>
          <w:b/>
          <w:sz w:val="26"/>
        </w:rPr>
      </w:pPr>
      <w:r>
        <w:rPr>
          <w:b/>
          <w:sz w:val="26"/>
        </w:rPr>
        <w:t>LAND</w:t>
      </w:r>
      <w:r>
        <w:rPr>
          <w:b/>
          <w:spacing w:val="-17"/>
          <w:sz w:val="26"/>
        </w:rPr>
        <w:t xml:space="preserve"> </w:t>
      </w:r>
      <w:r>
        <w:rPr>
          <w:b/>
          <w:sz w:val="26"/>
        </w:rPr>
        <w:t>REGULARIZATION</w:t>
      </w:r>
      <w:r>
        <w:rPr>
          <w:b/>
          <w:spacing w:val="-16"/>
          <w:sz w:val="26"/>
        </w:rPr>
        <w:t xml:space="preserve"> </w:t>
      </w:r>
      <w:r>
        <w:rPr>
          <w:b/>
          <w:sz w:val="26"/>
        </w:rPr>
        <w:t>(ALSO</w:t>
      </w:r>
      <w:r>
        <w:rPr>
          <w:b/>
          <w:spacing w:val="-16"/>
          <w:sz w:val="26"/>
        </w:rPr>
        <w:t xml:space="preserve"> </w:t>
      </w:r>
      <w:r>
        <w:rPr>
          <w:b/>
          <w:sz w:val="26"/>
        </w:rPr>
        <w:t>KNOWN</w:t>
      </w:r>
      <w:r>
        <w:rPr>
          <w:b/>
          <w:spacing w:val="-16"/>
          <w:sz w:val="26"/>
        </w:rPr>
        <w:t xml:space="preserve"> </w:t>
      </w:r>
      <w:r>
        <w:rPr>
          <w:b/>
          <w:sz w:val="26"/>
        </w:rPr>
        <w:t>AS</w:t>
      </w:r>
      <w:r>
        <w:rPr>
          <w:b/>
          <w:spacing w:val="-17"/>
          <w:sz w:val="26"/>
        </w:rPr>
        <w:t xml:space="preserve"> </w:t>
      </w:r>
      <w:r>
        <w:rPr>
          <w:b/>
          <w:sz w:val="26"/>
        </w:rPr>
        <w:t xml:space="preserve">RATIFICATION) </w:t>
      </w:r>
      <w:r>
        <w:rPr>
          <w:sz w:val="26"/>
        </w:rPr>
        <w:t>Is carried out when an individual or corporate entity acquires land that belongs to the government. However not all government lands can be regularize. Any land that will be regularized must not fall within a government committed area and it must confirm to the state’s urban planning regulation.</w:t>
      </w:r>
    </w:p>
    <w:p w:rsidR="000741AD" w:rsidRDefault="00A426A5">
      <w:pPr>
        <w:pStyle w:val="BodyText"/>
        <w:spacing w:line="480" w:lineRule="auto"/>
        <w:ind w:left="1130" w:right="862"/>
        <w:jc w:val="both"/>
      </w:pPr>
      <w:r>
        <w:t>Regularization entails buying the land from the government. It is an expensive process because after buying the land from the seller, the buyer</w:t>
      </w:r>
      <w:r>
        <w:rPr>
          <w:spacing w:val="40"/>
        </w:rPr>
        <w:t xml:space="preserve"> </w:t>
      </w:r>
      <w:r>
        <w:t>still have to pay the government for the land again.</w:t>
      </w:r>
    </w:p>
    <w:p w:rsidR="000741AD" w:rsidRDefault="00A426A5">
      <w:pPr>
        <w:pStyle w:val="BodyText"/>
        <w:spacing w:line="480" w:lineRule="auto"/>
        <w:ind w:left="1130" w:right="872"/>
        <w:jc w:val="both"/>
      </w:pPr>
      <w:r>
        <w:t>After regularization, the government releases the land and issues a certificate of occupancy (C of O) to the applicant.</w:t>
      </w:r>
    </w:p>
    <w:p w:rsidR="000741AD" w:rsidRDefault="00A426A5">
      <w:pPr>
        <w:pStyle w:val="Heading1"/>
        <w:jc w:val="both"/>
      </w:pPr>
      <w:r>
        <w:t>Procedures</w:t>
      </w:r>
      <w:r>
        <w:rPr>
          <w:spacing w:val="-6"/>
        </w:rPr>
        <w:t xml:space="preserve"> </w:t>
      </w:r>
      <w:r>
        <w:t>of</w:t>
      </w:r>
      <w:r>
        <w:rPr>
          <w:spacing w:val="-5"/>
        </w:rPr>
        <w:t xml:space="preserve"> </w:t>
      </w:r>
      <w:r>
        <w:t>Land</w:t>
      </w:r>
      <w:r>
        <w:rPr>
          <w:spacing w:val="-5"/>
        </w:rPr>
        <w:t xml:space="preserve"> </w:t>
      </w:r>
      <w:r>
        <w:rPr>
          <w:spacing w:val="-2"/>
        </w:rPr>
        <w:t>Regularization.</w:t>
      </w:r>
    </w:p>
    <w:p w:rsidR="000741AD" w:rsidRDefault="000741AD">
      <w:pPr>
        <w:pStyle w:val="BodyText"/>
        <w:rPr>
          <w:b/>
        </w:rPr>
      </w:pPr>
    </w:p>
    <w:p w:rsidR="000741AD" w:rsidRDefault="00A426A5">
      <w:pPr>
        <w:pStyle w:val="ListParagraph"/>
        <w:numPr>
          <w:ilvl w:val="2"/>
          <w:numId w:val="5"/>
        </w:numPr>
        <w:tabs>
          <w:tab w:val="left" w:pos="2209"/>
          <w:tab w:val="left" w:pos="2210"/>
        </w:tabs>
        <w:spacing w:before="1"/>
        <w:rPr>
          <w:sz w:val="26"/>
        </w:rPr>
      </w:pPr>
      <w:r>
        <w:rPr>
          <w:sz w:val="26"/>
        </w:rPr>
        <w:t>Applicant</w:t>
      </w:r>
      <w:r>
        <w:rPr>
          <w:spacing w:val="-7"/>
          <w:sz w:val="26"/>
        </w:rPr>
        <w:t xml:space="preserve"> </w:t>
      </w:r>
      <w:r>
        <w:rPr>
          <w:sz w:val="26"/>
        </w:rPr>
        <w:t>is</w:t>
      </w:r>
      <w:r>
        <w:rPr>
          <w:spacing w:val="-3"/>
          <w:sz w:val="26"/>
        </w:rPr>
        <w:t xml:space="preserve"> </w:t>
      </w:r>
      <w:r>
        <w:rPr>
          <w:sz w:val="26"/>
        </w:rPr>
        <w:t>expected</w:t>
      </w:r>
      <w:r>
        <w:rPr>
          <w:spacing w:val="-3"/>
          <w:sz w:val="26"/>
        </w:rPr>
        <w:t xml:space="preserve"> </w:t>
      </w:r>
      <w:r>
        <w:rPr>
          <w:sz w:val="26"/>
        </w:rPr>
        <w:t>to</w:t>
      </w:r>
      <w:r>
        <w:rPr>
          <w:spacing w:val="-4"/>
          <w:sz w:val="26"/>
        </w:rPr>
        <w:t xml:space="preserve"> </w:t>
      </w:r>
      <w:r>
        <w:rPr>
          <w:sz w:val="26"/>
        </w:rPr>
        <w:t>apply</w:t>
      </w:r>
      <w:r>
        <w:rPr>
          <w:spacing w:val="-2"/>
          <w:sz w:val="26"/>
        </w:rPr>
        <w:t xml:space="preserve"> </w:t>
      </w:r>
      <w:r>
        <w:rPr>
          <w:sz w:val="26"/>
        </w:rPr>
        <w:t>with</w:t>
      </w:r>
      <w:r>
        <w:rPr>
          <w:spacing w:val="-5"/>
          <w:sz w:val="26"/>
        </w:rPr>
        <w:t xml:space="preserve"> </w:t>
      </w:r>
      <w:r>
        <w:rPr>
          <w:sz w:val="26"/>
        </w:rPr>
        <w:t>a</w:t>
      </w:r>
      <w:r>
        <w:rPr>
          <w:spacing w:val="-3"/>
          <w:sz w:val="26"/>
        </w:rPr>
        <w:t xml:space="preserve"> </w:t>
      </w:r>
      <w:r>
        <w:rPr>
          <w:sz w:val="26"/>
        </w:rPr>
        <w:t>written</w:t>
      </w:r>
      <w:r>
        <w:rPr>
          <w:spacing w:val="-3"/>
          <w:sz w:val="26"/>
        </w:rPr>
        <w:t xml:space="preserve"> </w:t>
      </w:r>
      <w:r>
        <w:rPr>
          <w:sz w:val="26"/>
        </w:rPr>
        <w:t>letter</w:t>
      </w:r>
      <w:r>
        <w:rPr>
          <w:spacing w:val="-2"/>
          <w:sz w:val="26"/>
        </w:rPr>
        <w:t xml:space="preserve"> </w:t>
      </w:r>
      <w:r>
        <w:rPr>
          <w:sz w:val="26"/>
        </w:rPr>
        <w:t>for</w:t>
      </w:r>
      <w:r>
        <w:rPr>
          <w:spacing w:val="-2"/>
          <w:sz w:val="26"/>
        </w:rPr>
        <w:t xml:space="preserve"> request</w:t>
      </w:r>
    </w:p>
    <w:p w:rsidR="000741AD" w:rsidRDefault="000741AD">
      <w:pPr>
        <w:pStyle w:val="BodyText"/>
        <w:spacing w:before="11"/>
        <w:rPr>
          <w:sz w:val="25"/>
        </w:rPr>
      </w:pPr>
    </w:p>
    <w:p w:rsidR="000741AD" w:rsidRDefault="00A426A5">
      <w:pPr>
        <w:pStyle w:val="ListParagraph"/>
        <w:numPr>
          <w:ilvl w:val="2"/>
          <w:numId w:val="5"/>
        </w:numPr>
        <w:tabs>
          <w:tab w:val="left" w:pos="2209"/>
          <w:tab w:val="left" w:pos="2210"/>
        </w:tabs>
        <w:rPr>
          <w:sz w:val="26"/>
        </w:rPr>
      </w:pPr>
      <w:r>
        <w:rPr>
          <w:sz w:val="26"/>
        </w:rPr>
        <w:t>Obtain</w:t>
      </w:r>
      <w:r>
        <w:rPr>
          <w:spacing w:val="-3"/>
          <w:sz w:val="26"/>
        </w:rPr>
        <w:t xml:space="preserve"> </w:t>
      </w:r>
      <w:r>
        <w:rPr>
          <w:sz w:val="26"/>
        </w:rPr>
        <w:t>the</w:t>
      </w:r>
      <w:r>
        <w:rPr>
          <w:spacing w:val="-1"/>
          <w:sz w:val="26"/>
        </w:rPr>
        <w:t xml:space="preserve"> </w:t>
      </w:r>
      <w:r>
        <w:rPr>
          <w:sz w:val="26"/>
        </w:rPr>
        <w:t>form</w:t>
      </w:r>
      <w:r>
        <w:rPr>
          <w:spacing w:val="-3"/>
          <w:sz w:val="26"/>
        </w:rPr>
        <w:t xml:space="preserve"> </w:t>
      </w:r>
      <w:r>
        <w:rPr>
          <w:sz w:val="26"/>
        </w:rPr>
        <w:t>and</w:t>
      </w:r>
      <w:r>
        <w:rPr>
          <w:spacing w:val="-4"/>
          <w:sz w:val="26"/>
        </w:rPr>
        <w:t xml:space="preserve"> </w:t>
      </w:r>
      <w:r>
        <w:rPr>
          <w:sz w:val="26"/>
        </w:rPr>
        <w:t>collect</w:t>
      </w:r>
      <w:r>
        <w:rPr>
          <w:spacing w:val="-3"/>
          <w:sz w:val="26"/>
        </w:rPr>
        <w:t xml:space="preserve"> </w:t>
      </w:r>
      <w:r>
        <w:rPr>
          <w:sz w:val="26"/>
        </w:rPr>
        <w:t>receipt</w:t>
      </w:r>
      <w:r>
        <w:rPr>
          <w:spacing w:val="-2"/>
          <w:sz w:val="26"/>
        </w:rPr>
        <w:t xml:space="preserve"> </w:t>
      </w:r>
      <w:r>
        <w:rPr>
          <w:sz w:val="26"/>
        </w:rPr>
        <w:t>of</w:t>
      </w:r>
      <w:r>
        <w:rPr>
          <w:spacing w:val="-4"/>
          <w:sz w:val="26"/>
        </w:rPr>
        <w:t xml:space="preserve"> </w:t>
      </w:r>
      <w:r>
        <w:rPr>
          <w:spacing w:val="-2"/>
          <w:sz w:val="26"/>
        </w:rPr>
        <w:t>payment.</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Recommendation</w:t>
      </w:r>
      <w:r>
        <w:rPr>
          <w:spacing w:val="-3"/>
          <w:sz w:val="26"/>
        </w:rPr>
        <w:t xml:space="preserve"> </w:t>
      </w:r>
      <w:r>
        <w:rPr>
          <w:sz w:val="26"/>
        </w:rPr>
        <w:t>for</w:t>
      </w:r>
      <w:r>
        <w:rPr>
          <w:spacing w:val="-3"/>
          <w:sz w:val="26"/>
        </w:rPr>
        <w:t xml:space="preserve"> </w:t>
      </w:r>
      <w:r>
        <w:rPr>
          <w:spacing w:val="-2"/>
          <w:sz w:val="26"/>
        </w:rPr>
        <w:t>regularization</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Recommendation</w:t>
      </w:r>
      <w:r>
        <w:rPr>
          <w:spacing w:val="-5"/>
          <w:sz w:val="26"/>
        </w:rPr>
        <w:t xml:space="preserve"> </w:t>
      </w:r>
      <w:r>
        <w:rPr>
          <w:sz w:val="26"/>
        </w:rPr>
        <w:t>is</w:t>
      </w:r>
      <w:r>
        <w:rPr>
          <w:spacing w:val="-2"/>
          <w:sz w:val="26"/>
        </w:rPr>
        <w:t xml:space="preserve"> </w:t>
      </w:r>
      <w:r>
        <w:rPr>
          <w:sz w:val="26"/>
        </w:rPr>
        <w:t>sent</w:t>
      </w:r>
      <w:r>
        <w:rPr>
          <w:spacing w:val="-2"/>
          <w:sz w:val="26"/>
        </w:rPr>
        <w:t xml:space="preserve"> </w:t>
      </w:r>
      <w:r>
        <w:rPr>
          <w:sz w:val="26"/>
        </w:rPr>
        <w:t>to</w:t>
      </w:r>
      <w:r>
        <w:rPr>
          <w:spacing w:val="-5"/>
          <w:sz w:val="26"/>
        </w:rPr>
        <w:t xml:space="preserve"> </w:t>
      </w:r>
      <w:r>
        <w:rPr>
          <w:sz w:val="26"/>
        </w:rPr>
        <w:t>the</w:t>
      </w:r>
      <w:r>
        <w:rPr>
          <w:spacing w:val="-3"/>
          <w:sz w:val="26"/>
        </w:rPr>
        <w:t xml:space="preserve"> </w:t>
      </w:r>
      <w:r>
        <w:rPr>
          <w:sz w:val="26"/>
        </w:rPr>
        <w:t>secretary</w:t>
      </w:r>
      <w:r>
        <w:rPr>
          <w:spacing w:val="-3"/>
          <w:sz w:val="26"/>
        </w:rPr>
        <w:t xml:space="preserve"> </w:t>
      </w:r>
      <w:r>
        <w:rPr>
          <w:sz w:val="26"/>
        </w:rPr>
        <w:t>of</w:t>
      </w:r>
      <w:r>
        <w:rPr>
          <w:spacing w:val="-4"/>
          <w:sz w:val="26"/>
        </w:rPr>
        <w:t xml:space="preserve"> </w:t>
      </w:r>
      <w:r>
        <w:rPr>
          <w:sz w:val="26"/>
        </w:rPr>
        <w:t>the</w:t>
      </w:r>
      <w:r>
        <w:rPr>
          <w:spacing w:val="-1"/>
          <w:sz w:val="26"/>
        </w:rPr>
        <w:t xml:space="preserve"> </w:t>
      </w:r>
      <w:r>
        <w:rPr>
          <w:sz w:val="26"/>
        </w:rPr>
        <w:t>S.A.</w:t>
      </w:r>
      <w:r>
        <w:rPr>
          <w:spacing w:val="-4"/>
          <w:sz w:val="26"/>
        </w:rPr>
        <w:t xml:space="preserve"> </w:t>
      </w:r>
      <w:r>
        <w:rPr>
          <w:sz w:val="26"/>
        </w:rPr>
        <w:t>for</w:t>
      </w:r>
      <w:r>
        <w:rPr>
          <w:spacing w:val="-2"/>
          <w:sz w:val="26"/>
        </w:rPr>
        <w:t xml:space="preserve"> approval</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Certificate</w:t>
      </w:r>
      <w:r>
        <w:rPr>
          <w:spacing w:val="-4"/>
          <w:sz w:val="26"/>
        </w:rPr>
        <w:t xml:space="preserve"> </w:t>
      </w:r>
      <w:r>
        <w:rPr>
          <w:sz w:val="26"/>
        </w:rPr>
        <w:t>of</w:t>
      </w:r>
      <w:r>
        <w:rPr>
          <w:spacing w:val="-3"/>
          <w:sz w:val="26"/>
        </w:rPr>
        <w:t xml:space="preserve"> </w:t>
      </w:r>
      <w:r>
        <w:rPr>
          <w:spacing w:val="-2"/>
          <w:sz w:val="26"/>
        </w:rPr>
        <w:t>Occupancy.</w:t>
      </w:r>
    </w:p>
    <w:p w:rsidR="000741AD" w:rsidRDefault="000741AD">
      <w:pPr>
        <w:pStyle w:val="BodyText"/>
        <w:rPr>
          <w:sz w:val="28"/>
        </w:rPr>
      </w:pPr>
    </w:p>
    <w:p w:rsidR="000741AD" w:rsidRDefault="00A426A5">
      <w:pPr>
        <w:pStyle w:val="Heading1"/>
        <w:numPr>
          <w:ilvl w:val="1"/>
          <w:numId w:val="5"/>
        </w:numPr>
        <w:tabs>
          <w:tab w:val="left" w:pos="1850"/>
        </w:tabs>
        <w:spacing w:before="177"/>
        <w:ind w:left="1850" w:hanging="720"/>
        <w:jc w:val="both"/>
      </w:pPr>
      <w:r>
        <w:t>DEED</w:t>
      </w:r>
      <w:r>
        <w:rPr>
          <w:spacing w:val="-4"/>
        </w:rPr>
        <w:t xml:space="preserve"> </w:t>
      </w:r>
      <w:r>
        <w:t>OF</w:t>
      </w:r>
      <w:r>
        <w:rPr>
          <w:spacing w:val="-24"/>
        </w:rPr>
        <w:t xml:space="preserve"> </w:t>
      </w:r>
      <w:r>
        <w:rPr>
          <w:spacing w:val="-2"/>
        </w:rPr>
        <w:t>ASSIGNMENT</w:t>
      </w:r>
    </w:p>
    <w:p w:rsidR="000741AD" w:rsidRDefault="000741AD">
      <w:pPr>
        <w:pStyle w:val="BodyText"/>
        <w:rPr>
          <w:b/>
        </w:rPr>
      </w:pPr>
    </w:p>
    <w:p w:rsidR="000741AD" w:rsidRDefault="00A426A5">
      <w:pPr>
        <w:pStyle w:val="BodyText"/>
        <w:spacing w:line="480" w:lineRule="auto"/>
        <w:ind w:left="1130" w:right="866"/>
        <w:jc w:val="both"/>
      </w:pPr>
      <w:r>
        <w:t>A</w:t>
      </w:r>
      <w:r>
        <w:rPr>
          <w:spacing w:val="-4"/>
        </w:rPr>
        <w:t xml:space="preserve"> </w:t>
      </w:r>
      <w:r>
        <w:t>Deed of</w:t>
      </w:r>
      <w:r>
        <w:rPr>
          <w:spacing w:val="-4"/>
        </w:rPr>
        <w:t xml:space="preserve"> </w:t>
      </w:r>
      <w:r>
        <w:t>Assignment is an important legal land document that records a sale of land and transfers interest and title in real property from one party to another starting from the commencement date stipulated in the document. It is a document usually</w:t>
      </w:r>
      <w:r>
        <w:rPr>
          <w:spacing w:val="40"/>
        </w:rPr>
        <w:t xml:space="preserve"> </w:t>
      </w:r>
      <w:r>
        <w:t>demanded by the buyer of the real property at the conclusion of a property transaction</w:t>
      </w:r>
    </w:p>
    <w:p w:rsidR="000741AD" w:rsidRDefault="000741AD">
      <w:pPr>
        <w:spacing w:line="480" w:lineRule="auto"/>
        <w:jc w:val="both"/>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line="480" w:lineRule="auto"/>
        <w:ind w:left="1130" w:right="866"/>
        <w:jc w:val="both"/>
      </w:pPr>
      <w:r>
        <w:t>and for it to be valid and binding on parties to the transaction; it must contain certain information. A deed of assignment is considered a must for the transaction of ownership in land.</w:t>
      </w:r>
    </w:p>
    <w:p w:rsidR="000741AD" w:rsidRDefault="000741AD">
      <w:pPr>
        <w:pStyle w:val="BodyText"/>
        <w:rPr>
          <w:sz w:val="28"/>
        </w:rPr>
      </w:pPr>
    </w:p>
    <w:p w:rsidR="000741AD" w:rsidRDefault="000741AD">
      <w:pPr>
        <w:pStyle w:val="BodyText"/>
        <w:rPr>
          <w:sz w:val="24"/>
        </w:rPr>
      </w:pPr>
    </w:p>
    <w:p w:rsidR="000741AD" w:rsidRDefault="00A426A5">
      <w:pPr>
        <w:pStyle w:val="BodyText"/>
        <w:spacing w:line="480" w:lineRule="auto"/>
        <w:ind w:left="1130" w:right="867"/>
        <w:jc w:val="both"/>
      </w:pPr>
      <w:r>
        <w:t>The</w:t>
      </w:r>
      <w:r>
        <w:rPr>
          <w:spacing w:val="-1"/>
        </w:rPr>
        <w:t xml:space="preserve"> </w:t>
      </w:r>
      <w:r>
        <w:t>main</w:t>
      </w:r>
      <w:r>
        <w:rPr>
          <w:spacing w:val="-2"/>
        </w:rPr>
        <w:t xml:space="preserve"> </w:t>
      </w:r>
      <w:r>
        <w:t>purpose</w:t>
      </w:r>
      <w:r>
        <w:rPr>
          <w:spacing w:val="-1"/>
        </w:rPr>
        <w:t xml:space="preserve"> </w:t>
      </w:r>
      <w:r>
        <w:t>of</w:t>
      </w:r>
      <w:r>
        <w:rPr>
          <w:spacing w:val="-2"/>
        </w:rPr>
        <w:t xml:space="preserve"> </w:t>
      </w:r>
      <w:r>
        <w:t>a</w:t>
      </w:r>
      <w:r>
        <w:rPr>
          <w:spacing w:val="-1"/>
        </w:rPr>
        <w:t xml:space="preserve"> </w:t>
      </w:r>
      <w:r>
        <w:t>deed</w:t>
      </w:r>
      <w:r>
        <w:rPr>
          <w:spacing w:val="-2"/>
        </w:rPr>
        <w:t xml:space="preserve"> </w:t>
      </w:r>
      <w:r>
        <w:t>of</w:t>
      </w:r>
      <w:r>
        <w:rPr>
          <w:spacing w:val="-2"/>
        </w:rPr>
        <w:t xml:space="preserve"> </w:t>
      </w:r>
      <w:r>
        <w:t>assignment</w:t>
      </w:r>
      <w:r>
        <w:rPr>
          <w:spacing w:val="-2"/>
        </w:rPr>
        <w:t xml:space="preserve"> </w:t>
      </w:r>
      <w:r>
        <w:t>is</w:t>
      </w:r>
      <w:r>
        <w:rPr>
          <w:spacing w:val="-1"/>
        </w:rPr>
        <w:t xml:space="preserve"> </w:t>
      </w:r>
      <w:r>
        <w:t>to</w:t>
      </w:r>
      <w:r>
        <w:rPr>
          <w:spacing w:val="-2"/>
        </w:rPr>
        <w:t xml:space="preserve"> </w:t>
      </w:r>
      <w:r>
        <w:t>transfer</w:t>
      </w:r>
      <w:r>
        <w:rPr>
          <w:spacing w:val="-2"/>
        </w:rPr>
        <w:t xml:space="preserve"> </w:t>
      </w:r>
      <w:r>
        <w:t>an</w:t>
      </w:r>
      <w:r>
        <w:rPr>
          <w:spacing w:val="-2"/>
        </w:rPr>
        <w:t xml:space="preserve"> </w:t>
      </w:r>
      <w:r>
        <w:t>interest or</w:t>
      </w:r>
      <w:r>
        <w:rPr>
          <w:spacing w:val="-2"/>
        </w:rPr>
        <w:t xml:space="preserve"> </w:t>
      </w:r>
      <w:r>
        <w:t>assign</w:t>
      </w:r>
      <w:r>
        <w:rPr>
          <w:spacing w:val="-2"/>
        </w:rPr>
        <w:t xml:space="preserve"> </w:t>
      </w:r>
      <w:r>
        <w:t>the</w:t>
      </w:r>
      <w:r>
        <w:rPr>
          <w:spacing w:val="-1"/>
        </w:rPr>
        <w:t xml:space="preserve"> </w:t>
      </w:r>
      <w:r>
        <w:t>title</w:t>
      </w:r>
      <w:r>
        <w:rPr>
          <w:spacing w:val="-1"/>
        </w:rPr>
        <w:t xml:space="preserve"> </w:t>
      </w:r>
      <w:r>
        <w:t>of property from the seller (an assignor) to a new buyer called (the</w:t>
      </w:r>
      <w:r>
        <w:rPr>
          <w:spacing w:val="-8"/>
        </w:rPr>
        <w:t xml:space="preserve"> </w:t>
      </w:r>
      <w:r>
        <w:t>Assignee). For a deed of</w:t>
      </w:r>
      <w:r>
        <w:rPr>
          <w:spacing w:val="-3"/>
        </w:rPr>
        <w:t xml:space="preserve"> </w:t>
      </w:r>
      <w:r>
        <w:t>assignment</w:t>
      </w:r>
      <w:r>
        <w:rPr>
          <w:spacing w:val="-4"/>
        </w:rPr>
        <w:t xml:space="preserve"> </w:t>
      </w:r>
      <w:r>
        <w:t>to</w:t>
      </w:r>
      <w:r>
        <w:rPr>
          <w:spacing w:val="-4"/>
        </w:rPr>
        <w:t xml:space="preserve"> </w:t>
      </w:r>
      <w:r>
        <w:t>fit</w:t>
      </w:r>
      <w:r>
        <w:rPr>
          <w:spacing w:val="-2"/>
        </w:rPr>
        <w:t xml:space="preserve"> </w:t>
      </w:r>
      <w:r>
        <w:t>the</w:t>
      </w:r>
      <w:r>
        <w:rPr>
          <w:spacing w:val="-3"/>
        </w:rPr>
        <w:t xml:space="preserve"> </w:t>
      </w:r>
      <w:r>
        <w:t>above</w:t>
      </w:r>
      <w:r>
        <w:rPr>
          <w:spacing w:val="-3"/>
        </w:rPr>
        <w:t xml:space="preserve"> </w:t>
      </w:r>
      <w:r>
        <w:t>purpose,</w:t>
      </w:r>
      <w:r>
        <w:rPr>
          <w:spacing w:val="-3"/>
        </w:rPr>
        <w:t xml:space="preserve"> </w:t>
      </w:r>
      <w:r>
        <w:t>it</w:t>
      </w:r>
      <w:r>
        <w:rPr>
          <w:spacing w:val="-4"/>
        </w:rPr>
        <w:t xml:space="preserve"> </w:t>
      </w:r>
      <w:r>
        <w:t>must</w:t>
      </w:r>
      <w:r>
        <w:rPr>
          <w:spacing w:val="-4"/>
        </w:rPr>
        <w:t xml:space="preserve"> </w:t>
      </w:r>
      <w:r>
        <w:t>contain</w:t>
      </w:r>
      <w:r>
        <w:rPr>
          <w:spacing w:val="-4"/>
        </w:rPr>
        <w:t xml:space="preserve"> </w:t>
      </w:r>
      <w:r>
        <w:t>certain</w:t>
      </w:r>
      <w:r>
        <w:rPr>
          <w:spacing w:val="-4"/>
        </w:rPr>
        <w:t xml:space="preserve"> </w:t>
      </w:r>
      <w:r>
        <w:t>details</w:t>
      </w:r>
      <w:r>
        <w:rPr>
          <w:spacing w:val="-3"/>
        </w:rPr>
        <w:t xml:space="preserve"> </w:t>
      </w:r>
      <w:r>
        <w:t>or</w:t>
      </w:r>
      <w:r>
        <w:rPr>
          <w:spacing w:val="-4"/>
        </w:rPr>
        <w:t xml:space="preserve"> </w:t>
      </w:r>
      <w:r>
        <w:t>particulars</w:t>
      </w:r>
      <w:r>
        <w:rPr>
          <w:spacing w:val="-3"/>
        </w:rPr>
        <w:t xml:space="preserve"> </w:t>
      </w:r>
      <w:r>
        <w:t>that will be briefly discussed below:</w:t>
      </w:r>
    </w:p>
    <w:p w:rsidR="000741AD" w:rsidRDefault="00A426A5">
      <w:pPr>
        <w:pStyle w:val="BodyText"/>
        <w:ind w:left="1130"/>
        <w:jc w:val="both"/>
      </w:pPr>
      <w:r>
        <w:t>Particulars</w:t>
      </w:r>
      <w:r>
        <w:rPr>
          <w:spacing w:val="-7"/>
        </w:rPr>
        <w:t xml:space="preserve"> </w:t>
      </w:r>
      <w:r>
        <w:t>of</w:t>
      </w:r>
      <w:r>
        <w:rPr>
          <w:spacing w:val="-3"/>
        </w:rPr>
        <w:t xml:space="preserve"> </w:t>
      </w:r>
      <w:r>
        <w:t>the</w:t>
      </w:r>
      <w:r>
        <w:rPr>
          <w:spacing w:val="-5"/>
        </w:rPr>
        <w:t xml:space="preserve"> </w:t>
      </w:r>
      <w:r>
        <w:t>parties</w:t>
      </w:r>
      <w:r>
        <w:rPr>
          <w:spacing w:val="-4"/>
        </w:rPr>
        <w:t xml:space="preserve"> </w:t>
      </w:r>
      <w:r>
        <w:t>to</w:t>
      </w:r>
      <w:r>
        <w:rPr>
          <w:spacing w:val="-4"/>
        </w:rPr>
        <w:t xml:space="preserve"> </w:t>
      </w:r>
      <w:r>
        <w:t>the</w:t>
      </w:r>
      <w:r>
        <w:rPr>
          <w:spacing w:val="-4"/>
        </w:rPr>
        <w:t xml:space="preserve"> </w:t>
      </w:r>
      <w:r>
        <w:t>transaction</w:t>
      </w:r>
      <w:r>
        <w:rPr>
          <w:spacing w:val="-3"/>
        </w:rPr>
        <w:t xml:space="preserve"> </w:t>
      </w:r>
      <w:r>
        <w:t>(names,</w:t>
      </w:r>
      <w:r>
        <w:rPr>
          <w:spacing w:val="-3"/>
        </w:rPr>
        <w:t xml:space="preserve"> </w:t>
      </w:r>
      <w:r>
        <w:t>address,</w:t>
      </w:r>
      <w:r>
        <w:rPr>
          <w:spacing w:val="-2"/>
        </w:rPr>
        <w:t xml:space="preserve"> status).</w:t>
      </w:r>
    </w:p>
    <w:p w:rsidR="000741AD" w:rsidRDefault="000741AD">
      <w:pPr>
        <w:pStyle w:val="BodyText"/>
      </w:pPr>
    </w:p>
    <w:p w:rsidR="000741AD" w:rsidRDefault="00A426A5">
      <w:pPr>
        <w:pStyle w:val="BodyText"/>
        <w:spacing w:line="480" w:lineRule="auto"/>
        <w:ind w:left="1130" w:right="1543"/>
      </w:pPr>
      <w:r>
        <w:t>Date</w:t>
      </w:r>
      <w:r>
        <w:rPr>
          <w:spacing w:val="-6"/>
        </w:rPr>
        <w:t xml:space="preserve"> </w:t>
      </w:r>
      <w:r>
        <w:t>of</w:t>
      </w:r>
      <w:r>
        <w:rPr>
          <w:spacing w:val="-5"/>
        </w:rPr>
        <w:t xml:space="preserve"> </w:t>
      </w:r>
      <w:r>
        <w:t>transfer</w:t>
      </w:r>
      <w:r>
        <w:rPr>
          <w:spacing w:val="-5"/>
        </w:rPr>
        <w:t xml:space="preserve"> </w:t>
      </w:r>
      <w:r>
        <w:t>of</w:t>
      </w:r>
      <w:r>
        <w:rPr>
          <w:spacing w:val="-5"/>
        </w:rPr>
        <w:t xml:space="preserve"> </w:t>
      </w:r>
      <w:r>
        <w:t>ownership</w:t>
      </w:r>
      <w:r>
        <w:rPr>
          <w:spacing w:val="-5"/>
        </w:rPr>
        <w:t xml:space="preserve"> </w:t>
      </w:r>
      <w:r>
        <w:t>of</w:t>
      </w:r>
      <w:r>
        <w:rPr>
          <w:spacing w:val="-5"/>
        </w:rPr>
        <w:t xml:space="preserve"> </w:t>
      </w:r>
      <w:r>
        <w:t>the</w:t>
      </w:r>
      <w:r>
        <w:rPr>
          <w:spacing w:val="-4"/>
        </w:rPr>
        <w:t xml:space="preserve"> </w:t>
      </w:r>
      <w:r>
        <w:t>property</w:t>
      </w:r>
      <w:r>
        <w:rPr>
          <w:spacing w:val="-5"/>
        </w:rPr>
        <w:t xml:space="preserve"> </w:t>
      </w:r>
      <w:r>
        <w:t>from</w:t>
      </w:r>
      <w:r>
        <w:rPr>
          <w:spacing w:val="-5"/>
        </w:rPr>
        <w:t xml:space="preserve"> </w:t>
      </w:r>
      <w:r>
        <w:t>the</w:t>
      </w:r>
      <w:r>
        <w:rPr>
          <w:spacing w:val="-4"/>
        </w:rPr>
        <w:t xml:space="preserve"> </w:t>
      </w:r>
      <w:r>
        <w:t>vendor</w:t>
      </w:r>
      <w:r>
        <w:rPr>
          <w:spacing w:val="-7"/>
        </w:rPr>
        <w:t xml:space="preserve"> </w:t>
      </w:r>
      <w:r>
        <w:t>to</w:t>
      </w:r>
      <w:r>
        <w:rPr>
          <w:spacing w:val="-5"/>
        </w:rPr>
        <w:t xml:space="preserve"> </w:t>
      </w:r>
      <w:r>
        <w:t>the</w:t>
      </w:r>
      <w:r>
        <w:rPr>
          <w:spacing w:val="-6"/>
        </w:rPr>
        <w:t xml:space="preserve"> </w:t>
      </w:r>
      <w:r>
        <w:t>purchaser. Nature of assignor's (vendors) title.</w:t>
      </w:r>
    </w:p>
    <w:p w:rsidR="000741AD" w:rsidRDefault="00A426A5">
      <w:pPr>
        <w:pStyle w:val="BodyText"/>
        <w:spacing w:before="1" w:line="480" w:lineRule="auto"/>
        <w:ind w:left="1130" w:right="665"/>
      </w:pPr>
      <w:r>
        <w:t>The</w:t>
      </w:r>
      <w:r>
        <w:rPr>
          <w:spacing w:val="80"/>
        </w:rPr>
        <w:t xml:space="preserve"> </w:t>
      </w:r>
      <w:r>
        <w:t>full</w:t>
      </w:r>
      <w:r>
        <w:rPr>
          <w:spacing w:val="80"/>
        </w:rPr>
        <w:t xml:space="preserve"> </w:t>
      </w:r>
      <w:r>
        <w:t>description/particulars</w:t>
      </w:r>
      <w:r>
        <w:rPr>
          <w:spacing w:val="80"/>
        </w:rPr>
        <w:t xml:space="preserve"> </w:t>
      </w:r>
      <w:r>
        <w:t>of</w:t>
      </w:r>
      <w:r>
        <w:rPr>
          <w:spacing w:val="80"/>
        </w:rPr>
        <w:t xml:space="preserve"> </w:t>
      </w:r>
      <w:r>
        <w:t>the</w:t>
      </w:r>
      <w:r>
        <w:rPr>
          <w:spacing w:val="80"/>
        </w:rPr>
        <w:t xml:space="preserve"> </w:t>
      </w:r>
      <w:r>
        <w:t>property</w:t>
      </w:r>
      <w:r>
        <w:rPr>
          <w:spacing w:val="80"/>
        </w:rPr>
        <w:t xml:space="preserve"> </w:t>
      </w:r>
      <w:r>
        <w:t>with</w:t>
      </w:r>
      <w:r>
        <w:rPr>
          <w:spacing w:val="80"/>
        </w:rPr>
        <w:t xml:space="preserve"> </w:t>
      </w:r>
      <w:r>
        <w:t>fittings</w:t>
      </w:r>
      <w:r>
        <w:rPr>
          <w:spacing w:val="80"/>
        </w:rPr>
        <w:t xml:space="preserve"> </w:t>
      </w:r>
      <w:r>
        <w:t>&amp;</w:t>
      </w:r>
      <w:r>
        <w:rPr>
          <w:spacing w:val="80"/>
        </w:rPr>
        <w:t xml:space="preserve"> </w:t>
      </w:r>
      <w:r>
        <w:t>fixtures</w:t>
      </w:r>
      <w:r>
        <w:rPr>
          <w:spacing w:val="80"/>
        </w:rPr>
        <w:t xml:space="preserve"> </w:t>
      </w:r>
      <w:r>
        <w:t>where</w:t>
      </w:r>
      <w:r>
        <w:rPr>
          <w:spacing w:val="40"/>
        </w:rPr>
        <w:t xml:space="preserve"> </w:t>
      </w:r>
      <w:r>
        <w:rPr>
          <w:spacing w:val="-2"/>
        </w:rPr>
        <w:t>applicable.</w:t>
      </w:r>
    </w:p>
    <w:p w:rsidR="000741AD" w:rsidRDefault="00A426A5">
      <w:pPr>
        <w:pStyle w:val="BodyText"/>
        <w:spacing w:line="480" w:lineRule="auto"/>
        <w:ind w:left="1130" w:right="665"/>
      </w:pPr>
      <w:r>
        <w:t>History</w:t>
      </w:r>
      <w:r>
        <w:rPr>
          <w:spacing w:val="38"/>
        </w:rPr>
        <w:t xml:space="preserve"> </w:t>
      </w:r>
      <w:r>
        <w:t>of</w:t>
      </w:r>
      <w:r>
        <w:rPr>
          <w:spacing w:val="36"/>
        </w:rPr>
        <w:t xml:space="preserve"> </w:t>
      </w:r>
      <w:r>
        <w:t>the</w:t>
      </w:r>
      <w:r>
        <w:rPr>
          <w:spacing w:val="39"/>
        </w:rPr>
        <w:t xml:space="preserve"> </w:t>
      </w:r>
      <w:r>
        <w:t>property</w:t>
      </w:r>
      <w:r>
        <w:rPr>
          <w:spacing w:val="36"/>
        </w:rPr>
        <w:t xml:space="preserve"> </w:t>
      </w:r>
      <w:r>
        <w:t>being</w:t>
      </w:r>
      <w:r>
        <w:rPr>
          <w:spacing w:val="38"/>
        </w:rPr>
        <w:t xml:space="preserve"> </w:t>
      </w:r>
      <w:r>
        <w:t>transferred</w:t>
      </w:r>
      <w:r>
        <w:rPr>
          <w:spacing w:val="38"/>
        </w:rPr>
        <w:t xml:space="preserve"> </w:t>
      </w:r>
      <w:r>
        <w:t>from</w:t>
      </w:r>
      <w:r>
        <w:rPr>
          <w:spacing w:val="38"/>
        </w:rPr>
        <w:t xml:space="preserve"> </w:t>
      </w:r>
      <w:r>
        <w:t>the</w:t>
      </w:r>
      <w:r>
        <w:rPr>
          <w:spacing w:val="37"/>
        </w:rPr>
        <w:t xml:space="preserve"> </w:t>
      </w:r>
      <w:r>
        <w:t>first</w:t>
      </w:r>
      <w:r>
        <w:rPr>
          <w:spacing w:val="38"/>
        </w:rPr>
        <w:t xml:space="preserve"> </w:t>
      </w:r>
      <w:r>
        <w:t>time</w:t>
      </w:r>
      <w:r>
        <w:rPr>
          <w:spacing w:val="37"/>
        </w:rPr>
        <w:t xml:space="preserve"> </w:t>
      </w:r>
      <w:r>
        <w:t>it</w:t>
      </w:r>
      <w:r>
        <w:rPr>
          <w:spacing w:val="38"/>
        </w:rPr>
        <w:t xml:space="preserve"> </w:t>
      </w:r>
      <w:r>
        <w:t>was</w:t>
      </w:r>
      <w:r>
        <w:rPr>
          <w:spacing w:val="39"/>
        </w:rPr>
        <w:t xml:space="preserve"> </w:t>
      </w:r>
      <w:r>
        <w:t>acquired</w:t>
      </w:r>
      <w:r>
        <w:rPr>
          <w:spacing w:val="38"/>
        </w:rPr>
        <w:t xml:space="preserve"> </w:t>
      </w:r>
      <w:r>
        <w:t>to</w:t>
      </w:r>
      <w:r>
        <w:rPr>
          <w:spacing w:val="36"/>
        </w:rPr>
        <w:t xml:space="preserve"> </w:t>
      </w:r>
      <w:r>
        <w:t>the current time of sale, including documents it previously had to date.</w:t>
      </w:r>
    </w:p>
    <w:p w:rsidR="000741AD" w:rsidRDefault="00A426A5">
      <w:pPr>
        <w:pStyle w:val="BodyText"/>
        <w:ind w:left="1130"/>
      </w:pPr>
      <w:r>
        <w:t>Details</w:t>
      </w:r>
      <w:r>
        <w:rPr>
          <w:spacing w:val="-4"/>
        </w:rPr>
        <w:t xml:space="preserve"> </w:t>
      </w:r>
      <w:r>
        <w:t>of</w:t>
      </w:r>
      <w:r>
        <w:rPr>
          <w:spacing w:val="-3"/>
        </w:rPr>
        <w:t xml:space="preserve"> </w:t>
      </w:r>
      <w:r>
        <w:t>a</w:t>
      </w:r>
      <w:r>
        <w:rPr>
          <w:spacing w:val="-3"/>
        </w:rPr>
        <w:t xml:space="preserve"> </w:t>
      </w:r>
      <w:r>
        <w:t>verifiable</w:t>
      </w:r>
      <w:r>
        <w:rPr>
          <w:spacing w:val="-4"/>
        </w:rPr>
        <w:t xml:space="preserve"> </w:t>
      </w:r>
      <w:r>
        <w:t>document</w:t>
      </w:r>
      <w:r>
        <w:rPr>
          <w:spacing w:val="-3"/>
        </w:rPr>
        <w:t xml:space="preserve"> </w:t>
      </w:r>
      <w:r>
        <w:t>that</w:t>
      </w:r>
      <w:r>
        <w:rPr>
          <w:spacing w:val="-4"/>
        </w:rPr>
        <w:t xml:space="preserve"> </w:t>
      </w:r>
      <w:r>
        <w:t>the</w:t>
      </w:r>
      <w:r>
        <w:rPr>
          <w:spacing w:val="-2"/>
        </w:rPr>
        <w:t xml:space="preserve"> </w:t>
      </w:r>
      <w:r>
        <w:t>property</w:t>
      </w:r>
      <w:r>
        <w:rPr>
          <w:spacing w:val="-4"/>
        </w:rPr>
        <w:t xml:space="preserve"> </w:t>
      </w:r>
      <w:r>
        <w:rPr>
          <w:spacing w:val="-2"/>
        </w:rPr>
        <w:t>possesses.</w:t>
      </w:r>
    </w:p>
    <w:p w:rsidR="000741AD" w:rsidRDefault="000741AD">
      <w:pPr>
        <w:pStyle w:val="BodyText"/>
      </w:pPr>
    </w:p>
    <w:p w:rsidR="000741AD" w:rsidRDefault="00A426A5">
      <w:pPr>
        <w:pStyle w:val="BodyText"/>
        <w:spacing w:line="480" w:lineRule="auto"/>
        <w:ind w:left="1130"/>
      </w:pPr>
      <w:r>
        <w:t>The consideration paid in respect of the property transaction (purchase price) and the willingness of the vendor to accept the price paid for the property.</w:t>
      </w:r>
    </w:p>
    <w:p w:rsidR="000741AD" w:rsidRDefault="00A426A5">
      <w:pPr>
        <w:pStyle w:val="BodyText"/>
        <w:spacing w:line="480" w:lineRule="auto"/>
        <w:ind w:left="1130" w:right="1543"/>
      </w:pPr>
      <w:r>
        <w:t>The</w:t>
      </w:r>
      <w:r>
        <w:rPr>
          <w:spacing w:val="-4"/>
        </w:rPr>
        <w:t xml:space="preserve"> </w:t>
      </w:r>
      <w:r>
        <w:t>nature</w:t>
      </w:r>
      <w:r>
        <w:rPr>
          <w:spacing w:val="-5"/>
        </w:rPr>
        <w:t xml:space="preserve"> </w:t>
      </w:r>
      <w:r>
        <w:t>of</w:t>
      </w:r>
      <w:r>
        <w:rPr>
          <w:spacing w:val="-5"/>
        </w:rPr>
        <w:t xml:space="preserve"> </w:t>
      </w:r>
      <w:r>
        <w:t>the</w:t>
      </w:r>
      <w:r>
        <w:rPr>
          <w:spacing w:val="-5"/>
        </w:rPr>
        <w:t xml:space="preserve"> </w:t>
      </w:r>
      <w:r>
        <w:t>transaction</w:t>
      </w:r>
      <w:r>
        <w:rPr>
          <w:spacing w:val="-5"/>
        </w:rPr>
        <w:t xml:space="preserve"> </w:t>
      </w:r>
      <w:r>
        <w:t>and</w:t>
      </w:r>
      <w:r>
        <w:rPr>
          <w:spacing w:val="-5"/>
        </w:rPr>
        <w:t xml:space="preserve"> </w:t>
      </w:r>
      <w:r>
        <w:t>the</w:t>
      </w:r>
      <w:r>
        <w:rPr>
          <w:spacing w:val="-5"/>
        </w:rPr>
        <w:t xml:space="preserve"> </w:t>
      </w:r>
      <w:r>
        <w:t>capacity</w:t>
      </w:r>
      <w:r>
        <w:rPr>
          <w:spacing w:val="-6"/>
        </w:rPr>
        <w:t xml:space="preserve"> </w:t>
      </w:r>
      <w:r>
        <w:t>of</w:t>
      </w:r>
      <w:r>
        <w:rPr>
          <w:spacing w:val="-5"/>
        </w:rPr>
        <w:t xml:space="preserve"> </w:t>
      </w:r>
      <w:r>
        <w:t>the</w:t>
      </w:r>
      <w:r>
        <w:rPr>
          <w:spacing w:val="-5"/>
        </w:rPr>
        <w:t xml:space="preserve"> </w:t>
      </w:r>
      <w:r>
        <w:t>assignor</w:t>
      </w:r>
      <w:r>
        <w:rPr>
          <w:spacing w:val="-5"/>
        </w:rPr>
        <w:t xml:space="preserve"> </w:t>
      </w:r>
      <w:r>
        <w:t>(vendor). Covenants both parties to the transaction undertake to fulfil.</w:t>
      </w:r>
    </w:p>
    <w:p w:rsidR="000741AD" w:rsidRDefault="00A426A5">
      <w:pPr>
        <w:pStyle w:val="BodyText"/>
        <w:ind w:left="1130"/>
      </w:pPr>
      <w:r>
        <w:t>Signature</w:t>
      </w:r>
      <w:r>
        <w:rPr>
          <w:spacing w:val="-5"/>
        </w:rPr>
        <w:t xml:space="preserve"> </w:t>
      </w:r>
      <w:r>
        <w:t>of</w:t>
      </w:r>
      <w:r>
        <w:rPr>
          <w:spacing w:val="-3"/>
        </w:rPr>
        <w:t xml:space="preserve"> </w:t>
      </w:r>
      <w:r>
        <w:t>the</w:t>
      </w:r>
      <w:r>
        <w:rPr>
          <w:spacing w:val="-2"/>
        </w:rPr>
        <w:t xml:space="preserve"> </w:t>
      </w:r>
      <w:r>
        <w:t>parties</w:t>
      </w:r>
      <w:r>
        <w:rPr>
          <w:spacing w:val="-2"/>
        </w:rPr>
        <w:t xml:space="preserve"> </w:t>
      </w:r>
      <w:r>
        <w:t>and</w:t>
      </w:r>
      <w:r>
        <w:rPr>
          <w:spacing w:val="-3"/>
        </w:rPr>
        <w:t xml:space="preserve"> </w:t>
      </w:r>
      <w:r>
        <w:t>that</w:t>
      </w:r>
      <w:r>
        <w:rPr>
          <w:spacing w:val="-5"/>
        </w:rPr>
        <w:t xml:space="preserve"> </w:t>
      </w:r>
      <w:r>
        <w:t>of</w:t>
      </w:r>
      <w:r>
        <w:rPr>
          <w:spacing w:val="-3"/>
        </w:rPr>
        <w:t xml:space="preserve"> </w:t>
      </w:r>
      <w:r>
        <w:t>the</w:t>
      </w:r>
      <w:r>
        <w:rPr>
          <w:spacing w:val="-3"/>
        </w:rPr>
        <w:t xml:space="preserve"> </w:t>
      </w:r>
      <w:r>
        <w:t>witnesses</w:t>
      </w:r>
      <w:r>
        <w:rPr>
          <w:spacing w:val="-3"/>
        </w:rPr>
        <w:t xml:space="preserve"> </w:t>
      </w:r>
      <w:r>
        <w:t>to</w:t>
      </w:r>
      <w:r>
        <w:rPr>
          <w:spacing w:val="-4"/>
        </w:rPr>
        <w:t xml:space="preserve"> </w:t>
      </w:r>
      <w:r>
        <w:t>the</w:t>
      </w:r>
      <w:r>
        <w:rPr>
          <w:spacing w:val="-2"/>
        </w:rPr>
        <w:t xml:space="preserve"> transaction.</w:t>
      </w:r>
    </w:p>
    <w:p w:rsidR="000741AD" w:rsidRDefault="000741AD">
      <w:p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ind w:left="1130"/>
      </w:pPr>
      <w:r>
        <w:t>Survey</w:t>
      </w:r>
      <w:r>
        <w:rPr>
          <w:spacing w:val="-2"/>
        </w:rPr>
        <w:t xml:space="preserve"> plan.</w:t>
      </w:r>
    </w:p>
    <w:p w:rsidR="000741AD" w:rsidRDefault="000741AD">
      <w:pPr>
        <w:pStyle w:val="BodyText"/>
      </w:pPr>
    </w:p>
    <w:p w:rsidR="000741AD" w:rsidRDefault="00A426A5">
      <w:pPr>
        <w:spacing w:line="480" w:lineRule="auto"/>
        <w:ind w:left="1130" w:right="3358"/>
        <w:rPr>
          <w:b/>
          <w:sz w:val="26"/>
        </w:rPr>
      </w:pPr>
      <w:r>
        <w:rPr>
          <w:sz w:val="26"/>
        </w:rPr>
        <w:t>Details of the Legal practitioner who prepared the deed. Section</w:t>
      </w:r>
      <w:r>
        <w:rPr>
          <w:spacing w:val="-6"/>
          <w:sz w:val="26"/>
        </w:rPr>
        <w:t xml:space="preserve"> </w:t>
      </w:r>
      <w:r>
        <w:rPr>
          <w:sz w:val="26"/>
        </w:rPr>
        <w:t>for</w:t>
      </w:r>
      <w:r>
        <w:rPr>
          <w:spacing w:val="-6"/>
          <w:sz w:val="26"/>
        </w:rPr>
        <w:t xml:space="preserve"> </w:t>
      </w:r>
      <w:r>
        <w:rPr>
          <w:sz w:val="26"/>
        </w:rPr>
        <w:t>the</w:t>
      </w:r>
      <w:r>
        <w:rPr>
          <w:spacing w:val="-5"/>
          <w:sz w:val="26"/>
        </w:rPr>
        <w:t xml:space="preserve"> </w:t>
      </w:r>
      <w:r>
        <w:rPr>
          <w:sz w:val="26"/>
        </w:rPr>
        <w:t>Governor's</w:t>
      </w:r>
      <w:r>
        <w:rPr>
          <w:spacing w:val="-7"/>
          <w:sz w:val="26"/>
        </w:rPr>
        <w:t xml:space="preserve"> </w:t>
      </w:r>
      <w:r>
        <w:rPr>
          <w:sz w:val="26"/>
        </w:rPr>
        <w:t>consent</w:t>
      </w:r>
      <w:r>
        <w:rPr>
          <w:spacing w:val="-6"/>
          <w:sz w:val="26"/>
        </w:rPr>
        <w:t xml:space="preserve"> </w:t>
      </w:r>
      <w:r>
        <w:rPr>
          <w:sz w:val="26"/>
        </w:rPr>
        <w:t>to</w:t>
      </w:r>
      <w:r>
        <w:rPr>
          <w:spacing w:val="-6"/>
          <w:sz w:val="26"/>
        </w:rPr>
        <w:t xml:space="preserve"> </w:t>
      </w:r>
      <w:r>
        <w:rPr>
          <w:sz w:val="26"/>
        </w:rPr>
        <w:t>be</w:t>
      </w:r>
      <w:r>
        <w:rPr>
          <w:spacing w:val="-5"/>
          <w:sz w:val="26"/>
        </w:rPr>
        <w:t xml:space="preserve"> </w:t>
      </w:r>
      <w:r>
        <w:rPr>
          <w:sz w:val="26"/>
        </w:rPr>
        <w:t>signed</w:t>
      </w:r>
      <w:r>
        <w:rPr>
          <w:spacing w:val="-6"/>
          <w:sz w:val="26"/>
        </w:rPr>
        <w:t xml:space="preserve"> </w:t>
      </w:r>
      <w:r>
        <w:rPr>
          <w:sz w:val="26"/>
        </w:rPr>
        <w:t>and</w:t>
      </w:r>
      <w:r>
        <w:rPr>
          <w:spacing w:val="-6"/>
          <w:sz w:val="26"/>
        </w:rPr>
        <w:t xml:space="preserve"> </w:t>
      </w:r>
      <w:r>
        <w:rPr>
          <w:sz w:val="26"/>
        </w:rPr>
        <w:t xml:space="preserve">verified. </w:t>
      </w:r>
      <w:r>
        <w:rPr>
          <w:b/>
          <w:sz w:val="26"/>
        </w:rPr>
        <w:t>Importance of Deed of Assignment</w:t>
      </w:r>
    </w:p>
    <w:p w:rsidR="000741AD" w:rsidRDefault="00A426A5">
      <w:pPr>
        <w:pStyle w:val="BodyText"/>
        <w:spacing w:line="480" w:lineRule="auto"/>
        <w:ind w:left="1130" w:right="867"/>
        <w:jc w:val="both"/>
      </w:pPr>
      <w:r>
        <w:t xml:space="preserve">It is important that a deed of assignment is drafted by a property lawyer, to ensure that the best interests of the parties to the transaction are duly represented. The deed of assignment is usually drafted by the assignee's legal practitioner and given to the assignor (vendor) for vetting and execution. Where the property falls within an estate, the assignor's legal practitioner may prepare the deed for the assignee's lawyer to </w:t>
      </w:r>
      <w:r>
        <w:rPr>
          <w:spacing w:val="-2"/>
        </w:rPr>
        <w:t>review.</w:t>
      </w:r>
    </w:p>
    <w:p w:rsidR="000741AD" w:rsidRDefault="00A426A5">
      <w:pPr>
        <w:pStyle w:val="BodyText"/>
        <w:spacing w:line="480" w:lineRule="auto"/>
        <w:ind w:left="1130" w:right="874"/>
        <w:jc w:val="both"/>
      </w:pPr>
      <w:r>
        <w:t>Another great importance of a deed of assignment is that it serves as a valid root of title to the land. It acts as valid evidence of transfer, especially where there is a contention as to the validity of the land or where a third party tries to claim ownership of the same land.</w:t>
      </w:r>
    </w:p>
    <w:p w:rsidR="000741AD" w:rsidRDefault="00A426A5">
      <w:pPr>
        <w:pStyle w:val="BodyText"/>
        <w:spacing w:before="1" w:line="480" w:lineRule="auto"/>
        <w:ind w:left="1130" w:right="867"/>
        <w:jc w:val="both"/>
      </w:pPr>
      <w:r>
        <w:t>It is also important that when the deed of assignment has been exchanged between the parties to the transaction, it is recorded or registered with the appropriate land registry where the land is situated for perfection purposes. Perfection comes at the post- completion stage which involves obtaining the governor's consent, stamping of the deed of assignment, and finally, registration of the document to show legal proof that the</w:t>
      </w:r>
      <w:r>
        <w:rPr>
          <w:spacing w:val="-1"/>
        </w:rPr>
        <w:t xml:space="preserve"> </w:t>
      </w:r>
      <w:r>
        <w:t>property</w:t>
      </w:r>
      <w:r>
        <w:rPr>
          <w:spacing w:val="-2"/>
        </w:rPr>
        <w:t xml:space="preserve"> </w:t>
      </w:r>
      <w:r>
        <w:t>has</w:t>
      </w:r>
      <w:r>
        <w:rPr>
          <w:spacing w:val="-1"/>
        </w:rPr>
        <w:t xml:space="preserve"> </w:t>
      </w:r>
      <w:r>
        <w:t>exchanged</w:t>
      </w:r>
      <w:r>
        <w:rPr>
          <w:spacing w:val="-2"/>
        </w:rPr>
        <w:t xml:space="preserve"> </w:t>
      </w:r>
      <w:r>
        <w:t>hands</w:t>
      </w:r>
      <w:r>
        <w:rPr>
          <w:spacing w:val="-1"/>
        </w:rPr>
        <w:t xml:space="preserve"> </w:t>
      </w:r>
      <w:r>
        <w:t>and</w:t>
      </w:r>
      <w:r>
        <w:rPr>
          <w:spacing w:val="-2"/>
        </w:rPr>
        <w:t xml:space="preserve"> </w:t>
      </w:r>
      <w:r>
        <w:t>also</w:t>
      </w:r>
      <w:r>
        <w:rPr>
          <w:spacing w:val="-2"/>
        </w:rPr>
        <w:t xml:space="preserve"> </w:t>
      </w:r>
      <w:r>
        <w:t>to create</w:t>
      </w:r>
      <w:r>
        <w:rPr>
          <w:spacing w:val="-1"/>
        </w:rPr>
        <w:t xml:space="preserve"> </w:t>
      </w:r>
      <w:r>
        <w:t>public</w:t>
      </w:r>
      <w:r>
        <w:rPr>
          <w:spacing w:val="-1"/>
        </w:rPr>
        <w:t xml:space="preserve"> </w:t>
      </w:r>
      <w:r>
        <w:t>awareness</w:t>
      </w:r>
      <w:r>
        <w:rPr>
          <w:spacing w:val="-1"/>
        </w:rPr>
        <w:t xml:space="preserve"> </w:t>
      </w:r>
      <w:r>
        <w:t>that</w:t>
      </w:r>
      <w:r>
        <w:rPr>
          <w:spacing w:val="-2"/>
        </w:rPr>
        <w:t xml:space="preserve"> </w:t>
      </w:r>
      <w:r>
        <w:t>the</w:t>
      </w:r>
      <w:r>
        <w:rPr>
          <w:spacing w:val="-1"/>
        </w:rPr>
        <w:t xml:space="preserve"> </w:t>
      </w:r>
      <w:r>
        <w:t>property belongs to a new owner.</w:t>
      </w:r>
    </w:p>
    <w:p w:rsidR="000741AD" w:rsidRDefault="000741AD">
      <w:pPr>
        <w:spacing w:line="480" w:lineRule="auto"/>
        <w:jc w:val="both"/>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Heading1"/>
        <w:numPr>
          <w:ilvl w:val="1"/>
          <w:numId w:val="5"/>
        </w:numPr>
        <w:tabs>
          <w:tab w:val="left" w:pos="1849"/>
          <w:tab w:val="left" w:pos="1850"/>
        </w:tabs>
        <w:spacing w:before="89"/>
        <w:ind w:left="1850" w:hanging="720"/>
        <w:rPr>
          <w:b w:val="0"/>
        </w:rPr>
      </w:pPr>
      <w:r>
        <w:rPr>
          <w:spacing w:val="-2"/>
        </w:rPr>
        <w:t>CERTIFICATE</w:t>
      </w:r>
      <w:r>
        <w:rPr>
          <w:spacing w:val="-6"/>
        </w:rPr>
        <w:t xml:space="preserve"> </w:t>
      </w:r>
      <w:r>
        <w:rPr>
          <w:spacing w:val="-2"/>
        </w:rPr>
        <w:t>OF</w:t>
      </w:r>
      <w:r>
        <w:rPr>
          <w:spacing w:val="-14"/>
        </w:rPr>
        <w:t xml:space="preserve"> </w:t>
      </w:r>
      <w:r>
        <w:rPr>
          <w:spacing w:val="-2"/>
        </w:rPr>
        <w:t>OCCUPANCY</w:t>
      </w:r>
    </w:p>
    <w:p w:rsidR="000741AD" w:rsidRDefault="000741AD">
      <w:pPr>
        <w:pStyle w:val="BodyText"/>
        <w:rPr>
          <w:b/>
        </w:rPr>
      </w:pPr>
    </w:p>
    <w:p w:rsidR="000741AD" w:rsidRDefault="00A426A5">
      <w:pPr>
        <w:pStyle w:val="BodyText"/>
        <w:spacing w:line="480" w:lineRule="auto"/>
        <w:ind w:left="1130" w:right="857"/>
        <w:jc w:val="both"/>
      </w:pPr>
      <w:r>
        <w:t>A certificate of occupancy is a document issued by a local government agency or building department certifying a building's compliance with applicable building codes and other laws, and indicating it to be in a condition suitable for occupancy.</w:t>
      </w:r>
    </w:p>
    <w:p w:rsidR="000741AD" w:rsidRDefault="00A426A5">
      <w:pPr>
        <w:pStyle w:val="BodyText"/>
        <w:spacing w:line="480" w:lineRule="auto"/>
        <w:ind w:left="1130" w:right="865"/>
        <w:jc w:val="both"/>
      </w:pPr>
      <w:r>
        <w:t>The purpose of obtaining a certificate of occupancy is to prove that, according to the law, the house or building is in liveable condition. Generally, such a certificate is necessary to be able to occupy the structure for everyday use, as well as to be able to sign a contract to sell the space and close on a mortgage for the space.</w:t>
      </w:r>
    </w:p>
    <w:p w:rsidR="000741AD" w:rsidRDefault="00A426A5">
      <w:pPr>
        <w:pStyle w:val="BodyText"/>
        <w:spacing w:line="480" w:lineRule="auto"/>
        <w:ind w:left="1130" w:right="863"/>
        <w:jc w:val="both"/>
      </w:pPr>
      <w:r>
        <w:t>A</w:t>
      </w:r>
      <w:r>
        <w:rPr>
          <w:spacing w:val="-13"/>
        </w:rPr>
        <w:t xml:space="preserve"> </w:t>
      </w:r>
      <w:r>
        <w:t>certificate</w:t>
      </w:r>
      <w:r>
        <w:rPr>
          <w:spacing w:val="-1"/>
        </w:rPr>
        <w:t xml:space="preserve"> </w:t>
      </w:r>
      <w:r>
        <w:t>of</w:t>
      </w:r>
      <w:r>
        <w:rPr>
          <w:spacing w:val="-1"/>
        </w:rPr>
        <w:t xml:space="preserve"> </w:t>
      </w:r>
      <w:r>
        <w:t>occupancy</w:t>
      </w:r>
      <w:r>
        <w:rPr>
          <w:spacing w:val="-2"/>
        </w:rPr>
        <w:t xml:space="preserve"> </w:t>
      </w:r>
      <w:r>
        <w:t>is</w:t>
      </w:r>
      <w:r>
        <w:rPr>
          <w:spacing w:val="-1"/>
        </w:rPr>
        <w:t xml:space="preserve"> </w:t>
      </w:r>
      <w:r>
        <w:t>evidence that the</w:t>
      </w:r>
      <w:r>
        <w:rPr>
          <w:spacing w:val="-1"/>
        </w:rPr>
        <w:t xml:space="preserve"> </w:t>
      </w:r>
      <w:r>
        <w:t>building complies substantially with the plans and specifications that have been submitted to, and approved by, the local authority. It complements a building permit—a document that must be filed by the applicant with the local authority before construction to indicate that the proposed construction will adhere to ordinances, codes, and laws.</w:t>
      </w:r>
    </w:p>
    <w:p w:rsidR="000741AD" w:rsidRDefault="00A426A5">
      <w:pPr>
        <w:pStyle w:val="Heading1"/>
        <w:spacing w:before="1"/>
        <w:jc w:val="both"/>
      </w:pPr>
      <w:r>
        <w:rPr>
          <w:spacing w:val="-2"/>
        </w:rPr>
        <w:t>REQUIREMENTS OF</w:t>
      </w:r>
      <w:r>
        <w:rPr>
          <w:spacing w:val="-9"/>
        </w:rPr>
        <w:t xml:space="preserve"> </w:t>
      </w:r>
      <w:r>
        <w:rPr>
          <w:spacing w:val="-2"/>
        </w:rPr>
        <w:t>OBTAINING</w:t>
      </w:r>
      <w:r>
        <w:t xml:space="preserve"> </w:t>
      </w:r>
      <w:r>
        <w:rPr>
          <w:spacing w:val="-2"/>
        </w:rPr>
        <w:t>CERTIFICATE</w:t>
      </w:r>
      <w:r>
        <w:t xml:space="preserve"> </w:t>
      </w:r>
      <w:r>
        <w:rPr>
          <w:spacing w:val="-2"/>
        </w:rPr>
        <w:t>OF</w:t>
      </w:r>
      <w:r>
        <w:rPr>
          <w:spacing w:val="-9"/>
        </w:rPr>
        <w:t xml:space="preserve"> </w:t>
      </w:r>
      <w:r>
        <w:rPr>
          <w:spacing w:val="-2"/>
        </w:rPr>
        <w:t>OCCUPANCY</w:t>
      </w:r>
    </w:p>
    <w:p w:rsidR="000741AD" w:rsidRDefault="000741AD">
      <w:pPr>
        <w:pStyle w:val="BodyText"/>
        <w:spacing w:before="11"/>
        <w:rPr>
          <w:b/>
          <w:sz w:val="25"/>
        </w:rPr>
      </w:pPr>
    </w:p>
    <w:p w:rsidR="000741AD" w:rsidRDefault="00A426A5">
      <w:pPr>
        <w:pStyle w:val="ListParagraph"/>
        <w:numPr>
          <w:ilvl w:val="2"/>
          <w:numId w:val="5"/>
        </w:numPr>
        <w:tabs>
          <w:tab w:val="left" w:pos="2209"/>
          <w:tab w:val="left" w:pos="2210"/>
        </w:tabs>
        <w:rPr>
          <w:sz w:val="26"/>
        </w:rPr>
      </w:pPr>
      <w:r>
        <w:rPr>
          <w:sz w:val="26"/>
        </w:rPr>
        <w:t>Obtaining</w:t>
      </w:r>
      <w:r>
        <w:rPr>
          <w:spacing w:val="-4"/>
          <w:sz w:val="26"/>
        </w:rPr>
        <w:t xml:space="preserve"> </w:t>
      </w:r>
      <w:r>
        <w:rPr>
          <w:sz w:val="26"/>
        </w:rPr>
        <w:t>of</w:t>
      </w:r>
      <w:r>
        <w:rPr>
          <w:spacing w:val="-5"/>
          <w:sz w:val="26"/>
        </w:rPr>
        <w:t xml:space="preserve"> </w:t>
      </w:r>
      <w:r>
        <w:rPr>
          <w:spacing w:val="-4"/>
          <w:sz w:val="26"/>
        </w:rPr>
        <w:t>form</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Submission</w:t>
      </w:r>
      <w:r>
        <w:rPr>
          <w:spacing w:val="-2"/>
          <w:sz w:val="26"/>
        </w:rPr>
        <w:t xml:space="preserve"> </w:t>
      </w:r>
      <w:r>
        <w:rPr>
          <w:sz w:val="26"/>
        </w:rPr>
        <w:t>of</w:t>
      </w:r>
      <w:r>
        <w:rPr>
          <w:spacing w:val="-2"/>
          <w:sz w:val="26"/>
        </w:rPr>
        <w:t xml:space="preserve"> </w:t>
      </w:r>
      <w:r>
        <w:rPr>
          <w:sz w:val="26"/>
        </w:rPr>
        <w:t>other</w:t>
      </w:r>
      <w:r>
        <w:rPr>
          <w:spacing w:val="-1"/>
          <w:sz w:val="26"/>
        </w:rPr>
        <w:t xml:space="preserve"> </w:t>
      </w:r>
      <w:r>
        <w:rPr>
          <w:spacing w:val="-2"/>
          <w:sz w:val="26"/>
        </w:rPr>
        <w:t>documents.</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Presentation</w:t>
      </w:r>
      <w:r>
        <w:rPr>
          <w:spacing w:val="-4"/>
          <w:sz w:val="26"/>
        </w:rPr>
        <w:t xml:space="preserve"> </w:t>
      </w:r>
      <w:r>
        <w:rPr>
          <w:sz w:val="26"/>
        </w:rPr>
        <w:t>of</w:t>
      </w:r>
      <w:r>
        <w:rPr>
          <w:spacing w:val="-3"/>
          <w:sz w:val="26"/>
        </w:rPr>
        <w:t xml:space="preserve"> </w:t>
      </w:r>
      <w:r>
        <w:rPr>
          <w:sz w:val="26"/>
        </w:rPr>
        <w:t>tax</w:t>
      </w:r>
      <w:r>
        <w:rPr>
          <w:spacing w:val="-3"/>
          <w:sz w:val="26"/>
        </w:rPr>
        <w:t xml:space="preserve"> </w:t>
      </w:r>
      <w:r>
        <w:rPr>
          <w:spacing w:val="-2"/>
          <w:sz w:val="26"/>
        </w:rPr>
        <w:t>clearance</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Two</w:t>
      </w:r>
      <w:r>
        <w:rPr>
          <w:spacing w:val="-2"/>
          <w:sz w:val="26"/>
        </w:rPr>
        <w:t xml:space="preserve"> passports</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Sword</w:t>
      </w:r>
      <w:r>
        <w:rPr>
          <w:spacing w:val="-6"/>
          <w:sz w:val="26"/>
        </w:rPr>
        <w:t xml:space="preserve"> </w:t>
      </w:r>
      <w:r>
        <w:rPr>
          <w:spacing w:val="-2"/>
          <w:sz w:val="26"/>
        </w:rPr>
        <w:t>affidavit</w:t>
      </w:r>
    </w:p>
    <w:p w:rsidR="000741AD" w:rsidRDefault="000741AD">
      <w:pPr>
        <w:pStyle w:val="BodyText"/>
      </w:pPr>
    </w:p>
    <w:p w:rsidR="000741AD" w:rsidRDefault="00A426A5">
      <w:pPr>
        <w:pStyle w:val="ListParagraph"/>
        <w:numPr>
          <w:ilvl w:val="2"/>
          <w:numId w:val="5"/>
        </w:numPr>
        <w:tabs>
          <w:tab w:val="left" w:pos="2209"/>
          <w:tab w:val="left" w:pos="2210"/>
        </w:tabs>
        <w:rPr>
          <w:sz w:val="26"/>
        </w:rPr>
      </w:pPr>
      <w:r>
        <w:rPr>
          <w:sz w:val="26"/>
        </w:rPr>
        <w:t>Two</w:t>
      </w:r>
      <w:r>
        <w:rPr>
          <w:spacing w:val="-2"/>
          <w:sz w:val="26"/>
        </w:rPr>
        <w:t xml:space="preserve"> </w:t>
      </w:r>
      <w:r>
        <w:rPr>
          <w:sz w:val="26"/>
        </w:rPr>
        <w:t>survey</w:t>
      </w:r>
      <w:r>
        <w:rPr>
          <w:spacing w:val="-4"/>
          <w:sz w:val="26"/>
        </w:rPr>
        <w:t xml:space="preserve"> </w:t>
      </w:r>
      <w:r>
        <w:rPr>
          <w:sz w:val="26"/>
        </w:rPr>
        <w:t>plans</w:t>
      </w:r>
      <w:r>
        <w:rPr>
          <w:spacing w:val="-1"/>
          <w:sz w:val="26"/>
        </w:rPr>
        <w:t xml:space="preserve"> </w:t>
      </w:r>
      <w:r>
        <w:rPr>
          <w:sz w:val="26"/>
        </w:rPr>
        <w:t>approved</w:t>
      </w:r>
      <w:r>
        <w:rPr>
          <w:spacing w:val="-3"/>
          <w:sz w:val="26"/>
        </w:rPr>
        <w:t xml:space="preserve"> </w:t>
      </w:r>
      <w:r>
        <w:rPr>
          <w:sz w:val="26"/>
        </w:rPr>
        <w:t>by</w:t>
      </w:r>
      <w:r>
        <w:rPr>
          <w:spacing w:val="-2"/>
          <w:sz w:val="26"/>
        </w:rPr>
        <w:t xml:space="preserve"> </w:t>
      </w:r>
      <w:r>
        <w:rPr>
          <w:sz w:val="26"/>
        </w:rPr>
        <w:t>surveyor</w:t>
      </w:r>
      <w:r>
        <w:rPr>
          <w:spacing w:val="-1"/>
          <w:sz w:val="26"/>
        </w:rPr>
        <w:t xml:space="preserve"> </w:t>
      </w:r>
      <w:r>
        <w:rPr>
          <w:spacing w:val="-2"/>
          <w:sz w:val="26"/>
        </w:rPr>
        <w:t>general.</w:t>
      </w:r>
    </w:p>
    <w:p w:rsidR="000741AD" w:rsidRDefault="000741AD">
      <w:pPr>
        <w:rPr>
          <w:sz w:val="26"/>
        </w:r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Heading1"/>
        <w:numPr>
          <w:ilvl w:val="1"/>
          <w:numId w:val="5"/>
        </w:numPr>
        <w:tabs>
          <w:tab w:val="left" w:pos="2569"/>
          <w:tab w:val="left" w:pos="2570"/>
        </w:tabs>
        <w:spacing w:before="89"/>
      </w:pPr>
      <w:r>
        <w:rPr>
          <w:spacing w:val="-2"/>
        </w:rPr>
        <w:t>VALUATION</w:t>
      </w:r>
    </w:p>
    <w:p w:rsidR="000741AD" w:rsidRDefault="000741AD">
      <w:pPr>
        <w:pStyle w:val="BodyText"/>
        <w:rPr>
          <w:b/>
        </w:rPr>
      </w:pPr>
    </w:p>
    <w:p w:rsidR="000741AD" w:rsidRDefault="00A426A5">
      <w:pPr>
        <w:pStyle w:val="BodyText"/>
        <w:spacing w:line="480" w:lineRule="auto"/>
        <w:ind w:left="1490" w:right="875"/>
        <w:jc w:val="both"/>
      </w:pPr>
      <w:r>
        <w:t>Valuation</w:t>
      </w:r>
      <w:r>
        <w:rPr>
          <w:spacing w:val="-1"/>
        </w:rPr>
        <w:t xml:space="preserve"> </w:t>
      </w:r>
      <w:r>
        <w:t>is the art</w:t>
      </w:r>
      <w:r>
        <w:rPr>
          <w:spacing w:val="-1"/>
        </w:rPr>
        <w:t xml:space="preserve"> </w:t>
      </w:r>
      <w:r>
        <w:t>and</w:t>
      </w:r>
      <w:r>
        <w:rPr>
          <w:spacing w:val="-1"/>
        </w:rPr>
        <w:t xml:space="preserve"> </w:t>
      </w:r>
      <w:r>
        <w:t>science of</w:t>
      </w:r>
      <w:r>
        <w:rPr>
          <w:spacing w:val="-2"/>
        </w:rPr>
        <w:t xml:space="preserve"> </w:t>
      </w:r>
      <w:r>
        <w:t>estimating</w:t>
      </w:r>
      <w:r>
        <w:rPr>
          <w:spacing w:val="-1"/>
        </w:rPr>
        <w:t xml:space="preserve"> </w:t>
      </w:r>
      <w:r>
        <w:t>the monetary</w:t>
      </w:r>
      <w:r>
        <w:rPr>
          <w:spacing w:val="-1"/>
        </w:rPr>
        <w:t xml:space="preserve"> </w:t>
      </w:r>
      <w:r>
        <w:t>worth</w:t>
      </w:r>
      <w:r>
        <w:rPr>
          <w:spacing w:val="-1"/>
        </w:rPr>
        <w:t xml:space="preserve"> </w:t>
      </w:r>
      <w:r>
        <w:t>of</w:t>
      </w:r>
      <w:r>
        <w:rPr>
          <w:spacing w:val="-2"/>
        </w:rPr>
        <w:t xml:space="preserve"> </w:t>
      </w:r>
      <w:r>
        <w:t>an</w:t>
      </w:r>
      <w:r>
        <w:rPr>
          <w:spacing w:val="-1"/>
        </w:rPr>
        <w:t xml:space="preserve"> </w:t>
      </w:r>
      <w:r>
        <w:t>interest</w:t>
      </w:r>
      <w:r>
        <w:rPr>
          <w:spacing w:val="-1"/>
        </w:rPr>
        <w:t xml:space="preserve"> </w:t>
      </w:r>
      <w:r>
        <w:t>that exist in a property or an</w:t>
      </w:r>
      <w:r>
        <w:rPr>
          <w:spacing w:val="40"/>
        </w:rPr>
        <w:t xml:space="preserve"> </w:t>
      </w:r>
      <w:r>
        <w:t>analytical process of determining the current worth of an asset or a company.</w:t>
      </w:r>
    </w:p>
    <w:p w:rsidR="000741AD" w:rsidRDefault="00A426A5">
      <w:pPr>
        <w:pStyle w:val="Heading1"/>
        <w:ind w:left="1556"/>
        <w:jc w:val="both"/>
      </w:pPr>
      <w:r>
        <w:t>Procedure</w:t>
      </w:r>
      <w:r>
        <w:rPr>
          <w:spacing w:val="-8"/>
        </w:rPr>
        <w:t xml:space="preserve"> </w:t>
      </w:r>
      <w:r>
        <w:t>for</w:t>
      </w:r>
      <w:r>
        <w:rPr>
          <w:spacing w:val="-12"/>
        </w:rPr>
        <w:t xml:space="preserve"> </w:t>
      </w:r>
      <w:r>
        <w:rPr>
          <w:spacing w:val="-2"/>
        </w:rPr>
        <w:t>valuation</w:t>
      </w:r>
    </w:p>
    <w:p w:rsidR="000741AD" w:rsidRDefault="000741AD">
      <w:pPr>
        <w:pStyle w:val="BodyText"/>
        <w:rPr>
          <w:b/>
        </w:rPr>
      </w:pPr>
    </w:p>
    <w:p w:rsidR="000741AD" w:rsidRDefault="00A426A5">
      <w:pPr>
        <w:pStyle w:val="ListParagraph"/>
        <w:numPr>
          <w:ilvl w:val="0"/>
          <w:numId w:val="3"/>
        </w:numPr>
        <w:tabs>
          <w:tab w:val="left" w:pos="2209"/>
          <w:tab w:val="left" w:pos="2210"/>
        </w:tabs>
        <w:rPr>
          <w:sz w:val="26"/>
        </w:rPr>
      </w:pPr>
      <w:r>
        <w:rPr>
          <w:spacing w:val="-2"/>
          <w:sz w:val="26"/>
        </w:rPr>
        <w:t>Measurements</w:t>
      </w:r>
    </w:p>
    <w:p w:rsidR="000741AD" w:rsidRDefault="000741AD">
      <w:pPr>
        <w:pStyle w:val="BodyText"/>
      </w:pPr>
    </w:p>
    <w:p w:rsidR="000741AD" w:rsidRDefault="00A426A5">
      <w:pPr>
        <w:pStyle w:val="ListParagraph"/>
        <w:numPr>
          <w:ilvl w:val="0"/>
          <w:numId w:val="3"/>
        </w:numPr>
        <w:tabs>
          <w:tab w:val="left" w:pos="2209"/>
          <w:tab w:val="left" w:pos="2210"/>
        </w:tabs>
        <w:rPr>
          <w:sz w:val="26"/>
        </w:rPr>
      </w:pPr>
      <w:r>
        <w:rPr>
          <w:sz w:val="26"/>
        </w:rPr>
        <w:t>Taking</w:t>
      </w:r>
      <w:r>
        <w:rPr>
          <w:spacing w:val="-5"/>
          <w:sz w:val="26"/>
        </w:rPr>
        <w:t xml:space="preserve"> </w:t>
      </w:r>
      <w:r>
        <w:rPr>
          <w:sz w:val="26"/>
        </w:rPr>
        <w:t>the</w:t>
      </w:r>
      <w:r>
        <w:rPr>
          <w:spacing w:val="-4"/>
          <w:sz w:val="26"/>
        </w:rPr>
        <w:t xml:space="preserve"> </w:t>
      </w:r>
      <w:r>
        <w:rPr>
          <w:sz w:val="26"/>
        </w:rPr>
        <w:t>details</w:t>
      </w:r>
      <w:r>
        <w:rPr>
          <w:spacing w:val="-1"/>
          <w:sz w:val="26"/>
        </w:rPr>
        <w:t xml:space="preserve"> </w:t>
      </w:r>
      <w:r>
        <w:rPr>
          <w:sz w:val="26"/>
        </w:rPr>
        <w:t>of</w:t>
      </w:r>
      <w:r>
        <w:rPr>
          <w:spacing w:val="-3"/>
          <w:sz w:val="26"/>
        </w:rPr>
        <w:t xml:space="preserve"> </w:t>
      </w:r>
      <w:r>
        <w:rPr>
          <w:sz w:val="26"/>
        </w:rPr>
        <w:t>the</w:t>
      </w:r>
      <w:r>
        <w:rPr>
          <w:spacing w:val="-1"/>
          <w:sz w:val="26"/>
        </w:rPr>
        <w:t xml:space="preserve"> </w:t>
      </w:r>
      <w:r>
        <w:rPr>
          <w:sz w:val="26"/>
        </w:rPr>
        <w:t>property</w:t>
      </w:r>
      <w:r>
        <w:rPr>
          <w:spacing w:val="-3"/>
          <w:sz w:val="26"/>
        </w:rPr>
        <w:t xml:space="preserve"> </w:t>
      </w:r>
      <w:r>
        <w:rPr>
          <w:sz w:val="26"/>
        </w:rPr>
        <w:t>to</w:t>
      </w:r>
      <w:r>
        <w:rPr>
          <w:spacing w:val="-5"/>
          <w:sz w:val="26"/>
        </w:rPr>
        <w:t xml:space="preserve"> </w:t>
      </w:r>
      <w:r>
        <w:rPr>
          <w:sz w:val="26"/>
        </w:rPr>
        <w:t>determine</w:t>
      </w:r>
      <w:r>
        <w:rPr>
          <w:spacing w:val="-3"/>
          <w:sz w:val="26"/>
        </w:rPr>
        <w:t xml:space="preserve"> </w:t>
      </w:r>
      <w:r>
        <w:rPr>
          <w:sz w:val="26"/>
        </w:rPr>
        <w:t>the</w:t>
      </w:r>
      <w:r>
        <w:rPr>
          <w:spacing w:val="-4"/>
          <w:sz w:val="26"/>
        </w:rPr>
        <w:t xml:space="preserve"> </w:t>
      </w:r>
      <w:r>
        <w:rPr>
          <w:sz w:val="26"/>
        </w:rPr>
        <w:t>stage</w:t>
      </w:r>
      <w:r>
        <w:rPr>
          <w:spacing w:val="-1"/>
          <w:sz w:val="26"/>
        </w:rPr>
        <w:t xml:space="preserve"> </w:t>
      </w:r>
      <w:r>
        <w:rPr>
          <w:sz w:val="26"/>
        </w:rPr>
        <w:t>of</w:t>
      </w:r>
      <w:r>
        <w:rPr>
          <w:spacing w:val="-3"/>
          <w:sz w:val="26"/>
        </w:rPr>
        <w:t xml:space="preserve"> </w:t>
      </w:r>
      <w:r>
        <w:rPr>
          <w:sz w:val="26"/>
        </w:rPr>
        <w:t>the</w:t>
      </w:r>
      <w:r>
        <w:rPr>
          <w:spacing w:val="-1"/>
          <w:sz w:val="26"/>
        </w:rPr>
        <w:t xml:space="preserve"> </w:t>
      </w:r>
      <w:r>
        <w:rPr>
          <w:spacing w:val="-2"/>
          <w:sz w:val="26"/>
        </w:rPr>
        <w:t>development</w:t>
      </w:r>
    </w:p>
    <w:p w:rsidR="000741AD" w:rsidRDefault="000741AD">
      <w:pPr>
        <w:pStyle w:val="BodyText"/>
      </w:pPr>
    </w:p>
    <w:p w:rsidR="000741AD" w:rsidRDefault="00A426A5">
      <w:pPr>
        <w:pStyle w:val="ListParagraph"/>
        <w:numPr>
          <w:ilvl w:val="0"/>
          <w:numId w:val="3"/>
        </w:numPr>
        <w:tabs>
          <w:tab w:val="left" w:pos="2209"/>
          <w:tab w:val="left" w:pos="2210"/>
        </w:tabs>
        <w:rPr>
          <w:sz w:val="26"/>
        </w:rPr>
      </w:pPr>
      <w:r>
        <w:rPr>
          <w:spacing w:val="-2"/>
          <w:sz w:val="26"/>
        </w:rPr>
        <w:t>Calculation</w:t>
      </w:r>
    </w:p>
    <w:p w:rsidR="000741AD" w:rsidRDefault="000741AD">
      <w:pPr>
        <w:pStyle w:val="BodyText"/>
      </w:pPr>
    </w:p>
    <w:p w:rsidR="000741AD" w:rsidRDefault="00A426A5">
      <w:pPr>
        <w:pStyle w:val="ListParagraph"/>
        <w:numPr>
          <w:ilvl w:val="0"/>
          <w:numId w:val="3"/>
        </w:numPr>
        <w:tabs>
          <w:tab w:val="left" w:pos="2209"/>
          <w:tab w:val="left" w:pos="2210"/>
        </w:tabs>
        <w:rPr>
          <w:sz w:val="26"/>
        </w:rPr>
      </w:pPr>
      <w:r>
        <w:rPr>
          <w:sz w:val="26"/>
        </w:rPr>
        <w:t>Opinion</w:t>
      </w:r>
      <w:r>
        <w:rPr>
          <w:spacing w:val="-5"/>
          <w:sz w:val="26"/>
        </w:rPr>
        <w:t xml:space="preserve"> </w:t>
      </w:r>
      <w:r>
        <w:rPr>
          <w:sz w:val="26"/>
        </w:rPr>
        <w:t>of</w:t>
      </w:r>
      <w:r>
        <w:rPr>
          <w:spacing w:val="-3"/>
          <w:sz w:val="26"/>
        </w:rPr>
        <w:t xml:space="preserve"> </w:t>
      </w:r>
      <w:r>
        <w:rPr>
          <w:spacing w:val="-4"/>
          <w:sz w:val="26"/>
        </w:rPr>
        <w:t>value</w:t>
      </w:r>
    </w:p>
    <w:p w:rsidR="000741AD" w:rsidRDefault="000741AD">
      <w:pPr>
        <w:pStyle w:val="BodyText"/>
        <w:rPr>
          <w:sz w:val="28"/>
        </w:rPr>
      </w:pPr>
    </w:p>
    <w:p w:rsidR="000741AD" w:rsidRDefault="00A426A5">
      <w:pPr>
        <w:pStyle w:val="Heading1"/>
        <w:numPr>
          <w:ilvl w:val="1"/>
          <w:numId w:val="5"/>
        </w:numPr>
        <w:tabs>
          <w:tab w:val="left" w:pos="2569"/>
          <w:tab w:val="left" w:pos="2570"/>
        </w:tabs>
        <w:spacing w:before="177"/>
      </w:pPr>
      <w:r>
        <w:rPr>
          <w:spacing w:val="-2"/>
        </w:rPr>
        <w:t>PROPERTY</w:t>
      </w:r>
      <w:r>
        <w:rPr>
          <w:spacing w:val="-5"/>
        </w:rPr>
        <w:t xml:space="preserve"> </w:t>
      </w:r>
      <w:r>
        <w:rPr>
          <w:spacing w:val="-2"/>
        </w:rPr>
        <w:t>MANAGEMENT</w:t>
      </w:r>
    </w:p>
    <w:p w:rsidR="000741AD" w:rsidRDefault="000741AD">
      <w:pPr>
        <w:pStyle w:val="BodyText"/>
        <w:rPr>
          <w:b/>
        </w:rPr>
      </w:pPr>
    </w:p>
    <w:p w:rsidR="000741AD" w:rsidRDefault="00A426A5">
      <w:pPr>
        <w:pStyle w:val="BodyText"/>
        <w:spacing w:line="480" w:lineRule="auto"/>
        <w:ind w:left="1490" w:right="869"/>
        <w:jc w:val="both"/>
      </w:pPr>
      <w:r>
        <w:t>Property management is the art and science of controlling and supervising of various government properties.</w:t>
      </w:r>
    </w:p>
    <w:p w:rsidR="000741AD" w:rsidRDefault="00A426A5">
      <w:pPr>
        <w:pStyle w:val="Heading1"/>
        <w:spacing w:before="1"/>
        <w:ind w:left="1490"/>
        <w:jc w:val="both"/>
      </w:pPr>
      <w:r>
        <w:t>Function</w:t>
      </w:r>
      <w:r>
        <w:rPr>
          <w:spacing w:val="-8"/>
        </w:rPr>
        <w:t xml:space="preserve"> </w:t>
      </w:r>
      <w:r>
        <w:t>of</w:t>
      </w:r>
      <w:r>
        <w:rPr>
          <w:spacing w:val="-16"/>
        </w:rPr>
        <w:t xml:space="preserve"> </w:t>
      </w:r>
      <w:r>
        <w:t>A</w:t>
      </w:r>
      <w:r>
        <w:rPr>
          <w:spacing w:val="-16"/>
        </w:rPr>
        <w:t xml:space="preserve"> </w:t>
      </w:r>
      <w:r>
        <w:t>Property</w:t>
      </w:r>
      <w:r>
        <w:rPr>
          <w:spacing w:val="-4"/>
        </w:rPr>
        <w:t xml:space="preserve"> </w:t>
      </w:r>
      <w:r>
        <w:rPr>
          <w:spacing w:val="-2"/>
        </w:rPr>
        <w:t>Manager.</w:t>
      </w:r>
    </w:p>
    <w:p w:rsidR="000741AD" w:rsidRDefault="000741AD">
      <w:pPr>
        <w:pStyle w:val="BodyText"/>
        <w:spacing w:before="11"/>
        <w:rPr>
          <w:b/>
          <w:sz w:val="25"/>
        </w:rPr>
      </w:pPr>
    </w:p>
    <w:p w:rsidR="000741AD" w:rsidRDefault="00A426A5">
      <w:pPr>
        <w:pStyle w:val="ListParagraph"/>
        <w:numPr>
          <w:ilvl w:val="0"/>
          <w:numId w:val="2"/>
        </w:numPr>
        <w:tabs>
          <w:tab w:val="left" w:pos="2209"/>
          <w:tab w:val="left" w:pos="2210"/>
        </w:tabs>
        <w:spacing w:line="480" w:lineRule="auto"/>
        <w:ind w:right="1069"/>
        <w:rPr>
          <w:sz w:val="26"/>
        </w:rPr>
      </w:pPr>
      <w:r>
        <w:rPr>
          <w:sz w:val="26"/>
        </w:rPr>
        <w:t>Maintenance: Property managers will perform routine and preventive maintenance for the owner to make sure the property remains in great condition.</w:t>
      </w:r>
      <w:r>
        <w:rPr>
          <w:spacing w:val="-3"/>
          <w:sz w:val="26"/>
        </w:rPr>
        <w:t xml:space="preserve"> </w:t>
      </w:r>
      <w:r>
        <w:rPr>
          <w:sz w:val="26"/>
        </w:rPr>
        <w:t>Managers</w:t>
      </w:r>
      <w:r>
        <w:rPr>
          <w:spacing w:val="-3"/>
          <w:sz w:val="26"/>
        </w:rPr>
        <w:t xml:space="preserve"> </w:t>
      </w:r>
      <w:r>
        <w:rPr>
          <w:sz w:val="26"/>
        </w:rPr>
        <w:t>will</w:t>
      </w:r>
      <w:r>
        <w:rPr>
          <w:spacing w:val="-2"/>
          <w:sz w:val="26"/>
        </w:rPr>
        <w:t xml:space="preserve"> </w:t>
      </w:r>
      <w:r>
        <w:rPr>
          <w:sz w:val="26"/>
        </w:rPr>
        <w:t>perform</w:t>
      </w:r>
      <w:r>
        <w:rPr>
          <w:spacing w:val="-1"/>
          <w:sz w:val="26"/>
        </w:rPr>
        <w:t xml:space="preserve"> </w:t>
      </w:r>
      <w:r>
        <w:rPr>
          <w:sz w:val="26"/>
        </w:rPr>
        <w:t>maintenance</w:t>
      </w:r>
      <w:r>
        <w:rPr>
          <w:spacing w:val="-1"/>
          <w:sz w:val="26"/>
        </w:rPr>
        <w:t xml:space="preserve"> </w:t>
      </w:r>
      <w:r>
        <w:rPr>
          <w:sz w:val="26"/>
        </w:rPr>
        <w:t>tasks</w:t>
      </w:r>
      <w:r>
        <w:rPr>
          <w:spacing w:val="-3"/>
          <w:sz w:val="26"/>
        </w:rPr>
        <w:t xml:space="preserve"> </w:t>
      </w:r>
      <w:r>
        <w:rPr>
          <w:sz w:val="26"/>
        </w:rPr>
        <w:t>personally,</w:t>
      </w:r>
      <w:r>
        <w:rPr>
          <w:spacing w:val="-1"/>
          <w:sz w:val="26"/>
        </w:rPr>
        <w:t xml:space="preserve"> </w:t>
      </w:r>
      <w:r>
        <w:rPr>
          <w:sz w:val="26"/>
        </w:rPr>
        <w:t>via</w:t>
      </w:r>
      <w:r>
        <w:rPr>
          <w:spacing w:val="-1"/>
          <w:sz w:val="26"/>
        </w:rPr>
        <w:t xml:space="preserve"> </w:t>
      </w:r>
      <w:r>
        <w:rPr>
          <w:sz w:val="26"/>
        </w:rPr>
        <w:t>onsite management,</w:t>
      </w:r>
      <w:r>
        <w:rPr>
          <w:spacing w:val="-6"/>
          <w:sz w:val="26"/>
        </w:rPr>
        <w:t xml:space="preserve"> </w:t>
      </w:r>
      <w:r>
        <w:rPr>
          <w:sz w:val="26"/>
        </w:rPr>
        <w:t>or</w:t>
      </w:r>
      <w:r>
        <w:rPr>
          <w:spacing w:val="-5"/>
          <w:sz w:val="26"/>
        </w:rPr>
        <w:t xml:space="preserve"> </w:t>
      </w:r>
      <w:r>
        <w:rPr>
          <w:sz w:val="26"/>
        </w:rPr>
        <w:t>hire</w:t>
      </w:r>
      <w:r>
        <w:rPr>
          <w:spacing w:val="-6"/>
          <w:sz w:val="26"/>
        </w:rPr>
        <w:t xml:space="preserve"> </w:t>
      </w:r>
      <w:r>
        <w:rPr>
          <w:sz w:val="26"/>
        </w:rPr>
        <w:t>a</w:t>
      </w:r>
      <w:r>
        <w:rPr>
          <w:spacing w:val="-4"/>
          <w:sz w:val="26"/>
        </w:rPr>
        <w:t xml:space="preserve"> </w:t>
      </w:r>
      <w:r>
        <w:rPr>
          <w:sz w:val="26"/>
        </w:rPr>
        <w:t>vendor</w:t>
      </w:r>
      <w:r>
        <w:rPr>
          <w:spacing w:val="-5"/>
          <w:sz w:val="26"/>
        </w:rPr>
        <w:t xml:space="preserve"> </w:t>
      </w:r>
      <w:r>
        <w:rPr>
          <w:sz w:val="26"/>
        </w:rPr>
        <w:t>to</w:t>
      </w:r>
      <w:r>
        <w:rPr>
          <w:spacing w:val="-5"/>
          <w:sz w:val="26"/>
        </w:rPr>
        <w:t xml:space="preserve"> </w:t>
      </w:r>
      <w:r>
        <w:rPr>
          <w:sz w:val="26"/>
        </w:rPr>
        <w:t>perform</w:t>
      </w:r>
      <w:r>
        <w:rPr>
          <w:spacing w:val="-3"/>
          <w:sz w:val="26"/>
        </w:rPr>
        <w:t xml:space="preserve"> </w:t>
      </w:r>
      <w:r>
        <w:rPr>
          <w:sz w:val="26"/>
        </w:rPr>
        <w:t>the</w:t>
      </w:r>
      <w:r>
        <w:rPr>
          <w:spacing w:val="-4"/>
          <w:sz w:val="26"/>
        </w:rPr>
        <w:t xml:space="preserve"> </w:t>
      </w:r>
      <w:r>
        <w:rPr>
          <w:sz w:val="26"/>
        </w:rPr>
        <w:t>job.</w:t>
      </w:r>
      <w:r>
        <w:rPr>
          <w:spacing w:val="-4"/>
          <w:sz w:val="26"/>
        </w:rPr>
        <w:t xml:space="preserve"> </w:t>
      </w:r>
      <w:r>
        <w:rPr>
          <w:sz w:val="26"/>
        </w:rPr>
        <w:t>Maintenance</w:t>
      </w:r>
      <w:r>
        <w:rPr>
          <w:spacing w:val="-4"/>
          <w:sz w:val="26"/>
        </w:rPr>
        <w:t xml:space="preserve"> </w:t>
      </w:r>
      <w:r>
        <w:rPr>
          <w:sz w:val="26"/>
        </w:rPr>
        <w:t>can</w:t>
      </w:r>
      <w:r>
        <w:rPr>
          <w:spacing w:val="-7"/>
          <w:sz w:val="26"/>
        </w:rPr>
        <w:t xml:space="preserve"> </w:t>
      </w:r>
      <w:r>
        <w:rPr>
          <w:sz w:val="26"/>
        </w:rPr>
        <w:t>include landscape duties, HVAC servicing, exterior cleaning, animal proofing, gutter cleaning, etc.</w:t>
      </w:r>
    </w:p>
    <w:p w:rsidR="000741AD" w:rsidRDefault="00A426A5">
      <w:pPr>
        <w:pStyle w:val="ListParagraph"/>
        <w:numPr>
          <w:ilvl w:val="0"/>
          <w:numId w:val="2"/>
        </w:numPr>
        <w:tabs>
          <w:tab w:val="left" w:pos="2209"/>
          <w:tab w:val="left" w:pos="2210"/>
        </w:tabs>
        <w:spacing w:line="480" w:lineRule="auto"/>
        <w:ind w:right="1528"/>
        <w:rPr>
          <w:sz w:val="26"/>
        </w:rPr>
      </w:pPr>
      <w:r>
        <w:rPr>
          <w:sz w:val="26"/>
        </w:rPr>
        <w:t>Repairs:</w:t>
      </w:r>
      <w:r>
        <w:rPr>
          <w:spacing w:val="-5"/>
          <w:sz w:val="26"/>
        </w:rPr>
        <w:t xml:space="preserve"> </w:t>
      </w:r>
      <w:r>
        <w:rPr>
          <w:sz w:val="26"/>
        </w:rPr>
        <w:t>Should</w:t>
      </w:r>
      <w:r>
        <w:rPr>
          <w:spacing w:val="-5"/>
          <w:sz w:val="26"/>
        </w:rPr>
        <w:t xml:space="preserve"> </w:t>
      </w:r>
      <w:r>
        <w:rPr>
          <w:sz w:val="26"/>
        </w:rPr>
        <w:t>the</w:t>
      </w:r>
      <w:r>
        <w:rPr>
          <w:spacing w:val="-6"/>
          <w:sz w:val="26"/>
        </w:rPr>
        <w:t xml:space="preserve"> </w:t>
      </w:r>
      <w:r>
        <w:rPr>
          <w:sz w:val="26"/>
        </w:rPr>
        <w:t>property</w:t>
      </w:r>
      <w:r>
        <w:rPr>
          <w:spacing w:val="-5"/>
          <w:sz w:val="26"/>
        </w:rPr>
        <w:t xml:space="preserve"> </w:t>
      </w:r>
      <w:r>
        <w:rPr>
          <w:sz w:val="26"/>
        </w:rPr>
        <w:t>require</w:t>
      </w:r>
      <w:r>
        <w:rPr>
          <w:spacing w:val="-6"/>
          <w:sz w:val="26"/>
        </w:rPr>
        <w:t xml:space="preserve"> </w:t>
      </w:r>
      <w:r>
        <w:rPr>
          <w:sz w:val="26"/>
        </w:rPr>
        <w:t>any</w:t>
      </w:r>
      <w:r>
        <w:rPr>
          <w:spacing w:val="-6"/>
          <w:sz w:val="26"/>
        </w:rPr>
        <w:t xml:space="preserve"> </w:t>
      </w:r>
      <w:r>
        <w:rPr>
          <w:sz w:val="26"/>
        </w:rPr>
        <w:t>home</w:t>
      </w:r>
      <w:r>
        <w:rPr>
          <w:spacing w:val="-4"/>
          <w:sz w:val="26"/>
        </w:rPr>
        <w:t xml:space="preserve"> </w:t>
      </w:r>
      <w:r>
        <w:rPr>
          <w:sz w:val="26"/>
        </w:rPr>
        <w:t>repairs,</w:t>
      </w:r>
      <w:r>
        <w:rPr>
          <w:spacing w:val="-6"/>
          <w:sz w:val="26"/>
        </w:rPr>
        <w:t xml:space="preserve"> </w:t>
      </w:r>
      <w:r>
        <w:rPr>
          <w:sz w:val="26"/>
        </w:rPr>
        <w:t>a</w:t>
      </w:r>
      <w:r>
        <w:rPr>
          <w:spacing w:val="-6"/>
          <w:sz w:val="26"/>
        </w:rPr>
        <w:t xml:space="preserve"> </w:t>
      </w:r>
      <w:r>
        <w:rPr>
          <w:sz w:val="26"/>
        </w:rPr>
        <w:t>manager</w:t>
      </w:r>
      <w:r>
        <w:rPr>
          <w:spacing w:val="-5"/>
          <w:sz w:val="26"/>
        </w:rPr>
        <w:t xml:space="preserve"> </w:t>
      </w:r>
      <w:r>
        <w:rPr>
          <w:sz w:val="26"/>
        </w:rPr>
        <w:t>will communicate the issue with the owner and schedule repairs pending</w:t>
      </w:r>
    </w:p>
    <w:p w:rsidR="000741AD" w:rsidRDefault="000741AD">
      <w:pPr>
        <w:spacing w:line="480" w:lineRule="auto"/>
        <w:rPr>
          <w:sz w:val="26"/>
        </w:rPr>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line="480" w:lineRule="auto"/>
        <w:ind w:left="2210" w:right="934"/>
      </w:pPr>
      <w:r>
        <w:t>approval.</w:t>
      </w:r>
      <w:r>
        <w:rPr>
          <w:spacing w:val="40"/>
        </w:rPr>
        <w:t xml:space="preserve"> </w:t>
      </w:r>
      <w:r>
        <w:t>Common</w:t>
      </w:r>
      <w:r>
        <w:rPr>
          <w:spacing w:val="-6"/>
        </w:rPr>
        <w:t xml:space="preserve"> </w:t>
      </w:r>
      <w:r>
        <w:t>property</w:t>
      </w:r>
      <w:r>
        <w:rPr>
          <w:spacing w:val="-6"/>
        </w:rPr>
        <w:t xml:space="preserve"> </w:t>
      </w:r>
      <w:r>
        <w:t>management</w:t>
      </w:r>
      <w:r>
        <w:rPr>
          <w:spacing w:val="-6"/>
        </w:rPr>
        <w:t xml:space="preserve"> </w:t>
      </w:r>
      <w:r>
        <w:t>repairs</w:t>
      </w:r>
      <w:r>
        <w:rPr>
          <w:spacing w:val="-7"/>
        </w:rPr>
        <w:t xml:space="preserve"> </w:t>
      </w:r>
      <w:r>
        <w:t>include</w:t>
      </w:r>
      <w:r>
        <w:rPr>
          <w:spacing w:val="-7"/>
        </w:rPr>
        <w:t xml:space="preserve"> </w:t>
      </w:r>
      <w:r>
        <w:t>plumbing</w:t>
      </w:r>
      <w:r>
        <w:rPr>
          <w:spacing w:val="-6"/>
        </w:rPr>
        <w:t xml:space="preserve"> </w:t>
      </w:r>
      <w:r>
        <w:t>and HVAC system repairs, broken railings, common area light bulb replacement, etc.</w:t>
      </w:r>
      <w:r>
        <w:rPr>
          <w:spacing w:val="40"/>
        </w:rPr>
        <w:t xml:space="preserve"> </w:t>
      </w:r>
      <w:r>
        <w:t>Repairs can be noticed by management during an inspection or brought to the manager’s attention by a tenant.</w:t>
      </w:r>
    </w:p>
    <w:p w:rsidR="000741AD" w:rsidRDefault="00A426A5">
      <w:pPr>
        <w:pStyle w:val="ListParagraph"/>
        <w:numPr>
          <w:ilvl w:val="0"/>
          <w:numId w:val="2"/>
        </w:numPr>
        <w:tabs>
          <w:tab w:val="left" w:pos="2209"/>
          <w:tab w:val="left" w:pos="2210"/>
        </w:tabs>
        <w:spacing w:line="480" w:lineRule="auto"/>
        <w:ind w:right="989"/>
        <w:rPr>
          <w:sz w:val="26"/>
        </w:rPr>
      </w:pPr>
      <w:r>
        <w:rPr>
          <w:sz w:val="26"/>
        </w:rPr>
        <w:t>Inspections: A property manager will conduct regular inspections of the rental unit in order to identify any maintenance issues that need to be fixed before</w:t>
      </w:r>
      <w:r>
        <w:rPr>
          <w:spacing w:val="-4"/>
          <w:sz w:val="26"/>
        </w:rPr>
        <w:t xml:space="preserve"> </w:t>
      </w:r>
      <w:r>
        <w:rPr>
          <w:sz w:val="26"/>
        </w:rPr>
        <w:t>they</w:t>
      </w:r>
      <w:r>
        <w:rPr>
          <w:spacing w:val="-5"/>
          <w:sz w:val="26"/>
        </w:rPr>
        <w:t xml:space="preserve"> </w:t>
      </w:r>
      <w:r>
        <w:rPr>
          <w:sz w:val="26"/>
        </w:rPr>
        <w:t>become</w:t>
      </w:r>
      <w:r>
        <w:rPr>
          <w:spacing w:val="-6"/>
          <w:sz w:val="26"/>
        </w:rPr>
        <w:t xml:space="preserve"> </w:t>
      </w:r>
      <w:r>
        <w:rPr>
          <w:sz w:val="26"/>
        </w:rPr>
        <w:t>expensive</w:t>
      </w:r>
      <w:r>
        <w:rPr>
          <w:spacing w:val="-4"/>
          <w:sz w:val="26"/>
        </w:rPr>
        <w:t xml:space="preserve"> </w:t>
      </w:r>
      <w:r>
        <w:rPr>
          <w:sz w:val="26"/>
        </w:rPr>
        <w:t>repairs</w:t>
      </w:r>
      <w:r>
        <w:rPr>
          <w:spacing w:val="-4"/>
          <w:sz w:val="26"/>
        </w:rPr>
        <w:t xml:space="preserve"> </w:t>
      </w:r>
      <w:r>
        <w:rPr>
          <w:sz w:val="26"/>
        </w:rPr>
        <w:t>and</w:t>
      </w:r>
      <w:r>
        <w:rPr>
          <w:spacing w:val="-5"/>
          <w:sz w:val="26"/>
        </w:rPr>
        <w:t xml:space="preserve"> </w:t>
      </w:r>
      <w:r>
        <w:rPr>
          <w:sz w:val="26"/>
        </w:rPr>
        <w:t>to</w:t>
      </w:r>
      <w:r>
        <w:rPr>
          <w:spacing w:val="-7"/>
          <w:sz w:val="26"/>
        </w:rPr>
        <w:t xml:space="preserve"> </w:t>
      </w:r>
      <w:r>
        <w:rPr>
          <w:sz w:val="26"/>
        </w:rPr>
        <w:t>ensure</w:t>
      </w:r>
      <w:r>
        <w:rPr>
          <w:spacing w:val="-6"/>
          <w:sz w:val="26"/>
        </w:rPr>
        <w:t xml:space="preserve"> </w:t>
      </w:r>
      <w:r>
        <w:rPr>
          <w:sz w:val="26"/>
        </w:rPr>
        <w:t>compliance</w:t>
      </w:r>
      <w:r>
        <w:rPr>
          <w:spacing w:val="-6"/>
          <w:sz w:val="26"/>
        </w:rPr>
        <w:t xml:space="preserve"> </w:t>
      </w:r>
      <w:r>
        <w:rPr>
          <w:sz w:val="26"/>
        </w:rPr>
        <w:t>with</w:t>
      </w:r>
      <w:r>
        <w:rPr>
          <w:spacing w:val="-5"/>
          <w:sz w:val="26"/>
        </w:rPr>
        <w:t xml:space="preserve"> </w:t>
      </w:r>
      <w:r>
        <w:rPr>
          <w:sz w:val="26"/>
        </w:rPr>
        <w:t>tenant required maintenance. Rental property inspections may include</w:t>
      </w:r>
    </w:p>
    <w:p w:rsidR="000741AD" w:rsidRDefault="00A426A5">
      <w:pPr>
        <w:pStyle w:val="BodyText"/>
        <w:spacing w:line="480" w:lineRule="auto"/>
        <w:ind w:left="2210" w:right="1543"/>
      </w:pPr>
      <w:r>
        <w:t>move-in/move-out</w:t>
      </w:r>
      <w:r>
        <w:rPr>
          <w:spacing w:val="-10"/>
        </w:rPr>
        <w:t xml:space="preserve"> </w:t>
      </w:r>
      <w:r>
        <w:t>inspections,</w:t>
      </w:r>
      <w:r>
        <w:rPr>
          <w:spacing w:val="-9"/>
        </w:rPr>
        <w:t xml:space="preserve"> </w:t>
      </w:r>
      <w:r>
        <w:t>seasonal</w:t>
      </w:r>
      <w:r>
        <w:rPr>
          <w:spacing w:val="-10"/>
        </w:rPr>
        <w:t xml:space="preserve"> </w:t>
      </w:r>
      <w:r>
        <w:t>inspections,</w:t>
      </w:r>
      <w:r>
        <w:rPr>
          <w:spacing w:val="-10"/>
        </w:rPr>
        <w:t xml:space="preserve"> </w:t>
      </w:r>
      <w:r>
        <w:t>and</w:t>
      </w:r>
      <w:r>
        <w:rPr>
          <w:spacing w:val="-11"/>
        </w:rPr>
        <w:t xml:space="preserve"> </w:t>
      </w:r>
      <w:r>
        <w:t xml:space="preserve">drive-by </w:t>
      </w:r>
      <w:r>
        <w:rPr>
          <w:spacing w:val="-2"/>
        </w:rPr>
        <w:t>inspections.</w:t>
      </w:r>
    </w:p>
    <w:p w:rsidR="000741AD" w:rsidRDefault="00A426A5">
      <w:pPr>
        <w:pStyle w:val="ListParagraph"/>
        <w:numPr>
          <w:ilvl w:val="0"/>
          <w:numId w:val="2"/>
        </w:numPr>
        <w:tabs>
          <w:tab w:val="left" w:pos="2209"/>
          <w:tab w:val="left" w:pos="2210"/>
        </w:tabs>
        <w:spacing w:line="480" w:lineRule="auto"/>
        <w:ind w:right="938"/>
        <w:rPr>
          <w:sz w:val="26"/>
        </w:rPr>
      </w:pPr>
      <w:r>
        <w:rPr>
          <w:sz w:val="26"/>
        </w:rPr>
        <w:t>Turn-Over: Tenant turnover involves getting a property restored to rent- ready</w:t>
      </w:r>
      <w:r>
        <w:rPr>
          <w:spacing w:val="-6"/>
          <w:sz w:val="26"/>
        </w:rPr>
        <w:t xml:space="preserve"> </w:t>
      </w:r>
      <w:r>
        <w:rPr>
          <w:sz w:val="26"/>
        </w:rPr>
        <w:t>condition</w:t>
      </w:r>
      <w:r>
        <w:rPr>
          <w:spacing w:val="-4"/>
          <w:sz w:val="26"/>
        </w:rPr>
        <w:t xml:space="preserve"> </w:t>
      </w:r>
      <w:r>
        <w:rPr>
          <w:sz w:val="26"/>
        </w:rPr>
        <w:t>in</w:t>
      </w:r>
      <w:r>
        <w:rPr>
          <w:spacing w:val="-6"/>
          <w:sz w:val="26"/>
        </w:rPr>
        <w:t xml:space="preserve"> </w:t>
      </w:r>
      <w:r>
        <w:rPr>
          <w:sz w:val="26"/>
        </w:rPr>
        <w:t>between</w:t>
      </w:r>
      <w:r>
        <w:rPr>
          <w:spacing w:val="-4"/>
          <w:sz w:val="26"/>
        </w:rPr>
        <w:t xml:space="preserve"> </w:t>
      </w:r>
      <w:r>
        <w:rPr>
          <w:sz w:val="26"/>
        </w:rPr>
        <w:t>lease</w:t>
      </w:r>
      <w:r>
        <w:rPr>
          <w:spacing w:val="-5"/>
          <w:sz w:val="26"/>
        </w:rPr>
        <w:t xml:space="preserve"> </w:t>
      </w:r>
      <w:r>
        <w:rPr>
          <w:sz w:val="26"/>
        </w:rPr>
        <w:t>terms,</w:t>
      </w:r>
      <w:r>
        <w:rPr>
          <w:spacing w:val="-3"/>
          <w:sz w:val="26"/>
        </w:rPr>
        <w:t xml:space="preserve"> </w:t>
      </w:r>
      <w:r>
        <w:rPr>
          <w:sz w:val="26"/>
        </w:rPr>
        <w:t>collecting</w:t>
      </w:r>
      <w:r>
        <w:rPr>
          <w:spacing w:val="-4"/>
          <w:sz w:val="26"/>
        </w:rPr>
        <w:t xml:space="preserve"> </w:t>
      </w:r>
      <w:r>
        <w:rPr>
          <w:sz w:val="26"/>
        </w:rPr>
        <w:t>keys</w:t>
      </w:r>
      <w:r>
        <w:rPr>
          <w:spacing w:val="-5"/>
          <w:sz w:val="26"/>
        </w:rPr>
        <w:t xml:space="preserve"> </w:t>
      </w:r>
      <w:r>
        <w:rPr>
          <w:sz w:val="26"/>
        </w:rPr>
        <w:t>and</w:t>
      </w:r>
      <w:r>
        <w:rPr>
          <w:spacing w:val="-6"/>
          <w:sz w:val="26"/>
        </w:rPr>
        <w:t xml:space="preserve"> </w:t>
      </w:r>
      <w:r>
        <w:rPr>
          <w:sz w:val="26"/>
        </w:rPr>
        <w:t>leased</w:t>
      </w:r>
      <w:r>
        <w:rPr>
          <w:spacing w:val="-4"/>
          <w:sz w:val="26"/>
        </w:rPr>
        <w:t xml:space="preserve"> </w:t>
      </w:r>
      <w:r>
        <w:rPr>
          <w:sz w:val="26"/>
        </w:rPr>
        <w:t>property, and refunding the past tenant’s security deposit.</w:t>
      </w:r>
      <w:r>
        <w:rPr>
          <w:spacing w:val="40"/>
          <w:sz w:val="26"/>
        </w:rPr>
        <w:t xml:space="preserve"> </w:t>
      </w:r>
      <w:r>
        <w:rPr>
          <w:sz w:val="26"/>
        </w:rPr>
        <w:t>A property manager will enforce move-out dates, and charge a tenant accordingly if he has not vacated the unit on the agreed-upon date and time. The vacated unit has to be</w:t>
      </w:r>
      <w:r>
        <w:rPr>
          <w:spacing w:val="-4"/>
          <w:sz w:val="26"/>
        </w:rPr>
        <w:t xml:space="preserve"> </w:t>
      </w:r>
      <w:r>
        <w:rPr>
          <w:sz w:val="26"/>
        </w:rPr>
        <w:t>inspected,</w:t>
      </w:r>
      <w:r>
        <w:rPr>
          <w:spacing w:val="-4"/>
          <w:sz w:val="26"/>
        </w:rPr>
        <w:t xml:space="preserve"> </w:t>
      </w:r>
      <w:r>
        <w:rPr>
          <w:sz w:val="26"/>
        </w:rPr>
        <w:t>cleaned</w:t>
      </w:r>
      <w:r>
        <w:rPr>
          <w:spacing w:val="-5"/>
          <w:sz w:val="26"/>
        </w:rPr>
        <w:t xml:space="preserve"> </w:t>
      </w:r>
      <w:r>
        <w:rPr>
          <w:sz w:val="26"/>
        </w:rPr>
        <w:t>and</w:t>
      </w:r>
      <w:r>
        <w:rPr>
          <w:spacing w:val="-3"/>
          <w:sz w:val="26"/>
        </w:rPr>
        <w:t xml:space="preserve"> </w:t>
      </w:r>
      <w:r>
        <w:rPr>
          <w:sz w:val="26"/>
        </w:rPr>
        <w:t>restored</w:t>
      </w:r>
      <w:r>
        <w:rPr>
          <w:spacing w:val="-3"/>
          <w:sz w:val="26"/>
        </w:rPr>
        <w:t xml:space="preserve"> </w:t>
      </w:r>
      <w:r>
        <w:rPr>
          <w:sz w:val="26"/>
        </w:rPr>
        <w:t>back</w:t>
      </w:r>
      <w:r>
        <w:rPr>
          <w:spacing w:val="-5"/>
          <w:sz w:val="26"/>
        </w:rPr>
        <w:t xml:space="preserve"> </w:t>
      </w:r>
      <w:r>
        <w:rPr>
          <w:sz w:val="26"/>
        </w:rPr>
        <w:t>to</w:t>
      </w:r>
      <w:r>
        <w:rPr>
          <w:spacing w:val="-3"/>
          <w:sz w:val="26"/>
        </w:rPr>
        <w:t xml:space="preserve"> </w:t>
      </w:r>
      <w:r>
        <w:rPr>
          <w:sz w:val="26"/>
        </w:rPr>
        <w:t>the</w:t>
      </w:r>
      <w:r>
        <w:rPr>
          <w:spacing w:val="-4"/>
          <w:sz w:val="26"/>
        </w:rPr>
        <w:t xml:space="preserve"> </w:t>
      </w:r>
      <w:r>
        <w:rPr>
          <w:sz w:val="26"/>
        </w:rPr>
        <w:t>condition</w:t>
      </w:r>
      <w:r>
        <w:rPr>
          <w:spacing w:val="-3"/>
          <w:sz w:val="26"/>
        </w:rPr>
        <w:t xml:space="preserve"> </w:t>
      </w:r>
      <w:r>
        <w:rPr>
          <w:sz w:val="26"/>
        </w:rPr>
        <w:t>it</w:t>
      </w:r>
      <w:r>
        <w:rPr>
          <w:spacing w:val="-5"/>
          <w:sz w:val="26"/>
        </w:rPr>
        <w:t xml:space="preserve"> </w:t>
      </w:r>
      <w:r>
        <w:rPr>
          <w:sz w:val="26"/>
        </w:rPr>
        <w:t>was</w:t>
      </w:r>
      <w:r>
        <w:rPr>
          <w:spacing w:val="-4"/>
          <w:sz w:val="26"/>
        </w:rPr>
        <w:t xml:space="preserve"> </w:t>
      </w:r>
      <w:r>
        <w:rPr>
          <w:sz w:val="26"/>
        </w:rPr>
        <w:t>at</w:t>
      </w:r>
      <w:r>
        <w:rPr>
          <w:spacing w:val="-5"/>
          <w:sz w:val="26"/>
        </w:rPr>
        <w:t xml:space="preserve"> </w:t>
      </w:r>
      <w:r>
        <w:rPr>
          <w:sz w:val="26"/>
        </w:rPr>
        <w:t>the</w:t>
      </w:r>
      <w:r>
        <w:rPr>
          <w:spacing w:val="-2"/>
          <w:sz w:val="26"/>
        </w:rPr>
        <w:t xml:space="preserve"> </w:t>
      </w:r>
      <w:r>
        <w:rPr>
          <w:sz w:val="26"/>
        </w:rPr>
        <w:t>start</w:t>
      </w:r>
      <w:r>
        <w:rPr>
          <w:spacing w:val="-3"/>
          <w:sz w:val="26"/>
        </w:rPr>
        <w:t xml:space="preserve"> </w:t>
      </w:r>
      <w:r>
        <w:rPr>
          <w:sz w:val="26"/>
        </w:rPr>
        <w:t>of the prior lease term.</w:t>
      </w:r>
      <w:r>
        <w:rPr>
          <w:spacing w:val="40"/>
          <w:sz w:val="26"/>
        </w:rPr>
        <w:t xml:space="preserve"> </w:t>
      </w:r>
      <w:r>
        <w:rPr>
          <w:sz w:val="26"/>
        </w:rPr>
        <w:t>If the property owner wants to make additional improvements to the unit during the time, the manager can help coordinate and oversee the property maintenance.</w:t>
      </w:r>
    </w:p>
    <w:p w:rsidR="000741AD" w:rsidRDefault="000741AD">
      <w:pPr>
        <w:spacing w:line="480" w:lineRule="auto"/>
        <w:rPr>
          <w:sz w:val="26"/>
        </w:rPr>
        <w:sectPr w:rsidR="000741AD">
          <w:pgSz w:w="12240" w:h="15840"/>
          <w:pgMar w:top="1500" w:right="580" w:bottom="280" w:left="600" w:header="720" w:footer="720" w:gutter="0"/>
          <w:cols w:space="720"/>
        </w:sectPr>
      </w:pPr>
    </w:p>
    <w:p w:rsidR="000741AD" w:rsidRDefault="000741AD">
      <w:pPr>
        <w:pStyle w:val="BodyText"/>
        <w:rPr>
          <w:sz w:val="20"/>
        </w:rPr>
      </w:pPr>
    </w:p>
    <w:p w:rsidR="000741AD" w:rsidRDefault="000741AD">
      <w:pPr>
        <w:pStyle w:val="BodyText"/>
        <w:rPr>
          <w:sz w:val="20"/>
        </w:rPr>
      </w:pPr>
    </w:p>
    <w:p w:rsidR="000741AD" w:rsidRDefault="000741AD">
      <w:pPr>
        <w:pStyle w:val="BodyText"/>
        <w:spacing w:before="2"/>
        <w:rPr>
          <w:sz w:val="24"/>
        </w:rPr>
      </w:pPr>
    </w:p>
    <w:p w:rsidR="000741AD" w:rsidRDefault="00A426A5">
      <w:pPr>
        <w:pStyle w:val="Heading1"/>
        <w:spacing w:before="89"/>
        <w:ind w:left="2047" w:right="1776"/>
        <w:jc w:val="center"/>
      </w:pPr>
      <w:r>
        <w:t>CHAPTER</w:t>
      </w:r>
      <w:r>
        <w:rPr>
          <w:spacing w:val="-10"/>
        </w:rPr>
        <w:t xml:space="preserve"> </w:t>
      </w:r>
      <w:r>
        <w:rPr>
          <w:spacing w:val="-4"/>
        </w:rPr>
        <w:t>THREE</w:t>
      </w:r>
    </w:p>
    <w:p w:rsidR="000741AD" w:rsidRDefault="000741AD">
      <w:pPr>
        <w:pStyle w:val="BodyText"/>
        <w:rPr>
          <w:b/>
          <w:sz w:val="28"/>
        </w:rPr>
      </w:pPr>
    </w:p>
    <w:p w:rsidR="000741AD" w:rsidRDefault="00A426A5">
      <w:pPr>
        <w:spacing w:before="177"/>
        <w:ind w:left="1490"/>
        <w:rPr>
          <w:b/>
          <w:sz w:val="26"/>
        </w:rPr>
      </w:pPr>
      <w:r>
        <w:rPr>
          <w:b/>
          <w:sz w:val="26"/>
        </w:rPr>
        <w:t>3.0</w:t>
      </w:r>
      <w:r>
        <w:rPr>
          <w:b/>
          <w:spacing w:val="26"/>
          <w:sz w:val="26"/>
        </w:rPr>
        <w:t xml:space="preserve"> </w:t>
      </w:r>
      <w:r>
        <w:rPr>
          <w:b/>
          <w:sz w:val="26"/>
        </w:rPr>
        <w:t>DEFINITION</w:t>
      </w:r>
      <w:r>
        <w:rPr>
          <w:b/>
          <w:spacing w:val="-4"/>
          <w:sz w:val="26"/>
        </w:rPr>
        <w:t xml:space="preserve"> </w:t>
      </w:r>
      <w:r>
        <w:rPr>
          <w:b/>
          <w:sz w:val="26"/>
        </w:rPr>
        <w:t>OF</w:t>
      </w:r>
      <w:r>
        <w:rPr>
          <w:b/>
          <w:spacing w:val="-2"/>
          <w:sz w:val="26"/>
        </w:rPr>
        <w:t xml:space="preserve"> </w:t>
      </w:r>
      <w:r>
        <w:rPr>
          <w:b/>
          <w:spacing w:val="-4"/>
          <w:sz w:val="26"/>
        </w:rPr>
        <w:t>TERMS</w:t>
      </w:r>
    </w:p>
    <w:p w:rsidR="000741AD" w:rsidRDefault="000741AD">
      <w:pPr>
        <w:pStyle w:val="BodyText"/>
        <w:rPr>
          <w:b/>
          <w:sz w:val="28"/>
        </w:rPr>
      </w:pPr>
    </w:p>
    <w:p w:rsidR="000741AD" w:rsidRDefault="00A426A5">
      <w:pPr>
        <w:pStyle w:val="BodyText"/>
        <w:spacing w:before="177" w:line="480" w:lineRule="auto"/>
        <w:ind w:left="1130"/>
      </w:pPr>
      <w:r>
        <w:rPr>
          <w:b/>
        </w:rPr>
        <w:t xml:space="preserve">LAND: </w:t>
      </w:r>
      <w:r>
        <w:t>In the business sense, can</w:t>
      </w:r>
      <w:r>
        <w:rPr>
          <w:spacing w:val="-1"/>
        </w:rPr>
        <w:t xml:space="preserve"> </w:t>
      </w:r>
      <w:r>
        <w:t>refer</w:t>
      </w:r>
      <w:r>
        <w:rPr>
          <w:spacing w:val="-2"/>
        </w:rPr>
        <w:t xml:space="preserve"> </w:t>
      </w:r>
      <w:r>
        <w:t>to</w:t>
      </w:r>
      <w:r>
        <w:rPr>
          <w:spacing w:val="-1"/>
        </w:rPr>
        <w:t xml:space="preserve"> </w:t>
      </w:r>
      <w:r>
        <w:t>real</w:t>
      </w:r>
      <w:r>
        <w:rPr>
          <w:spacing w:val="-1"/>
        </w:rPr>
        <w:t xml:space="preserve"> </w:t>
      </w:r>
      <w:r>
        <w:t>estate or</w:t>
      </w:r>
      <w:r>
        <w:rPr>
          <w:spacing w:val="-2"/>
        </w:rPr>
        <w:t xml:space="preserve"> </w:t>
      </w:r>
      <w:r>
        <w:t>property, minus buildings, and equipment, which is designated by fixed spatial boundaries.</w:t>
      </w:r>
    </w:p>
    <w:p w:rsidR="000741AD" w:rsidRDefault="00A426A5">
      <w:pPr>
        <w:pStyle w:val="BodyText"/>
        <w:spacing w:line="480" w:lineRule="auto"/>
        <w:ind w:left="1130" w:right="665"/>
      </w:pPr>
      <w:r>
        <w:rPr>
          <w:b/>
        </w:rPr>
        <w:t>RENT:</w:t>
      </w:r>
      <w:r>
        <w:rPr>
          <w:b/>
          <w:spacing w:val="40"/>
        </w:rPr>
        <w:t xml:space="preserve"> </w:t>
      </w:r>
      <w:r>
        <w:t>Rent</w:t>
      </w:r>
      <w:r>
        <w:rPr>
          <w:spacing w:val="40"/>
        </w:rPr>
        <w:t xml:space="preserve"> </w:t>
      </w:r>
      <w:r>
        <w:t>is</w:t>
      </w:r>
      <w:r>
        <w:rPr>
          <w:spacing w:val="40"/>
        </w:rPr>
        <w:t xml:space="preserve"> </w:t>
      </w:r>
      <w:r>
        <w:t>a</w:t>
      </w:r>
      <w:r>
        <w:rPr>
          <w:spacing w:val="40"/>
        </w:rPr>
        <w:t xml:space="preserve"> </w:t>
      </w:r>
      <w:r>
        <w:t>periodic</w:t>
      </w:r>
      <w:r>
        <w:rPr>
          <w:spacing w:val="40"/>
        </w:rPr>
        <w:t xml:space="preserve"> </w:t>
      </w:r>
      <w:r>
        <w:t>payment</w:t>
      </w:r>
      <w:r>
        <w:rPr>
          <w:spacing w:val="40"/>
        </w:rPr>
        <w:t xml:space="preserve"> </w:t>
      </w:r>
      <w:r>
        <w:t>from</w:t>
      </w:r>
      <w:r>
        <w:rPr>
          <w:spacing w:val="40"/>
        </w:rPr>
        <w:t xml:space="preserve"> </w:t>
      </w:r>
      <w:r>
        <w:t>a</w:t>
      </w:r>
      <w:r>
        <w:rPr>
          <w:spacing w:val="40"/>
        </w:rPr>
        <w:t xml:space="preserve"> </w:t>
      </w:r>
      <w:r>
        <w:t>tenant</w:t>
      </w:r>
      <w:r>
        <w:rPr>
          <w:spacing w:val="40"/>
        </w:rPr>
        <w:t xml:space="preserve"> </w:t>
      </w:r>
      <w:r>
        <w:t>to</w:t>
      </w:r>
      <w:r>
        <w:rPr>
          <w:spacing w:val="40"/>
        </w:rPr>
        <w:t xml:space="preserve"> </w:t>
      </w:r>
      <w:r>
        <w:t>a</w:t>
      </w:r>
      <w:r>
        <w:rPr>
          <w:spacing w:val="40"/>
        </w:rPr>
        <w:t xml:space="preserve"> </w:t>
      </w:r>
      <w:r>
        <w:t>landlord</w:t>
      </w:r>
      <w:r>
        <w:rPr>
          <w:spacing w:val="40"/>
        </w:rPr>
        <w:t xml:space="preserve"> </w:t>
      </w:r>
      <w:r>
        <w:t>for</w:t>
      </w:r>
      <w:r>
        <w:rPr>
          <w:spacing w:val="40"/>
        </w:rPr>
        <w:t xml:space="preserve"> </w:t>
      </w:r>
      <w:r>
        <w:t>the</w:t>
      </w:r>
      <w:r>
        <w:rPr>
          <w:spacing w:val="40"/>
        </w:rPr>
        <w:t xml:space="preserve"> </w:t>
      </w:r>
      <w:r>
        <w:t>use</w:t>
      </w:r>
      <w:r>
        <w:rPr>
          <w:spacing w:val="40"/>
        </w:rPr>
        <w:t xml:space="preserve"> </w:t>
      </w:r>
      <w:r>
        <w:t>of</w:t>
      </w:r>
      <w:r>
        <w:rPr>
          <w:spacing w:val="40"/>
        </w:rPr>
        <w:t xml:space="preserve"> </w:t>
      </w:r>
      <w:r>
        <w:t>a</w:t>
      </w:r>
      <w:r>
        <w:rPr>
          <w:spacing w:val="80"/>
        </w:rPr>
        <w:t xml:space="preserve"> </w:t>
      </w:r>
      <w:r>
        <w:rPr>
          <w:spacing w:val="-2"/>
        </w:rPr>
        <w:t>property.</w:t>
      </w:r>
    </w:p>
    <w:p w:rsidR="000741AD" w:rsidRDefault="00A426A5">
      <w:pPr>
        <w:pStyle w:val="BodyText"/>
        <w:spacing w:line="480" w:lineRule="auto"/>
        <w:ind w:left="1130"/>
      </w:pPr>
      <w:r>
        <w:rPr>
          <w:b/>
        </w:rPr>
        <w:t>TAX</w:t>
      </w:r>
      <w:r>
        <w:t>:</w:t>
      </w:r>
      <w:r>
        <w:rPr>
          <w:spacing w:val="-2"/>
        </w:rPr>
        <w:t xml:space="preserve"> </w:t>
      </w:r>
      <w:r>
        <w:t>a</w:t>
      </w:r>
      <w:r>
        <w:rPr>
          <w:spacing w:val="-3"/>
        </w:rPr>
        <w:t xml:space="preserve"> </w:t>
      </w:r>
      <w:r>
        <w:t>tax</w:t>
      </w:r>
      <w:r>
        <w:rPr>
          <w:spacing w:val="-4"/>
        </w:rPr>
        <w:t xml:space="preserve"> </w:t>
      </w:r>
      <w:r>
        <w:t>is</w:t>
      </w:r>
      <w:r>
        <w:rPr>
          <w:spacing w:val="-3"/>
        </w:rPr>
        <w:t xml:space="preserve"> </w:t>
      </w:r>
      <w:r>
        <w:t>a</w:t>
      </w:r>
      <w:r>
        <w:rPr>
          <w:spacing w:val="-1"/>
        </w:rPr>
        <w:t xml:space="preserve"> </w:t>
      </w:r>
      <w:r>
        <w:t>compulsory</w:t>
      </w:r>
      <w:r>
        <w:rPr>
          <w:spacing w:val="-2"/>
        </w:rPr>
        <w:t xml:space="preserve"> </w:t>
      </w:r>
      <w:r>
        <w:t>financial</w:t>
      </w:r>
      <w:r>
        <w:rPr>
          <w:spacing w:val="-2"/>
        </w:rPr>
        <w:t xml:space="preserve"> </w:t>
      </w:r>
      <w:r>
        <w:t>charge</w:t>
      </w:r>
      <w:r>
        <w:rPr>
          <w:spacing w:val="-3"/>
        </w:rPr>
        <w:t xml:space="preserve"> </w:t>
      </w:r>
      <w:r>
        <w:t>or</w:t>
      </w:r>
      <w:r>
        <w:rPr>
          <w:spacing w:val="-3"/>
        </w:rPr>
        <w:t xml:space="preserve"> </w:t>
      </w:r>
      <w:r>
        <w:t>a</w:t>
      </w:r>
      <w:r>
        <w:rPr>
          <w:spacing w:val="-3"/>
        </w:rPr>
        <w:t xml:space="preserve"> </w:t>
      </w:r>
      <w:r>
        <w:t>some</w:t>
      </w:r>
      <w:r>
        <w:rPr>
          <w:spacing w:val="-1"/>
        </w:rPr>
        <w:t xml:space="preserve"> </w:t>
      </w:r>
      <w:r>
        <w:t>other</w:t>
      </w:r>
      <w:r>
        <w:rPr>
          <w:spacing w:val="-4"/>
        </w:rPr>
        <w:t xml:space="preserve"> </w:t>
      </w:r>
      <w:r>
        <w:t>type</w:t>
      </w:r>
      <w:r>
        <w:rPr>
          <w:spacing w:val="-1"/>
        </w:rPr>
        <w:t xml:space="preserve"> </w:t>
      </w:r>
      <w:r>
        <w:t>of</w:t>
      </w:r>
      <w:r>
        <w:rPr>
          <w:spacing w:val="-4"/>
        </w:rPr>
        <w:t xml:space="preserve"> </w:t>
      </w:r>
      <w:r>
        <w:t>levy</w:t>
      </w:r>
      <w:r>
        <w:rPr>
          <w:spacing w:val="-2"/>
        </w:rPr>
        <w:t xml:space="preserve"> </w:t>
      </w:r>
      <w:r>
        <w:t>imposed</w:t>
      </w:r>
      <w:r>
        <w:rPr>
          <w:spacing w:val="-2"/>
        </w:rPr>
        <w:t xml:space="preserve"> </w:t>
      </w:r>
      <w:r>
        <w:t>on</w:t>
      </w:r>
      <w:r>
        <w:rPr>
          <w:spacing w:val="-4"/>
        </w:rPr>
        <w:t xml:space="preserve"> </w:t>
      </w:r>
      <w:r>
        <w:t xml:space="preserve">a </w:t>
      </w:r>
      <w:r>
        <w:rPr>
          <w:spacing w:val="-2"/>
        </w:rPr>
        <w:t>taxpayer.</w:t>
      </w:r>
    </w:p>
    <w:p w:rsidR="000741AD" w:rsidRDefault="00A426A5">
      <w:pPr>
        <w:pStyle w:val="BodyText"/>
        <w:spacing w:line="480" w:lineRule="auto"/>
        <w:ind w:left="1130" w:right="665"/>
      </w:pPr>
      <w:r>
        <w:rPr>
          <w:b/>
        </w:rPr>
        <w:t>LAND</w:t>
      </w:r>
      <w:r>
        <w:rPr>
          <w:b/>
          <w:spacing w:val="-9"/>
        </w:rPr>
        <w:t xml:space="preserve"> </w:t>
      </w:r>
      <w:r>
        <w:rPr>
          <w:b/>
        </w:rPr>
        <w:t>ALLOCATION</w:t>
      </w:r>
      <w:r>
        <w:t xml:space="preserve">: land allocation of state owned land for a certain purpose </w:t>
      </w:r>
      <w:r>
        <w:rPr>
          <w:b/>
        </w:rPr>
        <w:t xml:space="preserve">LAND TENURE: </w:t>
      </w:r>
      <w:r>
        <w:t>This system can be define as the right and institution that governs access to the use of land.</w:t>
      </w:r>
    </w:p>
    <w:p w:rsidR="000741AD" w:rsidRDefault="00A426A5">
      <w:pPr>
        <w:spacing w:before="1"/>
        <w:ind w:left="1130"/>
        <w:rPr>
          <w:sz w:val="26"/>
        </w:rPr>
      </w:pPr>
      <w:r>
        <w:rPr>
          <w:b/>
          <w:sz w:val="26"/>
        </w:rPr>
        <w:t>LAND</w:t>
      </w:r>
      <w:r>
        <w:rPr>
          <w:b/>
          <w:spacing w:val="-19"/>
          <w:sz w:val="26"/>
        </w:rPr>
        <w:t xml:space="preserve"> </w:t>
      </w:r>
      <w:r>
        <w:rPr>
          <w:b/>
          <w:sz w:val="26"/>
        </w:rPr>
        <w:t>ACQUISITION:</w:t>
      </w:r>
      <w:r>
        <w:rPr>
          <w:b/>
          <w:spacing w:val="-7"/>
          <w:sz w:val="26"/>
        </w:rPr>
        <w:t xml:space="preserve"> </w:t>
      </w:r>
      <w:r>
        <w:rPr>
          <w:sz w:val="26"/>
        </w:rPr>
        <w:t>The</w:t>
      </w:r>
      <w:r>
        <w:rPr>
          <w:spacing w:val="-2"/>
          <w:sz w:val="26"/>
        </w:rPr>
        <w:t xml:space="preserve"> </w:t>
      </w:r>
      <w:r>
        <w:rPr>
          <w:sz w:val="26"/>
        </w:rPr>
        <w:t>process</w:t>
      </w:r>
      <w:r>
        <w:rPr>
          <w:spacing w:val="-4"/>
          <w:sz w:val="26"/>
        </w:rPr>
        <w:t xml:space="preserve"> </w:t>
      </w:r>
      <w:r>
        <w:rPr>
          <w:sz w:val="26"/>
        </w:rPr>
        <w:t>of</w:t>
      </w:r>
      <w:r>
        <w:rPr>
          <w:spacing w:val="-4"/>
          <w:sz w:val="26"/>
        </w:rPr>
        <w:t xml:space="preserve"> </w:t>
      </w:r>
      <w:r>
        <w:rPr>
          <w:sz w:val="26"/>
        </w:rPr>
        <w:t>acquiring</w:t>
      </w:r>
      <w:r>
        <w:rPr>
          <w:spacing w:val="-3"/>
          <w:sz w:val="26"/>
        </w:rPr>
        <w:t xml:space="preserve"> </w:t>
      </w:r>
      <w:r>
        <w:rPr>
          <w:sz w:val="26"/>
        </w:rPr>
        <w:t>land</w:t>
      </w:r>
      <w:r>
        <w:rPr>
          <w:spacing w:val="-3"/>
          <w:sz w:val="26"/>
        </w:rPr>
        <w:t xml:space="preserve"> </w:t>
      </w:r>
      <w:r>
        <w:rPr>
          <w:sz w:val="26"/>
        </w:rPr>
        <w:t>for</w:t>
      </w:r>
      <w:r>
        <w:rPr>
          <w:spacing w:val="-3"/>
          <w:sz w:val="26"/>
        </w:rPr>
        <w:t xml:space="preserve"> </w:t>
      </w:r>
      <w:r>
        <w:rPr>
          <w:sz w:val="26"/>
        </w:rPr>
        <w:t>real</w:t>
      </w:r>
      <w:r>
        <w:rPr>
          <w:spacing w:val="-3"/>
          <w:sz w:val="26"/>
        </w:rPr>
        <w:t xml:space="preserve"> </w:t>
      </w:r>
      <w:r>
        <w:rPr>
          <w:sz w:val="26"/>
        </w:rPr>
        <w:t>estate</w:t>
      </w:r>
      <w:r>
        <w:rPr>
          <w:spacing w:val="-2"/>
          <w:sz w:val="26"/>
        </w:rPr>
        <w:t xml:space="preserve"> purpose.</w:t>
      </w:r>
    </w:p>
    <w:p w:rsidR="000741AD" w:rsidRDefault="000741AD">
      <w:pPr>
        <w:pStyle w:val="BodyText"/>
        <w:spacing w:before="11"/>
        <w:rPr>
          <w:sz w:val="25"/>
        </w:rPr>
      </w:pPr>
    </w:p>
    <w:p w:rsidR="000741AD" w:rsidRDefault="00A426A5">
      <w:pPr>
        <w:pStyle w:val="BodyText"/>
        <w:ind w:left="1130"/>
      </w:pPr>
      <w:r>
        <w:rPr>
          <w:b/>
        </w:rPr>
        <w:t>VALUATION:</w:t>
      </w:r>
      <w:r>
        <w:rPr>
          <w:b/>
          <w:spacing w:val="-15"/>
        </w:rPr>
        <w:t xml:space="preserve"> </w:t>
      </w:r>
      <w:r>
        <w:t>The</w:t>
      </w:r>
      <w:r>
        <w:rPr>
          <w:spacing w:val="-8"/>
        </w:rPr>
        <w:t xml:space="preserve"> </w:t>
      </w:r>
      <w:r>
        <w:t>estimate</w:t>
      </w:r>
      <w:r>
        <w:rPr>
          <w:spacing w:val="-9"/>
        </w:rPr>
        <w:t xml:space="preserve"> </w:t>
      </w:r>
      <w:r>
        <w:t>of</w:t>
      </w:r>
      <w:r>
        <w:rPr>
          <w:spacing w:val="-9"/>
        </w:rPr>
        <w:t xml:space="preserve"> </w:t>
      </w:r>
      <w:r>
        <w:t>the</w:t>
      </w:r>
      <w:r>
        <w:rPr>
          <w:spacing w:val="-8"/>
        </w:rPr>
        <w:t xml:space="preserve"> </w:t>
      </w:r>
      <w:r>
        <w:t>monetary</w:t>
      </w:r>
      <w:r>
        <w:rPr>
          <w:spacing w:val="-9"/>
        </w:rPr>
        <w:t xml:space="preserve"> </w:t>
      </w:r>
      <w:r>
        <w:t>worth</w:t>
      </w:r>
      <w:r>
        <w:rPr>
          <w:spacing w:val="-9"/>
        </w:rPr>
        <w:t xml:space="preserve"> </w:t>
      </w:r>
      <w:r>
        <w:t>of</w:t>
      </w:r>
      <w:r>
        <w:rPr>
          <w:spacing w:val="-9"/>
        </w:rPr>
        <w:t xml:space="preserve"> </w:t>
      </w:r>
      <w:r>
        <w:t>a</w:t>
      </w:r>
      <w:r>
        <w:rPr>
          <w:spacing w:val="-10"/>
        </w:rPr>
        <w:t xml:space="preserve"> </w:t>
      </w:r>
      <w:r>
        <w:rPr>
          <w:spacing w:val="-2"/>
        </w:rPr>
        <w:t>property.</w:t>
      </w:r>
    </w:p>
    <w:p w:rsidR="000741AD" w:rsidRDefault="000741AD">
      <w:pPr>
        <w:sectPr w:rsidR="000741AD">
          <w:pgSz w:w="12240" w:h="15840"/>
          <w:pgMar w:top="1500" w:right="580" w:bottom="280" w:left="600" w:header="720" w:footer="720" w:gutter="0"/>
          <w:cols w:space="720"/>
        </w:sectPr>
      </w:pPr>
    </w:p>
    <w:p w:rsidR="000741AD" w:rsidRDefault="000741AD">
      <w:pPr>
        <w:pStyle w:val="BodyText"/>
        <w:rPr>
          <w:sz w:val="20"/>
        </w:rPr>
      </w:pPr>
    </w:p>
    <w:p w:rsidR="000741AD" w:rsidRDefault="000741AD">
      <w:pPr>
        <w:pStyle w:val="BodyText"/>
        <w:rPr>
          <w:sz w:val="20"/>
        </w:rPr>
      </w:pPr>
    </w:p>
    <w:p w:rsidR="000741AD" w:rsidRDefault="000741AD">
      <w:pPr>
        <w:pStyle w:val="BodyText"/>
        <w:spacing w:before="2"/>
        <w:rPr>
          <w:sz w:val="24"/>
        </w:rPr>
      </w:pPr>
    </w:p>
    <w:p w:rsidR="000741AD" w:rsidRDefault="00A426A5">
      <w:pPr>
        <w:spacing w:before="89"/>
        <w:ind w:left="2047" w:right="1776"/>
        <w:jc w:val="center"/>
        <w:rPr>
          <w:b/>
          <w:sz w:val="26"/>
        </w:rPr>
      </w:pPr>
      <w:r>
        <w:rPr>
          <w:b/>
          <w:sz w:val="26"/>
        </w:rPr>
        <w:t>CHAPTER</w:t>
      </w:r>
      <w:r>
        <w:rPr>
          <w:b/>
          <w:spacing w:val="-4"/>
          <w:sz w:val="26"/>
        </w:rPr>
        <w:t xml:space="preserve"> FOUR</w:t>
      </w:r>
    </w:p>
    <w:p w:rsidR="000741AD" w:rsidRDefault="000741AD">
      <w:pPr>
        <w:pStyle w:val="BodyText"/>
        <w:rPr>
          <w:b/>
        </w:rPr>
      </w:pPr>
    </w:p>
    <w:p w:rsidR="000741AD" w:rsidRDefault="00A426A5">
      <w:pPr>
        <w:pStyle w:val="ListParagraph"/>
        <w:numPr>
          <w:ilvl w:val="1"/>
          <w:numId w:val="1"/>
        </w:numPr>
        <w:tabs>
          <w:tab w:val="left" w:pos="1650"/>
        </w:tabs>
        <w:rPr>
          <w:b/>
          <w:sz w:val="26"/>
        </w:rPr>
      </w:pPr>
      <w:r>
        <w:rPr>
          <w:b/>
          <w:spacing w:val="-2"/>
          <w:sz w:val="26"/>
        </w:rPr>
        <w:t>SUMMARY,</w:t>
      </w:r>
      <w:r>
        <w:rPr>
          <w:b/>
          <w:spacing w:val="-16"/>
          <w:sz w:val="26"/>
        </w:rPr>
        <w:t xml:space="preserve"> </w:t>
      </w:r>
      <w:r>
        <w:rPr>
          <w:b/>
          <w:spacing w:val="-2"/>
          <w:sz w:val="26"/>
        </w:rPr>
        <w:t>RECOMMENDATION</w:t>
      </w:r>
      <w:r>
        <w:rPr>
          <w:b/>
          <w:spacing w:val="-14"/>
          <w:sz w:val="26"/>
        </w:rPr>
        <w:t xml:space="preserve"> </w:t>
      </w:r>
      <w:r>
        <w:rPr>
          <w:b/>
          <w:spacing w:val="-2"/>
          <w:sz w:val="26"/>
        </w:rPr>
        <w:t>AND</w:t>
      </w:r>
      <w:r>
        <w:rPr>
          <w:b/>
          <w:spacing w:val="-7"/>
          <w:sz w:val="26"/>
        </w:rPr>
        <w:t xml:space="preserve"> </w:t>
      </w:r>
      <w:r>
        <w:rPr>
          <w:b/>
          <w:spacing w:val="-2"/>
          <w:sz w:val="26"/>
        </w:rPr>
        <w:t>CONCLUSION</w:t>
      </w:r>
    </w:p>
    <w:p w:rsidR="000741AD" w:rsidRDefault="000741AD">
      <w:pPr>
        <w:pStyle w:val="BodyText"/>
        <w:rPr>
          <w:b/>
        </w:rPr>
      </w:pPr>
    </w:p>
    <w:p w:rsidR="000741AD" w:rsidRDefault="00A426A5">
      <w:pPr>
        <w:pStyle w:val="ListParagraph"/>
        <w:numPr>
          <w:ilvl w:val="1"/>
          <w:numId w:val="1"/>
        </w:numPr>
        <w:tabs>
          <w:tab w:val="left" w:pos="1650"/>
        </w:tabs>
        <w:rPr>
          <w:b/>
          <w:sz w:val="26"/>
        </w:rPr>
      </w:pPr>
      <w:r>
        <w:rPr>
          <w:b/>
          <w:spacing w:val="-2"/>
          <w:sz w:val="26"/>
        </w:rPr>
        <w:t>SUMMARY</w:t>
      </w:r>
    </w:p>
    <w:p w:rsidR="000741AD" w:rsidRDefault="000741AD">
      <w:pPr>
        <w:pStyle w:val="BodyText"/>
        <w:rPr>
          <w:b/>
        </w:rPr>
      </w:pPr>
    </w:p>
    <w:p w:rsidR="000741AD" w:rsidRDefault="00A426A5">
      <w:pPr>
        <w:pStyle w:val="BodyText"/>
        <w:spacing w:line="480" w:lineRule="auto"/>
        <w:ind w:left="1130" w:right="869"/>
        <w:jc w:val="both"/>
      </w:pPr>
      <w:r>
        <w:t>The SIWES has provided a training ground where skill relating to how information</w:t>
      </w:r>
      <w:r>
        <w:rPr>
          <w:spacing w:val="40"/>
        </w:rPr>
        <w:t xml:space="preserve"> </w:t>
      </w:r>
      <w:r>
        <w:t>can be processed, manage, preserved, retrieved and documented. This has gone a long way in equipping one in merging what has been learned in the lecture room to what was actually learnt on the field.</w:t>
      </w:r>
    </w:p>
    <w:p w:rsidR="000741AD" w:rsidRDefault="00A426A5">
      <w:pPr>
        <w:pStyle w:val="Heading1"/>
        <w:numPr>
          <w:ilvl w:val="1"/>
          <w:numId w:val="1"/>
        </w:numPr>
        <w:tabs>
          <w:tab w:val="left" w:pos="1650"/>
        </w:tabs>
      </w:pPr>
      <w:r>
        <w:rPr>
          <w:spacing w:val="-2"/>
        </w:rPr>
        <w:t>RECOMMENDATION</w:t>
      </w:r>
    </w:p>
    <w:p w:rsidR="000741AD" w:rsidRDefault="000741AD">
      <w:pPr>
        <w:pStyle w:val="BodyText"/>
        <w:rPr>
          <w:b/>
        </w:rPr>
      </w:pPr>
    </w:p>
    <w:p w:rsidR="000741AD" w:rsidRDefault="00A426A5">
      <w:pPr>
        <w:pStyle w:val="BodyText"/>
        <w:spacing w:line="480" w:lineRule="auto"/>
        <w:ind w:left="1130" w:right="863"/>
        <w:jc w:val="both"/>
      </w:pPr>
      <w:r>
        <w:t>Cooperation between Educators and Practitioners is mandatory for proper supervision of SWIES participant. In addition the two must collaborate in curriculum development and revision to ensure a curriculum that satisfied job markets.</w:t>
      </w:r>
    </w:p>
    <w:p w:rsidR="000741AD" w:rsidRDefault="00A426A5">
      <w:pPr>
        <w:pStyle w:val="BodyText"/>
        <w:spacing w:before="1" w:line="480" w:lineRule="auto"/>
        <w:ind w:left="1130" w:right="875"/>
        <w:jc w:val="both"/>
      </w:pPr>
      <w:r>
        <w:t>ICT’s development have put more pressure on the SIWES program to help students to develop new skills, students should be aware of what the society holds for them and adapt accordingly.</w:t>
      </w:r>
    </w:p>
    <w:p w:rsidR="000741AD" w:rsidRDefault="00A426A5">
      <w:pPr>
        <w:pStyle w:val="BodyText"/>
        <w:spacing w:line="480" w:lineRule="auto"/>
        <w:ind w:left="1130" w:right="866"/>
        <w:jc w:val="both"/>
      </w:pPr>
      <w:r>
        <w:t>Government and Employers of labour should encourage student on SIWES by paying sustenance allowance to them.</w:t>
      </w:r>
    </w:p>
    <w:p w:rsidR="000741AD" w:rsidRDefault="00A426A5">
      <w:pPr>
        <w:pStyle w:val="BodyText"/>
        <w:spacing w:line="480" w:lineRule="auto"/>
        <w:ind w:left="1130" w:right="878"/>
        <w:jc w:val="both"/>
      </w:pPr>
      <w:r>
        <w:t>Finally, lecturers from the polytechnic should pay a schedule visits to the industrial to supervise the Students Work</w:t>
      </w:r>
    </w:p>
    <w:p w:rsidR="000741AD" w:rsidRDefault="00A426A5">
      <w:pPr>
        <w:pStyle w:val="Heading1"/>
      </w:pPr>
      <w:r>
        <w:t>5.0</w:t>
      </w:r>
      <w:r>
        <w:rPr>
          <w:spacing w:val="31"/>
        </w:rPr>
        <w:t xml:space="preserve">  </w:t>
      </w:r>
      <w:r>
        <w:rPr>
          <w:spacing w:val="-2"/>
        </w:rPr>
        <w:t>CONCLUSION</w:t>
      </w:r>
    </w:p>
    <w:p w:rsidR="000741AD" w:rsidRDefault="000741AD">
      <w:pPr>
        <w:pStyle w:val="BodyText"/>
        <w:rPr>
          <w:b/>
        </w:rPr>
      </w:pPr>
    </w:p>
    <w:p w:rsidR="000741AD" w:rsidRDefault="00A426A5">
      <w:pPr>
        <w:pStyle w:val="BodyText"/>
        <w:ind w:left="1130"/>
        <w:jc w:val="both"/>
      </w:pPr>
      <w:r>
        <w:t>The</w:t>
      </w:r>
      <w:r>
        <w:rPr>
          <w:spacing w:val="13"/>
        </w:rPr>
        <w:t xml:space="preserve"> </w:t>
      </w:r>
      <w:r>
        <w:t>Student</w:t>
      </w:r>
      <w:r>
        <w:rPr>
          <w:spacing w:val="15"/>
        </w:rPr>
        <w:t xml:space="preserve"> </w:t>
      </w:r>
      <w:r>
        <w:t>Industrial</w:t>
      </w:r>
      <w:r>
        <w:rPr>
          <w:spacing w:val="10"/>
        </w:rPr>
        <w:t xml:space="preserve"> </w:t>
      </w:r>
      <w:r>
        <w:t>Work</w:t>
      </w:r>
      <w:r>
        <w:rPr>
          <w:spacing w:val="15"/>
        </w:rPr>
        <w:t xml:space="preserve"> </w:t>
      </w:r>
      <w:r>
        <w:t>Experience</w:t>
      </w:r>
      <w:r>
        <w:rPr>
          <w:spacing w:val="15"/>
        </w:rPr>
        <w:t xml:space="preserve"> </w:t>
      </w:r>
      <w:r>
        <w:t>Scheme</w:t>
      </w:r>
      <w:r>
        <w:rPr>
          <w:spacing w:val="16"/>
        </w:rPr>
        <w:t xml:space="preserve"> </w:t>
      </w:r>
      <w:r>
        <w:t>(SIWES)</w:t>
      </w:r>
      <w:r>
        <w:rPr>
          <w:spacing w:val="13"/>
        </w:rPr>
        <w:t xml:space="preserve"> </w:t>
      </w:r>
      <w:r>
        <w:t>is</w:t>
      </w:r>
      <w:r>
        <w:rPr>
          <w:spacing w:val="16"/>
        </w:rPr>
        <w:t xml:space="preserve"> </w:t>
      </w:r>
      <w:r>
        <w:t>a</w:t>
      </w:r>
      <w:r>
        <w:rPr>
          <w:spacing w:val="13"/>
        </w:rPr>
        <w:t xml:space="preserve"> </w:t>
      </w:r>
      <w:r>
        <w:t>skill</w:t>
      </w:r>
      <w:r>
        <w:rPr>
          <w:spacing w:val="15"/>
        </w:rPr>
        <w:t xml:space="preserve"> </w:t>
      </w:r>
      <w:r>
        <w:t>training</w:t>
      </w:r>
      <w:r>
        <w:rPr>
          <w:spacing w:val="15"/>
        </w:rPr>
        <w:t xml:space="preserve"> </w:t>
      </w:r>
      <w:r>
        <w:rPr>
          <w:spacing w:val="-2"/>
        </w:rPr>
        <w:t>program</w:t>
      </w:r>
    </w:p>
    <w:p w:rsidR="000741AD" w:rsidRDefault="000741AD">
      <w:pPr>
        <w:jc w:val="both"/>
        <w:sectPr w:rsidR="000741AD">
          <w:pgSz w:w="12240" w:h="15840"/>
          <w:pgMar w:top="1500" w:right="580" w:bottom="280" w:left="600" w:header="720" w:footer="720" w:gutter="0"/>
          <w:cols w:space="720"/>
        </w:sectPr>
      </w:pPr>
    </w:p>
    <w:p w:rsidR="000741AD" w:rsidRDefault="000741AD">
      <w:pPr>
        <w:pStyle w:val="BodyText"/>
        <w:spacing w:before="2"/>
        <w:rPr>
          <w:sz w:val="12"/>
        </w:rPr>
      </w:pPr>
    </w:p>
    <w:p w:rsidR="000741AD" w:rsidRDefault="00A426A5">
      <w:pPr>
        <w:pStyle w:val="BodyText"/>
        <w:spacing w:before="89" w:line="480" w:lineRule="auto"/>
        <w:ind w:left="1130" w:right="869"/>
        <w:jc w:val="both"/>
      </w:pPr>
      <w:r>
        <w:t>designed to exposed and prepare students in the Institution of Higher Learning for the industrial work situation they are likely to meet after graduation.</w:t>
      </w:r>
    </w:p>
    <w:p w:rsidR="000741AD" w:rsidRDefault="00A426A5">
      <w:pPr>
        <w:pStyle w:val="BodyText"/>
        <w:spacing w:line="480" w:lineRule="auto"/>
        <w:ind w:left="1130" w:right="872"/>
        <w:jc w:val="both"/>
      </w:pPr>
      <w:r>
        <w:t>However, the situation described above represent the idea, but sometimes these are achieved, as there are many problems militating against the success or it attainment.</w:t>
      </w:r>
    </w:p>
    <w:p w:rsidR="000741AD" w:rsidRDefault="00A426A5">
      <w:pPr>
        <w:pStyle w:val="BodyText"/>
        <w:spacing w:line="480" w:lineRule="auto"/>
        <w:ind w:left="1130" w:right="877"/>
        <w:jc w:val="both"/>
      </w:pPr>
      <w:r>
        <w:t>One major problem is that sometimes, we student do not get placement for the four months of attachment the situation become so hard that some student got to work without payment, just to gain the experience.</w:t>
      </w:r>
    </w:p>
    <w:p w:rsidR="000741AD" w:rsidRDefault="00A426A5">
      <w:pPr>
        <w:pStyle w:val="BodyText"/>
        <w:spacing w:line="480" w:lineRule="auto"/>
        <w:ind w:left="1130" w:right="867"/>
        <w:jc w:val="both"/>
      </w:pPr>
      <w:r>
        <w:t>Invariably, job may be done half-heartedly because lack of financial support, even for such basic needs as the transportation to and fro for the work. In some cases, students are placed in job</w:t>
      </w:r>
      <w:r>
        <w:rPr>
          <w:spacing w:val="-1"/>
        </w:rPr>
        <w:t xml:space="preserve"> </w:t>
      </w:r>
      <w:r>
        <w:t>places and</w:t>
      </w:r>
      <w:r>
        <w:rPr>
          <w:spacing w:val="-1"/>
        </w:rPr>
        <w:t xml:space="preserve"> </w:t>
      </w:r>
      <w:r>
        <w:t>environment not</w:t>
      </w:r>
      <w:r>
        <w:rPr>
          <w:spacing w:val="-1"/>
        </w:rPr>
        <w:t xml:space="preserve"> </w:t>
      </w:r>
      <w:r>
        <w:t>related</w:t>
      </w:r>
      <w:r>
        <w:rPr>
          <w:spacing w:val="-1"/>
        </w:rPr>
        <w:t xml:space="preserve"> </w:t>
      </w:r>
      <w:r>
        <w:t>to their</w:t>
      </w:r>
      <w:r>
        <w:rPr>
          <w:spacing w:val="-2"/>
        </w:rPr>
        <w:t xml:space="preserve"> </w:t>
      </w:r>
      <w:r>
        <w:t>training, just to</w:t>
      </w:r>
      <w:r>
        <w:rPr>
          <w:spacing w:val="-1"/>
        </w:rPr>
        <w:t xml:space="preserve"> </w:t>
      </w:r>
      <w:r>
        <w:t>satisfy the compulsory for the scheme.</w:t>
      </w:r>
    </w:p>
    <w:sectPr w:rsidR="000741AD" w:rsidSect="000741AD">
      <w:pgSz w:w="12240" w:h="15840"/>
      <w:pgMar w:top="1500" w:right="58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6A4C"/>
    <w:multiLevelType w:val="hybridMultilevel"/>
    <w:tmpl w:val="7584B186"/>
    <w:lvl w:ilvl="0" w:tplc="E46CC606">
      <w:start w:val="1"/>
      <w:numFmt w:val="lowerRoman"/>
      <w:lvlText w:val="%1."/>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7848E80E">
      <w:numFmt w:val="bullet"/>
      <w:lvlText w:val="•"/>
      <w:lvlJc w:val="left"/>
      <w:pPr>
        <w:ind w:left="3104" w:hanging="720"/>
      </w:pPr>
      <w:rPr>
        <w:rFonts w:hint="default"/>
        <w:lang w:val="en-US" w:eastAsia="en-US" w:bidi="ar-SA"/>
      </w:rPr>
    </w:lvl>
    <w:lvl w:ilvl="2" w:tplc="FB323D2C">
      <w:numFmt w:val="bullet"/>
      <w:lvlText w:val="•"/>
      <w:lvlJc w:val="left"/>
      <w:pPr>
        <w:ind w:left="3988" w:hanging="720"/>
      </w:pPr>
      <w:rPr>
        <w:rFonts w:hint="default"/>
        <w:lang w:val="en-US" w:eastAsia="en-US" w:bidi="ar-SA"/>
      </w:rPr>
    </w:lvl>
    <w:lvl w:ilvl="3" w:tplc="13D2DF3C">
      <w:numFmt w:val="bullet"/>
      <w:lvlText w:val="•"/>
      <w:lvlJc w:val="left"/>
      <w:pPr>
        <w:ind w:left="4872" w:hanging="720"/>
      </w:pPr>
      <w:rPr>
        <w:rFonts w:hint="default"/>
        <w:lang w:val="en-US" w:eastAsia="en-US" w:bidi="ar-SA"/>
      </w:rPr>
    </w:lvl>
    <w:lvl w:ilvl="4" w:tplc="82EAB482">
      <w:numFmt w:val="bullet"/>
      <w:lvlText w:val="•"/>
      <w:lvlJc w:val="left"/>
      <w:pPr>
        <w:ind w:left="5756" w:hanging="720"/>
      </w:pPr>
      <w:rPr>
        <w:rFonts w:hint="default"/>
        <w:lang w:val="en-US" w:eastAsia="en-US" w:bidi="ar-SA"/>
      </w:rPr>
    </w:lvl>
    <w:lvl w:ilvl="5" w:tplc="8A1E302C">
      <w:numFmt w:val="bullet"/>
      <w:lvlText w:val="•"/>
      <w:lvlJc w:val="left"/>
      <w:pPr>
        <w:ind w:left="6640" w:hanging="720"/>
      </w:pPr>
      <w:rPr>
        <w:rFonts w:hint="default"/>
        <w:lang w:val="en-US" w:eastAsia="en-US" w:bidi="ar-SA"/>
      </w:rPr>
    </w:lvl>
    <w:lvl w:ilvl="6" w:tplc="7D98AD2C">
      <w:numFmt w:val="bullet"/>
      <w:lvlText w:val="•"/>
      <w:lvlJc w:val="left"/>
      <w:pPr>
        <w:ind w:left="7524" w:hanging="720"/>
      </w:pPr>
      <w:rPr>
        <w:rFonts w:hint="default"/>
        <w:lang w:val="en-US" w:eastAsia="en-US" w:bidi="ar-SA"/>
      </w:rPr>
    </w:lvl>
    <w:lvl w:ilvl="7" w:tplc="0922AEBC">
      <w:numFmt w:val="bullet"/>
      <w:lvlText w:val="•"/>
      <w:lvlJc w:val="left"/>
      <w:pPr>
        <w:ind w:left="8408" w:hanging="720"/>
      </w:pPr>
      <w:rPr>
        <w:rFonts w:hint="default"/>
        <w:lang w:val="en-US" w:eastAsia="en-US" w:bidi="ar-SA"/>
      </w:rPr>
    </w:lvl>
    <w:lvl w:ilvl="8" w:tplc="027CC292">
      <w:numFmt w:val="bullet"/>
      <w:lvlText w:val="•"/>
      <w:lvlJc w:val="left"/>
      <w:pPr>
        <w:ind w:left="9292" w:hanging="720"/>
      </w:pPr>
      <w:rPr>
        <w:rFonts w:hint="default"/>
        <w:lang w:val="en-US" w:eastAsia="en-US" w:bidi="ar-SA"/>
      </w:rPr>
    </w:lvl>
  </w:abstractNum>
  <w:abstractNum w:abstractNumId="1">
    <w:nsid w:val="23F934D9"/>
    <w:multiLevelType w:val="hybridMultilevel"/>
    <w:tmpl w:val="278A33AE"/>
    <w:lvl w:ilvl="0" w:tplc="F08813D4">
      <w:start w:val="1"/>
      <w:numFmt w:val="lowerRoman"/>
      <w:lvlText w:val="%1."/>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67E088E">
      <w:numFmt w:val="bullet"/>
      <w:lvlText w:val="•"/>
      <w:lvlJc w:val="left"/>
      <w:pPr>
        <w:ind w:left="3104" w:hanging="720"/>
      </w:pPr>
      <w:rPr>
        <w:rFonts w:hint="default"/>
        <w:lang w:val="en-US" w:eastAsia="en-US" w:bidi="ar-SA"/>
      </w:rPr>
    </w:lvl>
    <w:lvl w:ilvl="2" w:tplc="86087C0A">
      <w:numFmt w:val="bullet"/>
      <w:lvlText w:val="•"/>
      <w:lvlJc w:val="left"/>
      <w:pPr>
        <w:ind w:left="3988" w:hanging="720"/>
      </w:pPr>
      <w:rPr>
        <w:rFonts w:hint="default"/>
        <w:lang w:val="en-US" w:eastAsia="en-US" w:bidi="ar-SA"/>
      </w:rPr>
    </w:lvl>
    <w:lvl w:ilvl="3" w:tplc="0C1CD6EE">
      <w:numFmt w:val="bullet"/>
      <w:lvlText w:val="•"/>
      <w:lvlJc w:val="left"/>
      <w:pPr>
        <w:ind w:left="4872" w:hanging="720"/>
      </w:pPr>
      <w:rPr>
        <w:rFonts w:hint="default"/>
        <w:lang w:val="en-US" w:eastAsia="en-US" w:bidi="ar-SA"/>
      </w:rPr>
    </w:lvl>
    <w:lvl w:ilvl="4" w:tplc="2256A11E">
      <w:numFmt w:val="bullet"/>
      <w:lvlText w:val="•"/>
      <w:lvlJc w:val="left"/>
      <w:pPr>
        <w:ind w:left="5756" w:hanging="720"/>
      </w:pPr>
      <w:rPr>
        <w:rFonts w:hint="default"/>
        <w:lang w:val="en-US" w:eastAsia="en-US" w:bidi="ar-SA"/>
      </w:rPr>
    </w:lvl>
    <w:lvl w:ilvl="5" w:tplc="7C728420">
      <w:numFmt w:val="bullet"/>
      <w:lvlText w:val="•"/>
      <w:lvlJc w:val="left"/>
      <w:pPr>
        <w:ind w:left="6640" w:hanging="720"/>
      </w:pPr>
      <w:rPr>
        <w:rFonts w:hint="default"/>
        <w:lang w:val="en-US" w:eastAsia="en-US" w:bidi="ar-SA"/>
      </w:rPr>
    </w:lvl>
    <w:lvl w:ilvl="6" w:tplc="66E00622">
      <w:numFmt w:val="bullet"/>
      <w:lvlText w:val="•"/>
      <w:lvlJc w:val="left"/>
      <w:pPr>
        <w:ind w:left="7524" w:hanging="720"/>
      </w:pPr>
      <w:rPr>
        <w:rFonts w:hint="default"/>
        <w:lang w:val="en-US" w:eastAsia="en-US" w:bidi="ar-SA"/>
      </w:rPr>
    </w:lvl>
    <w:lvl w:ilvl="7" w:tplc="A6E2A7F8">
      <w:numFmt w:val="bullet"/>
      <w:lvlText w:val="•"/>
      <w:lvlJc w:val="left"/>
      <w:pPr>
        <w:ind w:left="8408" w:hanging="720"/>
      </w:pPr>
      <w:rPr>
        <w:rFonts w:hint="default"/>
        <w:lang w:val="en-US" w:eastAsia="en-US" w:bidi="ar-SA"/>
      </w:rPr>
    </w:lvl>
    <w:lvl w:ilvl="8" w:tplc="812ACA94">
      <w:numFmt w:val="bullet"/>
      <w:lvlText w:val="•"/>
      <w:lvlJc w:val="left"/>
      <w:pPr>
        <w:ind w:left="9292" w:hanging="720"/>
      </w:pPr>
      <w:rPr>
        <w:rFonts w:hint="default"/>
        <w:lang w:val="en-US" w:eastAsia="en-US" w:bidi="ar-SA"/>
      </w:rPr>
    </w:lvl>
  </w:abstractNum>
  <w:abstractNum w:abstractNumId="2">
    <w:nsid w:val="297E115F"/>
    <w:multiLevelType w:val="hybridMultilevel"/>
    <w:tmpl w:val="19F89EEC"/>
    <w:lvl w:ilvl="0" w:tplc="2DDE0F50">
      <w:numFmt w:val="bullet"/>
      <w:lvlText w:val=""/>
      <w:lvlJc w:val="left"/>
      <w:pPr>
        <w:ind w:left="1850" w:hanging="360"/>
      </w:pPr>
      <w:rPr>
        <w:rFonts w:ascii="Wingdings" w:eastAsia="Wingdings" w:hAnsi="Wingdings" w:cs="Wingdings" w:hint="default"/>
        <w:b w:val="0"/>
        <w:bCs w:val="0"/>
        <w:i w:val="0"/>
        <w:iCs w:val="0"/>
        <w:w w:val="100"/>
        <w:sz w:val="26"/>
        <w:szCs w:val="26"/>
        <w:lang w:val="en-US" w:eastAsia="en-US" w:bidi="ar-SA"/>
      </w:rPr>
    </w:lvl>
    <w:lvl w:ilvl="1" w:tplc="B138343A">
      <w:numFmt w:val="bullet"/>
      <w:lvlText w:val="•"/>
      <w:lvlJc w:val="left"/>
      <w:pPr>
        <w:ind w:left="2780" w:hanging="360"/>
      </w:pPr>
      <w:rPr>
        <w:rFonts w:hint="default"/>
        <w:lang w:val="en-US" w:eastAsia="en-US" w:bidi="ar-SA"/>
      </w:rPr>
    </w:lvl>
    <w:lvl w:ilvl="2" w:tplc="E6305920">
      <w:numFmt w:val="bullet"/>
      <w:lvlText w:val="•"/>
      <w:lvlJc w:val="left"/>
      <w:pPr>
        <w:ind w:left="3700" w:hanging="360"/>
      </w:pPr>
      <w:rPr>
        <w:rFonts w:hint="default"/>
        <w:lang w:val="en-US" w:eastAsia="en-US" w:bidi="ar-SA"/>
      </w:rPr>
    </w:lvl>
    <w:lvl w:ilvl="3" w:tplc="73F0331E">
      <w:numFmt w:val="bullet"/>
      <w:lvlText w:val="•"/>
      <w:lvlJc w:val="left"/>
      <w:pPr>
        <w:ind w:left="4620" w:hanging="360"/>
      </w:pPr>
      <w:rPr>
        <w:rFonts w:hint="default"/>
        <w:lang w:val="en-US" w:eastAsia="en-US" w:bidi="ar-SA"/>
      </w:rPr>
    </w:lvl>
    <w:lvl w:ilvl="4" w:tplc="71EE1950">
      <w:numFmt w:val="bullet"/>
      <w:lvlText w:val="•"/>
      <w:lvlJc w:val="left"/>
      <w:pPr>
        <w:ind w:left="5540" w:hanging="360"/>
      </w:pPr>
      <w:rPr>
        <w:rFonts w:hint="default"/>
        <w:lang w:val="en-US" w:eastAsia="en-US" w:bidi="ar-SA"/>
      </w:rPr>
    </w:lvl>
    <w:lvl w:ilvl="5" w:tplc="88104ED6">
      <w:numFmt w:val="bullet"/>
      <w:lvlText w:val="•"/>
      <w:lvlJc w:val="left"/>
      <w:pPr>
        <w:ind w:left="6460" w:hanging="360"/>
      </w:pPr>
      <w:rPr>
        <w:rFonts w:hint="default"/>
        <w:lang w:val="en-US" w:eastAsia="en-US" w:bidi="ar-SA"/>
      </w:rPr>
    </w:lvl>
    <w:lvl w:ilvl="6" w:tplc="C518D778">
      <w:numFmt w:val="bullet"/>
      <w:lvlText w:val="•"/>
      <w:lvlJc w:val="left"/>
      <w:pPr>
        <w:ind w:left="7380" w:hanging="360"/>
      </w:pPr>
      <w:rPr>
        <w:rFonts w:hint="default"/>
        <w:lang w:val="en-US" w:eastAsia="en-US" w:bidi="ar-SA"/>
      </w:rPr>
    </w:lvl>
    <w:lvl w:ilvl="7" w:tplc="D48826A8">
      <w:numFmt w:val="bullet"/>
      <w:lvlText w:val="•"/>
      <w:lvlJc w:val="left"/>
      <w:pPr>
        <w:ind w:left="8300" w:hanging="360"/>
      </w:pPr>
      <w:rPr>
        <w:rFonts w:hint="default"/>
        <w:lang w:val="en-US" w:eastAsia="en-US" w:bidi="ar-SA"/>
      </w:rPr>
    </w:lvl>
    <w:lvl w:ilvl="8" w:tplc="5F560582">
      <w:numFmt w:val="bullet"/>
      <w:lvlText w:val="•"/>
      <w:lvlJc w:val="left"/>
      <w:pPr>
        <w:ind w:left="9220" w:hanging="360"/>
      </w:pPr>
      <w:rPr>
        <w:rFonts w:hint="default"/>
        <w:lang w:val="en-US" w:eastAsia="en-US" w:bidi="ar-SA"/>
      </w:rPr>
    </w:lvl>
  </w:abstractNum>
  <w:abstractNum w:abstractNumId="3">
    <w:nsid w:val="2AAD6641"/>
    <w:multiLevelType w:val="hybridMultilevel"/>
    <w:tmpl w:val="E16C7354"/>
    <w:lvl w:ilvl="0" w:tplc="CD2464CC">
      <w:start w:val="1"/>
      <w:numFmt w:val="decimal"/>
      <w:lvlText w:val="%1"/>
      <w:lvlJc w:val="left"/>
      <w:pPr>
        <w:ind w:left="1519" w:hanging="390"/>
        <w:jc w:val="left"/>
      </w:pPr>
      <w:rPr>
        <w:rFonts w:hint="default"/>
        <w:lang w:val="en-US" w:eastAsia="en-US" w:bidi="ar-SA"/>
      </w:rPr>
    </w:lvl>
    <w:lvl w:ilvl="1" w:tplc="7F9C297A">
      <w:numFmt w:val="none"/>
      <w:lvlText w:val=""/>
      <w:lvlJc w:val="left"/>
      <w:pPr>
        <w:tabs>
          <w:tab w:val="num" w:pos="360"/>
        </w:tabs>
      </w:pPr>
    </w:lvl>
    <w:lvl w:ilvl="2" w:tplc="B106B302">
      <w:start w:val="1"/>
      <w:numFmt w:val="decimal"/>
      <w:lvlText w:val="%3."/>
      <w:lvlJc w:val="left"/>
      <w:pPr>
        <w:ind w:left="1850" w:hanging="360"/>
        <w:jc w:val="left"/>
      </w:pPr>
      <w:rPr>
        <w:rFonts w:ascii="Times New Roman" w:eastAsia="Times New Roman" w:hAnsi="Times New Roman" w:cs="Times New Roman" w:hint="default"/>
        <w:b w:val="0"/>
        <w:bCs w:val="0"/>
        <w:i w:val="0"/>
        <w:iCs w:val="0"/>
        <w:w w:val="100"/>
        <w:sz w:val="26"/>
        <w:szCs w:val="26"/>
        <w:lang w:val="en-US" w:eastAsia="en-US" w:bidi="ar-SA"/>
      </w:rPr>
    </w:lvl>
    <w:lvl w:ilvl="3" w:tplc="E17E4BA0">
      <w:numFmt w:val="bullet"/>
      <w:lvlText w:val="•"/>
      <w:lvlJc w:val="left"/>
      <w:pPr>
        <w:ind w:left="3904" w:hanging="360"/>
      </w:pPr>
      <w:rPr>
        <w:rFonts w:hint="default"/>
        <w:lang w:val="en-US" w:eastAsia="en-US" w:bidi="ar-SA"/>
      </w:rPr>
    </w:lvl>
    <w:lvl w:ilvl="4" w:tplc="AC7212D6">
      <w:numFmt w:val="bullet"/>
      <w:lvlText w:val="•"/>
      <w:lvlJc w:val="left"/>
      <w:pPr>
        <w:ind w:left="4926" w:hanging="360"/>
      </w:pPr>
      <w:rPr>
        <w:rFonts w:hint="default"/>
        <w:lang w:val="en-US" w:eastAsia="en-US" w:bidi="ar-SA"/>
      </w:rPr>
    </w:lvl>
    <w:lvl w:ilvl="5" w:tplc="20081524">
      <w:numFmt w:val="bullet"/>
      <w:lvlText w:val="•"/>
      <w:lvlJc w:val="left"/>
      <w:pPr>
        <w:ind w:left="5948" w:hanging="360"/>
      </w:pPr>
      <w:rPr>
        <w:rFonts w:hint="default"/>
        <w:lang w:val="en-US" w:eastAsia="en-US" w:bidi="ar-SA"/>
      </w:rPr>
    </w:lvl>
    <w:lvl w:ilvl="6" w:tplc="5566A904">
      <w:numFmt w:val="bullet"/>
      <w:lvlText w:val="•"/>
      <w:lvlJc w:val="left"/>
      <w:pPr>
        <w:ind w:left="6971" w:hanging="360"/>
      </w:pPr>
      <w:rPr>
        <w:rFonts w:hint="default"/>
        <w:lang w:val="en-US" w:eastAsia="en-US" w:bidi="ar-SA"/>
      </w:rPr>
    </w:lvl>
    <w:lvl w:ilvl="7" w:tplc="7E449BD4">
      <w:numFmt w:val="bullet"/>
      <w:lvlText w:val="•"/>
      <w:lvlJc w:val="left"/>
      <w:pPr>
        <w:ind w:left="7993" w:hanging="360"/>
      </w:pPr>
      <w:rPr>
        <w:rFonts w:hint="default"/>
        <w:lang w:val="en-US" w:eastAsia="en-US" w:bidi="ar-SA"/>
      </w:rPr>
    </w:lvl>
    <w:lvl w:ilvl="8" w:tplc="C4D0110C">
      <w:numFmt w:val="bullet"/>
      <w:lvlText w:val="•"/>
      <w:lvlJc w:val="left"/>
      <w:pPr>
        <w:ind w:left="9015" w:hanging="360"/>
      </w:pPr>
      <w:rPr>
        <w:rFonts w:hint="default"/>
        <w:lang w:val="en-US" w:eastAsia="en-US" w:bidi="ar-SA"/>
      </w:rPr>
    </w:lvl>
  </w:abstractNum>
  <w:abstractNum w:abstractNumId="4">
    <w:nsid w:val="39BF2364"/>
    <w:multiLevelType w:val="hybridMultilevel"/>
    <w:tmpl w:val="35AA13B6"/>
    <w:lvl w:ilvl="0" w:tplc="6DD880B4">
      <w:start w:val="4"/>
      <w:numFmt w:val="decimal"/>
      <w:lvlText w:val="%1"/>
      <w:lvlJc w:val="left"/>
      <w:pPr>
        <w:ind w:left="1649" w:hanging="520"/>
        <w:jc w:val="left"/>
      </w:pPr>
      <w:rPr>
        <w:rFonts w:hint="default"/>
        <w:lang w:val="en-US" w:eastAsia="en-US" w:bidi="ar-SA"/>
      </w:rPr>
    </w:lvl>
    <w:lvl w:ilvl="1" w:tplc="F3B06DD6">
      <w:numFmt w:val="none"/>
      <w:lvlText w:val=""/>
      <w:lvlJc w:val="left"/>
      <w:pPr>
        <w:tabs>
          <w:tab w:val="num" w:pos="360"/>
        </w:tabs>
      </w:pPr>
    </w:lvl>
    <w:lvl w:ilvl="2" w:tplc="4BAA1446">
      <w:numFmt w:val="bullet"/>
      <w:lvlText w:val="•"/>
      <w:lvlJc w:val="left"/>
      <w:pPr>
        <w:ind w:left="3524" w:hanging="520"/>
      </w:pPr>
      <w:rPr>
        <w:rFonts w:hint="default"/>
        <w:lang w:val="en-US" w:eastAsia="en-US" w:bidi="ar-SA"/>
      </w:rPr>
    </w:lvl>
    <w:lvl w:ilvl="3" w:tplc="09BAAA38">
      <w:numFmt w:val="bullet"/>
      <w:lvlText w:val="•"/>
      <w:lvlJc w:val="left"/>
      <w:pPr>
        <w:ind w:left="4466" w:hanging="520"/>
      </w:pPr>
      <w:rPr>
        <w:rFonts w:hint="default"/>
        <w:lang w:val="en-US" w:eastAsia="en-US" w:bidi="ar-SA"/>
      </w:rPr>
    </w:lvl>
    <w:lvl w:ilvl="4" w:tplc="9478270A">
      <w:numFmt w:val="bullet"/>
      <w:lvlText w:val="•"/>
      <w:lvlJc w:val="left"/>
      <w:pPr>
        <w:ind w:left="5408" w:hanging="520"/>
      </w:pPr>
      <w:rPr>
        <w:rFonts w:hint="default"/>
        <w:lang w:val="en-US" w:eastAsia="en-US" w:bidi="ar-SA"/>
      </w:rPr>
    </w:lvl>
    <w:lvl w:ilvl="5" w:tplc="250A653E">
      <w:numFmt w:val="bullet"/>
      <w:lvlText w:val="•"/>
      <w:lvlJc w:val="left"/>
      <w:pPr>
        <w:ind w:left="6350" w:hanging="520"/>
      </w:pPr>
      <w:rPr>
        <w:rFonts w:hint="default"/>
        <w:lang w:val="en-US" w:eastAsia="en-US" w:bidi="ar-SA"/>
      </w:rPr>
    </w:lvl>
    <w:lvl w:ilvl="6" w:tplc="84728756">
      <w:numFmt w:val="bullet"/>
      <w:lvlText w:val="•"/>
      <w:lvlJc w:val="left"/>
      <w:pPr>
        <w:ind w:left="7292" w:hanging="520"/>
      </w:pPr>
      <w:rPr>
        <w:rFonts w:hint="default"/>
        <w:lang w:val="en-US" w:eastAsia="en-US" w:bidi="ar-SA"/>
      </w:rPr>
    </w:lvl>
    <w:lvl w:ilvl="7" w:tplc="5BA41F2E">
      <w:numFmt w:val="bullet"/>
      <w:lvlText w:val="•"/>
      <w:lvlJc w:val="left"/>
      <w:pPr>
        <w:ind w:left="8234" w:hanging="520"/>
      </w:pPr>
      <w:rPr>
        <w:rFonts w:hint="default"/>
        <w:lang w:val="en-US" w:eastAsia="en-US" w:bidi="ar-SA"/>
      </w:rPr>
    </w:lvl>
    <w:lvl w:ilvl="8" w:tplc="6BC62426">
      <w:numFmt w:val="bullet"/>
      <w:lvlText w:val="•"/>
      <w:lvlJc w:val="left"/>
      <w:pPr>
        <w:ind w:left="9176" w:hanging="520"/>
      </w:pPr>
      <w:rPr>
        <w:rFonts w:hint="default"/>
        <w:lang w:val="en-US" w:eastAsia="en-US" w:bidi="ar-SA"/>
      </w:rPr>
    </w:lvl>
  </w:abstractNum>
  <w:abstractNum w:abstractNumId="5">
    <w:nsid w:val="3E9763D3"/>
    <w:multiLevelType w:val="hybridMultilevel"/>
    <w:tmpl w:val="2486B4D0"/>
    <w:lvl w:ilvl="0" w:tplc="370AC5FA">
      <w:start w:val="2"/>
      <w:numFmt w:val="decimal"/>
      <w:lvlText w:val="%1"/>
      <w:lvlJc w:val="left"/>
      <w:pPr>
        <w:ind w:left="1490" w:hanging="360"/>
        <w:jc w:val="left"/>
      </w:pPr>
      <w:rPr>
        <w:rFonts w:hint="default"/>
        <w:lang w:val="en-US" w:eastAsia="en-US" w:bidi="ar-SA"/>
      </w:rPr>
    </w:lvl>
    <w:lvl w:ilvl="1" w:tplc="B04ABE26">
      <w:numFmt w:val="none"/>
      <w:lvlText w:val=""/>
      <w:lvlJc w:val="left"/>
      <w:pPr>
        <w:tabs>
          <w:tab w:val="num" w:pos="360"/>
        </w:tabs>
      </w:pPr>
    </w:lvl>
    <w:lvl w:ilvl="2" w:tplc="698CBBAC">
      <w:numFmt w:val="bullet"/>
      <w:lvlText w:val="•"/>
      <w:lvlJc w:val="left"/>
      <w:pPr>
        <w:ind w:left="3396" w:hanging="360"/>
      </w:pPr>
      <w:rPr>
        <w:rFonts w:hint="default"/>
        <w:lang w:val="en-US" w:eastAsia="en-US" w:bidi="ar-SA"/>
      </w:rPr>
    </w:lvl>
    <w:lvl w:ilvl="3" w:tplc="496648C6">
      <w:numFmt w:val="bullet"/>
      <w:lvlText w:val="•"/>
      <w:lvlJc w:val="left"/>
      <w:pPr>
        <w:ind w:left="4354" w:hanging="360"/>
      </w:pPr>
      <w:rPr>
        <w:rFonts w:hint="default"/>
        <w:lang w:val="en-US" w:eastAsia="en-US" w:bidi="ar-SA"/>
      </w:rPr>
    </w:lvl>
    <w:lvl w:ilvl="4" w:tplc="35905F2A">
      <w:numFmt w:val="bullet"/>
      <w:lvlText w:val="•"/>
      <w:lvlJc w:val="left"/>
      <w:pPr>
        <w:ind w:left="5312" w:hanging="360"/>
      </w:pPr>
      <w:rPr>
        <w:rFonts w:hint="default"/>
        <w:lang w:val="en-US" w:eastAsia="en-US" w:bidi="ar-SA"/>
      </w:rPr>
    </w:lvl>
    <w:lvl w:ilvl="5" w:tplc="2968E93C">
      <w:numFmt w:val="bullet"/>
      <w:lvlText w:val="•"/>
      <w:lvlJc w:val="left"/>
      <w:pPr>
        <w:ind w:left="6270" w:hanging="360"/>
      </w:pPr>
      <w:rPr>
        <w:rFonts w:hint="default"/>
        <w:lang w:val="en-US" w:eastAsia="en-US" w:bidi="ar-SA"/>
      </w:rPr>
    </w:lvl>
    <w:lvl w:ilvl="6" w:tplc="463E3580">
      <w:numFmt w:val="bullet"/>
      <w:lvlText w:val="•"/>
      <w:lvlJc w:val="left"/>
      <w:pPr>
        <w:ind w:left="7228" w:hanging="360"/>
      </w:pPr>
      <w:rPr>
        <w:rFonts w:hint="default"/>
        <w:lang w:val="en-US" w:eastAsia="en-US" w:bidi="ar-SA"/>
      </w:rPr>
    </w:lvl>
    <w:lvl w:ilvl="7" w:tplc="CB0E8462">
      <w:numFmt w:val="bullet"/>
      <w:lvlText w:val="•"/>
      <w:lvlJc w:val="left"/>
      <w:pPr>
        <w:ind w:left="8186" w:hanging="360"/>
      </w:pPr>
      <w:rPr>
        <w:rFonts w:hint="default"/>
        <w:lang w:val="en-US" w:eastAsia="en-US" w:bidi="ar-SA"/>
      </w:rPr>
    </w:lvl>
    <w:lvl w:ilvl="8" w:tplc="327E7DE4">
      <w:numFmt w:val="bullet"/>
      <w:lvlText w:val="•"/>
      <w:lvlJc w:val="left"/>
      <w:pPr>
        <w:ind w:left="9144" w:hanging="360"/>
      </w:pPr>
      <w:rPr>
        <w:rFonts w:hint="default"/>
        <w:lang w:val="en-US" w:eastAsia="en-US" w:bidi="ar-SA"/>
      </w:rPr>
    </w:lvl>
  </w:abstractNum>
  <w:abstractNum w:abstractNumId="6">
    <w:nsid w:val="48052368"/>
    <w:multiLevelType w:val="hybridMultilevel"/>
    <w:tmpl w:val="FFB2106A"/>
    <w:lvl w:ilvl="0" w:tplc="01183174">
      <w:start w:val="1"/>
      <w:numFmt w:val="decimal"/>
      <w:lvlText w:val="%1"/>
      <w:lvlJc w:val="left"/>
      <w:pPr>
        <w:ind w:left="1490" w:hanging="360"/>
        <w:jc w:val="left"/>
      </w:pPr>
      <w:rPr>
        <w:rFonts w:hint="default"/>
        <w:lang w:val="en-US" w:eastAsia="en-US" w:bidi="ar-SA"/>
      </w:rPr>
    </w:lvl>
    <w:lvl w:ilvl="1" w:tplc="AF68A226">
      <w:numFmt w:val="none"/>
      <w:lvlText w:val=""/>
      <w:lvlJc w:val="left"/>
      <w:pPr>
        <w:tabs>
          <w:tab w:val="num" w:pos="360"/>
        </w:tabs>
      </w:pPr>
    </w:lvl>
    <w:lvl w:ilvl="2" w:tplc="FD0C7D38">
      <w:numFmt w:val="bullet"/>
      <w:lvlText w:val="•"/>
      <w:lvlJc w:val="left"/>
      <w:pPr>
        <w:ind w:left="3396" w:hanging="360"/>
      </w:pPr>
      <w:rPr>
        <w:rFonts w:hint="default"/>
        <w:lang w:val="en-US" w:eastAsia="en-US" w:bidi="ar-SA"/>
      </w:rPr>
    </w:lvl>
    <w:lvl w:ilvl="3" w:tplc="70B68CEA">
      <w:numFmt w:val="bullet"/>
      <w:lvlText w:val="•"/>
      <w:lvlJc w:val="left"/>
      <w:pPr>
        <w:ind w:left="4354" w:hanging="360"/>
      </w:pPr>
      <w:rPr>
        <w:rFonts w:hint="default"/>
        <w:lang w:val="en-US" w:eastAsia="en-US" w:bidi="ar-SA"/>
      </w:rPr>
    </w:lvl>
    <w:lvl w:ilvl="4" w:tplc="7CA42882">
      <w:numFmt w:val="bullet"/>
      <w:lvlText w:val="•"/>
      <w:lvlJc w:val="left"/>
      <w:pPr>
        <w:ind w:left="5312" w:hanging="360"/>
      </w:pPr>
      <w:rPr>
        <w:rFonts w:hint="default"/>
        <w:lang w:val="en-US" w:eastAsia="en-US" w:bidi="ar-SA"/>
      </w:rPr>
    </w:lvl>
    <w:lvl w:ilvl="5" w:tplc="8D321B34">
      <w:numFmt w:val="bullet"/>
      <w:lvlText w:val="•"/>
      <w:lvlJc w:val="left"/>
      <w:pPr>
        <w:ind w:left="6270" w:hanging="360"/>
      </w:pPr>
      <w:rPr>
        <w:rFonts w:hint="default"/>
        <w:lang w:val="en-US" w:eastAsia="en-US" w:bidi="ar-SA"/>
      </w:rPr>
    </w:lvl>
    <w:lvl w:ilvl="6" w:tplc="1E38B070">
      <w:numFmt w:val="bullet"/>
      <w:lvlText w:val="•"/>
      <w:lvlJc w:val="left"/>
      <w:pPr>
        <w:ind w:left="7228" w:hanging="360"/>
      </w:pPr>
      <w:rPr>
        <w:rFonts w:hint="default"/>
        <w:lang w:val="en-US" w:eastAsia="en-US" w:bidi="ar-SA"/>
      </w:rPr>
    </w:lvl>
    <w:lvl w:ilvl="7" w:tplc="333AA0BA">
      <w:numFmt w:val="bullet"/>
      <w:lvlText w:val="•"/>
      <w:lvlJc w:val="left"/>
      <w:pPr>
        <w:ind w:left="8186" w:hanging="360"/>
      </w:pPr>
      <w:rPr>
        <w:rFonts w:hint="default"/>
        <w:lang w:val="en-US" w:eastAsia="en-US" w:bidi="ar-SA"/>
      </w:rPr>
    </w:lvl>
    <w:lvl w:ilvl="8" w:tplc="961298C8">
      <w:numFmt w:val="bullet"/>
      <w:lvlText w:val="•"/>
      <w:lvlJc w:val="left"/>
      <w:pPr>
        <w:ind w:left="9144" w:hanging="360"/>
      </w:pPr>
      <w:rPr>
        <w:rFonts w:hint="default"/>
        <w:lang w:val="en-US" w:eastAsia="en-US" w:bidi="ar-SA"/>
      </w:rPr>
    </w:lvl>
  </w:abstractNum>
  <w:abstractNum w:abstractNumId="7">
    <w:nsid w:val="5A456184"/>
    <w:multiLevelType w:val="hybridMultilevel"/>
    <w:tmpl w:val="ABE4DF2C"/>
    <w:lvl w:ilvl="0" w:tplc="23A23F3A">
      <w:start w:val="1"/>
      <w:numFmt w:val="decimal"/>
      <w:lvlText w:val="%1."/>
      <w:lvlJc w:val="left"/>
      <w:pPr>
        <w:ind w:left="1850" w:hanging="360"/>
        <w:jc w:val="left"/>
      </w:pPr>
      <w:rPr>
        <w:rFonts w:ascii="Times New Roman" w:eastAsia="Times New Roman" w:hAnsi="Times New Roman" w:cs="Times New Roman" w:hint="default"/>
        <w:b w:val="0"/>
        <w:bCs w:val="0"/>
        <w:i w:val="0"/>
        <w:iCs w:val="0"/>
        <w:w w:val="100"/>
        <w:sz w:val="26"/>
        <w:szCs w:val="26"/>
        <w:lang w:val="en-US" w:eastAsia="en-US" w:bidi="ar-SA"/>
      </w:rPr>
    </w:lvl>
    <w:lvl w:ilvl="1" w:tplc="1FF68254">
      <w:numFmt w:val="bullet"/>
      <w:lvlText w:val="•"/>
      <w:lvlJc w:val="left"/>
      <w:pPr>
        <w:ind w:left="2780" w:hanging="360"/>
      </w:pPr>
      <w:rPr>
        <w:rFonts w:hint="default"/>
        <w:lang w:val="en-US" w:eastAsia="en-US" w:bidi="ar-SA"/>
      </w:rPr>
    </w:lvl>
    <w:lvl w:ilvl="2" w:tplc="34621DC0">
      <w:numFmt w:val="bullet"/>
      <w:lvlText w:val="•"/>
      <w:lvlJc w:val="left"/>
      <w:pPr>
        <w:ind w:left="3700" w:hanging="360"/>
      </w:pPr>
      <w:rPr>
        <w:rFonts w:hint="default"/>
        <w:lang w:val="en-US" w:eastAsia="en-US" w:bidi="ar-SA"/>
      </w:rPr>
    </w:lvl>
    <w:lvl w:ilvl="3" w:tplc="BBD2F334">
      <w:numFmt w:val="bullet"/>
      <w:lvlText w:val="•"/>
      <w:lvlJc w:val="left"/>
      <w:pPr>
        <w:ind w:left="4620" w:hanging="360"/>
      </w:pPr>
      <w:rPr>
        <w:rFonts w:hint="default"/>
        <w:lang w:val="en-US" w:eastAsia="en-US" w:bidi="ar-SA"/>
      </w:rPr>
    </w:lvl>
    <w:lvl w:ilvl="4" w:tplc="A462C2B8">
      <w:numFmt w:val="bullet"/>
      <w:lvlText w:val="•"/>
      <w:lvlJc w:val="left"/>
      <w:pPr>
        <w:ind w:left="5540" w:hanging="360"/>
      </w:pPr>
      <w:rPr>
        <w:rFonts w:hint="default"/>
        <w:lang w:val="en-US" w:eastAsia="en-US" w:bidi="ar-SA"/>
      </w:rPr>
    </w:lvl>
    <w:lvl w:ilvl="5" w:tplc="C74063DC">
      <w:numFmt w:val="bullet"/>
      <w:lvlText w:val="•"/>
      <w:lvlJc w:val="left"/>
      <w:pPr>
        <w:ind w:left="6460" w:hanging="360"/>
      </w:pPr>
      <w:rPr>
        <w:rFonts w:hint="default"/>
        <w:lang w:val="en-US" w:eastAsia="en-US" w:bidi="ar-SA"/>
      </w:rPr>
    </w:lvl>
    <w:lvl w:ilvl="6" w:tplc="8968D2D8">
      <w:numFmt w:val="bullet"/>
      <w:lvlText w:val="•"/>
      <w:lvlJc w:val="left"/>
      <w:pPr>
        <w:ind w:left="7380" w:hanging="360"/>
      </w:pPr>
      <w:rPr>
        <w:rFonts w:hint="default"/>
        <w:lang w:val="en-US" w:eastAsia="en-US" w:bidi="ar-SA"/>
      </w:rPr>
    </w:lvl>
    <w:lvl w:ilvl="7" w:tplc="603A1CEA">
      <w:numFmt w:val="bullet"/>
      <w:lvlText w:val="•"/>
      <w:lvlJc w:val="left"/>
      <w:pPr>
        <w:ind w:left="8300" w:hanging="360"/>
      </w:pPr>
      <w:rPr>
        <w:rFonts w:hint="default"/>
        <w:lang w:val="en-US" w:eastAsia="en-US" w:bidi="ar-SA"/>
      </w:rPr>
    </w:lvl>
    <w:lvl w:ilvl="8" w:tplc="A8184018">
      <w:numFmt w:val="bullet"/>
      <w:lvlText w:val="•"/>
      <w:lvlJc w:val="left"/>
      <w:pPr>
        <w:ind w:left="9220" w:hanging="360"/>
      </w:pPr>
      <w:rPr>
        <w:rFonts w:hint="default"/>
        <w:lang w:val="en-US" w:eastAsia="en-US" w:bidi="ar-SA"/>
      </w:rPr>
    </w:lvl>
  </w:abstractNum>
  <w:abstractNum w:abstractNumId="8">
    <w:nsid w:val="61390159"/>
    <w:multiLevelType w:val="hybridMultilevel"/>
    <w:tmpl w:val="9AD2E3CC"/>
    <w:lvl w:ilvl="0" w:tplc="90CED922">
      <w:start w:val="4"/>
      <w:numFmt w:val="decimal"/>
      <w:lvlText w:val="%1"/>
      <w:lvlJc w:val="left"/>
      <w:pPr>
        <w:ind w:left="1490" w:hanging="360"/>
        <w:jc w:val="left"/>
      </w:pPr>
      <w:rPr>
        <w:rFonts w:hint="default"/>
        <w:lang w:val="en-US" w:eastAsia="en-US" w:bidi="ar-SA"/>
      </w:rPr>
    </w:lvl>
    <w:lvl w:ilvl="1" w:tplc="930219C6">
      <w:numFmt w:val="none"/>
      <w:lvlText w:val=""/>
      <w:lvlJc w:val="left"/>
      <w:pPr>
        <w:tabs>
          <w:tab w:val="num" w:pos="360"/>
        </w:tabs>
      </w:pPr>
    </w:lvl>
    <w:lvl w:ilvl="2" w:tplc="3DC63828">
      <w:numFmt w:val="bullet"/>
      <w:lvlText w:val=""/>
      <w:lvlJc w:val="left"/>
      <w:pPr>
        <w:ind w:left="1850" w:hanging="360"/>
      </w:pPr>
      <w:rPr>
        <w:rFonts w:ascii="Symbol" w:eastAsia="Symbol" w:hAnsi="Symbol" w:cs="Symbol" w:hint="default"/>
        <w:b w:val="0"/>
        <w:bCs w:val="0"/>
        <w:i w:val="0"/>
        <w:iCs w:val="0"/>
        <w:w w:val="100"/>
        <w:sz w:val="26"/>
        <w:szCs w:val="26"/>
        <w:lang w:val="en-US" w:eastAsia="en-US" w:bidi="ar-SA"/>
      </w:rPr>
    </w:lvl>
    <w:lvl w:ilvl="3" w:tplc="A656D57A">
      <w:numFmt w:val="bullet"/>
      <w:lvlText w:val="•"/>
      <w:lvlJc w:val="left"/>
      <w:pPr>
        <w:ind w:left="3904" w:hanging="360"/>
      </w:pPr>
      <w:rPr>
        <w:rFonts w:hint="default"/>
        <w:lang w:val="en-US" w:eastAsia="en-US" w:bidi="ar-SA"/>
      </w:rPr>
    </w:lvl>
    <w:lvl w:ilvl="4" w:tplc="2B0AA5BA">
      <w:numFmt w:val="bullet"/>
      <w:lvlText w:val="•"/>
      <w:lvlJc w:val="left"/>
      <w:pPr>
        <w:ind w:left="4926" w:hanging="360"/>
      </w:pPr>
      <w:rPr>
        <w:rFonts w:hint="default"/>
        <w:lang w:val="en-US" w:eastAsia="en-US" w:bidi="ar-SA"/>
      </w:rPr>
    </w:lvl>
    <w:lvl w:ilvl="5" w:tplc="53F08C62">
      <w:numFmt w:val="bullet"/>
      <w:lvlText w:val="•"/>
      <w:lvlJc w:val="left"/>
      <w:pPr>
        <w:ind w:left="5948" w:hanging="360"/>
      </w:pPr>
      <w:rPr>
        <w:rFonts w:hint="default"/>
        <w:lang w:val="en-US" w:eastAsia="en-US" w:bidi="ar-SA"/>
      </w:rPr>
    </w:lvl>
    <w:lvl w:ilvl="6" w:tplc="1890D016">
      <w:numFmt w:val="bullet"/>
      <w:lvlText w:val="•"/>
      <w:lvlJc w:val="left"/>
      <w:pPr>
        <w:ind w:left="6971" w:hanging="360"/>
      </w:pPr>
      <w:rPr>
        <w:rFonts w:hint="default"/>
        <w:lang w:val="en-US" w:eastAsia="en-US" w:bidi="ar-SA"/>
      </w:rPr>
    </w:lvl>
    <w:lvl w:ilvl="7" w:tplc="553095DE">
      <w:numFmt w:val="bullet"/>
      <w:lvlText w:val="•"/>
      <w:lvlJc w:val="left"/>
      <w:pPr>
        <w:ind w:left="7993" w:hanging="360"/>
      </w:pPr>
      <w:rPr>
        <w:rFonts w:hint="default"/>
        <w:lang w:val="en-US" w:eastAsia="en-US" w:bidi="ar-SA"/>
      </w:rPr>
    </w:lvl>
    <w:lvl w:ilvl="8" w:tplc="07302F7A">
      <w:numFmt w:val="bullet"/>
      <w:lvlText w:val="•"/>
      <w:lvlJc w:val="left"/>
      <w:pPr>
        <w:ind w:left="9015" w:hanging="360"/>
      </w:pPr>
      <w:rPr>
        <w:rFonts w:hint="default"/>
        <w:lang w:val="en-US" w:eastAsia="en-US" w:bidi="ar-SA"/>
      </w:rPr>
    </w:lvl>
  </w:abstractNum>
  <w:abstractNum w:abstractNumId="9">
    <w:nsid w:val="61CA458D"/>
    <w:multiLevelType w:val="hybridMultilevel"/>
    <w:tmpl w:val="B63233DA"/>
    <w:lvl w:ilvl="0" w:tplc="B7829986">
      <w:start w:val="2"/>
      <w:numFmt w:val="decimal"/>
      <w:lvlText w:val="%1"/>
      <w:lvlJc w:val="left"/>
      <w:pPr>
        <w:ind w:left="2570" w:hanging="1080"/>
        <w:jc w:val="left"/>
      </w:pPr>
      <w:rPr>
        <w:rFonts w:hint="default"/>
        <w:lang w:val="en-US" w:eastAsia="en-US" w:bidi="ar-SA"/>
      </w:rPr>
    </w:lvl>
    <w:lvl w:ilvl="1" w:tplc="25F8FB2E">
      <w:numFmt w:val="none"/>
      <w:lvlText w:val=""/>
      <w:lvlJc w:val="left"/>
      <w:pPr>
        <w:tabs>
          <w:tab w:val="num" w:pos="360"/>
        </w:tabs>
      </w:pPr>
    </w:lvl>
    <w:lvl w:ilvl="2" w:tplc="CC546956">
      <w:start w:val="1"/>
      <w:numFmt w:val="lowerRoman"/>
      <w:lvlText w:val="%3."/>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3" w:tplc="A7108116">
      <w:numFmt w:val="bullet"/>
      <w:lvlText w:val="•"/>
      <w:lvlJc w:val="left"/>
      <w:pPr>
        <w:ind w:left="4464" w:hanging="720"/>
      </w:pPr>
      <w:rPr>
        <w:rFonts w:hint="default"/>
        <w:lang w:val="en-US" w:eastAsia="en-US" w:bidi="ar-SA"/>
      </w:rPr>
    </w:lvl>
    <w:lvl w:ilvl="4" w:tplc="93DE4E44">
      <w:numFmt w:val="bullet"/>
      <w:lvlText w:val="•"/>
      <w:lvlJc w:val="left"/>
      <w:pPr>
        <w:ind w:left="5406" w:hanging="720"/>
      </w:pPr>
      <w:rPr>
        <w:rFonts w:hint="default"/>
        <w:lang w:val="en-US" w:eastAsia="en-US" w:bidi="ar-SA"/>
      </w:rPr>
    </w:lvl>
    <w:lvl w:ilvl="5" w:tplc="DF321840">
      <w:numFmt w:val="bullet"/>
      <w:lvlText w:val="•"/>
      <w:lvlJc w:val="left"/>
      <w:pPr>
        <w:ind w:left="6348" w:hanging="720"/>
      </w:pPr>
      <w:rPr>
        <w:rFonts w:hint="default"/>
        <w:lang w:val="en-US" w:eastAsia="en-US" w:bidi="ar-SA"/>
      </w:rPr>
    </w:lvl>
    <w:lvl w:ilvl="6" w:tplc="BCF21AEA">
      <w:numFmt w:val="bullet"/>
      <w:lvlText w:val="•"/>
      <w:lvlJc w:val="left"/>
      <w:pPr>
        <w:ind w:left="7291" w:hanging="720"/>
      </w:pPr>
      <w:rPr>
        <w:rFonts w:hint="default"/>
        <w:lang w:val="en-US" w:eastAsia="en-US" w:bidi="ar-SA"/>
      </w:rPr>
    </w:lvl>
    <w:lvl w:ilvl="7" w:tplc="CDD86446">
      <w:numFmt w:val="bullet"/>
      <w:lvlText w:val="•"/>
      <w:lvlJc w:val="left"/>
      <w:pPr>
        <w:ind w:left="8233" w:hanging="720"/>
      </w:pPr>
      <w:rPr>
        <w:rFonts w:hint="default"/>
        <w:lang w:val="en-US" w:eastAsia="en-US" w:bidi="ar-SA"/>
      </w:rPr>
    </w:lvl>
    <w:lvl w:ilvl="8" w:tplc="70B0A7F2">
      <w:numFmt w:val="bullet"/>
      <w:lvlText w:val="•"/>
      <w:lvlJc w:val="left"/>
      <w:pPr>
        <w:ind w:left="9175" w:hanging="720"/>
      </w:pPr>
      <w:rPr>
        <w:rFonts w:hint="default"/>
        <w:lang w:val="en-US" w:eastAsia="en-US" w:bidi="ar-SA"/>
      </w:rPr>
    </w:lvl>
  </w:abstractNum>
  <w:abstractNum w:abstractNumId="10">
    <w:nsid w:val="63E23115"/>
    <w:multiLevelType w:val="hybridMultilevel"/>
    <w:tmpl w:val="5F94335C"/>
    <w:lvl w:ilvl="0" w:tplc="C64867BA">
      <w:start w:val="2"/>
      <w:numFmt w:val="decimal"/>
      <w:lvlText w:val="%1"/>
      <w:lvlJc w:val="left"/>
      <w:pPr>
        <w:ind w:left="1490" w:hanging="360"/>
        <w:jc w:val="left"/>
      </w:pPr>
      <w:rPr>
        <w:rFonts w:hint="default"/>
        <w:lang w:val="en-US" w:eastAsia="en-US" w:bidi="ar-SA"/>
      </w:rPr>
    </w:lvl>
    <w:lvl w:ilvl="1" w:tplc="BCB4BDA2">
      <w:numFmt w:val="none"/>
      <w:lvlText w:val=""/>
      <w:lvlJc w:val="left"/>
      <w:pPr>
        <w:tabs>
          <w:tab w:val="num" w:pos="360"/>
        </w:tabs>
      </w:pPr>
    </w:lvl>
    <w:lvl w:ilvl="2" w:tplc="7892DD64">
      <w:numFmt w:val="bullet"/>
      <w:lvlText w:val="•"/>
      <w:lvlJc w:val="left"/>
      <w:pPr>
        <w:ind w:left="3396" w:hanging="360"/>
      </w:pPr>
      <w:rPr>
        <w:rFonts w:hint="default"/>
        <w:lang w:val="en-US" w:eastAsia="en-US" w:bidi="ar-SA"/>
      </w:rPr>
    </w:lvl>
    <w:lvl w:ilvl="3" w:tplc="E88250EA">
      <w:numFmt w:val="bullet"/>
      <w:lvlText w:val="•"/>
      <w:lvlJc w:val="left"/>
      <w:pPr>
        <w:ind w:left="4354" w:hanging="360"/>
      </w:pPr>
      <w:rPr>
        <w:rFonts w:hint="default"/>
        <w:lang w:val="en-US" w:eastAsia="en-US" w:bidi="ar-SA"/>
      </w:rPr>
    </w:lvl>
    <w:lvl w:ilvl="4" w:tplc="BA8CFBEE">
      <w:numFmt w:val="bullet"/>
      <w:lvlText w:val="•"/>
      <w:lvlJc w:val="left"/>
      <w:pPr>
        <w:ind w:left="5312" w:hanging="360"/>
      </w:pPr>
      <w:rPr>
        <w:rFonts w:hint="default"/>
        <w:lang w:val="en-US" w:eastAsia="en-US" w:bidi="ar-SA"/>
      </w:rPr>
    </w:lvl>
    <w:lvl w:ilvl="5" w:tplc="9E78E968">
      <w:numFmt w:val="bullet"/>
      <w:lvlText w:val="•"/>
      <w:lvlJc w:val="left"/>
      <w:pPr>
        <w:ind w:left="6270" w:hanging="360"/>
      </w:pPr>
      <w:rPr>
        <w:rFonts w:hint="default"/>
        <w:lang w:val="en-US" w:eastAsia="en-US" w:bidi="ar-SA"/>
      </w:rPr>
    </w:lvl>
    <w:lvl w:ilvl="6" w:tplc="ED0CAC0A">
      <w:numFmt w:val="bullet"/>
      <w:lvlText w:val="•"/>
      <w:lvlJc w:val="left"/>
      <w:pPr>
        <w:ind w:left="7228" w:hanging="360"/>
      </w:pPr>
      <w:rPr>
        <w:rFonts w:hint="default"/>
        <w:lang w:val="en-US" w:eastAsia="en-US" w:bidi="ar-SA"/>
      </w:rPr>
    </w:lvl>
    <w:lvl w:ilvl="7" w:tplc="7DD4949A">
      <w:numFmt w:val="bullet"/>
      <w:lvlText w:val="•"/>
      <w:lvlJc w:val="left"/>
      <w:pPr>
        <w:ind w:left="8186" w:hanging="360"/>
      </w:pPr>
      <w:rPr>
        <w:rFonts w:hint="default"/>
        <w:lang w:val="en-US" w:eastAsia="en-US" w:bidi="ar-SA"/>
      </w:rPr>
    </w:lvl>
    <w:lvl w:ilvl="8" w:tplc="4D8C65FC">
      <w:numFmt w:val="bullet"/>
      <w:lvlText w:val="•"/>
      <w:lvlJc w:val="left"/>
      <w:pPr>
        <w:ind w:left="9144" w:hanging="360"/>
      </w:pPr>
      <w:rPr>
        <w:rFonts w:hint="default"/>
        <w:lang w:val="en-US" w:eastAsia="en-US" w:bidi="ar-SA"/>
      </w:rPr>
    </w:lvl>
  </w:abstractNum>
  <w:abstractNum w:abstractNumId="11">
    <w:nsid w:val="7B094C41"/>
    <w:multiLevelType w:val="hybridMultilevel"/>
    <w:tmpl w:val="27460FA2"/>
    <w:lvl w:ilvl="0" w:tplc="F6F6CD7E">
      <w:start w:val="1"/>
      <w:numFmt w:val="lowerRoman"/>
      <w:lvlText w:val="%1."/>
      <w:lvlJc w:val="left"/>
      <w:pPr>
        <w:ind w:left="221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E354C0FA">
      <w:numFmt w:val="bullet"/>
      <w:lvlText w:val="•"/>
      <w:lvlJc w:val="left"/>
      <w:pPr>
        <w:ind w:left="3104" w:hanging="720"/>
      </w:pPr>
      <w:rPr>
        <w:rFonts w:hint="default"/>
        <w:lang w:val="en-US" w:eastAsia="en-US" w:bidi="ar-SA"/>
      </w:rPr>
    </w:lvl>
    <w:lvl w:ilvl="2" w:tplc="C43CD764">
      <w:numFmt w:val="bullet"/>
      <w:lvlText w:val="•"/>
      <w:lvlJc w:val="left"/>
      <w:pPr>
        <w:ind w:left="3988" w:hanging="720"/>
      </w:pPr>
      <w:rPr>
        <w:rFonts w:hint="default"/>
        <w:lang w:val="en-US" w:eastAsia="en-US" w:bidi="ar-SA"/>
      </w:rPr>
    </w:lvl>
    <w:lvl w:ilvl="3" w:tplc="B7606E24">
      <w:numFmt w:val="bullet"/>
      <w:lvlText w:val="•"/>
      <w:lvlJc w:val="left"/>
      <w:pPr>
        <w:ind w:left="4872" w:hanging="720"/>
      </w:pPr>
      <w:rPr>
        <w:rFonts w:hint="default"/>
        <w:lang w:val="en-US" w:eastAsia="en-US" w:bidi="ar-SA"/>
      </w:rPr>
    </w:lvl>
    <w:lvl w:ilvl="4" w:tplc="E6829DCA">
      <w:numFmt w:val="bullet"/>
      <w:lvlText w:val="•"/>
      <w:lvlJc w:val="left"/>
      <w:pPr>
        <w:ind w:left="5756" w:hanging="720"/>
      </w:pPr>
      <w:rPr>
        <w:rFonts w:hint="default"/>
        <w:lang w:val="en-US" w:eastAsia="en-US" w:bidi="ar-SA"/>
      </w:rPr>
    </w:lvl>
    <w:lvl w:ilvl="5" w:tplc="D46AA720">
      <w:numFmt w:val="bullet"/>
      <w:lvlText w:val="•"/>
      <w:lvlJc w:val="left"/>
      <w:pPr>
        <w:ind w:left="6640" w:hanging="720"/>
      </w:pPr>
      <w:rPr>
        <w:rFonts w:hint="default"/>
        <w:lang w:val="en-US" w:eastAsia="en-US" w:bidi="ar-SA"/>
      </w:rPr>
    </w:lvl>
    <w:lvl w:ilvl="6" w:tplc="136EC1C2">
      <w:numFmt w:val="bullet"/>
      <w:lvlText w:val="•"/>
      <w:lvlJc w:val="left"/>
      <w:pPr>
        <w:ind w:left="7524" w:hanging="720"/>
      </w:pPr>
      <w:rPr>
        <w:rFonts w:hint="default"/>
        <w:lang w:val="en-US" w:eastAsia="en-US" w:bidi="ar-SA"/>
      </w:rPr>
    </w:lvl>
    <w:lvl w:ilvl="7" w:tplc="B348564A">
      <w:numFmt w:val="bullet"/>
      <w:lvlText w:val="•"/>
      <w:lvlJc w:val="left"/>
      <w:pPr>
        <w:ind w:left="8408" w:hanging="720"/>
      </w:pPr>
      <w:rPr>
        <w:rFonts w:hint="default"/>
        <w:lang w:val="en-US" w:eastAsia="en-US" w:bidi="ar-SA"/>
      </w:rPr>
    </w:lvl>
    <w:lvl w:ilvl="8" w:tplc="DE421BD2">
      <w:numFmt w:val="bullet"/>
      <w:lvlText w:val="•"/>
      <w:lvlJc w:val="left"/>
      <w:pPr>
        <w:ind w:left="9292" w:hanging="720"/>
      </w:pPr>
      <w:rPr>
        <w:rFonts w:hint="default"/>
        <w:lang w:val="en-US" w:eastAsia="en-US" w:bidi="ar-SA"/>
      </w:rPr>
    </w:lvl>
  </w:abstractNum>
  <w:num w:numId="1">
    <w:abstractNumId w:val="4"/>
  </w:num>
  <w:num w:numId="2">
    <w:abstractNumId w:val="1"/>
  </w:num>
  <w:num w:numId="3">
    <w:abstractNumId w:val="0"/>
  </w:num>
  <w:num w:numId="4">
    <w:abstractNumId w:val="11"/>
  </w:num>
  <w:num w:numId="5">
    <w:abstractNumId w:val="9"/>
  </w:num>
  <w:num w:numId="6">
    <w:abstractNumId w:val="7"/>
  </w:num>
  <w:num w:numId="7">
    <w:abstractNumId w:val="3"/>
  </w:num>
  <w:num w:numId="8">
    <w:abstractNumId w:val="2"/>
  </w:num>
  <w:num w:numId="9">
    <w:abstractNumId w:val="8"/>
  </w:num>
  <w:num w:numId="10">
    <w:abstractNumId w:val="5"/>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0741AD"/>
    <w:rsid w:val="000741AD"/>
    <w:rsid w:val="00080E5F"/>
    <w:rsid w:val="000C6CAF"/>
    <w:rsid w:val="000D6AE2"/>
    <w:rsid w:val="000E723D"/>
    <w:rsid w:val="00306ECE"/>
    <w:rsid w:val="00343BFC"/>
    <w:rsid w:val="00434D4C"/>
    <w:rsid w:val="00470F4F"/>
    <w:rsid w:val="004A1289"/>
    <w:rsid w:val="004D5776"/>
    <w:rsid w:val="00554925"/>
    <w:rsid w:val="0059533B"/>
    <w:rsid w:val="005E0906"/>
    <w:rsid w:val="006371B5"/>
    <w:rsid w:val="006F1692"/>
    <w:rsid w:val="007F5EE0"/>
    <w:rsid w:val="00930D19"/>
    <w:rsid w:val="00A14719"/>
    <w:rsid w:val="00A426A5"/>
    <w:rsid w:val="00AB0866"/>
    <w:rsid w:val="00B92B53"/>
    <w:rsid w:val="00BC3842"/>
    <w:rsid w:val="00D06570"/>
    <w:rsid w:val="00D15B75"/>
    <w:rsid w:val="00D45DBA"/>
    <w:rsid w:val="00D518F9"/>
    <w:rsid w:val="00D54192"/>
    <w:rsid w:val="00D84BB2"/>
    <w:rsid w:val="00E33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41AD"/>
    <w:rPr>
      <w:rFonts w:ascii="Times New Roman" w:eastAsia="Times New Roman" w:hAnsi="Times New Roman" w:cs="Times New Roman"/>
    </w:rPr>
  </w:style>
  <w:style w:type="paragraph" w:styleId="Heading1">
    <w:name w:val="heading 1"/>
    <w:basedOn w:val="Normal"/>
    <w:uiPriority w:val="1"/>
    <w:qFormat/>
    <w:rsid w:val="000741AD"/>
    <w:pPr>
      <w:ind w:left="113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41AD"/>
    <w:rPr>
      <w:sz w:val="26"/>
      <w:szCs w:val="26"/>
    </w:rPr>
  </w:style>
  <w:style w:type="paragraph" w:styleId="Title">
    <w:name w:val="Title"/>
    <w:basedOn w:val="Normal"/>
    <w:uiPriority w:val="1"/>
    <w:qFormat/>
    <w:rsid w:val="000741AD"/>
    <w:pPr>
      <w:spacing w:before="149"/>
      <w:ind w:left="1130" w:right="863"/>
      <w:jc w:val="both"/>
    </w:pPr>
    <w:rPr>
      <w:sz w:val="32"/>
      <w:szCs w:val="32"/>
    </w:rPr>
  </w:style>
  <w:style w:type="paragraph" w:styleId="ListParagraph">
    <w:name w:val="List Paragraph"/>
    <w:basedOn w:val="Normal"/>
    <w:uiPriority w:val="1"/>
    <w:qFormat/>
    <w:rsid w:val="000741AD"/>
    <w:pPr>
      <w:ind w:left="1850" w:hanging="360"/>
    </w:pPr>
  </w:style>
  <w:style w:type="paragraph" w:customStyle="1" w:styleId="TableParagraph">
    <w:name w:val="Table Paragraph"/>
    <w:basedOn w:val="Normal"/>
    <w:uiPriority w:val="1"/>
    <w:qFormat/>
    <w:rsid w:val="000741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2539</Words>
  <Characters>14477</Characters>
  <Application>Microsoft Office Word</Application>
  <DocSecurity>0</DocSecurity>
  <Lines>120</Lines>
  <Paragraphs>33</Paragraphs>
  <ScaleCrop>false</ScaleCrop>
  <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2025-03-04T02:19:00Z</dcterms:created>
  <dcterms:modified xsi:type="dcterms:W3CDTF">2025-03-04T02:40:00Z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2022-06-04T00:00:00Z</vt:filetime>
  </property>
  <property fmtid="{D5CDD505-2E9C-101B-9397-08002B2CF9AE}" pid="3" name="Creator">
    <vt:lpwstr>Writer</vt:lpwstr>
  </property>
  <property fmtid="{D5CDD505-2E9C-101B-9397-08002B2CF9AE}" pid="4" name="LastSaved">
    <vt:filetime>2022-06-04T00:00:00Z</vt:filetime>
  </property>
</Properties>
</file>