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DDC85" w14:textId="77777777" w:rsidR="009D5E62" w:rsidRPr="0033131F" w:rsidRDefault="009D5E62" w:rsidP="009D5E62">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7B0C5E70" wp14:editId="248FD92A">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5A219E5A" w14:textId="3D8AD814"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12905D79" w14:textId="2FF18DED"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56C4B9D6" w14:textId="67FDC278"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 LOCAL GOVERNMENT SECRETARIAT, LAFIAGI, KWARA STATE</w:t>
      </w:r>
    </w:p>
    <w:p w14:paraId="541A2A19"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ACDD561"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157FAAFB" w14:textId="1B5E30F4" w:rsidR="009D5E62" w:rsidRPr="0033131F" w:rsidRDefault="0078003A"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MOHAMMED AMINAT NNAWODATA</w:t>
      </w:r>
    </w:p>
    <w:p w14:paraId="5DCF1043" w14:textId="30DC5289" w:rsidR="009D5E62" w:rsidRPr="0033131F" w:rsidRDefault="009D5E62" w:rsidP="009D5E6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PAD</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T/0</w:t>
      </w:r>
      <w:r>
        <w:rPr>
          <w:rFonts w:ascii="Times New Roman" w:eastAsia="Times New Roman" w:hAnsi="Times New Roman" w:cs="Times New Roman"/>
          <w:b/>
          <w:sz w:val="24"/>
          <w:szCs w:val="24"/>
        </w:rPr>
        <w:t>301</w:t>
      </w:r>
    </w:p>
    <w:p w14:paraId="6BAFB334"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17DA1D21"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259C3416"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7486F333"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782CE91B"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p>
    <w:p w14:paraId="558EA216" w14:textId="469CCE08" w:rsidR="009D5E62" w:rsidRDefault="009D5E62" w:rsidP="008609B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5BECFA23" w14:textId="77777777" w:rsidR="009D5E62" w:rsidRDefault="009D5E62" w:rsidP="009D5E62">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D44E9E2" w14:textId="31900D63" w:rsidR="009D5E62" w:rsidRPr="009D5E6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 xml:space="preserve">n my life especially during my </w:t>
      </w:r>
      <w:r>
        <w:rPr>
          <w:rFonts w:ascii="Times New Roman" w:eastAsia="Times New Roman" w:hAnsi="Times New Roman" w:cs="Times New Roman"/>
          <w:sz w:val="24"/>
          <w:szCs w:val="24"/>
        </w:rPr>
        <w:t>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Pr="009D5E62">
        <w:rPr>
          <w:rFonts w:ascii="Times New Roman" w:eastAsia="Times New Roman" w:hAnsi="Times New Roman" w:cs="Times New Roman"/>
          <w:bCs/>
          <w:sz w:val="24"/>
          <w:szCs w:val="24"/>
        </w:rPr>
        <w:t xml:space="preserve">EDU </w:t>
      </w:r>
      <w:r w:rsidRPr="009D5E62">
        <w:rPr>
          <w:rFonts w:ascii="Times New Roman" w:eastAsia="Times New Roman" w:hAnsi="Times New Roman" w:cs="Times New Roman"/>
          <w:bCs/>
          <w:sz w:val="24"/>
          <w:szCs w:val="24"/>
        </w:rPr>
        <w:t xml:space="preserve">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47CD3C6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793D35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D1FEE8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D0F5C4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155087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46324E8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2FBDC67"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3430DD8"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E76FAAD"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57B8534"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EB20B3B"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0F65D37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06F426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2F40629" w14:textId="77777777" w:rsidR="009D5E62" w:rsidRDefault="009D5E62" w:rsidP="009D5E62">
      <w:pPr>
        <w:spacing w:before="100" w:beforeAutospacing="1" w:after="100" w:afterAutospacing="1" w:line="360" w:lineRule="auto"/>
        <w:rPr>
          <w:rFonts w:ascii="Times New Roman" w:eastAsia="Times New Roman" w:hAnsi="Times New Roman" w:cs="Times New Roman"/>
          <w:b/>
          <w:sz w:val="24"/>
          <w:szCs w:val="24"/>
        </w:rPr>
      </w:pPr>
    </w:p>
    <w:p w14:paraId="04CDF0B2" w14:textId="77777777" w:rsidR="00F44A54" w:rsidRDefault="00F44A54"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69D197B" w14:textId="7E5E5ACA" w:rsidR="009D5E62" w:rsidRPr="006E6416"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53E73B34" w14:textId="4C257689" w:rsidR="009D5E6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MOHAMMED</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am grateful to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8D72A95" w14:textId="77777777" w:rsidR="009D5E62" w:rsidRDefault="009D5E62" w:rsidP="009D5E62"/>
    <w:p w14:paraId="2189772A" w14:textId="77777777" w:rsidR="009D5E62" w:rsidRDefault="009D5E62" w:rsidP="009D5E62"/>
    <w:p w14:paraId="31AD425A" w14:textId="77777777" w:rsidR="009D5E62" w:rsidRDefault="009D5E62" w:rsidP="009D5E62"/>
    <w:p w14:paraId="5ED74418" w14:textId="77777777" w:rsidR="009D5E62" w:rsidRDefault="009D5E62" w:rsidP="009D5E62"/>
    <w:p w14:paraId="035C3EEA" w14:textId="77777777" w:rsidR="009D5E62" w:rsidRDefault="009D5E62" w:rsidP="009D5E62"/>
    <w:p w14:paraId="04E64398" w14:textId="77777777" w:rsidR="009D5E62" w:rsidRDefault="009D5E62" w:rsidP="009D5E62"/>
    <w:p w14:paraId="10BBD49F" w14:textId="77777777" w:rsidR="009D5E62" w:rsidRDefault="009D5E62" w:rsidP="009D5E62"/>
    <w:p w14:paraId="10D8864C" w14:textId="77777777" w:rsidR="009D5E62" w:rsidRDefault="009D5E62" w:rsidP="009D5E62"/>
    <w:p w14:paraId="5DA4BD5E" w14:textId="77777777" w:rsidR="009D5E62" w:rsidRDefault="009D5E62" w:rsidP="009D5E62"/>
    <w:p w14:paraId="14019BFD" w14:textId="77777777" w:rsidR="009D5E62" w:rsidRDefault="009D5E62" w:rsidP="009D5E62"/>
    <w:p w14:paraId="1CC9EE69" w14:textId="77777777" w:rsidR="009D5E62" w:rsidRDefault="009D5E62" w:rsidP="009D5E62"/>
    <w:p w14:paraId="09CC0026" w14:textId="77777777" w:rsidR="009D5E62" w:rsidRDefault="009D5E62" w:rsidP="009D5E62"/>
    <w:p w14:paraId="722E68A6" w14:textId="77777777" w:rsidR="009D5E62" w:rsidRDefault="009D5E62" w:rsidP="009D5E62"/>
    <w:p w14:paraId="7971A701" w14:textId="77777777" w:rsidR="009D5E62" w:rsidRDefault="009D5E62" w:rsidP="009D5E62"/>
    <w:p w14:paraId="1820D790" w14:textId="77777777" w:rsidR="009D5E62" w:rsidRDefault="009D5E62" w:rsidP="009D5E62"/>
    <w:p w14:paraId="3EFA6F14" w14:textId="77777777" w:rsidR="009D5E62" w:rsidRDefault="009D5E62" w:rsidP="009D5E62"/>
    <w:p w14:paraId="28841BD9" w14:textId="77777777" w:rsidR="009D5E62" w:rsidRDefault="009D5E62" w:rsidP="009D5E62"/>
    <w:p w14:paraId="6F2D158B" w14:textId="77777777" w:rsidR="009D5E62" w:rsidRDefault="009D5E62" w:rsidP="009D5E62"/>
    <w:p w14:paraId="2FA05AC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35C83421"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5C849EAB"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66C7E74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1E01655E"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69A8C4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62057F46"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07F092B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33389094"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1C0F566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1372A90D" w14:textId="35B75DA6"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007C1F49">
        <w:rPr>
          <w:rFonts w:ascii="Times New Roman" w:eastAsia="Times New Roman" w:hAnsi="Times New Roman" w:cs="Times New Roman"/>
          <w:sz w:val="24"/>
          <w:szCs w:val="24"/>
        </w:rPr>
        <w:t>EDU LGA, LAFIAGI,</w:t>
      </w:r>
      <w:r>
        <w:rPr>
          <w:rFonts w:ascii="Times New Roman" w:eastAsia="Times New Roman" w:hAnsi="Times New Roman" w:cs="Times New Roman"/>
          <w:sz w:val="24"/>
          <w:szCs w:val="24"/>
        </w:rPr>
        <w:t xml:space="preserve"> KWARA STATE</w:t>
      </w:r>
      <w:r w:rsidRPr="009E64BF">
        <w:rPr>
          <w:rFonts w:ascii="Times New Roman" w:eastAsia="Times New Roman" w:hAnsi="Times New Roman" w:cs="Times New Roman"/>
          <w:sz w:val="24"/>
          <w:szCs w:val="24"/>
        </w:rPr>
        <w:t>.</w:t>
      </w:r>
    </w:p>
    <w:p w14:paraId="30CC265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22E7066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13ECBB57"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7BDBB4F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6BB83E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2C0636D" w14:textId="77777777" w:rsidR="009D5E62" w:rsidRDefault="009D5E62" w:rsidP="009D5E62">
      <w:pPr>
        <w:spacing w:before="240" w:line="480" w:lineRule="auto"/>
        <w:jc w:val="center"/>
        <w:rPr>
          <w:rFonts w:ascii="Times New Roman" w:hAnsi="Times New Roman" w:cs="Times New Roman"/>
          <w:b/>
          <w:sz w:val="24"/>
          <w:szCs w:val="24"/>
        </w:rPr>
      </w:pPr>
    </w:p>
    <w:p w14:paraId="39B32803" w14:textId="77777777" w:rsidR="009D5E62" w:rsidRDefault="009D5E62" w:rsidP="009D5E62">
      <w:pPr>
        <w:spacing w:before="240" w:line="360" w:lineRule="auto"/>
        <w:jc w:val="center"/>
        <w:rPr>
          <w:rFonts w:ascii="Times New Roman" w:hAnsi="Times New Roman" w:cs="Times New Roman"/>
          <w:b/>
          <w:sz w:val="24"/>
          <w:szCs w:val="24"/>
        </w:rPr>
      </w:pPr>
    </w:p>
    <w:p w14:paraId="2912C5A5" w14:textId="77777777" w:rsidR="009D5E62" w:rsidRPr="00C65109" w:rsidRDefault="009D5E62" w:rsidP="009D5E62">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50351A84" w14:textId="77777777" w:rsidR="009D5E62" w:rsidRPr="00C65109" w:rsidRDefault="009D5E62" w:rsidP="009D5E62">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2047100C" w14:textId="77777777" w:rsidR="009D5E62" w:rsidRDefault="009D5E62" w:rsidP="009D5E62">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13F6AE2" w14:textId="77777777" w:rsidR="009D5E62" w:rsidRPr="00C65109" w:rsidRDefault="009D5E62" w:rsidP="009D5E62">
      <w:pPr>
        <w:spacing w:before="240" w:line="360" w:lineRule="auto"/>
        <w:jc w:val="both"/>
        <w:rPr>
          <w:rFonts w:ascii="Times New Roman" w:hAnsi="Times New Roman" w:cs="Times New Roman"/>
          <w:sz w:val="24"/>
          <w:szCs w:val="24"/>
        </w:rPr>
      </w:pPr>
    </w:p>
    <w:p w14:paraId="58F447BA" w14:textId="77777777" w:rsidR="009D5E62" w:rsidRPr="00C65109" w:rsidRDefault="009D5E62" w:rsidP="009D5E62">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2E708C6E" w14:textId="77777777" w:rsidR="009D5E62" w:rsidRPr="00C65109" w:rsidRDefault="009D5E62" w:rsidP="009D5E62">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2EC813FB" w14:textId="77777777" w:rsidR="009D5E62" w:rsidRPr="00C65109" w:rsidRDefault="009D5E62" w:rsidP="009D5E6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CB34A9E" w14:textId="77777777" w:rsidR="009D5E62" w:rsidRPr="00C65109" w:rsidRDefault="009D5E62" w:rsidP="009D5E6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create conditions and circumstances, which can be as close as possible to the actual workflow? </w:t>
      </w:r>
    </w:p>
    <w:p w14:paraId="15425F5A" w14:textId="77777777" w:rsidR="009D5E62" w:rsidRPr="00C65109" w:rsidRDefault="009D5E62" w:rsidP="009D5E6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To prepare specialist who will be ready for any working situations immediately after graduation.</w:t>
      </w:r>
    </w:p>
    <w:p w14:paraId="2E50ABE8" w14:textId="77777777" w:rsidR="009D5E62" w:rsidRPr="00C65109" w:rsidRDefault="009D5E62" w:rsidP="009D5E6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67DF9D33" w14:textId="77777777" w:rsidR="009D5E62" w:rsidRPr="00C65109" w:rsidRDefault="009D5E62" w:rsidP="009D5E6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089E9708" w14:textId="77777777" w:rsidR="009D5E62" w:rsidRPr="00C65109" w:rsidRDefault="009D5E62" w:rsidP="009D5E6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play in the </w:t>
      </w:r>
      <w:proofErr w:type="gramStart"/>
      <w:r w:rsidRPr="00C65109">
        <w:rPr>
          <w:rFonts w:ascii="Times New Roman" w:hAnsi="Times New Roman" w:cs="Times New Roman"/>
          <w:sz w:val="24"/>
          <w:szCs w:val="24"/>
        </w:rPr>
        <w:t>society..</w:t>
      </w:r>
      <w:proofErr w:type="gramEnd"/>
    </w:p>
    <w:p w14:paraId="4714B7CB" w14:textId="77777777" w:rsidR="009D5E62" w:rsidRPr="00C65109" w:rsidRDefault="009D5E62" w:rsidP="009D5E62">
      <w:pPr>
        <w:spacing w:before="240" w:line="360" w:lineRule="auto"/>
        <w:jc w:val="both"/>
        <w:rPr>
          <w:rFonts w:ascii="Times New Roman" w:hAnsi="Times New Roman" w:cs="Times New Roman"/>
          <w:b/>
          <w:sz w:val="24"/>
          <w:szCs w:val="24"/>
        </w:rPr>
      </w:pPr>
    </w:p>
    <w:p w14:paraId="00DBAED5" w14:textId="77777777" w:rsidR="009D5E62" w:rsidRPr="00C65109" w:rsidRDefault="009D5E62" w:rsidP="009D5E62">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06CECAD1" w14:textId="77777777" w:rsidR="009D5E62" w:rsidRPr="00C65109" w:rsidRDefault="009D5E62" w:rsidP="009D5E62">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46477890" w14:textId="77777777" w:rsidR="009D5E62" w:rsidRPr="00C65109" w:rsidRDefault="009D5E62" w:rsidP="009D5E62">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3EE8F9FA" w14:textId="77777777" w:rsidR="009D5E62" w:rsidRDefault="009D5E62" w:rsidP="009D5E62">
      <w:pPr>
        <w:spacing w:before="240" w:line="360" w:lineRule="auto"/>
        <w:jc w:val="both"/>
        <w:rPr>
          <w:rFonts w:ascii="Times New Roman" w:hAnsi="Times New Roman" w:cs="Times New Roman"/>
          <w:b/>
          <w:sz w:val="24"/>
          <w:szCs w:val="24"/>
        </w:rPr>
      </w:pPr>
    </w:p>
    <w:p w14:paraId="0ACABCE5" w14:textId="77777777" w:rsidR="009D5E62" w:rsidRPr="00C65109" w:rsidRDefault="009D5E62" w:rsidP="009D5E62">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1EBD6533" w14:textId="77777777" w:rsidR="009D5E62" w:rsidRPr="00C65109" w:rsidRDefault="009D5E62" w:rsidP="009D5E62">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5F843E7F" w14:textId="08417714" w:rsidR="009D5E62" w:rsidRPr="00111FD2" w:rsidRDefault="009D5E62" w:rsidP="009D5E62">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F5E7A68" w14:textId="77777777" w:rsidR="009D5E62" w:rsidRDefault="009D5E62" w:rsidP="009D5E62">
      <w:pPr>
        <w:spacing w:before="240" w:line="360" w:lineRule="auto"/>
        <w:jc w:val="both"/>
        <w:rPr>
          <w:rFonts w:ascii="Times New Roman" w:hAnsi="Times New Roman" w:cs="Times New Roman"/>
          <w:sz w:val="24"/>
          <w:szCs w:val="24"/>
        </w:rPr>
      </w:pPr>
    </w:p>
    <w:p w14:paraId="168AD3AE" w14:textId="77777777" w:rsidR="009D5E62" w:rsidRPr="00C65109" w:rsidRDefault="009D5E62" w:rsidP="009D5E62">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14:paraId="66E78344" w14:textId="77777777" w:rsidR="009D5E62" w:rsidRPr="00C65109" w:rsidRDefault="009D5E62" w:rsidP="009D5E62">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 xml:space="preserve">encouraging the acquisition of skill in commerce and industry with a view to generate a pool of indigenous manpower sufficient to meet the needs of the economy. To motivate the students, ITF pays some money at the end of SIWES period. This has encouraged the students and the </w:t>
      </w:r>
      <w:r w:rsidRPr="00C65109">
        <w:rPr>
          <w:rFonts w:ascii="Times New Roman" w:hAnsi="Times New Roman" w:cs="Times New Roman"/>
          <w:sz w:val="24"/>
          <w:szCs w:val="24"/>
        </w:rPr>
        <w:lastRenderedPageBreak/>
        <w:t>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AA3A55D" w14:textId="77777777" w:rsidR="009D5E62" w:rsidRPr="00C65109" w:rsidRDefault="009D5E62" w:rsidP="009D5E6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530BBC92" w14:textId="77777777" w:rsidR="009D5E62" w:rsidRPr="00C65109" w:rsidRDefault="009D5E62" w:rsidP="009D5E6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44E1A70" w14:textId="77777777" w:rsidR="009D5E62" w:rsidRDefault="009D5E62" w:rsidP="009D5E6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358F5A8" w14:textId="77777777" w:rsidR="009D5E62" w:rsidRDefault="009D5E62" w:rsidP="009D5E6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46D505FF" w14:textId="77777777" w:rsidR="009D5E62" w:rsidRPr="00C65109" w:rsidRDefault="009D5E62" w:rsidP="009D5E6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7553EAEA" w14:textId="77777777" w:rsidR="009D5E62" w:rsidRPr="00C65109" w:rsidRDefault="009D5E62" w:rsidP="009D5E6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2F6806B3" w14:textId="77777777" w:rsidR="009D5E62" w:rsidRPr="00C65109" w:rsidRDefault="009D5E62" w:rsidP="009D5E62">
      <w:pPr>
        <w:spacing w:before="240" w:line="360" w:lineRule="auto"/>
        <w:jc w:val="both"/>
        <w:rPr>
          <w:rFonts w:ascii="Times New Roman" w:hAnsi="Times New Roman" w:cs="Times New Roman"/>
          <w:sz w:val="24"/>
          <w:szCs w:val="24"/>
        </w:rPr>
      </w:pPr>
    </w:p>
    <w:p w14:paraId="44D5C5E3" w14:textId="77777777" w:rsidR="009D5E62" w:rsidRPr="00C65109" w:rsidRDefault="009D5E62" w:rsidP="009D5E62">
      <w:pPr>
        <w:spacing w:before="240" w:line="360" w:lineRule="auto"/>
        <w:jc w:val="both"/>
        <w:rPr>
          <w:rFonts w:ascii="Times New Roman" w:hAnsi="Times New Roman" w:cs="Times New Roman"/>
          <w:sz w:val="24"/>
          <w:szCs w:val="24"/>
        </w:rPr>
      </w:pPr>
    </w:p>
    <w:p w14:paraId="58156C88" w14:textId="77777777" w:rsidR="009D5E62" w:rsidRPr="00C65109" w:rsidRDefault="009D5E62" w:rsidP="009D5E62">
      <w:pPr>
        <w:spacing w:before="240" w:line="360" w:lineRule="auto"/>
        <w:jc w:val="both"/>
        <w:rPr>
          <w:rFonts w:ascii="Times New Roman" w:hAnsi="Times New Roman" w:cs="Times New Roman"/>
          <w:b/>
          <w:sz w:val="24"/>
          <w:szCs w:val="24"/>
        </w:rPr>
      </w:pPr>
    </w:p>
    <w:p w14:paraId="48F179CB" w14:textId="77777777" w:rsidR="009D5E62" w:rsidRPr="00C65109" w:rsidRDefault="009D5E62" w:rsidP="009D5E62">
      <w:pPr>
        <w:spacing w:before="240" w:line="360" w:lineRule="auto"/>
        <w:jc w:val="both"/>
        <w:rPr>
          <w:rFonts w:ascii="Times New Roman" w:hAnsi="Times New Roman" w:cs="Times New Roman"/>
          <w:b/>
          <w:sz w:val="24"/>
          <w:szCs w:val="24"/>
        </w:rPr>
      </w:pPr>
    </w:p>
    <w:p w14:paraId="72DA3929" w14:textId="77777777" w:rsidR="009D5E62" w:rsidRPr="00C65109" w:rsidRDefault="009D5E62" w:rsidP="009D5E62">
      <w:pPr>
        <w:spacing w:before="240" w:line="360" w:lineRule="auto"/>
        <w:jc w:val="both"/>
        <w:rPr>
          <w:rFonts w:ascii="Times New Roman" w:hAnsi="Times New Roman" w:cs="Times New Roman"/>
          <w:b/>
          <w:sz w:val="24"/>
          <w:szCs w:val="24"/>
        </w:rPr>
      </w:pPr>
    </w:p>
    <w:p w14:paraId="38CFC09F" w14:textId="77777777" w:rsidR="009D5E62" w:rsidRPr="00C65109" w:rsidRDefault="009D5E62" w:rsidP="009D5E62">
      <w:pPr>
        <w:spacing w:before="240" w:line="360" w:lineRule="auto"/>
        <w:jc w:val="both"/>
        <w:rPr>
          <w:rFonts w:ascii="Times New Roman" w:hAnsi="Times New Roman" w:cs="Times New Roman"/>
          <w:b/>
          <w:sz w:val="24"/>
          <w:szCs w:val="24"/>
        </w:rPr>
      </w:pPr>
    </w:p>
    <w:p w14:paraId="151D6ECD" w14:textId="77777777" w:rsidR="009D5E62" w:rsidRPr="00C65109" w:rsidRDefault="009D5E62" w:rsidP="009D5E62">
      <w:pPr>
        <w:spacing w:before="240" w:line="360" w:lineRule="auto"/>
        <w:jc w:val="both"/>
        <w:rPr>
          <w:rFonts w:ascii="Times New Roman" w:hAnsi="Times New Roman" w:cs="Times New Roman"/>
          <w:b/>
          <w:sz w:val="24"/>
          <w:szCs w:val="24"/>
        </w:rPr>
      </w:pPr>
    </w:p>
    <w:p w14:paraId="25307C8D" w14:textId="77777777" w:rsidR="009D5E62" w:rsidRPr="00C65109" w:rsidRDefault="009D5E62" w:rsidP="009D5E62">
      <w:pPr>
        <w:spacing w:before="240" w:line="360" w:lineRule="auto"/>
        <w:jc w:val="both"/>
        <w:rPr>
          <w:rFonts w:ascii="Times New Roman" w:hAnsi="Times New Roman" w:cs="Times New Roman"/>
          <w:b/>
          <w:sz w:val="24"/>
          <w:szCs w:val="24"/>
        </w:rPr>
      </w:pPr>
    </w:p>
    <w:p w14:paraId="5026EB0A" w14:textId="52820139" w:rsidR="009D5E62" w:rsidRDefault="009D5E62" w:rsidP="009D5E62">
      <w:pPr>
        <w:spacing w:before="240" w:line="360" w:lineRule="auto"/>
        <w:jc w:val="both"/>
        <w:rPr>
          <w:rFonts w:ascii="Times New Roman" w:hAnsi="Times New Roman" w:cs="Times New Roman"/>
          <w:b/>
          <w:sz w:val="24"/>
          <w:szCs w:val="24"/>
        </w:rPr>
      </w:pPr>
    </w:p>
    <w:p w14:paraId="6075C212" w14:textId="20A308A1" w:rsidR="00111FD2" w:rsidRDefault="00111FD2" w:rsidP="009D5E62">
      <w:pPr>
        <w:spacing w:before="240" w:line="360" w:lineRule="auto"/>
        <w:jc w:val="both"/>
        <w:rPr>
          <w:rFonts w:ascii="Times New Roman" w:hAnsi="Times New Roman" w:cs="Times New Roman"/>
          <w:b/>
          <w:sz w:val="24"/>
          <w:szCs w:val="24"/>
        </w:rPr>
      </w:pPr>
    </w:p>
    <w:p w14:paraId="298EC508" w14:textId="652994C0" w:rsidR="00111FD2" w:rsidRDefault="00111FD2" w:rsidP="009D5E62">
      <w:pPr>
        <w:spacing w:before="240" w:line="360" w:lineRule="auto"/>
        <w:jc w:val="both"/>
        <w:rPr>
          <w:rFonts w:ascii="Times New Roman" w:hAnsi="Times New Roman" w:cs="Times New Roman"/>
          <w:b/>
          <w:sz w:val="24"/>
          <w:szCs w:val="24"/>
        </w:rPr>
      </w:pPr>
    </w:p>
    <w:p w14:paraId="073C8995" w14:textId="77777777" w:rsidR="00111FD2" w:rsidRPr="00C65109" w:rsidRDefault="00111FD2" w:rsidP="009D5E62">
      <w:pPr>
        <w:spacing w:before="240" w:line="360" w:lineRule="auto"/>
        <w:jc w:val="both"/>
        <w:rPr>
          <w:rFonts w:ascii="Times New Roman" w:hAnsi="Times New Roman" w:cs="Times New Roman"/>
          <w:b/>
          <w:sz w:val="24"/>
          <w:szCs w:val="24"/>
        </w:rPr>
      </w:pPr>
    </w:p>
    <w:p w14:paraId="0013B2DB" w14:textId="77777777" w:rsidR="009D5E62" w:rsidRPr="00E1355D" w:rsidRDefault="009D5E62" w:rsidP="009D5E62">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0D64C242" w14:textId="77777777" w:rsidR="009D5E62" w:rsidRPr="009D5E62" w:rsidRDefault="009D5E62" w:rsidP="009D5E62">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9D5E62">
        <w:rPr>
          <w:rFonts w:ascii="Times New Roman" w:hAnsi="Times New Roman" w:cs="Times New Roman"/>
          <w:bCs/>
          <w:sz w:val="24"/>
          <w:szCs w:val="24"/>
        </w:rPr>
        <w:t xml:space="preserve">EDU Local Government Secretariat, </w:t>
      </w:r>
      <w:proofErr w:type="spellStart"/>
      <w:r w:rsidRPr="009D5E62">
        <w:rPr>
          <w:rFonts w:ascii="Times New Roman" w:hAnsi="Times New Roman" w:cs="Times New Roman"/>
          <w:bCs/>
          <w:sz w:val="24"/>
          <w:szCs w:val="24"/>
        </w:rPr>
        <w:t>Lafiagi</w:t>
      </w:r>
      <w:proofErr w:type="spellEnd"/>
      <w:r w:rsidRPr="009D5E62">
        <w:rPr>
          <w:rFonts w:ascii="Times New Roman" w:hAnsi="Times New Roman" w:cs="Times New Roman"/>
          <w:sz w:val="24"/>
          <w:szCs w:val="24"/>
        </w:rPr>
        <w:t>, Kwara State.</w:t>
      </w:r>
    </w:p>
    <w:p w14:paraId="7F0DEC68" w14:textId="20523916" w:rsidR="009D5E62" w:rsidRPr="009D5E62" w:rsidRDefault="009D5E62" w:rsidP="009D5E62">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4B9FB6B3" w14:textId="77777777" w:rsidR="00C63AED" w:rsidRDefault="00C63AED" w:rsidP="00C63AED">
      <w:pPr>
        <w:pStyle w:val="NormalWeb"/>
      </w:pPr>
      <w:r>
        <w:t xml:space="preserve">Edu LGA has deep historical ties to the </w:t>
      </w:r>
      <w:r>
        <w:rPr>
          <w:rStyle w:val="Strong"/>
        </w:rPr>
        <w:t>Nupe Kingdom</w:t>
      </w:r>
      <w:r>
        <w:t xml:space="preserve">, which was a powerful entity in pre-colonial Nigeria. </w:t>
      </w:r>
      <w:proofErr w:type="spellStart"/>
      <w:r>
        <w:t>Lafiagi</w:t>
      </w:r>
      <w:proofErr w:type="spellEnd"/>
      <w:r>
        <w:t xml:space="preserve">, the headquarters, was one of the notable </w:t>
      </w:r>
      <w:r>
        <w:rPr>
          <w:rStyle w:val="Strong"/>
        </w:rPr>
        <w:t>Nupe emirates</w:t>
      </w:r>
      <w:r>
        <w:t>, ruled by traditional leaders under the influence of the larger Nupe Kingdom. The region played a significant role in trade, Islamic scholarship, and governance in pre-colonial and colonial Nigeria.</w:t>
      </w:r>
    </w:p>
    <w:p w14:paraId="4930D98D" w14:textId="77777777" w:rsidR="00C63AED" w:rsidRDefault="00C63AED" w:rsidP="00C63AED">
      <w:pPr>
        <w:pStyle w:val="NormalWeb"/>
      </w:pPr>
      <w:r>
        <w:t xml:space="preserve">During </w:t>
      </w:r>
      <w:r>
        <w:rPr>
          <w:rStyle w:val="Strong"/>
        </w:rPr>
        <w:t>British colonial rule</w:t>
      </w:r>
      <w:r>
        <w:t xml:space="preserve">, Edu LGA was incorporated into </w:t>
      </w:r>
      <w:r>
        <w:rPr>
          <w:rStyle w:val="Strong"/>
        </w:rPr>
        <w:t>Northern Nigeria</w:t>
      </w:r>
      <w:r>
        <w:t xml:space="preserve"> and later became part of </w:t>
      </w:r>
      <w:r>
        <w:rPr>
          <w:rStyle w:val="Strong"/>
        </w:rPr>
        <w:t>Kwara State</w:t>
      </w:r>
      <w:r>
        <w:t xml:space="preserve"> when the state was created in </w:t>
      </w:r>
      <w:r>
        <w:rPr>
          <w:rStyle w:val="Strong"/>
        </w:rPr>
        <w:t>1967</w:t>
      </w:r>
      <w:r>
        <w:t>. The traditional institutions in the area, particularly the Emirate system, have remained influential in governance and local administration.</w:t>
      </w:r>
    </w:p>
    <w:p w14:paraId="7216DEF8" w14:textId="77777777" w:rsidR="00C63AED" w:rsidRPr="003D3991" w:rsidRDefault="00C63AED" w:rsidP="00C63AED">
      <w:pPr>
        <w:pStyle w:val="Heading4"/>
        <w:rPr>
          <w:color w:val="auto"/>
        </w:rPr>
      </w:pPr>
      <w:r w:rsidRPr="003D3991">
        <w:rPr>
          <w:rStyle w:val="Strong"/>
          <w:color w:val="auto"/>
        </w:rPr>
        <w:t>Geography and Economy</w:t>
      </w:r>
    </w:p>
    <w:p w14:paraId="7274CDBF" w14:textId="77777777" w:rsidR="00C63AED" w:rsidRDefault="00C63AED" w:rsidP="00C63AED">
      <w:pPr>
        <w:pStyle w:val="NormalWeb"/>
      </w:pPr>
      <w:r>
        <w:t xml:space="preserve">Edu LGA is located along the </w:t>
      </w:r>
      <w:r>
        <w:rPr>
          <w:rStyle w:val="Strong"/>
        </w:rPr>
        <w:t>banks of the River Niger</w:t>
      </w:r>
      <w:r>
        <w:t xml:space="preserve">, which makes it a fertile land for </w:t>
      </w:r>
      <w:r>
        <w:rPr>
          <w:rStyle w:val="Strong"/>
        </w:rPr>
        <w:t>agriculture and fishing</w:t>
      </w:r>
      <w:r>
        <w:t xml:space="preserve">. It is one of the leading agricultural areas in Kwara State, known for </w:t>
      </w:r>
      <w:r>
        <w:rPr>
          <w:rStyle w:val="Strong"/>
        </w:rPr>
        <w:t>rice farming, sugarcane cultivation, and fishery</w:t>
      </w:r>
      <w:r>
        <w:t>. The area also has a strong Islamic tradition, with many Quranic schools and Islamic scholars.</w:t>
      </w:r>
    </w:p>
    <w:p w14:paraId="060609C2" w14:textId="77777777" w:rsidR="00C63AED" w:rsidRPr="003D3991" w:rsidRDefault="00C63AED" w:rsidP="00C63AED">
      <w:pPr>
        <w:pStyle w:val="Heading4"/>
        <w:rPr>
          <w:color w:val="auto"/>
        </w:rPr>
      </w:pPr>
      <w:r w:rsidRPr="003D3991">
        <w:rPr>
          <w:rStyle w:val="Strong"/>
          <w:color w:val="auto"/>
        </w:rPr>
        <w:t>Cultural and Social Structure</w:t>
      </w:r>
    </w:p>
    <w:p w14:paraId="30B10436" w14:textId="77777777" w:rsidR="00C63AED" w:rsidRDefault="00C63AED" w:rsidP="00C63AED">
      <w:pPr>
        <w:pStyle w:val="NormalWeb"/>
      </w:pPr>
      <w:r>
        <w:t xml:space="preserve">The Nupe people of Edu LGA are known for their </w:t>
      </w:r>
      <w:r>
        <w:rPr>
          <w:rStyle w:val="Strong"/>
        </w:rPr>
        <w:t>rich traditions, crafts, and festivals</w:t>
      </w:r>
      <w:r>
        <w:t xml:space="preserve">. Traditional leadership is highly respected, with the </w:t>
      </w:r>
      <w:r>
        <w:rPr>
          <w:rStyle w:val="Strong"/>
        </w:rPr>
        <w:t xml:space="preserve">Emir of </w:t>
      </w:r>
      <w:proofErr w:type="spellStart"/>
      <w:r>
        <w:rPr>
          <w:rStyle w:val="Strong"/>
        </w:rPr>
        <w:t>Lafiagi</w:t>
      </w:r>
      <w:proofErr w:type="spellEnd"/>
      <w:r>
        <w:t xml:space="preserve"> being a key figure in local governance and cultural preservation.</w:t>
      </w:r>
    </w:p>
    <w:p w14:paraId="155A127B" w14:textId="1B1225EC" w:rsid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245928C" w14:textId="6213C718"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BC9D370" w14:textId="78C142DB"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92EBD3A" w14:textId="011E22AE"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7C25210F" w14:textId="377230F7"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32CD4421" w14:textId="07BB7C02"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1C3C6067" w14:textId="77777777"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3FE1F000" w14:textId="41F979A5" w:rsidR="00111FD2" w:rsidRDefault="00111FD2"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Organizational chart of Edu LGA, Kwara State</w:t>
      </w:r>
    </w:p>
    <w:p w14:paraId="1ABC808A" w14:textId="0B21EB85" w:rsidR="007234B2"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44722291" wp14:editId="5BE5D466">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17CE19EF" w14:textId="77777777" w:rsidR="007234B2" w:rsidRDefault="007234B2"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0CEA5DB1" w14:textId="55C8D9D8"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14:paraId="5B71FC99" w14:textId="3B83B873"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3EF45DE9"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14:paraId="3FC395C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4D56B15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11DF191A"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36D2A588" w14:textId="21B8C8AD" w:rsidR="003D3991" w:rsidRPr="003D3991" w:rsidRDefault="003D3991" w:rsidP="003D3991">
      <w:pPr>
        <w:spacing w:after="0" w:line="240" w:lineRule="auto"/>
        <w:rPr>
          <w:rFonts w:ascii="Times New Roman" w:eastAsia="Times New Roman" w:hAnsi="Times New Roman" w:cs="Times New Roman"/>
          <w:sz w:val="24"/>
          <w:szCs w:val="24"/>
        </w:rPr>
      </w:pPr>
    </w:p>
    <w:p w14:paraId="4A2516E4"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14:paraId="0BEC036C"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784BEA7F"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1370070C"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4BCB030B" w14:textId="369232EF" w:rsidR="003D3991" w:rsidRPr="003D3991" w:rsidRDefault="003D3991" w:rsidP="003D3991">
      <w:pPr>
        <w:spacing w:after="0" w:line="240" w:lineRule="auto"/>
        <w:rPr>
          <w:rFonts w:ascii="Times New Roman" w:eastAsia="Times New Roman" w:hAnsi="Times New Roman" w:cs="Times New Roman"/>
          <w:sz w:val="24"/>
          <w:szCs w:val="24"/>
        </w:rPr>
      </w:pPr>
    </w:p>
    <w:p w14:paraId="464092DD"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14:paraId="364F0845"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10FD0CB2"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Supervises housing development and town planning activities.</w:t>
      </w:r>
    </w:p>
    <w:p w14:paraId="56DCC308"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6E32F6D9" w14:textId="1B4D8DC8" w:rsidR="003D3991" w:rsidRPr="003D3991" w:rsidRDefault="003D3991" w:rsidP="003D3991">
      <w:pPr>
        <w:spacing w:after="0" w:line="240" w:lineRule="auto"/>
        <w:rPr>
          <w:rFonts w:ascii="Times New Roman" w:eastAsia="Times New Roman" w:hAnsi="Times New Roman" w:cs="Times New Roman"/>
          <w:sz w:val="24"/>
          <w:szCs w:val="24"/>
        </w:rPr>
      </w:pPr>
    </w:p>
    <w:p w14:paraId="3434E715"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14:paraId="6C91DB0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328CA9E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595F079D"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2DB4062D" w14:textId="0944FC5D" w:rsidR="003D3991" w:rsidRPr="003D3991" w:rsidRDefault="003D3991" w:rsidP="003D3991">
      <w:pPr>
        <w:spacing w:after="0" w:line="240" w:lineRule="auto"/>
        <w:rPr>
          <w:rFonts w:ascii="Times New Roman" w:eastAsia="Times New Roman" w:hAnsi="Times New Roman" w:cs="Times New Roman"/>
          <w:sz w:val="24"/>
          <w:szCs w:val="24"/>
        </w:rPr>
      </w:pPr>
    </w:p>
    <w:p w14:paraId="6E5DB4A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14:paraId="1BE84F60"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3A39CE26"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56A64B17"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449B8F8A" w14:textId="79ADCAE4" w:rsidR="003D3991" w:rsidRPr="003D3991" w:rsidRDefault="003D3991" w:rsidP="003D3991">
      <w:pPr>
        <w:spacing w:after="0" w:line="240" w:lineRule="auto"/>
        <w:rPr>
          <w:rFonts w:ascii="Times New Roman" w:eastAsia="Times New Roman" w:hAnsi="Times New Roman" w:cs="Times New Roman"/>
          <w:sz w:val="24"/>
          <w:szCs w:val="24"/>
        </w:rPr>
      </w:pPr>
    </w:p>
    <w:p w14:paraId="1EDE8756"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14:paraId="59FABECA"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03762F57"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6802DBEB"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50BBB2DE" w14:textId="3FECC77D" w:rsidR="003D3991" w:rsidRPr="003D3991" w:rsidRDefault="003D3991" w:rsidP="003D3991">
      <w:pPr>
        <w:spacing w:after="0" w:line="240" w:lineRule="auto"/>
        <w:rPr>
          <w:rFonts w:ascii="Times New Roman" w:eastAsia="Times New Roman" w:hAnsi="Times New Roman" w:cs="Times New Roman"/>
          <w:sz w:val="24"/>
          <w:szCs w:val="24"/>
        </w:rPr>
      </w:pPr>
    </w:p>
    <w:p w14:paraId="4BC9C916"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14:paraId="1734340D"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48BD8F25"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2B294FAA"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6AE202B3" w14:textId="1E871992" w:rsidR="003D3991" w:rsidRPr="003D3991" w:rsidRDefault="003D3991" w:rsidP="003D3991">
      <w:pPr>
        <w:spacing w:after="0" w:line="240" w:lineRule="auto"/>
        <w:rPr>
          <w:rFonts w:ascii="Times New Roman" w:eastAsia="Times New Roman" w:hAnsi="Times New Roman" w:cs="Times New Roman"/>
          <w:sz w:val="24"/>
          <w:szCs w:val="24"/>
        </w:rPr>
      </w:pPr>
    </w:p>
    <w:p w14:paraId="7B8E73FA"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14:paraId="23042DD7"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725F59DC"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4F073512"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628BDFF5" w14:textId="17E09A2B" w:rsidR="003D3991" w:rsidRPr="003D3991" w:rsidRDefault="003D3991" w:rsidP="003D3991">
      <w:pPr>
        <w:spacing w:after="0" w:line="240" w:lineRule="auto"/>
        <w:rPr>
          <w:rFonts w:ascii="Times New Roman" w:eastAsia="Times New Roman" w:hAnsi="Times New Roman" w:cs="Times New Roman"/>
          <w:sz w:val="24"/>
          <w:szCs w:val="24"/>
        </w:rPr>
      </w:pPr>
    </w:p>
    <w:p w14:paraId="2B1BB3D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9. Legislative and Legal Services Department</w:t>
      </w:r>
    </w:p>
    <w:p w14:paraId="60CEFFEB"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14:paraId="003CB8C9"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3489A567"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1F9B249B" w14:textId="36E55AFE" w:rsidR="003D3991" w:rsidRPr="003D3991" w:rsidRDefault="003D3991" w:rsidP="003D3991">
      <w:pPr>
        <w:spacing w:after="0" w:line="240" w:lineRule="auto"/>
        <w:rPr>
          <w:rFonts w:ascii="Times New Roman" w:eastAsia="Times New Roman" w:hAnsi="Times New Roman" w:cs="Times New Roman"/>
          <w:sz w:val="24"/>
          <w:szCs w:val="24"/>
        </w:rPr>
      </w:pPr>
    </w:p>
    <w:p w14:paraId="1DD81B6A"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14:paraId="06A06177"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51C7CF4C"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796871DE"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182DA4DA" w14:textId="2DF110AE" w:rsidR="009D5E62" w:rsidRDefault="009D5E62" w:rsidP="009D5E62">
      <w:pPr>
        <w:spacing w:after="0" w:line="480" w:lineRule="auto"/>
        <w:jc w:val="both"/>
        <w:rPr>
          <w:rFonts w:ascii="Times New Roman" w:hAnsi="Times New Roman" w:cs="Times New Roman"/>
          <w:sz w:val="24"/>
          <w:szCs w:val="24"/>
        </w:rPr>
      </w:pPr>
    </w:p>
    <w:p w14:paraId="08CF6D56" w14:textId="4FE74C96"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14:paraId="18A22DB3" w14:textId="77777777"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14:paraId="20BFDB02"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14:paraId="7B41B14B"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14:paraId="223B74B9"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14:paraId="5DF99507"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14:paraId="4AD713BF"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14:paraId="381D56EF"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14:paraId="589CF2C7"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14:paraId="181AA1F9"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14:paraId="50C4939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14:paraId="205EE2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14:paraId="731C3A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14:paraId="1CF57AC2"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14:paraId="107335C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14:paraId="2EE2C9D8"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Collection of taxes, levies, and fines such as tenement rates, market dues, and business permits.</w:t>
      </w:r>
    </w:p>
    <w:p w14:paraId="4D661FEF"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14:paraId="61E40411"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14:paraId="037CDDC4"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14:paraId="685456A8"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14:paraId="068D5C8D"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14:paraId="782447D0"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14:paraId="22E3F86A"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14:paraId="1EBDCC1B"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14:paraId="724BFA3A"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14:paraId="67CB7BC7"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14:paraId="0458731D"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14:paraId="5044CFA3"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14:paraId="7ADE9194"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14:paraId="4783D426"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14:paraId="276E9989"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14:paraId="1419A719" w14:textId="77777777" w:rsidR="003D3991" w:rsidRPr="00E1355D" w:rsidRDefault="003D3991" w:rsidP="009D5E62">
      <w:pPr>
        <w:spacing w:after="0" w:line="480" w:lineRule="auto"/>
        <w:jc w:val="both"/>
        <w:rPr>
          <w:rFonts w:ascii="Times New Roman" w:hAnsi="Times New Roman" w:cs="Times New Roman"/>
          <w:sz w:val="24"/>
          <w:szCs w:val="24"/>
        </w:rPr>
      </w:pPr>
    </w:p>
    <w:p w14:paraId="41B8D40F" w14:textId="77777777" w:rsidR="009D5E62" w:rsidRDefault="009D5E62" w:rsidP="003D3991">
      <w:pPr>
        <w:spacing w:before="240" w:line="480" w:lineRule="auto"/>
        <w:rPr>
          <w:rFonts w:ascii="Times New Roman" w:hAnsi="Times New Roman" w:cs="Times New Roman"/>
          <w:b/>
          <w:sz w:val="24"/>
          <w:szCs w:val="24"/>
        </w:rPr>
      </w:pPr>
    </w:p>
    <w:p w14:paraId="61C253AF" w14:textId="77777777" w:rsidR="003D3991" w:rsidRDefault="003D3991" w:rsidP="009D5E62">
      <w:pPr>
        <w:spacing w:before="240" w:line="480" w:lineRule="auto"/>
        <w:jc w:val="center"/>
        <w:rPr>
          <w:rFonts w:ascii="Times New Roman" w:hAnsi="Times New Roman" w:cs="Times New Roman"/>
          <w:b/>
          <w:sz w:val="24"/>
          <w:szCs w:val="24"/>
        </w:rPr>
      </w:pPr>
    </w:p>
    <w:p w14:paraId="6E284194" w14:textId="534B0EF5" w:rsidR="003D3991" w:rsidRDefault="003D3991" w:rsidP="009D5E62">
      <w:pPr>
        <w:spacing w:before="240" w:line="480" w:lineRule="auto"/>
        <w:jc w:val="center"/>
        <w:rPr>
          <w:rFonts w:ascii="Times New Roman" w:hAnsi="Times New Roman" w:cs="Times New Roman"/>
          <w:b/>
          <w:sz w:val="24"/>
          <w:szCs w:val="24"/>
        </w:rPr>
      </w:pPr>
    </w:p>
    <w:p w14:paraId="0189A80C" w14:textId="19007C13" w:rsidR="00C96BE3" w:rsidRDefault="00C96BE3" w:rsidP="009D5E62">
      <w:pPr>
        <w:spacing w:before="240" w:line="480" w:lineRule="auto"/>
        <w:jc w:val="center"/>
        <w:rPr>
          <w:rFonts w:ascii="Times New Roman" w:hAnsi="Times New Roman" w:cs="Times New Roman"/>
          <w:b/>
          <w:sz w:val="24"/>
          <w:szCs w:val="24"/>
        </w:rPr>
      </w:pPr>
    </w:p>
    <w:p w14:paraId="42A4A2B8" w14:textId="41034C91" w:rsidR="00C96BE3" w:rsidRDefault="00C96BE3" w:rsidP="009D5E62">
      <w:pPr>
        <w:spacing w:before="240" w:line="480" w:lineRule="auto"/>
        <w:jc w:val="center"/>
        <w:rPr>
          <w:rFonts w:ascii="Times New Roman" w:hAnsi="Times New Roman" w:cs="Times New Roman"/>
          <w:b/>
          <w:sz w:val="24"/>
          <w:szCs w:val="24"/>
        </w:rPr>
      </w:pPr>
    </w:p>
    <w:p w14:paraId="369D1F0F" w14:textId="77777777" w:rsidR="00C96BE3" w:rsidRDefault="00C96BE3" w:rsidP="009D5E62">
      <w:pPr>
        <w:spacing w:before="240" w:line="480" w:lineRule="auto"/>
        <w:jc w:val="center"/>
        <w:rPr>
          <w:rFonts w:ascii="Times New Roman" w:hAnsi="Times New Roman" w:cs="Times New Roman"/>
          <w:b/>
          <w:sz w:val="24"/>
          <w:szCs w:val="24"/>
        </w:rPr>
      </w:pPr>
    </w:p>
    <w:p w14:paraId="560A6B0A" w14:textId="77114F9D" w:rsidR="009D5E62" w:rsidRPr="00E1355D" w:rsidRDefault="009D5E62" w:rsidP="009D5E62">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68B94BE0" w14:textId="77777777" w:rsidR="009D5E62" w:rsidRPr="00E1355D" w:rsidRDefault="009D5E62" w:rsidP="009D5E62">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27A0CA23" w14:textId="77777777" w:rsidR="009D5E62" w:rsidRPr="00E1355D" w:rsidRDefault="009D5E62" w:rsidP="009D5E62">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23DA027B" w14:textId="14502AA0" w:rsidR="009D5E62" w:rsidRDefault="009D5E62" w:rsidP="009D5E62">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sidR="00E07A19">
        <w:rPr>
          <w:rFonts w:ascii="Times New Roman" w:hAnsi="Times New Roman" w:cs="Times New Roman"/>
          <w:sz w:val="24"/>
          <w:szCs w:val="24"/>
        </w:rPr>
        <w:t>two</w:t>
      </w:r>
      <w:r w:rsidRPr="00E1355D">
        <w:rPr>
          <w:rFonts w:ascii="Times New Roman" w:hAnsi="Times New Roman" w:cs="Times New Roman"/>
          <w:sz w:val="24"/>
          <w:szCs w:val="24"/>
        </w:rPr>
        <w:t xml:space="preserve"> (</w:t>
      </w:r>
      <w:r w:rsidR="00E07A19">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sidR="00E07A19" w:rsidRPr="009D5E62">
        <w:rPr>
          <w:rFonts w:ascii="Times New Roman" w:eastAsia="Times New Roman" w:hAnsi="Times New Roman" w:cs="Times New Roman"/>
          <w:bCs/>
          <w:sz w:val="24"/>
          <w:szCs w:val="24"/>
        </w:rPr>
        <w:t xml:space="preserve">EDU Local Government Secretariat, </w:t>
      </w:r>
      <w:proofErr w:type="spellStart"/>
      <w:r w:rsidR="00E07A19" w:rsidRPr="009D5E62">
        <w:rPr>
          <w:rFonts w:ascii="Times New Roman" w:eastAsia="Times New Roman" w:hAnsi="Times New Roman" w:cs="Times New Roman"/>
          <w:bCs/>
          <w:sz w:val="24"/>
          <w:szCs w:val="24"/>
        </w:rPr>
        <w:t>Lafiagi</w:t>
      </w:r>
      <w:proofErr w:type="spellEnd"/>
      <w:r w:rsidR="00E07A19">
        <w:rPr>
          <w:rFonts w:ascii="Times New Roman" w:eastAsia="Times New Roman" w:hAnsi="Times New Roman" w:cs="Times New Roman"/>
          <w:sz w:val="24"/>
          <w:szCs w:val="24"/>
        </w:rPr>
        <w:t>, Kwara State</w:t>
      </w:r>
      <w:r w:rsidR="00E07A19">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r w:rsidR="00395F14">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sidR="008609B6">
        <w:rPr>
          <w:rFonts w:ascii="Times New Roman" w:hAnsi="Times New Roman" w:cs="Times New Roman"/>
          <w:sz w:val="24"/>
          <w:szCs w:val="24"/>
        </w:rPr>
        <w:t>.</w:t>
      </w:r>
    </w:p>
    <w:p w14:paraId="71177A6F" w14:textId="77777777" w:rsidR="00111FD2" w:rsidRPr="00BB7B0B" w:rsidRDefault="00111FD2" w:rsidP="009D5E62">
      <w:pPr>
        <w:spacing w:before="240" w:line="480" w:lineRule="auto"/>
        <w:jc w:val="both"/>
        <w:rPr>
          <w:rFonts w:ascii="Times New Roman" w:hAnsi="Times New Roman" w:cs="Times New Roman"/>
          <w:sz w:val="24"/>
          <w:szCs w:val="24"/>
        </w:rPr>
      </w:pPr>
    </w:p>
    <w:p w14:paraId="7D9DFD0D" w14:textId="53180981" w:rsidR="009D5E62" w:rsidRPr="00E1355D" w:rsidRDefault="00111FD2" w:rsidP="009D5E6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9D5E62">
        <w:rPr>
          <w:rFonts w:ascii="Times New Roman" w:hAnsi="Times New Roman" w:cs="Times New Roman"/>
          <w:b/>
          <w:sz w:val="24"/>
          <w:szCs w:val="24"/>
        </w:rPr>
        <w:t xml:space="preserve">GENERAL ACTIVITIES UNDERTAKEN AT </w:t>
      </w:r>
      <w:r w:rsidR="00DF6B63">
        <w:rPr>
          <w:rFonts w:ascii="Times New Roman" w:hAnsi="Times New Roman" w:cs="Times New Roman"/>
          <w:b/>
          <w:sz w:val="24"/>
          <w:szCs w:val="24"/>
        </w:rPr>
        <w:t>EDU LGA SECRETARIAT</w:t>
      </w:r>
    </w:p>
    <w:p w14:paraId="47677554" w14:textId="5D785FD6" w:rsidR="003C57DE" w:rsidRPr="003C57DE" w:rsidRDefault="003C57DE" w:rsidP="00D936E6">
      <w:pPr>
        <w:spacing w:before="100" w:beforeAutospacing="1" w:after="100" w:afterAutospacing="1" w:line="360" w:lineRule="auto"/>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 xml:space="preserve">my </w:t>
      </w:r>
      <w:proofErr w:type="gramStart"/>
      <w:r>
        <w:rPr>
          <w:rFonts w:ascii="Times New Roman" w:eastAsia="Times New Roman" w:hAnsi="Times New Roman" w:cs="Times New Roman"/>
          <w:sz w:val="24"/>
          <w:szCs w:val="24"/>
        </w:rPr>
        <w:t>two month</w:t>
      </w:r>
      <w:proofErr w:type="gramEnd"/>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Student Industrial Work Experience Scheme (SIWES)</w:t>
      </w:r>
      <w:r w:rsidRPr="003C57DE">
        <w:rPr>
          <w:rFonts w:ascii="Times New Roman" w:eastAsia="Times New Roman" w:hAnsi="Times New Roman" w:cs="Times New Roman"/>
          <w:sz w:val="24"/>
          <w:szCs w:val="24"/>
        </w:rPr>
        <w:t>, a</w:t>
      </w:r>
      <w:r>
        <w:rPr>
          <w:rFonts w:ascii="Times New Roman" w:eastAsia="Times New Roman" w:hAnsi="Times New Roman" w:cs="Times New Roman"/>
          <w:sz w:val="24"/>
          <w:szCs w:val="24"/>
        </w:rPr>
        <w:t>s a</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Public Administration student</w:t>
      </w:r>
      <w:r w:rsidRPr="003C57DE">
        <w:rPr>
          <w:rFonts w:ascii="Times New Roman" w:eastAsia="Times New Roman" w:hAnsi="Times New Roman" w:cs="Times New Roman"/>
          <w:sz w:val="24"/>
          <w:szCs w:val="24"/>
        </w:rPr>
        <w:t xml:space="preserve"> working in a </w:t>
      </w:r>
      <w:r w:rsidRPr="003C57DE">
        <w:rPr>
          <w:rFonts w:ascii="Times New Roman" w:eastAsia="Times New Roman" w:hAnsi="Times New Roman" w:cs="Times New Roman"/>
          <w:b/>
          <w:bCs/>
          <w:sz w:val="24"/>
          <w:szCs w:val="24"/>
        </w:rPr>
        <w:t>Local Government Secretariat</w:t>
      </w:r>
      <w:r>
        <w:rPr>
          <w:rFonts w:ascii="Times New Roman" w:eastAsia="Times New Roman" w:hAnsi="Times New Roman" w:cs="Times New Roman"/>
          <w:sz w:val="24"/>
          <w:szCs w:val="24"/>
        </w:rPr>
        <w:t xml:space="preserve">, I was </w:t>
      </w:r>
      <w:r w:rsidRPr="003C57DE">
        <w:rPr>
          <w:rFonts w:ascii="Times New Roman" w:eastAsia="Times New Roman" w:hAnsi="Times New Roman" w:cs="Times New Roman"/>
          <w:sz w:val="24"/>
          <w:szCs w:val="24"/>
        </w:rPr>
        <w:t xml:space="preserve">assigned various tasks to help </w:t>
      </w:r>
      <w:r>
        <w:rPr>
          <w:rFonts w:ascii="Times New Roman" w:eastAsia="Times New Roman" w:hAnsi="Times New Roman" w:cs="Times New Roman"/>
          <w:sz w:val="24"/>
          <w:szCs w:val="24"/>
        </w:rPr>
        <w:t>me</w:t>
      </w:r>
      <w:r w:rsidRPr="003C57DE">
        <w:rPr>
          <w:rFonts w:ascii="Times New Roman" w:eastAsia="Times New Roman" w:hAnsi="Times New Roman" w:cs="Times New Roman"/>
          <w:sz w:val="24"/>
          <w:szCs w:val="24"/>
        </w:rPr>
        <w:t xml:space="preserve"> gain practical experience in public service administration. Below are some of the key roles and responsibilities:</w:t>
      </w:r>
    </w:p>
    <w:p w14:paraId="670CE1FE"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 General Administrative Duties</w:t>
      </w:r>
    </w:p>
    <w:p w14:paraId="7446BC3D" w14:textId="77777777" w:rsidR="003C57DE" w:rsidRPr="003C57DE" w:rsidRDefault="003C57DE" w:rsidP="00D936E6">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filing, organizing, and retrieving official documents.</w:t>
      </w:r>
    </w:p>
    <w:p w14:paraId="58B070BC" w14:textId="77777777" w:rsidR="003C57DE" w:rsidRPr="003C57DE" w:rsidRDefault="003C57DE" w:rsidP="00D936E6">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Drafting and typing official letters, memos, and reports.</w:t>
      </w:r>
    </w:p>
    <w:p w14:paraId="03E1D0D0" w14:textId="77777777" w:rsidR="003C57DE" w:rsidRPr="003C57DE" w:rsidRDefault="003C57DE" w:rsidP="00D936E6">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Updating staff records and databases.</w:t>
      </w:r>
    </w:p>
    <w:p w14:paraId="728CA66D" w14:textId="5D0BD524" w:rsidR="003C57DE" w:rsidRPr="003C57DE" w:rsidRDefault="003C57DE" w:rsidP="00D936E6">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Sorting and distributing incoming and outgoing correspondences.</w:t>
      </w:r>
    </w:p>
    <w:p w14:paraId="18D9AA79"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2. Human Resource Management Support</w:t>
      </w:r>
    </w:p>
    <w:p w14:paraId="716D95A2" w14:textId="77777777" w:rsidR="003C57DE" w:rsidRPr="003C57DE" w:rsidRDefault="003C57DE" w:rsidP="00D936E6">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staff recruitment and record-keeping.</w:t>
      </w:r>
    </w:p>
    <w:p w14:paraId="1412521A" w14:textId="77777777" w:rsidR="003C57DE" w:rsidRPr="003C57DE" w:rsidRDefault="003C57DE" w:rsidP="00D936E6">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the preparation of salary schedules and payroll processing.</w:t>
      </w:r>
    </w:p>
    <w:p w14:paraId="1DE478CD" w14:textId="77777777" w:rsidR="003C57DE" w:rsidRPr="003C57DE" w:rsidRDefault="003C57DE" w:rsidP="00D936E6">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and assisting in staff performance evaluation processes.</w:t>
      </w:r>
    </w:p>
    <w:p w14:paraId="1D933C3F" w14:textId="4E3FC371" w:rsidR="003C57DE" w:rsidRPr="003C57DE" w:rsidRDefault="003C57DE" w:rsidP="00D936E6">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the organization of staff meetings, workshops, and training sessions.</w:t>
      </w:r>
    </w:p>
    <w:p w14:paraId="347B056B"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lastRenderedPageBreak/>
        <w:t>3. Public Relations and Community Engagement</w:t>
      </w:r>
    </w:p>
    <w:p w14:paraId="6E8BAD1D" w14:textId="77777777" w:rsidR="003C57DE" w:rsidRPr="003C57DE" w:rsidRDefault="003C57DE" w:rsidP="00D936E6">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responding to public inquiries and complaints.</w:t>
      </w:r>
    </w:p>
    <w:p w14:paraId="7F7D2A2B" w14:textId="77777777" w:rsidR="003C57DE" w:rsidRPr="003C57DE" w:rsidRDefault="003C57DE" w:rsidP="00D936E6">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community development programs and outreach activities.</w:t>
      </w:r>
    </w:p>
    <w:p w14:paraId="7FC79E8A" w14:textId="77777777" w:rsidR="003C57DE" w:rsidRPr="003C57DE" w:rsidRDefault="003C57DE" w:rsidP="00D936E6">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preparation of press releases and public announcements.</w:t>
      </w:r>
    </w:p>
    <w:p w14:paraId="0CB5EB8B" w14:textId="6AFBB281" w:rsidR="003C57DE" w:rsidRPr="003C57DE" w:rsidRDefault="003C57DE" w:rsidP="00D936E6">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handling customer service-related duties at the front desk.</w:t>
      </w:r>
    </w:p>
    <w:p w14:paraId="3A19E6E6"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4. Support in Legislative and Legal Services</w:t>
      </w:r>
    </w:p>
    <w:p w14:paraId="0EBBD043" w14:textId="77777777" w:rsidR="003C57DE" w:rsidRPr="003C57DE" w:rsidRDefault="003C57DE" w:rsidP="00D936E6">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the preparation of meeting minutes for the Local Government Legislative Council.</w:t>
      </w:r>
    </w:p>
    <w:p w14:paraId="5631517C" w14:textId="77777777" w:rsidR="003C57DE" w:rsidRPr="003C57DE" w:rsidRDefault="003C57DE" w:rsidP="00D936E6">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council sessions and documentation of deliberations.</w:t>
      </w:r>
    </w:p>
    <w:p w14:paraId="2867379E" w14:textId="23250854" w:rsidR="003C57DE" w:rsidRPr="003C57DE" w:rsidRDefault="003C57DE" w:rsidP="00D936E6">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researching government policies, laws, and regulations.</w:t>
      </w:r>
    </w:p>
    <w:p w14:paraId="1ACD629F"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5. Budget and Planning Duties</w:t>
      </w:r>
    </w:p>
    <w:p w14:paraId="544D2668" w14:textId="77777777" w:rsidR="003C57DE" w:rsidRPr="003C57DE" w:rsidRDefault="003C57DE" w:rsidP="00D936E6">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financial reports and budgetary allocations.</w:t>
      </w:r>
    </w:p>
    <w:p w14:paraId="2EC749E9" w14:textId="77777777" w:rsidR="003C57DE" w:rsidRPr="003C57DE" w:rsidRDefault="003C57DE" w:rsidP="00D936E6">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data entry and analysis for project planning.</w:t>
      </w:r>
    </w:p>
    <w:p w14:paraId="627F27C8" w14:textId="19BA75C3" w:rsidR="003C57DE" w:rsidRPr="003C57DE" w:rsidRDefault="003C57DE" w:rsidP="00D936E6">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monitoring and evaluation of local government projects.</w:t>
      </w:r>
    </w:p>
    <w:p w14:paraId="432608F6"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6. Revenue Collection and Financial Management</w:t>
      </w:r>
    </w:p>
    <w:p w14:paraId="25328F06" w14:textId="77777777" w:rsidR="003C57DE" w:rsidRPr="003C57DE" w:rsidRDefault="003C57DE" w:rsidP="00D936E6">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receipts and documentation for revenue collection.</w:t>
      </w:r>
    </w:p>
    <w:p w14:paraId="1FA5A1DD" w14:textId="77777777" w:rsidR="003C57DE" w:rsidRPr="003C57DE" w:rsidRDefault="003C57DE" w:rsidP="00D936E6">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the process of tax collection, levies, and business registration.</w:t>
      </w:r>
    </w:p>
    <w:p w14:paraId="08D713D7" w14:textId="6F1F9E98" w:rsidR="003C57DE" w:rsidRPr="003C57DE" w:rsidRDefault="003C57DE" w:rsidP="00D936E6">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preparing financial records and auditing processes.</w:t>
      </w:r>
    </w:p>
    <w:p w14:paraId="3E20E444"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7. Environmental and Health Services Support</w:t>
      </w:r>
    </w:p>
    <w:p w14:paraId="0EE1D148" w14:textId="77777777" w:rsidR="003C57DE" w:rsidRPr="003C57DE" w:rsidRDefault="003C57DE" w:rsidP="00D936E6">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public health awareness campaigns.</w:t>
      </w:r>
    </w:p>
    <w:p w14:paraId="08268310" w14:textId="77777777" w:rsidR="003C57DE" w:rsidRPr="003C57DE" w:rsidRDefault="003C57DE" w:rsidP="00D936E6">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waste management operations and sanitation programs.</w:t>
      </w:r>
    </w:p>
    <w:p w14:paraId="3F40B86D" w14:textId="7F472996" w:rsidR="003C57DE" w:rsidRPr="003C57DE" w:rsidRDefault="003C57DE" w:rsidP="00D936E6">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community inspections for environmental regulations compliance.</w:t>
      </w:r>
    </w:p>
    <w:p w14:paraId="30F002DE"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8. Event and Logistics Coordination</w:t>
      </w:r>
    </w:p>
    <w:p w14:paraId="02AACD41" w14:textId="77777777" w:rsidR="003C57DE" w:rsidRPr="003C57DE" w:rsidRDefault="003C57DE" w:rsidP="00D936E6">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lastRenderedPageBreak/>
        <w:t>Assisting in organizing official events, meetings, and workshops.</w:t>
      </w:r>
    </w:p>
    <w:p w14:paraId="6D90D87A" w14:textId="77777777" w:rsidR="003C57DE" w:rsidRPr="003C57DE" w:rsidRDefault="003C57DE" w:rsidP="00D936E6">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coordination of logistics for government programs.</w:t>
      </w:r>
    </w:p>
    <w:p w14:paraId="38F536A1" w14:textId="5B50BBC9" w:rsidR="003C57DE" w:rsidRPr="003C57DE" w:rsidRDefault="003C57DE" w:rsidP="00D936E6">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in documenting reports and taking attendance records.</w:t>
      </w:r>
    </w:p>
    <w:p w14:paraId="323D9EB3"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9. Research and Data Analysis</w:t>
      </w:r>
    </w:p>
    <w:p w14:paraId="00FDF533" w14:textId="77777777" w:rsidR="003C57DE" w:rsidRPr="003C57DE" w:rsidRDefault="003C57DE" w:rsidP="00D936E6">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gathering data on government projects and policies.</w:t>
      </w:r>
    </w:p>
    <w:p w14:paraId="29B45389" w14:textId="77777777" w:rsidR="003C57DE" w:rsidRPr="003C57DE" w:rsidRDefault="003C57DE" w:rsidP="00D936E6">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Conducting basic research on community needs and service improvements.</w:t>
      </w:r>
    </w:p>
    <w:p w14:paraId="34CF0525" w14:textId="777E0BE1" w:rsidR="003C57DE" w:rsidRPr="003C57DE" w:rsidRDefault="003C57DE" w:rsidP="00D936E6">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compiling reports and policy documents.</w:t>
      </w:r>
    </w:p>
    <w:p w14:paraId="05051DF8" w14:textId="77777777" w:rsidR="003C57DE" w:rsidRPr="003C57DE" w:rsidRDefault="003C57DE" w:rsidP="00D936E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10. Information and Communication Technology (ICT) Support</w:t>
      </w:r>
    </w:p>
    <w:p w14:paraId="305B73CC" w14:textId="77777777" w:rsidR="003C57DE" w:rsidRPr="003C57DE" w:rsidRDefault="003C57DE" w:rsidP="00D936E6">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computer operations such as data entry and documentation.</w:t>
      </w:r>
    </w:p>
    <w:p w14:paraId="3F7619E3" w14:textId="77777777" w:rsidR="003C57DE" w:rsidRPr="003C57DE" w:rsidRDefault="003C57DE" w:rsidP="00D936E6">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Learning and using local government management software (if available).</w:t>
      </w:r>
    </w:p>
    <w:p w14:paraId="44021EBB" w14:textId="47740880" w:rsidR="009D5E62" w:rsidRPr="003C57DE" w:rsidRDefault="003C57DE" w:rsidP="00D936E6">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updating social media or government websites for public awareness.</w:t>
      </w:r>
    </w:p>
    <w:p w14:paraId="2BB24ED6" w14:textId="77777777" w:rsidR="00D936E6" w:rsidRDefault="00D936E6" w:rsidP="009D5E62">
      <w:pPr>
        <w:spacing w:before="240" w:line="360" w:lineRule="auto"/>
        <w:jc w:val="center"/>
        <w:rPr>
          <w:rFonts w:ascii="Times New Roman" w:hAnsi="Times New Roman" w:cs="Times New Roman"/>
          <w:b/>
          <w:sz w:val="24"/>
          <w:szCs w:val="24"/>
        </w:rPr>
      </w:pPr>
    </w:p>
    <w:p w14:paraId="45D851BF" w14:textId="77777777" w:rsidR="00D936E6" w:rsidRDefault="00D936E6" w:rsidP="009D5E62">
      <w:pPr>
        <w:spacing w:before="240" w:line="360" w:lineRule="auto"/>
        <w:jc w:val="center"/>
        <w:rPr>
          <w:rFonts w:ascii="Times New Roman" w:hAnsi="Times New Roman" w:cs="Times New Roman"/>
          <w:b/>
          <w:sz w:val="24"/>
          <w:szCs w:val="24"/>
        </w:rPr>
      </w:pPr>
    </w:p>
    <w:p w14:paraId="1AAA11C8" w14:textId="77777777" w:rsidR="00D936E6" w:rsidRDefault="00D936E6" w:rsidP="009D5E62">
      <w:pPr>
        <w:spacing w:before="240" w:line="360" w:lineRule="auto"/>
        <w:jc w:val="center"/>
        <w:rPr>
          <w:rFonts w:ascii="Times New Roman" w:hAnsi="Times New Roman" w:cs="Times New Roman"/>
          <w:b/>
          <w:sz w:val="24"/>
          <w:szCs w:val="24"/>
        </w:rPr>
      </w:pPr>
    </w:p>
    <w:p w14:paraId="7B4E891C" w14:textId="77777777" w:rsidR="00D936E6" w:rsidRDefault="00D936E6" w:rsidP="009D5E62">
      <w:pPr>
        <w:spacing w:before="240" w:line="360" w:lineRule="auto"/>
        <w:jc w:val="center"/>
        <w:rPr>
          <w:rFonts w:ascii="Times New Roman" w:hAnsi="Times New Roman" w:cs="Times New Roman"/>
          <w:b/>
          <w:sz w:val="24"/>
          <w:szCs w:val="24"/>
        </w:rPr>
      </w:pPr>
    </w:p>
    <w:p w14:paraId="7CF19985" w14:textId="77777777" w:rsidR="00D936E6" w:rsidRDefault="00D936E6" w:rsidP="009D5E62">
      <w:pPr>
        <w:spacing w:before="240" w:line="360" w:lineRule="auto"/>
        <w:jc w:val="center"/>
        <w:rPr>
          <w:rFonts w:ascii="Times New Roman" w:hAnsi="Times New Roman" w:cs="Times New Roman"/>
          <w:b/>
          <w:sz w:val="24"/>
          <w:szCs w:val="24"/>
        </w:rPr>
      </w:pPr>
    </w:p>
    <w:p w14:paraId="77EBF8D1" w14:textId="77777777" w:rsidR="00D936E6" w:rsidRDefault="00D936E6" w:rsidP="009D5E62">
      <w:pPr>
        <w:spacing w:before="240" w:line="360" w:lineRule="auto"/>
        <w:jc w:val="center"/>
        <w:rPr>
          <w:rFonts w:ascii="Times New Roman" w:hAnsi="Times New Roman" w:cs="Times New Roman"/>
          <w:b/>
          <w:sz w:val="24"/>
          <w:szCs w:val="24"/>
        </w:rPr>
      </w:pPr>
    </w:p>
    <w:p w14:paraId="7342767D" w14:textId="77777777" w:rsidR="00D936E6" w:rsidRDefault="00D936E6" w:rsidP="009D5E62">
      <w:pPr>
        <w:spacing w:before="240" w:line="360" w:lineRule="auto"/>
        <w:jc w:val="center"/>
        <w:rPr>
          <w:rFonts w:ascii="Times New Roman" w:hAnsi="Times New Roman" w:cs="Times New Roman"/>
          <w:b/>
          <w:sz w:val="24"/>
          <w:szCs w:val="24"/>
        </w:rPr>
      </w:pPr>
    </w:p>
    <w:p w14:paraId="46ED8005" w14:textId="77777777" w:rsidR="00D936E6" w:rsidRDefault="00D936E6" w:rsidP="009D5E62">
      <w:pPr>
        <w:spacing w:before="240" w:line="360" w:lineRule="auto"/>
        <w:jc w:val="center"/>
        <w:rPr>
          <w:rFonts w:ascii="Times New Roman" w:hAnsi="Times New Roman" w:cs="Times New Roman"/>
          <w:b/>
          <w:sz w:val="24"/>
          <w:szCs w:val="24"/>
        </w:rPr>
      </w:pPr>
    </w:p>
    <w:p w14:paraId="7AF43D24" w14:textId="77777777" w:rsidR="00D936E6" w:rsidRDefault="00D936E6" w:rsidP="009D5E62">
      <w:pPr>
        <w:spacing w:before="240" w:line="360" w:lineRule="auto"/>
        <w:jc w:val="center"/>
        <w:rPr>
          <w:rFonts w:ascii="Times New Roman" w:hAnsi="Times New Roman" w:cs="Times New Roman"/>
          <w:b/>
          <w:sz w:val="24"/>
          <w:szCs w:val="24"/>
        </w:rPr>
      </w:pPr>
    </w:p>
    <w:p w14:paraId="08971D15" w14:textId="77777777" w:rsidR="00D936E6" w:rsidRDefault="00D936E6" w:rsidP="009D5E62">
      <w:pPr>
        <w:spacing w:before="240" w:line="360" w:lineRule="auto"/>
        <w:jc w:val="center"/>
        <w:rPr>
          <w:rFonts w:ascii="Times New Roman" w:hAnsi="Times New Roman" w:cs="Times New Roman"/>
          <w:b/>
          <w:sz w:val="24"/>
          <w:szCs w:val="24"/>
        </w:rPr>
      </w:pPr>
    </w:p>
    <w:p w14:paraId="3E03015E" w14:textId="77777777" w:rsidR="00D936E6" w:rsidRDefault="00D936E6" w:rsidP="009D5E62">
      <w:pPr>
        <w:spacing w:before="240" w:line="360" w:lineRule="auto"/>
        <w:jc w:val="center"/>
        <w:rPr>
          <w:rFonts w:ascii="Times New Roman" w:hAnsi="Times New Roman" w:cs="Times New Roman"/>
          <w:b/>
          <w:sz w:val="24"/>
          <w:szCs w:val="24"/>
        </w:rPr>
      </w:pPr>
    </w:p>
    <w:p w14:paraId="2061B8E3" w14:textId="28436EEB" w:rsidR="009D5E62" w:rsidRPr="006A0E16" w:rsidRDefault="009D5E62" w:rsidP="009D5E62">
      <w:pPr>
        <w:spacing w:before="240" w:line="360" w:lineRule="auto"/>
        <w:jc w:val="center"/>
        <w:rPr>
          <w:rFonts w:ascii="Times New Roman" w:hAnsi="Times New Roman" w:cs="Times New Roman"/>
          <w:b/>
          <w:sz w:val="24"/>
          <w:szCs w:val="24"/>
        </w:rPr>
      </w:pPr>
      <w:bookmarkStart w:id="0" w:name="_GoBack"/>
      <w:bookmarkEnd w:id="0"/>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5FFEA4D8" w14:textId="77777777" w:rsidR="009D5E62" w:rsidRPr="006A0E16" w:rsidRDefault="009D5E62" w:rsidP="009D5E6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706DE2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CD20B80" w14:textId="116D3495" w:rsidR="003C57DE" w:rsidRDefault="009D5E62" w:rsidP="009D5E62">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003C57DE" w:rsidRPr="003C57DE">
        <w:rPr>
          <w:rFonts w:ascii="Times New Roman" w:hAnsi="Times New Roman" w:cs="Times New Roman"/>
          <w:sz w:val="24"/>
          <w:szCs w:val="24"/>
        </w:rPr>
        <w:t xml:space="preserve">My SIWES experience at </w:t>
      </w:r>
      <w:r w:rsidR="003C57DE">
        <w:rPr>
          <w:rFonts w:ascii="Times New Roman" w:hAnsi="Times New Roman" w:cs="Times New Roman"/>
          <w:b/>
          <w:bCs/>
          <w:sz w:val="24"/>
          <w:szCs w:val="24"/>
        </w:rPr>
        <w:t>Edu</w:t>
      </w:r>
      <w:r w:rsidR="003C57DE" w:rsidRPr="003C57DE">
        <w:rPr>
          <w:rFonts w:ascii="Times New Roman" w:hAnsi="Times New Roman" w:cs="Times New Roman"/>
          <w:b/>
          <w:bCs/>
          <w:sz w:val="24"/>
          <w:szCs w:val="24"/>
        </w:rPr>
        <w:t xml:space="preserve"> of Local Government Secretariat</w:t>
      </w:r>
      <w:r w:rsidR="003C57DE" w:rsidRPr="003C57DE">
        <w:rPr>
          <w:rFonts w:ascii="Times New Roman" w:hAnsi="Times New Roman" w:cs="Times New Roman"/>
          <w:sz w:val="24"/>
          <w:szCs w:val="24"/>
        </w:rPr>
        <w:t xml:space="preserve"> was highly educational and insightful. It provided me with practical exposure to </w:t>
      </w:r>
      <w:r w:rsidR="003C57DE" w:rsidRPr="003C57DE">
        <w:rPr>
          <w:rFonts w:ascii="Times New Roman" w:hAnsi="Times New Roman" w:cs="Times New Roman"/>
          <w:b/>
          <w:bCs/>
          <w:sz w:val="24"/>
          <w:szCs w:val="24"/>
        </w:rPr>
        <w:t>public administration</w:t>
      </w:r>
      <w:r w:rsidR="003C57DE" w:rsidRPr="003C57DE">
        <w:rPr>
          <w:rFonts w:ascii="Times New Roman" w:hAnsi="Times New Roman" w:cs="Times New Roman"/>
          <w:sz w:val="24"/>
          <w:szCs w:val="24"/>
        </w:rPr>
        <w:t xml:space="preserve"> and enhanced my understanding of </w:t>
      </w:r>
      <w:r w:rsidR="003C57DE" w:rsidRPr="003C57DE">
        <w:rPr>
          <w:rFonts w:ascii="Times New Roman" w:hAnsi="Times New Roman" w:cs="Times New Roman"/>
          <w:b/>
          <w:bCs/>
          <w:sz w:val="24"/>
          <w:szCs w:val="24"/>
        </w:rPr>
        <w:t>local governance</w:t>
      </w:r>
      <w:r w:rsidR="003C57DE" w:rsidRPr="003C57DE">
        <w:rPr>
          <w:rFonts w:ascii="Times New Roman" w:hAnsi="Times New Roman" w:cs="Times New Roman"/>
          <w:sz w:val="24"/>
          <w:szCs w:val="24"/>
        </w:rPr>
        <w:t>. The experience has strengthened my career aspirations and prepared me for future roles in the public sector.</w:t>
      </w:r>
      <w:r w:rsidR="003C57DE" w:rsidRPr="003C57DE">
        <w:rPr>
          <w:rFonts w:ascii="Times New Roman" w:hAnsi="Times New Roman" w:cs="Times New Roman"/>
          <w:b/>
          <w:sz w:val="24"/>
          <w:szCs w:val="24"/>
        </w:rPr>
        <w:t xml:space="preserve"> </w:t>
      </w:r>
    </w:p>
    <w:p w14:paraId="1E68BBE2" w14:textId="74E8AA16"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32FC817A" w14:textId="77777777" w:rsidR="009D5E62" w:rsidRPr="006A0E16"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1BFFFDE3" w14:textId="77777777" w:rsidR="009D5E62" w:rsidRDefault="009D5E62" w:rsidP="009D5E62">
      <w:pPr>
        <w:spacing w:before="240" w:line="360" w:lineRule="auto"/>
        <w:jc w:val="both"/>
        <w:rPr>
          <w:rFonts w:ascii="Times New Roman" w:hAnsi="Times New Roman" w:cs="Times New Roman"/>
          <w:b/>
          <w:sz w:val="24"/>
          <w:szCs w:val="24"/>
        </w:rPr>
      </w:pPr>
    </w:p>
    <w:p w14:paraId="46BBBBC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2B1F20ED" w14:textId="77777777" w:rsidR="009D5E62"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643EEBF4"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5CEED0E5"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50D0D88D"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7710809F"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4F234713" w14:textId="77777777" w:rsidR="009D5E62" w:rsidRDefault="009D5E62" w:rsidP="009D5E62">
      <w:pPr>
        <w:spacing w:before="240" w:line="360" w:lineRule="auto"/>
        <w:rPr>
          <w:rFonts w:ascii="Times New Roman" w:hAnsi="Times New Roman" w:cs="Times New Roman"/>
          <w:b/>
          <w:sz w:val="24"/>
          <w:szCs w:val="24"/>
        </w:rPr>
      </w:pPr>
    </w:p>
    <w:p w14:paraId="176A92B9" w14:textId="77777777" w:rsidR="009D5E62" w:rsidRDefault="009D5E62" w:rsidP="009D5E62"/>
    <w:p w14:paraId="6E8B8F7B" w14:textId="77777777" w:rsidR="009D5E62" w:rsidRDefault="009D5E62" w:rsidP="009D5E62"/>
    <w:p w14:paraId="137DAC40"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4769"/>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21"/>
  </w:num>
  <w:num w:numId="4">
    <w:abstractNumId w:val="17"/>
  </w:num>
  <w:num w:numId="5">
    <w:abstractNumId w:val="24"/>
  </w:num>
  <w:num w:numId="6">
    <w:abstractNumId w:val="32"/>
  </w:num>
  <w:num w:numId="7">
    <w:abstractNumId w:val="0"/>
  </w:num>
  <w:num w:numId="8">
    <w:abstractNumId w:val="2"/>
  </w:num>
  <w:num w:numId="9">
    <w:abstractNumId w:val="25"/>
  </w:num>
  <w:num w:numId="10">
    <w:abstractNumId w:val="19"/>
  </w:num>
  <w:num w:numId="11">
    <w:abstractNumId w:val="10"/>
  </w:num>
  <w:num w:numId="12">
    <w:abstractNumId w:val="22"/>
  </w:num>
  <w:num w:numId="13">
    <w:abstractNumId w:val="18"/>
  </w:num>
  <w:num w:numId="14">
    <w:abstractNumId w:val="27"/>
  </w:num>
  <w:num w:numId="15">
    <w:abstractNumId w:val="26"/>
  </w:num>
  <w:num w:numId="16">
    <w:abstractNumId w:val="20"/>
  </w:num>
  <w:num w:numId="17">
    <w:abstractNumId w:val="12"/>
  </w:num>
  <w:num w:numId="18">
    <w:abstractNumId w:val="29"/>
  </w:num>
  <w:num w:numId="19">
    <w:abstractNumId w:val="9"/>
  </w:num>
  <w:num w:numId="20">
    <w:abstractNumId w:val="13"/>
  </w:num>
  <w:num w:numId="21">
    <w:abstractNumId w:val="3"/>
  </w:num>
  <w:num w:numId="22">
    <w:abstractNumId w:val="15"/>
  </w:num>
  <w:num w:numId="23">
    <w:abstractNumId w:val="28"/>
  </w:num>
  <w:num w:numId="24">
    <w:abstractNumId w:val="4"/>
  </w:num>
  <w:num w:numId="25">
    <w:abstractNumId w:val="1"/>
  </w:num>
  <w:num w:numId="26">
    <w:abstractNumId w:val="5"/>
  </w:num>
  <w:num w:numId="27">
    <w:abstractNumId w:val="11"/>
  </w:num>
  <w:num w:numId="28">
    <w:abstractNumId w:val="30"/>
  </w:num>
  <w:num w:numId="29">
    <w:abstractNumId w:val="8"/>
  </w:num>
  <w:num w:numId="30">
    <w:abstractNumId w:val="6"/>
  </w:num>
  <w:num w:numId="31">
    <w:abstractNumId w:val="31"/>
  </w:num>
  <w:num w:numId="32">
    <w:abstractNumId w:val="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62"/>
    <w:rsid w:val="00111FD2"/>
    <w:rsid w:val="00395F14"/>
    <w:rsid w:val="003C57DE"/>
    <w:rsid w:val="003D3991"/>
    <w:rsid w:val="007234B2"/>
    <w:rsid w:val="0078003A"/>
    <w:rsid w:val="007C1F49"/>
    <w:rsid w:val="008609B6"/>
    <w:rsid w:val="009D485D"/>
    <w:rsid w:val="009D5E62"/>
    <w:rsid w:val="00A631FB"/>
    <w:rsid w:val="00B34AB0"/>
    <w:rsid w:val="00C63AED"/>
    <w:rsid w:val="00C96BE3"/>
    <w:rsid w:val="00D936E6"/>
    <w:rsid w:val="00DF6B63"/>
    <w:rsid w:val="00E058C7"/>
    <w:rsid w:val="00E07A19"/>
    <w:rsid w:val="00E1084E"/>
    <w:rsid w:val="00EC3304"/>
    <w:rsid w:val="00F177C3"/>
    <w:rsid w:val="00F44A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FFA2"/>
  <w15:chartTrackingRefBased/>
  <w15:docId w15:val="{121F0314-3472-4D6B-B4E1-F1D458A5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62"/>
    <w:pPr>
      <w:spacing w:after="200" w:line="276" w:lineRule="auto"/>
    </w:pPr>
    <w:rPr>
      <w:kern w:val="0"/>
      <w:sz w:val="22"/>
      <w:szCs w:val="22"/>
    </w:rPr>
  </w:style>
  <w:style w:type="paragraph" w:styleId="Heading3">
    <w:name w:val="heading 3"/>
    <w:basedOn w:val="Normal"/>
    <w:link w:val="Heading3Char"/>
    <w:uiPriority w:val="9"/>
    <w:qFormat/>
    <w:rsid w:val="00E07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E62"/>
    <w:pPr>
      <w:ind w:left="720"/>
      <w:contextualSpacing/>
    </w:pPr>
  </w:style>
  <w:style w:type="paragraph" w:styleId="NormalWeb">
    <w:name w:val="Normal (Web)"/>
    <w:basedOn w:val="Normal"/>
    <w:uiPriority w:val="99"/>
    <w:semiHidden/>
    <w:unhideWhenUsed/>
    <w:rsid w:val="009D5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E62"/>
    <w:rPr>
      <w:b/>
      <w:bCs/>
    </w:rPr>
  </w:style>
  <w:style w:type="character" w:customStyle="1" w:styleId="Heading3Char">
    <w:name w:val="Heading 3 Char"/>
    <w:basedOn w:val="DefaultParagraphFont"/>
    <w:link w:val="Heading3"/>
    <w:uiPriority w:val="9"/>
    <w:rsid w:val="00E07A19"/>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C63AED"/>
    <w:rPr>
      <w:rFonts w:asciiTheme="majorHAnsi" w:eastAsiaTheme="majorEastAsia" w:hAnsiTheme="majorHAnsi" w:cstheme="majorBidi"/>
      <w:i/>
      <w:iCs/>
      <w:color w:val="2F5496" w:themeColor="accent1" w:themeShade="BF"/>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649315">
      <w:bodyDiv w:val="1"/>
      <w:marLeft w:val="0"/>
      <w:marRight w:val="0"/>
      <w:marTop w:val="0"/>
      <w:marBottom w:val="0"/>
      <w:divBdr>
        <w:top w:val="none" w:sz="0" w:space="0" w:color="auto"/>
        <w:left w:val="none" w:sz="0" w:space="0" w:color="auto"/>
        <w:bottom w:val="none" w:sz="0" w:space="0" w:color="auto"/>
        <w:right w:val="none" w:sz="0" w:space="0" w:color="auto"/>
      </w:divBdr>
    </w:div>
    <w:div w:id="1276326373">
      <w:bodyDiv w:val="1"/>
      <w:marLeft w:val="0"/>
      <w:marRight w:val="0"/>
      <w:marTop w:val="0"/>
      <w:marBottom w:val="0"/>
      <w:divBdr>
        <w:top w:val="none" w:sz="0" w:space="0" w:color="auto"/>
        <w:left w:val="none" w:sz="0" w:space="0" w:color="auto"/>
        <w:bottom w:val="none" w:sz="0" w:space="0" w:color="auto"/>
        <w:right w:val="none" w:sz="0" w:space="0" w:color="auto"/>
      </w:divBdr>
    </w:div>
    <w:div w:id="1554273651">
      <w:bodyDiv w:val="1"/>
      <w:marLeft w:val="0"/>
      <w:marRight w:val="0"/>
      <w:marTop w:val="0"/>
      <w:marBottom w:val="0"/>
      <w:divBdr>
        <w:top w:val="none" w:sz="0" w:space="0" w:color="auto"/>
        <w:left w:val="none" w:sz="0" w:space="0" w:color="auto"/>
        <w:bottom w:val="none" w:sz="0" w:space="0" w:color="auto"/>
        <w:right w:val="none" w:sz="0" w:space="0" w:color="auto"/>
      </w:divBdr>
    </w:div>
    <w:div w:id="1573462711">
      <w:bodyDiv w:val="1"/>
      <w:marLeft w:val="0"/>
      <w:marRight w:val="0"/>
      <w:marTop w:val="0"/>
      <w:marBottom w:val="0"/>
      <w:divBdr>
        <w:top w:val="none" w:sz="0" w:space="0" w:color="auto"/>
        <w:left w:val="none" w:sz="0" w:space="0" w:color="auto"/>
        <w:bottom w:val="none" w:sz="0" w:space="0" w:color="auto"/>
        <w:right w:val="none" w:sz="0" w:space="0" w:color="auto"/>
      </w:divBdr>
    </w:div>
    <w:div w:id="19511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11</cp:revision>
  <dcterms:created xsi:type="dcterms:W3CDTF">2025-02-24T09:47:00Z</dcterms:created>
  <dcterms:modified xsi:type="dcterms:W3CDTF">2025-02-25T12:59:00Z</dcterms:modified>
</cp:coreProperties>
</file>