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B7C" w:rsidRPr="00E944FE" w:rsidRDefault="00DF1B7C" w:rsidP="00DF1B7C">
      <w:pPr>
        <w:jc w:val="center"/>
        <w:rPr>
          <w:rFonts w:ascii="Times New Roman" w:hAnsi="Times New Roman" w:cs="Times New Roman"/>
          <w:sz w:val="32"/>
          <w:szCs w:val="32"/>
        </w:rPr>
      </w:pPr>
      <w:r w:rsidRPr="00E944FE">
        <w:rPr>
          <w:rFonts w:ascii="Times New Roman" w:hAnsi="Times New Roman" w:cs="Times New Roman"/>
          <w:sz w:val="32"/>
          <w:szCs w:val="32"/>
        </w:rPr>
        <w:t xml:space="preserve">CHAPTER ONE </w:t>
      </w:r>
    </w:p>
    <w:p w:rsidR="00DF1B7C" w:rsidRPr="003B6782" w:rsidRDefault="00DF1B7C" w:rsidP="00DF1B7C">
      <w:pPr>
        <w:pStyle w:val="Heading1"/>
        <w:jc w:val="center"/>
        <w:rPr>
          <w:rFonts w:ascii="Times New Roman" w:hAnsi="Times New Roman" w:cs="Times New Roman"/>
        </w:rPr>
      </w:pPr>
      <w:r w:rsidRPr="003B6782">
        <w:rPr>
          <w:rFonts w:ascii="Times New Roman" w:hAnsi="Times New Roman" w:cs="Times New Roman"/>
        </w:rPr>
        <w:t>Introduction</w:t>
      </w:r>
    </w:p>
    <w:p w:rsidR="00DF1B7C" w:rsidRPr="005C342D" w:rsidRDefault="00DF1B7C" w:rsidP="00DF1B7C">
      <w:pPr>
        <w:pStyle w:val="Heading2"/>
      </w:pPr>
      <w:r w:rsidRPr="005C342D">
        <w:t>1.1 Background of the Study</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Concrete is one of the most widely used building materials worldwide, owing to its versatility, durability, and relatively low cost. However, traditional concrete, while strong and reliable, can be heavy, energy-intensive to produce, and prone to issues such as poor thermal insulation. With increased focus on global energy conservation and emission reduction, building energy conservation, as an important part of energy conservation and emission reduction, has attracted extensive attention of researchers globally [Sadeghian, O</w:t>
      </w:r>
      <w:r>
        <w:rPr>
          <w:rFonts w:ascii="Times New Roman" w:hAnsi="Times New Roman" w:cs="Times New Roman"/>
          <w:sz w:val="24"/>
          <w:szCs w:val="24"/>
        </w:rPr>
        <w:t xml:space="preserve"> et al (2021)</w:t>
      </w:r>
      <w:r w:rsidRPr="00B4488C">
        <w:rPr>
          <w:rFonts w:ascii="Times New Roman" w:hAnsi="Times New Roman" w:cs="Times New Roman"/>
          <w:sz w:val="24"/>
          <w:szCs w:val="24"/>
        </w:rPr>
        <w:t>,</w:t>
      </w:r>
      <w:r w:rsidRPr="00E37EBF">
        <w:rPr>
          <w:rFonts w:ascii="Times New Roman" w:hAnsi="Times New Roman" w:cs="Times New Roman"/>
          <w:sz w:val="24"/>
          <w:szCs w:val="24"/>
        </w:rPr>
        <w:t xml:space="preserve"> </w:t>
      </w:r>
      <w:r w:rsidRPr="00B4488C">
        <w:rPr>
          <w:rFonts w:ascii="Times New Roman" w:hAnsi="Times New Roman" w:cs="Times New Roman"/>
          <w:sz w:val="24"/>
          <w:szCs w:val="24"/>
        </w:rPr>
        <w:t>Mukhtar, M</w:t>
      </w:r>
      <w:r>
        <w:rPr>
          <w:rFonts w:ascii="Times New Roman" w:hAnsi="Times New Roman" w:cs="Times New Roman"/>
          <w:sz w:val="24"/>
          <w:szCs w:val="24"/>
        </w:rPr>
        <w:t xml:space="preserve"> et al (2021)</w:t>
      </w:r>
      <w:r w:rsidRPr="00B4488C">
        <w:rPr>
          <w:rFonts w:ascii="Times New Roman" w:hAnsi="Times New Roman" w:cs="Times New Roman"/>
          <w:sz w:val="24"/>
          <w:szCs w:val="24"/>
        </w:rPr>
        <w:t>], Lightweight concrete, particularly foam concrete, has emerged as an alternative that addresses many of these challenges. Foam concrete is a lightweight, porous material created by introducing air bubbles into the concrete mix, resulting in a significant reduction in density without compromising its workability. It offers several benefits, including thermal insulation, fire resistance, and reduced transportation costs due to its lower weight (Kumar et al., 2019). These properties make it an ideal choice for applications such as partition walls, insulation blocks, and filling materials in construction. However, at present, foam concrete is not widely used for wall insulation owing to inadequate strength and dry bulk density [Cheng, B</w:t>
      </w:r>
      <w:r>
        <w:rPr>
          <w:rFonts w:ascii="Times New Roman" w:hAnsi="Times New Roman" w:cs="Times New Roman"/>
          <w:sz w:val="24"/>
          <w:szCs w:val="24"/>
        </w:rPr>
        <w:t xml:space="preserve"> et al (2022)</w:t>
      </w:r>
      <w:r w:rsidRPr="00B4488C">
        <w:rPr>
          <w:rFonts w:ascii="Times New Roman" w:hAnsi="Times New Roman" w:cs="Times New Roman"/>
          <w:sz w:val="24"/>
          <w:szCs w:val="24"/>
        </w:rPr>
        <w:t>], The foaming agent and foam stabiliser are the key constituents affecting the performance of foam concrete. They affect the air content, fluidity, and volume stability of the fresh slurry and ultimately affect the dry bulk density and strength of the hardened body Hou, L</w:t>
      </w:r>
      <w:r>
        <w:rPr>
          <w:rFonts w:ascii="Times New Roman" w:hAnsi="Times New Roman" w:cs="Times New Roman"/>
          <w:sz w:val="24"/>
          <w:szCs w:val="24"/>
        </w:rPr>
        <w:t xml:space="preserve"> et al (2021)</w:t>
      </w:r>
      <w:r w:rsidRPr="00B4488C">
        <w:rPr>
          <w:rFonts w:ascii="Times New Roman" w:hAnsi="Times New Roman" w:cs="Times New Roman"/>
          <w:sz w:val="24"/>
          <w:szCs w:val="24"/>
        </w:rPr>
        <w:t xml:space="preserve">]. </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Generally, the thermal insulation performance of foam concrete can be improved by increasing the porosity [Ramamurthy, K</w:t>
      </w:r>
      <w:r>
        <w:rPr>
          <w:rFonts w:ascii="Times New Roman" w:hAnsi="Times New Roman" w:cs="Times New Roman"/>
          <w:sz w:val="24"/>
          <w:szCs w:val="24"/>
        </w:rPr>
        <w:t xml:space="preserve"> et al (2009)</w:t>
      </w:r>
      <w:r w:rsidRPr="00B4488C">
        <w:rPr>
          <w:rFonts w:ascii="Times New Roman" w:hAnsi="Times New Roman" w:cs="Times New Roman"/>
          <w:sz w:val="24"/>
          <w:szCs w:val="24"/>
        </w:rPr>
        <w:t xml:space="preserve">]. Lian et </w:t>
      </w:r>
      <w:proofErr w:type="gramStart"/>
      <w:r w:rsidRPr="00B4488C">
        <w:rPr>
          <w:rFonts w:ascii="Times New Roman" w:hAnsi="Times New Roman" w:cs="Times New Roman"/>
          <w:sz w:val="24"/>
          <w:szCs w:val="24"/>
        </w:rPr>
        <w:t>al</w:t>
      </w:r>
      <w:r>
        <w:rPr>
          <w:rFonts w:ascii="Times New Roman" w:hAnsi="Times New Roman" w:cs="Times New Roman"/>
          <w:sz w:val="24"/>
          <w:szCs w:val="24"/>
        </w:rPr>
        <w:t>(</w:t>
      </w:r>
      <w:proofErr w:type="gramEnd"/>
      <w:r>
        <w:rPr>
          <w:rFonts w:ascii="Times New Roman" w:hAnsi="Times New Roman" w:cs="Times New Roman"/>
          <w:sz w:val="24"/>
          <w:szCs w:val="24"/>
        </w:rPr>
        <w:t>2011)</w:t>
      </w:r>
      <w:r w:rsidRPr="00B4488C">
        <w:rPr>
          <w:rFonts w:ascii="Times New Roman" w:hAnsi="Times New Roman" w:cs="Times New Roman"/>
          <w:sz w:val="24"/>
          <w:szCs w:val="24"/>
        </w:rPr>
        <w:t>. found that, similarly to several types of porous media, the strength of porous concrete is significantly affected by the porosity of its internal structure. Jiang et al. produced a fire-resistant, low-cost, and highly porous foam concrete by adding preformed foam. The foamed concretes exhibited porosities in the range of 88.5–95.4%, compressive strengths in the range of 0.12–0.75 MPa, and low thermal conductivities in the range of 0.036–0.063 W/m·K.</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With the advantages, foam concrete has limitations, primarily related to its durability. The high air content in foam concrete, while contributing to its lightness, creates a highly porous structure that can be susceptible to environmental degradation. The material tends to absorb water easily, leading to issues such as cracking, reduced compressive strength, and vulnerability to freeze-thaw cycles (Zhang et al., 2020). These limitations hinder its use in structural applications and areas exposed to harsh environmental conditions.</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 xml:space="preserve">One potential solution to these challenges is the addition of surfactants to stabilize the foam and improve the mechanical properties of foam concrete. Surfactants lower the surface tension of water, promoting the uniform distribution of air bubbles and improving the material's stability. Palm kernel oil, a natural and renewable resource, has gained attention as an environmentally friendly alternative to synthetic surfactants. The use of palm kernel oil in concrete not only enhances the foam stability but may also impart sustainability benefits, as palm kernel oil is biodegradable and less toxic compared to conventional chemical surfactants </w:t>
      </w:r>
      <w:r w:rsidRPr="00B4488C">
        <w:rPr>
          <w:rFonts w:ascii="Times New Roman" w:hAnsi="Times New Roman" w:cs="Times New Roman"/>
          <w:sz w:val="24"/>
          <w:szCs w:val="24"/>
        </w:rPr>
        <w:lastRenderedPageBreak/>
        <w:t>(Alwi et al., 2020). Recent studies have shown that incorporating natural surfactants like palm kernel oil into foam concrete could improve workability, reduce segregation, and increase strength over time (Alwi et al., 2020).</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Despite the promising findings regarding surfactant-enhanced foam concrete, there remains a knowledge gap in understanding how palm kernel oil affects the long-term durability of foam concrete, particularly under different curing conditions. This research aims to fill this gap by investigating how the addition of palm kernel oil surfactant impacts foam concrete's durability when subjected to various curing methods, such as water curing, air curing, and steam curing.</w:t>
      </w:r>
    </w:p>
    <w:p w:rsidR="00DF1B7C" w:rsidRPr="005C342D" w:rsidRDefault="00DF1B7C" w:rsidP="00DF1B7C">
      <w:pPr>
        <w:pStyle w:val="Heading2"/>
      </w:pPr>
      <w:r w:rsidRPr="005C342D">
        <w:t>1.2 Problem Statement</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 xml:space="preserve">While </w:t>
      </w:r>
      <w:r>
        <w:rPr>
          <w:rFonts w:ascii="Times New Roman" w:hAnsi="Times New Roman" w:cs="Times New Roman"/>
          <w:sz w:val="24"/>
          <w:szCs w:val="24"/>
        </w:rPr>
        <w:t xml:space="preserve">hybrid </w:t>
      </w:r>
      <w:r w:rsidRPr="00B4488C">
        <w:rPr>
          <w:rFonts w:ascii="Times New Roman" w:hAnsi="Times New Roman" w:cs="Times New Roman"/>
          <w:sz w:val="24"/>
          <w:szCs w:val="24"/>
        </w:rPr>
        <w:t>foam concrete offers significant benefits in terms of weight reduction and thermal insulation, its durability remains a critical issue. The porous nature of foam concrete leads to high water absorption, which weakens the material's structural integrity over time, particularly when exposed to moisture, freeze-thaw cycles, and extreme temperatures. These durability issues severely limit the practical application of foam concrete in load-bearing structures and environmentally challenging conditions (Zhang et al., 2020).</w:t>
      </w:r>
    </w:p>
    <w:p w:rsidR="00DF1B7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 xml:space="preserve">Various strategies have been proposed to address these limitations, including modifying the mix design, enhancing the binder content, and using chemical additives to improve foam stability. However, the impact of natural surfactants, such as palm kernel oil, on the long-term durability of foam concrete remains underexplored, especially in relation to how these materials perform under different curing conditions. This research seeks to investigate how varying concentrations of palm kernel oil surfactant affect the mechanical properties and durability of </w:t>
      </w:r>
      <w:r>
        <w:rPr>
          <w:rFonts w:ascii="Times New Roman" w:hAnsi="Times New Roman" w:cs="Times New Roman"/>
          <w:sz w:val="24"/>
          <w:szCs w:val="24"/>
        </w:rPr>
        <w:t xml:space="preserve">hybrid </w:t>
      </w:r>
      <w:r w:rsidRPr="00B4488C">
        <w:rPr>
          <w:rFonts w:ascii="Times New Roman" w:hAnsi="Times New Roman" w:cs="Times New Roman"/>
          <w:sz w:val="24"/>
          <w:szCs w:val="24"/>
        </w:rPr>
        <w:t>foam concrete under different curing conditions</w:t>
      </w:r>
      <w:r>
        <w:rPr>
          <w:rFonts w:ascii="Times New Roman" w:hAnsi="Times New Roman" w:cs="Times New Roman"/>
          <w:sz w:val="24"/>
          <w:szCs w:val="24"/>
        </w:rPr>
        <w:t xml:space="preserve">. </w:t>
      </w:r>
    </w:p>
    <w:p w:rsidR="00DF1B7C" w:rsidRPr="00B4488C" w:rsidRDefault="00DF1B7C" w:rsidP="00DF1B7C">
      <w:pPr>
        <w:pStyle w:val="Heading2"/>
      </w:pPr>
      <w:r w:rsidRPr="00B4488C">
        <w:t>1.3 Justification of the Study</w:t>
      </w:r>
    </w:p>
    <w:p w:rsidR="00DF1B7C" w:rsidRPr="00B4488C" w:rsidRDefault="00DF1B7C" w:rsidP="00DF1B7C">
      <w:pPr>
        <w:jc w:val="both"/>
        <w:rPr>
          <w:rFonts w:ascii="Times New Roman" w:hAnsi="Times New Roman" w:cs="Times New Roman"/>
          <w:sz w:val="24"/>
          <w:szCs w:val="24"/>
        </w:rPr>
      </w:pPr>
      <w:r w:rsidRPr="00E944FE">
        <w:rPr>
          <w:rFonts w:ascii="Times New Roman" w:hAnsi="Times New Roman" w:cs="Times New Roman"/>
          <w:sz w:val="24"/>
          <w:szCs w:val="24"/>
        </w:rPr>
        <w:t xml:space="preserve">The construction industry is increasingly focused on sustainability, energy efficiency, and the use of green building materials. As a result, the demand for lightweight and energy-efficient construction materials is on the rise. </w:t>
      </w:r>
      <w:r>
        <w:rPr>
          <w:rFonts w:ascii="Times New Roman" w:hAnsi="Times New Roman" w:cs="Times New Roman"/>
          <w:sz w:val="24"/>
          <w:szCs w:val="24"/>
        </w:rPr>
        <w:t>hybrid</w:t>
      </w:r>
      <w:r w:rsidRPr="00B4488C">
        <w:rPr>
          <w:rFonts w:ascii="Times New Roman" w:hAnsi="Times New Roman" w:cs="Times New Roman"/>
          <w:sz w:val="24"/>
          <w:szCs w:val="24"/>
        </w:rPr>
        <w:t xml:space="preserve"> </w:t>
      </w:r>
      <w:r>
        <w:rPr>
          <w:rFonts w:ascii="Times New Roman" w:hAnsi="Times New Roman" w:cs="Times New Roman"/>
          <w:sz w:val="24"/>
          <w:szCs w:val="24"/>
        </w:rPr>
        <w:t>f</w:t>
      </w:r>
      <w:r w:rsidRPr="00B4488C">
        <w:rPr>
          <w:rFonts w:ascii="Times New Roman" w:hAnsi="Times New Roman" w:cs="Times New Roman"/>
          <w:sz w:val="24"/>
          <w:szCs w:val="24"/>
        </w:rPr>
        <w:t>oam concrete, particularly with the inclusion of natural surfactants such as palm kernel oil, offers a promising solution by combining eco-friendly characteristics with superior thermal insulation. However, its widespread adoption is hindered by concerns related to durability, particularly under exposure to water, freeze-thaw cycles, and high humidity.</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 xml:space="preserve">The addition of palm kernel oil surfactant could provide significant improvements in foam concrete's foam stability, mechanical strength, and resistance to moisture. Moreover, using natural additives aligns with the growing trend of sustainable building materials, reducing reliance on synthetic chemicals and promoting the use of renewable resources in construction. </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Furthermore, curing is a crucial factor in determining the performance and durability of concrete. Different curing conditions can accelerate or slow down the hydration process and affect the material's microstructure. Understanding how various curing techniques impact palm kernel oil-enhanced foam concrete could lead to improved recommendations for optimizing curing practices to maximize the concrete's long-term durability.</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 xml:space="preserve">Given the promising prospects of palm kernel oil in foam concrete, this study will fill a critical knowledge gap by assessing how its use affects durability across a range of curing conditions. </w:t>
      </w:r>
      <w:r w:rsidRPr="00B4488C">
        <w:rPr>
          <w:rFonts w:ascii="Times New Roman" w:hAnsi="Times New Roman" w:cs="Times New Roman"/>
          <w:sz w:val="24"/>
          <w:szCs w:val="24"/>
        </w:rPr>
        <w:lastRenderedPageBreak/>
        <w:t>This will not only improve our understanding of sustainable foam concrete but also offer practical insights for construction applications in a variety of environments, potentially contributing to more eco-efficient building materials and methods.</w:t>
      </w:r>
    </w:p>
    <w:p w:rsidR="00DF1B7C" w:rsidRPr="00B4488C" w:rsidRDefault="00DF1B7C" w:rsidP="00DF1B7C">
      <w:pPr>
        <w:jc w:val="both"/>
        <w:rPr>
          <w:rFonts w:ascii="Times New Roman" w:hAnsi="Times New Roman" w:cs="Times New Roman"/>
          <w:sz w:val="24"/>
          <w:szCs w:val="24"/>
        </w:rPr>
      </w:pPr>
    </w:p>
    <w:p w:rsidR="00DF1B7C" w:rsidRPr="00B4488C" w:rsidRDefault="00DF1B7C" w:rsidP="00DF1B7C">
      <w:pPr>
        <w:jc w:val="both"/>
        <w:rPr>
          <w:rFonts w:ascii="Times New Roman" w:hAnsi="Times New Roman" w:cs="Times New Roman"/>
          <w:sz w:val="24"/>
          <w:szCs w:val="24"/>
        </w:rPr>
      </w:pPr>
    </w:p>
    <w:p w:rsidR="00DF1B7C" w:rsidRPr="00B4488C" w:rsidRDefault="00DF1B7C" w:rsidP="00DF1B7C">
      <w:pPr>
        <w:pStyle w:val="Heading2"/>
      </w:pPr>
      <w:r w:rsidRPr="00B4488C">
        <w:t>1.4 Aim of the Study</w:t>
      </w:r>
    </w:p>
    <w:p w:rsidR="00DF1B7C" w:rsidRPr="00CE35A9" w:rsidRDefault="00DF1B7C" w:rsidP="00DF1B7C">
      <w:pPr>
        <w:jc w:val="both"/>
        <w:rPr>
          <w:rFonts w:ascii="Times New Roman" w:hAnsi="Times New Roman" w:cs="Times New Roman"/>
          <w:b/>
          <w:bCs/>
          <w:sz w:val="24"/>
          <w:szCs w:val="24"/>
        </w:rPr>
      </w:pPr>
      <w:bookmarkStart w:id="0" w:name="_Hlk188965430"/>
      <w:r>
        <w:rPr>
          <w:rFonts w:ascii="Times New Roman" w:hAnsi="Times New Roman" w:cs="Times New Roman"/>
          <w:sz w:val="24"/>
          <w:szCs w:val="24"/>
        </w:rPr>
        <w:t>I</w:t>
      </w:r>
      <w:r w:rsidRPr="00CE35A9">
        <w:rPr>
          <w:rFonts w:ascii="Times New Roman" w:hAnsi="Times New Roman" w:cs="Times New Roman"/>
          <w:sz w:val="24"/>
          <w:szCs w:val="24"/>
        </w:rPr>
        <w:t>nvestigation of the durability of hybrid foam concrete with palm kernel oil surfactant under different curing conditions</w:t>
      </w:r>
      <w:r w:rsidRPr="00CE35A9">
        <w:rPr>
          <w:rFonts w:ascii="Times New Roman" w:hAnsi="Times New Roman" w:cs="Times New Roman"/>
          <w:b/>
          <w:bCs/>
          <w:sz w:val="24"/>
          <w:szCs w:val="24"/>
        </w:rPr>
        <w:t>.</w:t>
      </w:r>
    </w:p>
    <w:bookmarkEnd w:id="0"/>
    <w:p w:rsidR="00DF1B7C" w:rsidRPr="00CE35A9" w:rsidRDefault="00DF1B7C" w:rsidP="00DF1B7C">
      <w:pPr>
        <w:jc w:val="both"/>
        <w:rPr>
          <w:rFonts w:ascii="Times New Roman" w:hAnsi="Times New Roman" w:cs="Times New Roman"/>
          <w:sz w:val="24"/>
          <w:szCs w:val="24"/>
        </w:rPr>
      </w:pPr>
    </w:p>
    <w:p w:rsidR="00DF1B7C" w:rsidRPr="00B4488C" w:rsidRDefault="00DF1B7C" w:rsidP="00DF1B7C">
      <w:pPr>
        <w:pStyle w:val="Heading2"/>
      </w:pPr>
      <w:r w:rsidRPr="00B4488C">
        <w:t>1.5 Objectives of the Study</w:t>
      </w:r>
    </w:p>
    <w:p w:rsidR="00DF1B7C" w:rsidRPr="00B4488C" w:rsidRDefault="00DF1B7C" w:rsidP="00DF1B7C">
      <w:pPr>
        <w:jc w:val="both"/>
        <w:rPr>
          <w:rFonts w:ascii="Times New Roman" w:hAnsi="Times New Roman" w:cs="Times New Roman"/>
          <w:sz w:val="24"/>
          <w:szCs w:val="24"/>
        </w:rPr>
      </w:pPr>
      <w:bookmarkStart w:id="1" w:name="_Hlk188965478"/>
      <w:r w:rsidRPr="00B4488C">
        <w:rPr>
          <w:rFonts w:ascii="Times New Roman" w:hAnsi="Times New Roman" w:cs="Times New Roman"/>
          <w:sz w:val="24"/>
          <w:szCs w:val="24"/>
        </w:rPr>
        <w:t>The specific objectives of this research are to:</w:t>
      </w:r>
    </w:p>
    <w:p w:rsidR="00DF1B7C" w:rsidRPr="00B4488C" w:rsidRDefault="00DF1B7C" w:rsidP="00DF1B7C">
      <w:pPr>
        <w:numPr>
          <w:ilvl w:val="0"/>
          <w:numId w:val="1"/>
        </w:numPr>
        <w:jc w:val="both"/>
        <w:rPr>
          <w:rFonts w:ascii="Times New Roman" w:hAnsi="Times New Roman" w:cs="Times New Roman"/>
          <w:sz w:val="24"/>
          <w:szCs w:val="24"/>
        </w:rPr>
      </w:pPr>
      <w:r w:rsidRPr="00B4488C">
        <w:rPr>
          <w:rFonts w:ascii="Times New Roman" w:hAnsi="Times New Roman" w:cs="Times New Roman"/>
          <w:sz w:val="24"/>
          <w:szCs w:val="24"/>
        </w:rPr>
        <w:t>Determine the optimal concentration of palm kernel oil surfactant that enhances the durability of foam concrete.</w:t>
      </w:r>
    </w:p>
    <w:p w:rsidR="00DF1B7C" w:rsidRPr="00B4488C" w:rsidRDefault="00DF1B7C" w:rsidP="00DF1B7C">
      <w:pPr>
        <w:numPr>
          <w:ilvl w:val="0"/>
          <w:numId w:val="1"/>
        </w:numPr>
        <w:jc w:val="both"/>
        <w:rPr>
          <w:rFonts w:ascii="Times New Roman" w:hAnsi="Times New Roman" w:cs="Times New Roman"/>
          <w:sz w:val="24"/>
          <w:szCs w:val="24"/>
        </w:rPr>
      </w:pPr>
      <w:r w:rsidRPr="00B4488C">
        <w:rPr>
          <w:rFonts w:ascii="Times New Roman" w:hAnsi="Times New Roman" w:cs="Times New Roman"/>
          <w:sz w:val="24"/>
          <w:szCs w:val="24"/>
        </w:rPr>
        <w:t>Evaluate the impact of palm kernel oil surfactant on the compressive strength and water absorption of foam concrete under various curing methods (water curing, air curing, and steam curing).</w:t>
      </w:r>
    </w:p>
    <w:p w:rsidR="00DF1B7C" w:rsidRPr="00B4488C" w:rsidRDefault="00DF1B7C" w:rsidP="00DF1B7C">
      <w:pPr>
        <w:numPr>
          <w:ilvl w:val="0"/>
          <w:numId w:val="1"/>
        </w:numPr>
        <w:jc w:val="both"/>
        <w:rPr>
          <w:rFonts w:ascii="Times New Roman" w:hAnsi="Times New Roman" w:cs="Times New Roman"/>
          <w:sz w:val="24"/>
          <w:szCs w:val="24"/>
        </w:rPr>
      </w:pPr>
      <w:r w:rsidRPr="00B4488C">
        <w:rPr>
          <w:rFonts w:ascii="Times New Roman" w:hAnsi="Times New Roman" w:cs="Times New Roman"/>
          <w:sz w:val="24"/>
          <w:szCs w:val="24"/>
        </w:rPr>
        <w:t>Assess freeze-thaw resistance of foam concrete with palm kernel oil surfactant when exposed to different curing techniques.</w:t>
      </w:r>
    </w:p>
    <w:p w:rsidR="00DF1B7C" w:rsidRDefault="00DF1B7C" w:rsidP="00DF1B7C">
      <w:pPr>
        <w:numPr>
          <w:ilvl w:val="0"/>
          <w:numId w:val="1"/>
        </w:numPr>
        <w:jc w:val="both"/>
        <w:rPr>
          <w:rFonts w:ascii="Times New Roman" w:hAnsi="Times New Roman" w:cs="Times New Roman"/>
          <w:sz w:val="24"/>
          <w:szCs w:val="24"/>
        </w:rPr>
      </w:pPr>
      <w:r w:rsidRPr="00B4488C">
        <w:rPr>
          <w:rFonts w:ascii="Times New Roman" w:hAnsi="Times New Roman" w:cs="Times New Roman"/>
          <w:sz w:val="24"/>
          <w:szCs w:val="24"/>
        </w:rPr>
        <w:t>Compare the performance of foam concrete with and without palm kernel oil surfactant under identical curing conditions to understand the effects of the surfactant on long-term durability.</w:t>
      </w:r>
    </w:p>
    <w:bookmarkEnd w:id="1"/>
    <w:p w:rsidR="00DF1B7C" w:rsidRPr="003B6782" w:rsidRDefault="00DF1B7C" w:rsidP="00DF1B7C">
      <w:pPr>
        <w:pStyle w:val="Heading2"/>
        <w:rPr>
          <w:rFonts w:ascii="Times New Roman" w:hAnsi="Times New Roman" w:cs="Times New Roman"/>
        </w:rPr>
      </w:pPr>
      <w:r w:rsidRPr="003B6782">
        <w:rPr>
          <w:rFonts w:ascii="Times New Roman" w:hAnsi="Times New Roman" w:cs="Times New Roman"/>
        </w:rPr>
        <w:t>1.6 Scope of the Study</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This study will focus on the durability of hybrid foam concrete that incorporates palm kernel oil surfactant, with an emphasis on the impact of curing conditions</w:t>
      </w:r>
      <w:r>
        <w:rPr>
          <w:rFonts w:ascii="Times New Roman" w:hAnsi="Times New Roman" w:cs="Times New Roman"/>
          <w:sz w:val="24"/>
          <w:szCs w:val="24"/>
        </w:rPr>
        <w:t xml:space="preserve">, </w:t>
      </w:r>
      <w:r w:rsidRPr="00B4488C">
        <w:rPr>
          <w:rFonts w:ascii="Times New Roman" w:hAnsi="Times New Roman" w:cs="Times New Roman"/>
          <w:sz w:val="24"/>
          <w:szCs w:val="24"/>
        </w:rPr>
        <w:t>concrete's compressive strength, water absorption, freeze-thaw resistance, and microstructure. The scope includes:</w:t>
      </w:r>
    </w:p>
    <w:p w:rsidR="00DF1B7C" w:rsidRPr="00B4488C" w:rsidRDefault="00DF1B7C" w:rsidP="00DF1B7C">
      <w:pPr>
        <w:numPr>
          <w:ilvl w:val="0"/>
          <w:numId w:val="2"/>
        </w:numPr>
        <w:jc w:val="both"/>
        <w:rPr>
          <w:rFonts w:ascii="Times New Roman" w:hAnsi="Times New Roman" w:cs="Times New Roman"/>
          <w:sz w:val="24"/>
          <w:szCs w:val="24"/>
        </w:rPr>
      </w:pPr>
      <w:r w:rsidRPr="00B4488C">
        <w:rPr>
          <w:rFonts w:ascii="Times New Roman" w:hAnsi="Times New Roman" w:cs="Times New Roman"/>
          <w:sz w:val="24"/>
          <w:szCs w:val="24"/>
        </w:rPr>
        <w:t>Material Selection: Ordinary Portland Cement (OPC), palm kernel oil surfactant, fine aggregates, and water.</w:t>
      </w:r>
    </w:p>
    <w:p w:rsidR="00DF1B7C" w:rsidRPr="00B4488C" w:rsidRDefault="00DF1B7C" w:rsidP="00DF1B7C">
      <w:pPr>
        <w:numPr>
          <w:ilvl w:val="0"/>
          <w:numId w:val="2"/>
        </w:numPr>
        <w:jc w:val="both"/>
        <w:rPr>
          <w:rFonts w:ascii="Times New Roman" w:hAnsi="Times New Roman" w:cs="Times New Roman"/>
          <w:sz w:val="24"/>
          <w:szCs w:val="24"/>
        </w:rPr>
      </w:pPr>
      <w:r w:rsidRPr="00B4488C">
        <w:rPr>
          <w:rFonts w:ascii="Times New Roman" w:hAnsi="Times New Roman" w:cs="Times New Roman"/>
          <w:sz w:val="24"/>
          <w:szCs w:val="24"/>
        </w:rPr>
        <w:t>Experimental Design: Foam concrete will be prepared with varying concentrations of palm kernel oil (0.5%, 1.0%, and 1.5% by weight of cement). Curing will occur under three conditions: water curing, air curing, and steam curing.</w:t>
      </w:r>
    </w:p>
    <w:p w:rsidR="00DF1B7C" w:rsidRPr="00B4488C" w:rsidRDefault="00DF1B7C" w:rsidP="00DF1B7C">
      <w:pPr>
        <w:numPr>
          <w:ilvl w:val="0"/>
          <w:numId w:val="2"/>
        </w:numPr>
        <w:jc w:val="both"/>
        <w:rPr>
          <w:rFonts w:ascii="Times New Roman" w:hAnsi="Times New Roman" w:cs="Times New Roman"/>
          <w:sz w:val="24"/>
          <w:szCs w:val="24"/>
        </w:rPr>
      </w:pPr>
      <w:r w:rsidRPr="00B4488C">
        <w:rPr>
          <w:rFonts w:ascii="Times New Roman" w:hAnsi="Times New Roman" w:cs="Times New Roman"/>
          <w:sz w:val="24"/>
          <w:szCs w:val="24"/>
        </w:rPr>
        <w:t>Testing Parameters: Compressive strength, water absorption, freeze-thaw resistance.</w:t>
      </w:r>
    </w:p>
    <w:p w:rsidR="00DF1B7C" w:rsidRPr="00B4488C" w:rsidRDefault="00DF1B7C" w:rsidP="00DF1B7C">
      <w:pPr>
        <w:numPr>
          <w:ilvl w:val="0"/>
          <w:numId w:val="2"/>
        </w:numPr>
        <w:jc w:val="both"/>
        <w:rPr>
          <w:rFonts w:ascii="Times New Roman" w:hAnsi="Times New Roman" w:cs="Times New Roman"/>
          <w:sz w:val="24"/>
          <w:szCs w:val="24"/>
        </w:rPr>
      </w:pPr>
      <w:r w:rsidRPr="00B4488C">
        <w:rPr>
          <w:rFonts w:ascii="Times New Roman" w:hAnsi="Times New Roman" w:cs="Times New Roman"/>
          <w:sz w:val="24"/>
          <w:szCs w:val="24"/>
        </w:rPr>
        <w:t>Geographical Scope: Laboratory-based study, excluding real-world field testing.</w:t>
      </w:r>
    </w:p>
    <w:p w:rsidR="00DF1B7C" w:rsidRPr="00B4488C" w:rsidRDefault="00DF1B7C" w:rsidP="00DF1B7C">
      <w:pPr>
        <w:jc w:val="both"/>
        <w:rPr>
          <w:rFonts w:ascii="Times New Roman" w:hAnsi="Times New Roman" w:cs="Times New Roman"/>
          <w:sz w:val="24"/>
          <w:szCs w:val="24"/>
        </w:rPr>
      </w:pPr>
      <w:r w:rsidRPr="00B4488C">
        <w:rPr>
          <w:rFonts w:ascii="Times New Roman" w:hAnsi="Times New Roman" w:cs="Times New Roman"/>
          <w:sz w:val="24"/>
          <w:szCs w:val="24"/>
        </w:rPr>
        <w:t>The findings from this research will contribute to the development of durable, sustainable foam concrete, offering insights into how surfactants and curing techniques can be optimized for improved performance in various construction applications, particularly in environmentally demanding contexts.</w:t>
      </w:r>
    </w:p>
    <w:p w:rsidR="00DF1B7C" w:rsidRPr="00B4488C" w:rsidRDefault="00DF1B7C" w:rsidP="00DF1B7C">
      <w:pPr>
        <w:jc w:val="both"/>
        <w:rPr>
          <w:rFonts w:ascii="Times New Roman" w:hAnsi="Times New Roman" w:cs="Times New Roman"/>
          <w:sz w:val="24"/>
          <w:szCs w:val="24"/>
        </w:rPr>
      </w:pPr>
    </w:p>
    <w:p w:rsidR="00DF1B7C" w:rsidRPr="00B4488C" w:rsidRDefault="00DF1B7C" w:rsidP="00DF1B7C">
      <w:pPr>
        <w:jc w:val="both"/>
        <w:rPr>
          <w:rFonts w:ascii="Times New Roman" w:hAnsi="Times New Roman" w:cs="Times New Roman"/>
          <w:sz w:val="24"/>
          <w:szCs w:val="24"/>
        </w:rPr>
      </w:pPr>
    </w:p>
    <w:p w:rsidR="00DE48E1" w:rsidRDefault="00DE48E1"/>
    <w:sectPr w:rsidR="00DE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66"/>
    <w:multiLevelType w:val="multilevel"/>
    <w:tmpl w:val="934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47D39"/>
    <w:multiLevelType w:val="multilevel"/>
    <w:tmpl w:val="36361ED2"/>
    <w:lvl w:ilvl="0">
      <w:start w:val="1"/>
      <w:numFmt w:val="lowerRoman"/>
      <w:lvlText w:val="%1."/>
      <w:lvlJc w:val="righ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905479">
    <w:abstractNumId w:val="1"/>
  </w:num>
  <w:num w:numId="2" w16cid:durableId="14295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7C"/>
    <w:rsid w:val="005739D6"/>
    <w:rsid w:val="0096413E"/>
    <w:rsid w:val="00AD6B73"/>
    <w:rsid w:val="00DE48E1"/>
    <w:rsid w:val="00DF1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EA9CC-3D27-4B5F-BDBD-9A807617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7C"/>
  </w:style>
  <w:style w:type="paragraph" w:styleId="Heading1">
    <w:name w:val="heading 1"/>
    <w:basedOn w:val="Normal"/>
    <w:next w:val="Normal"/>
    <w:link w:val="Heading1Char"/>
    <w:uiPriority w:val="9"/>
    <w:qFormat/>
    <w:rsid w:val="00DF1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1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B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B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B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1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B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B7C"/>
    <w:rPr>
      <w:rFonts w:eastAsiaTheme="majorEastAsia" w:cstheme="majorBidi"/>
      <w:color w:val="272727" w:themeColor="text1" w:themeTint="D8"/>
    </w:rPr>
  </w:style>
  <w:style w:type="paragraph" w:styleId="Title">
    <w:name w:val="Title"/>
    <w:basedOn w:val="Normal"/>
    <w:next w:val="Normal"/>
    <w:link w:val="TitleChar"/>
    <w:uiPriority w:val="10"/>
    <w:qFormat/>
    <w:rsid w:val="00DF1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B7C"/>
    <w:pPr>
      <w:spacing w:before="160"/>
      <w:jc w:val="center"/>
    </w:pPr>
    <w:rPr>
      <w:i/>
      <w:iCs/>
      <w:color w:val="404040" w:themeColor="text1" w:themeTint="BF"/>
    </w:rPr>
  </w:style>
  <w:style w:type="character" w:customStyle="1" w:styleId="QuoteChar">
    <w:name w:val="Quote Char"/>
    <w:basedOn w:val="DefaultParagraphFont"/>
    <w:link w:val="Quote"/>
    <w:uiPriority w:val="29"/>
    <w:rsid w:val="00DF1B7C"/>
    <w:rPr>
      <w:i/>
      <w:iCs/>
      <w:color w:val="404040" w:themeColor="text1" w:themeTint="BF"/>
    </w:rPr>
  </w:style>
  <w:style w:type="paragraph" w:styleId="ListParagraph">
    <w:name w:val="List Paragraph"/>
    <w:basedOn w:val="Normal"/>
    <w:uiPriority w:val="34"/>
    <w:qFormat/>
    <w:rsid w:val="00DF1B7C"/>
    <w:pPr>
      <w:ind w:left="720"/>
      <w:contextualSpacing/>
    </w:pPr>
  </w:style>
  <w:style w:type="character" w:styleId="IntenseEmphasis">
    <w:name w:val="Intense Emphasis"/>
    <w:basedOn w:val="DefaultParagraphFont"/>
    <w:uiPriority w:val="21"/>
    <w:qFormat/>
    <w:rsid w:val="00DF1B7C"/>
    <w:rPr>
      <w:i/>
      <w:iCs/>
      <w:color w:val="2F5496" w:themeColor="accent1" w:themeShade="BF"/>
    </w:rPr>
  </w:style>
  <w:style w:type="paragraph" w:styleId="IntenseQuote">
    <w:name w:val="Intense Quote"/>
    <w:basedOn w:val="Normal"/>
    <w:next w:val="Normal"/>
    <w:link w:val="IntenseQuoteChar"/>
    <w:uiPriority w:val="30"/>
    <w:qFormat/>
    <w:rsid w:val="00DF1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B7C"/>
    <w:rPr>
      <w:i/>
      <w:iCs/>
      <w:color w:val="2F5496" w:themeColor="accent1" w:themeShade="BF"/>
    </w:rPr>
  </w:style>
  <w:style w:type="character" w:styleId="IntenseReference">
    <w:name w:val="Intense Reference"/>
    <w:basedOn w:val="DefaultParagraphFont"/>
    <w:uiPriority w:val="32"/>
    <w:qFormat/>
    <w:rsid w:val="00DF1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1</cp:revision>
  <dcterms:created xsi:type="dcterms:W3CDTF">2025-02-15T19:52:00Z</dcterms:created>
  <dcterms:modified xsi:type="dcterms:W3CDTF">2025-02-15T19:52:00Z</dcterms:modified>
</cp:coreProperties>
</file>