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4013" w:rsidRPr="00B72083" w:rsidRDefault="000E4013" w:rsidP="000E4013">
      <w:pPr>
        <w:jc w:val="center"/>
        <w:rPr>
          <w:rFonts w:ascii="Times New Roman" w:hAnsi="Times New Roman" w:cs="Times New Roman"/>
          <w:sz w:val="24"/>
          <w:szCs w:val="24"/>
        </w:rPr>
      </w:pPr>
      <w:r w:rsidRPr="00B72083">
        <w:rPr>
          <w:rFonts w:ascii="Times New Roman" w:hAnsi="Times New Roman" w:cs="Times New Roman"/>
          <w:sz w:val="24"/>
          <w:szCs w:val="24"/>
        </w:rPr>
        <w:t>CHAPTER TWO</w:t>
      </w:r>
    </w:p>
    <w:p w:rsidR="000E4013" w:rsidRPr="00B91493" w:rsidRDefault="000E4013" w:rsidP="000E4013">
      <w:pPr>
        <w:pStyle w:val="Heading1"/>
        <w:jc w:val="center"/>
      </w:pPr>
      <w:r w:rsidRPr="00B91493">
        <w:t>Literature Review</w:t>
      </w:r>
    </w:p>
    <w:p w:rsidR="000E4013" w:rsidRPr="00B91493" w:rsidRDefault="000E4013" w:rsidP="000E4013">
      <w:pPr>
        <w:pStyle w:val="Heading2"/>
        <w:jc w:val="both"/>
      </w:pPr>
      <w:r w:rsidRPr="00B91493">
        <w:t>2.1 Preamble</w:t>
      </w:r>
    </w:p>
    <w:p w:rsidR="000E4013" w:rsidRPr="00B91493" w:rsidRDefault="000E4013" w:rsidP="000E4013">
      <w:pPr>
        <w:jc w:val="both"/>
        <w:rPr>
          <w:rFonts w:ascii="Times New Roman" w:hAnsi="Times New Roman" w:cs="Times New Roman"/>
          <w:sz w:val="28"/>
          <w:szCs w:val="28"/>
        </w:rPr>
      </w:pPr>
      <w:r w:rsidRPr="00B91493">
        <w:rPr>
          <w:rFonts w:ascii="Times New Roman" w:hAnsi="Times New Roman" w:cs="Times New Roman"/>
          <w:sz w:val="28"/>
          <w:szCs w:val="28"/>
        </w:rPr>
        <w:t>The durability of foam concrete has become a significant research focus in the construction industry due to its potential to provide lightweight, cost-effective, and environmentally friendly alternatives to traditional concrete. Foam concrete is produced by incorporating a stable foam into a cement paste, which results in air voids that reduce the overall density of the material. This offers advantages such as thermal insulation, reduced dead load in buildings, and improved soundproofing properties. However, for foam concrete to become a widely accepted material in construction, its long-term durability must be thoroughly understood.</w:t>
      </w:r>
    </w:p>
    <w:p w:rsidR="000E4013" w:rsidRPr="003D1119" w:rsidRDefault="000E4013" w:rsidP="000E4013">
      <w:pPr>
        <w:spacing w:before="100" w:beforeAutospacing="1" w:after="100" w:afterAutospacing="1" w:line="240" w:lineRule="auto"/>
        <w:jc w:val="both"/>
        <w:rPr>
          <w:rFonts w:ascii="Times New Roman" w:eastAsia="Times New Roman" w:hAnsi="Times New Roman" w:cs="Times New Roman"/>
          <w:kern w:val="0"/>
          <w:sz w:val="28"/>
          <w:szCs w:val="28"/>
          <w:lang w:eastAsia="en-GB"/>
          <w14:ligatures w14:val="none"/>
        </w:rPr>
      </w:pPr>
      <w:r w:rsidRPr="003D1119">
        <w:rPr>
          <w:rFonts w:ascii="Times New Roman" w:eastAsia="Times New Roman" w:hAnsi="Times New Roman" w:cs="Times New Roman"/>
          <w:kern w:val="0"/>
          <w:sz w:val="28"/>
          <w:szCs w:val="28"/>
          <w:lang w:eastAsia="en-GB"/>
          <w14:ligatures w14:val="none"/>
        </w:rPr>
        <w:t>One of the key components that influence the properties of foam concrete is the surfactant used to stabilize the foam. Surfactants reduce the surface tension between the air and the liquid phase, promoting the formation of stable foam bubbles. The choice of surfactant plays a significant role in determining the stability, workability, and strength of the foam concrete. Palm kernel oil (PKO), a natural oil derived from the seeds of the palm fruit, has gained attention as a potential surfactant in foam concrete production.</w:t>
      </w:r>
    </w:p>
    <w:p w:rsidR="000E4013" w:rsidRPr="003D1119" w:rsidRDefault="000E4013" w:rsidP="000E4013">
      <w:pPr>
        <w:spacing w:before="100" w:beforeAutospacing="1" w:after="100" w:afterAutospacing="1" w:line="240" w:lineRule="auto"/>
        <w:jc w:val="both"/>
        <w:rPr>
          <w:rFonts w:ascii="Times New Roman" w:eastAsia="Times New Roman" w:hAnsi="Times New Roman" w:cs="Times New Roman"/>
          <w:kern w:val="0"/>
          <w:sz w:val="28"/>
          <w:szCs w:val="28"/>
          <w:lang w:eastAsia="en-GB"/>
          <w14:ligatures w14:val="none"/>
        </w:rPr>
      </w:pPr>
      <w:r w:rsidRPr="003D1119">
        <w:rPr>
          <w:rFonts w:ascii="Times New Roman" w:eastAsia="Times New Roman" w:hAnsi="Times New Roman" w:cs="Times New Roman"/>
          <w:kern w:val="0"/>
          <w:sz w:val="28"/>
          <w:szCs w:val="28"/>
          <w:lang w:eastAsia="en-GB"/>
          <w14:ligatures w14:val="none"/>
        </w:rPr>
        <w:t>PKO is rich in fatty acids, which reduce the surface tension of the foam, making it more stable. Compared to synthetic surfactants, palm kernel oil offers a more sustainable alternative, given that it is derived from renewable sources. Additionally, PKO’s environmental benefits make it an attractive option in the context of green construction practices. Studies have shown that PKO can improve foam quality and the overall properties of foam concrete by enhancing the stability of the air voids and reducing the amount of water required in the mix (Weng et al., 2015). By improving the foam stability, PKO contributes to enhancing the mechanical strength and durability of foam concrete, potentially making hybrid foam concrete a more durable alternative for construction.</w:t>
      </w:r>
    </w:p>
    <w:p w:rsidR="000E4013" w:rsidRPr="003D1119" w:rsidRDefault="000E4013" w:rsidP="000E4013">
      <w:pPr>
        <w:spacing w:before="100" w:beforeAutospacing="1" w:after="100" w:afterAutospacing="1" w:line="240" w:lineRule="auto"/>
        <w:jc w:val="both"/>
        <w:rPr>
          <w:rFonts w:ascii="Times New Roman" w:eastAsia="Times New Roman" w:hAnsi="Times New Roman" w:cs="Times New Roman"/>
          <w:kern w:val="0"/>
          <w:sz w:val="28"/>
          <w:szCs w:val="28"/>
          <w:lang w:eastAsia="en-GB"/>
          <w14:ligatures w14:val="none"/>
        </w:rPr>
      </w:pPr>
      <w:r w:rsidRPr="003D1119">
        <w:rPr>
          <w:rFonts w:ascii="Times New Roman" w:eastAsia="Times New Roman" w:hAnsi="Times New Roman" w:cs="Times New Roman"/>
          <w:kern w:val="0"/>
          <w:sz w:val="28"/>
          <w:szCs w:val="28"/>
          <w:lang w:eastAsia="en-GB"/>
          <w14:ligatures w14:val="none"/>
        </w:rPr>
        <w:t>The use of PKO as a surfactant is also aligned with the growing interest in utilizing agricultural by-products and natural resources for sustainable construction materials. Palm oil and its derivatives have been extensively researched for their various applications in concrete technology, from improving workability to enhancing the rheological properties of cementitious mixtures (Weng et al., 2015). Furthermore, the renewable nature of palm kernel oil makes it a favorable material in light of the increasing environmental concerns associated with traditional concrete production.</w:t>
      </w:r>
    </w:p>
    <w:p w:rsidR="000E4013" w:rsidRPr="003D1119" w:rsidRDefault="000E4013" w:rsidP="000E4013">
      <w:pPr>
        <w:spacing w:before="100" w:beforeAutospacing="1" w:after="100" w:afterAutospacing="1" w:line="240" w:lineRule="auto"/>
        <w:jc w:val="both"/>
        <w:rPr>
          <w:rFonts w:ascii="Times New Roman" w:eastAsia="Times New Roman" w:hAnsi="Times New Roman" w:cs="Times New Roman"/>
          <w:kern w:val="0"/>
          <w:sz w:val="28"/>
          <w:szCs w:val="28"/>
          <w:lang w:eastAsia="en-GB"/>
          <w14:ligatures w14:val="none"/>
        </w:rPr>
      </w:pPr>
      <w:r w:rsidRPr="003D1119">
        <w:rPr>
          <w:rFonts w:ascii="Times New Roman" w:eastAsia="Times New Roman" w:hAnsi="Times New Roman" w:cs="Times New Roman"/>
          <w:kern w:val="0"/>
          <w:sz w:val="28"/>
          <w:szCs w:val="28"/>
          <w:lang w:eastAsia="en-GB"/>
          <w14:ligatures w14:val="none"/>
        </w:rPr>
        <w:lastRenderedPageBreak/>
        <w:t>The durability of concrete is a critical factor that determines its performance over time. Concrete structures are subjected to a variety of environmental factors that can cause degradation, including moisture, temperature fluctuations, chemical attacks, and freeze-thaw cycles. The ability of concrete to withstand these aggressive environmental conditions is a key determinant of its longevity and maintenance requirements. For hybrid foam concrete, the primary concern related to durability is its porosity and water absorption. The air voids in foam concrete increase its susceptibility to water penetration, which can lead to a range of issues, such as shrinkage, cracking, corrosion of embedded reinforcement, and the eventual deterioration of the material (Mindess et al., 2003).</w:t>
      </w:r>
    </w:p>
    <w:p w:rsidR="000E4013" w:rsidRPr="003D1119" w:rsidRDefault="000E4013" w:rsidP="000E4013">
      <w:pPr>
        <w:spacing w:before="100" w:beforeAutospacing="1" w:after="100" w:afterAutospacing="1" w:line="240" w:lineRule="auto"/>
        <w:jc w:val="both"/>
        <w:rPr>
          <w:rFonts w:ascii="Times New Roman" w:eastAsia="Times New Roman" w:hAnsi="Times New Roman" w:cs="Times New Roman"/>
          <w:kern w:val="0"/>
          <w:sz w:val="28"/>
          <w:szCs w:val="28"/>
          <w:lang w:eastAsia="en-GB"/>
          <w14:ligatures w14:val="none"/>
        </w:rPr>
      </w:pPr>
      <w:r w:rsidRPr="003D1119">
        <w:rPr>
          <w:rFonts w:ascii="Times New Roman" w:eastAsia="Times New Roman" w:hAnsi="Times New Roman" w:cs="Times New Roman"/>
          <w:kern w:val="0"/>
          <w:sz w:val="28"/>
          <w:szCs w:val="28"/>
          <w:lang w:eastAsia="en-GB"/>
          <w14:ligatures w14:val="none"/>
        </w:rPr>
        <w:t xml:space="preserve">The durability of foam concrete can be significantly </w:t>
      </w:r>
      <w:r>
        <w:rPr>
          <w:rFonts w:ascii="Times New Roman" w:eastAsia="Times New Roman" w:hAnsi="Times New Roman" w:cs="Times New Roman"/>
          <w:kern w:val="0"/>
          <w:sz w:val="28"/>
          <w:szCs w:val="28"/>
          <w:lang w:eastAsia="en-GB"/>
          <w14:ligatures w14:val="none"/>
        </w:rPr>
        <w:t>I</w:t>
      </w:r>
      <w:r w:rsidRPr="003D1119">
        <w:rPr>
          <w:rFonts w:ascii="Times New Roman" w:eastAsia="Times New Roman" w:hAnsi="Times New Roman" w:cs="Times New Roman"/>
          <w:kern w:val="0"/>
          <w:sz w:val="28"/>
          <w:szCs w:val="28"/>
          <w:lang w:eastAsia="en-GB"/>
          <w14:ligatures w14:val="none"/>
        </w:rPr>
        <w:t>mpacted by the curing conditions employed during its production. Curing refers to the process of maintaining moisture and temperature conditions that allow for the complete hydration of the cement particles. The curing process plays a vital role in determining the concrete’s final strength, porosity, and overall durability (Mehta &amp; Monteiro, 2006). There are various curing methods, including air curing, moisture curing, and temperature-controlled curing, each with its effects on the development of the material’s microstructure and durability properties.</w:t>
      </w:r>
    </w:p>
    <w:p w:rsidR="000E4013" w:rsidRPr="003D1119" w:rsidRDefault="000E4013" w:rsidP="000E4013">
      <w:pPr>
        <w:spacing w:before="100" w:beforeAutospacing="1" w:after="100" w:afterAutospacing="1" w:line="240" w:lineRule="auto"/>
        <w:jc w:val="both"/>
        <w:rPr>
          <w:rFonts w:ascii="Times New Roman" w:eastAsia="Times New Roman" w:hAnsi="Times New Roman" w:cs="Times New Roman"/>
          <w:kern w:val="0"/>
          <w:sz w:val="28"/>
          <w:szCs w:val="28"/>
          <w:lang w:eastAsia="en-GB"/>
          <w14:ligatures w14:val="none"/>
        </w:rPr>
      </w:pPr>
      <w:r w:rsidRPr="003D1119">
        <w:rPr>
          <w:rFonts w:ascii="Times New Roman" w:eastAsia="Times New Roman" w:hAnsi="Times New Roman" w:cs="Times New Roman"/>
          <w:kern w:val="0"/>
          <w:sz w:val="28"/>
          <w:szCs w:val="28"/>
          <w:lang w:eastAsia="en-GB"/>
          <w14:ligatures w14:val="none"/>
        </w:rPr>
        <w:t>For hybrid foam concrete, different curing conditions may produce varying results in terms of compressive strength, water absorption, and resistance to chemical attacks. Moist curing, for example, can enhance the hydration of cement particles, leading to stronger microstructures and improved durability. However, foam concrete is more sensitive to the moisture content due to its high porosity, meaning that over-curing or improper curing techniques could lead to the collapse of foam bubbles, negatively impacting the material’s properties (Mindess et al., 2003).</w:t>
      </w:r>
    </w:p>
    <w:p w:rsidR="000E4013" w:rsidRPr="003D1119" w:rsidRDefault="000E4013" w:rsidP="000E4013">
      <w:pPr>
        <w:spacing w:before="100" w:beforeAutospacing="1" w:after="100" w:afterAutospacing="1" w:line="240" w:lineRule="auto"/>
        <w:jc w:val="both"/>
        <w:rPr>
          <w:rFonts w:ascii="Times New Roman" w:eastAsia="Times New Roman" w:hAnsi="Times New Roman" w:cs="Times New Roman"/>
          <w:kern w:val="0"/>
          <w:sz w:val="28"/>
          <w:szCs w:val="28"/>
          <w:lang w:eastAsia="en-GB"/>
          <w14:ligatures w14:val="none"/>
        </w:rPr>
      </w:pPr>
      <w:r w:rsidRPr="003D1119">
        <w:rPr>
          <w:rFonts w:ascii="Times New Roman" w:eastAsia="Times New Roman" w:hAnsi="Times New Roman" w:cs="Times New Roman"/>
          <w:kern w:val="0"/>
          <w:sz w:val="28"/>
          <w:szCs w:val="28"/>
          <w:lang w:eastAsia="en-GB"/>
          <w14:ligatures w14:val="none"/>
        </w:rPr>
        <w:t>Temperature-controlled curing, on the other hand, may accelerate the curing process and improve the early strength of foam concrete, but could also introduce the risk of cracking or microstructural defects if not managed properly. Understanding the effects of different curing methods on hybrid foam concrete, particularly in the presence of PKO, is essential for improving the material’s long-term performance under various environmental conditions.</w:t>
      </w:r>
    </w:p>
    <w:p w:rsidR="000E4013" w:rsidRPr="003D1119" w:rsidRDefault="000E4013" w:rsidP="000E4013">
      <w:pPr>
        <w:spacing w:before="100" w:beforeAutospacing="1" w:after="100" w:afterAutospacing="1" w:line="240" w:lineRule="auto"/>
        <w:jc w:val="both"/>
        <w:rPr>
          <w:rFonts w:ascii="Times New Roman" w:eastAsia="Times New Roman" w:hAnsi="Times New Roman" w:cs="Times New Roman"/>
          <w:kern w:val="0"/>
          <w:sz w:val="28"/>
          <w:szCs w:val="28"/>
          <w:lang w:eastAsia="en-GB"/>
          <w14:ligatures w14:val="none"/>
        </w:rPr>
      </w:pPr>
      <w:r w:rsidRPr="003D1119">
        <w:rPr>
          <w:rFonts w:ascii="Times New Roman" w:eastAsia="Times New Roman" w:hAnsi="Times New Roman" w:cs="Times New Roman"/>
          <w:kern w:val="0"/>
          <w:sz w:val="28"/>
          <w:szCs w:val="28"/>
          <w:lang w:eastAsia="en-GB"/>
          <w14:ligatures w14:val="none"/>
        </w:rPr>
        <w:t xml:space="preserve">Despite the considerable research into foam concrete and its various applications, there remains a lack of detailed studies on the durability of hybrid foam concrete with natural surfactants like palm kernel oil. The interaction between the surfactant, the curing conditions, and the long-term durability of hybrid foam concrete has not been thoroughly investigated, particularly under aggressive environmental conditions. Understanding how different curing methods (air curing, moisture curing, and temperature-controlled curing) affect the durability </w:t>
      </w:r>
      <w:r w:rsidRPr="003D1119">
        <w:rPr>
          <w:rFonts w:ascii="Times New Roman" w:eastAsia="Times New Roman" w:hAnsi="Times New Roman" w:cs="Times New Roman"/>
          <w:kern w:val="0"/>
          <w:sz w:val="28"/>
          <w:szCs w:val="28"/>
          <w:lang w:eastAsia="en-GB"/>
          <w14:ligatures w14:val="none"/>
        </w:rPr>
        <w:lastRenderedPageBreak/>
        <w:t>of hybrid foam concrete with PKO will provide critical insights into optimizing production practices for sustainable and high-performance materials.</w:t>
      </w:r>
    </w:p>
    <w:p w:rsidR="000E4013" w:rsidRPr="003D1119" w:rsidRDefault="000E4013" w:rsidP="000E4013">
      <w:pPr>
        <w:spacing w:before="100" w:beforeAutospacing="1" w:after="100" w:afterAutospacing="1" w:line="240" w:lineRule="auto"/>
        <w:jc w:val="both"/>
        <w:rPr>
          <w:rFonts w:ascii="Times New Roman" w:eastAsia="Times New Roman" w:hAnsi="Times New Roman" w:cs="Times New Roman"/>
          <w:kern w:val="0"/>
          <w:sz w:val="28"/>
          <w:szCs w:val="28"/>
          <w:lang w:eastAsia="en-GB"/>
          <w14:ligatures w14:val="none"/>
        </w:rPr>
      </w:pPr>
      <w:r w:rsidRPr="003D1119">
        <w:rPr>
          <w:rFonts w:ascii="Times New Roman" w:eastAsia="Times New Roman" w:hAnsi="Times New Roman" w:cs="Times New Roman"/>
          <w:kern w:val="0"/>
          <w:sz w:val="28"/>
          <w:szCs w:val="28"/>
          <w:lang w:eastAsia="en-GB"/>
          <w14:ligatures w14:val="none"/>
        </w:rPr>
        <w:t>Given the increasing focus on sustainable construction and the growing interest in natural additives for concrete production, this study aims to fill the knowledge gap by systematically investigating the durability of hybrid foam concrete with palm kernel oil under varying curing conditions. By evaluating compressive strength, water absorption, freeze-thaw resistance, and other relevant durability parameters, the research will provide a comprehensive understanding of how these factors influence the long-term performance of hybrid foam concrete in real-world applications.</w:t>
      </w:r>
    </w:p>
    <w:p w:rsidR="000E4013" w:rsidRPr="00B91493" w:rsidRDefault="000E4013" w:rsidP="000E4013">
      <w:pPr>
        <w:jc w:val="both"/>
        <w:rPr>
          <w:rFonts w:ascii="Times New Roman" w:hAnsi="Times New Roman" w:cs="Times New Roman"/>
          <w:sz w:val="28"/>
          <w:szCs w:val="28"/>
        </w:rPr>
      </w:pPr>
    </w:p>
    <w:p w:rsidR="000E4013" w:rsidRPr="00B91493" w:rsidRDefault="000E4013" w:rsidP="000E4013">
      <w:pPr>
        <w:pStyle w:val="Heading2"/>
        <w:jc w:val="both"/>
      </w:pPr>
      <w:r w:rsidRPr="00B91493">
        <w:t>2.2 Foam Concrete and Its Advantages</w:t>
      </w:r>
    </w:p>
    <w:p w:rsidR="000E4013" w:rsidRPr="00B91493" w:rsidRDefault="000E4013" w:rsidP="000E4013">
      <w:pPr>
        <w:jc w:val="both"/>
        <w:rPr>
          <w:rFonts w:ascii="Times New Roman" w:hAnsi="Times New Roman" w:cs="Times New Roman"/>
          <w:sz w:val="28"/>
          <w:szCs w:val="28"/>
        </w:rPr>
      </w:pPr>
      <w:r w:rsidRPr="00B91493">
        <w:rPr>
          <w:rFonts w:ascii="Times New Roman" w:hAnsi="Times New Roman" w:cs="Times New Roman"/>
          <w:sz w:val="28"/>
          <w:szCs w:val="28"/>
        </w:rPr>
        <w:t>Foam concrete, also known as lightweight cellular concrete, is a type of concrete that contains a large proportion of air voids produced by the introduction of a stable foam. The foam can be generated by using foaming agents, which can either be synthetic or natural surfactants. One of the primary advantages of foam concrete is its lightweight nature, which results in a reduction in both material usage and energy consumption in transportation and construction (Sadeghian &amp; Ramezanianpour, 2015).</w:t>
      </w:r>
    </w:p>
    <w:p w:rsidR="000E4013" w:rsidRPr="00B91493" w:rsidRDefault="000E4013" w:rsidP="000E4013">
      <w:pPr>
        <w:jc w:val="both"/>
        <w:rPr>
          <w:rFonts w:ascii="Times New Roman" w:hAnsi="Times New Roman" w:cs="Times New Roman"/>
          <w:sz w:val="28"/>
          <w:szCs w:val="28"/>
        </w:rPr>
      </w:pPr>
      <w:r w:rsidRPr="00B91493">
        <w:rPr>
          <w:rFonts w:ascii="Times New Roman" w:hAnsi="Times New Roman" w:cs="Times New Roman"/>
          <w:sz w:val="28"/>
          <w:szCs w:val="28"/>
        </w:rPr>
        <w:t>In addition to reduced weight, foam concrete exhibits superior thermal and acoustic insulating properties, making it ideal for use in applications such as partition walls, roofs, and floors in buildings (Neville &amp; Brooks, 2010). However, for foam concrete to be durable and perform well in different environmental conditions, it must maintain its structural integrity over time. Research has indicated that factors such as the stability of foam, water absorption, and compressive strength are critical to its long-term performance (Zhang &amp; Islam, 2013).</w:t>
      </w:r>
    </w:p>
    <w:p w:rsidR="000E4013" w:rsidRPr="00B91493" w:rsidRDefault="000E4013" w:rsidP="000E4013">
      <w:pPr>
        <w:pStyle w:val="Heading2"/>
        <w:jc w:val="both"/>
      </w:pPr>
      <w:r w:rsidRPr="00B91493">
        <w:t>2.3 Surfactants in Foam Concrete Production</w:t>
      </w:r>
    </w:p>
    <w:p w:rsidR="000E4013" w:rsidRPr="00B91493" w:rsidRDefault="000E4013" w:rsidP="000E4013">
      <w:pPr>
        <w:jc w:val="both"/>
        <w:rPr>
          <w:rFonts w:ascii="Times New Roman" w:hAnsi="Times New Roman" w:cs="Times New Roman"/>
          <w:sz w:val="28"/>
          <w:szCs w:val="28"/>
        </w:rPr>
      </w:pPr>
      <w:r w:rsidRPr="00B91493">
        <w:rPr>
          <w:rFonts w:ascii="Times New Roman" w:hAnsi="Times New Roman" w:cs="Times New Roman"/>
          <w:sz w:val="28"/>
          <w:szCs w:val="28"/>
        </w:rPr>
        <w:t>Surfactants are chemical agents that reduce the surface tension of liquids and help stabilize foam by allowing the bubbles to maintain their shape and size. In foam concrete, the use of surfactants is crucial for producing high-quality foam that remains stable throughout the mixing and curing processes. Surfactants can be either synthetic or natural, and natural surfactants are increasingly being explored due to their eco-friendly nature and lower cost.</w:t>
      </w:r>
    </w:p>
    <w:p w:rsidR="000E4013" w:rsidRDefault="000E4013" w:rsidP="000E4013">
      <w:pPr>
        <w:jc w:val="both"/>
        <w:rPr>
          <w:rFonts w:ascii="Times New Roman" w:hAnsi="Times New Roman" w:cs="Times New Roman"/>
          <w:sz w:val="28"/>
          <w:szCs w:val="28"/>
        </w:rPr>
      </w:pPr>
      <w:r w:rsidRPr="00B91493">
        <w:rPr>
          <w:rFonts w:ascii="Times New Roman" w:hAnsi="Times New Roman" w:cs="Times New Roman"/>
          <w:sz w:val="28"/>
          <w:szCs w:val="28"/>
        </w:rPr>
        <w:t xml:space="preserve">Palm kernel oil (PKO), derived from the kernel of the oil palm tree, is a natural, biodegradable surfactant that has shown promising results in stabilizing foam </w:t>
      </w:r>
      <w:r w:rsidRPr="00B91493">
        <w:rPr>
          <w:rFonts w:ascii="Times New Roman" w:hAnsi="Times New Roman" w:cs="Times New Roman"/>
          <w:sz w:val="28"/>
          <w:szCs w:val="28"/>
        </w:rPr>
        <w:lastRenderedPageBreak/>
        <w:t>concrete. PKO contains fatty acids that reduce the surface tension of water and facilitate the generation of foam with better stability (Gani &amp; Sajjad, 2019). Studies have found that the addition of PKO improves the foam stability and workability of foam concrete while also enhancing its mechanical properties, such as compressive strength and resistance to cracking. Moreover, PKO-based surfactants are more sustainable compared to synthetic surfactants, which are often petroleum-based (John &amp; Kumar, 2020).</w:t>
      </w:r>
    </w:p>
    <w:p w:rsidR="000E4013" w:rsidRPr="00B91493" w:rsidRDefault="000E4013" w:rsidP="000E4013">
      <w:pPr>
        <w:jc w:val="both"/>
        <w:rPr>
          <w:rFonts w:ascii="Times New Roman" w:hAnsi="Times New Roman" w:cs="Times New Roman"/>
          <w:sz w:val="28"/>
          <w:szCs w:val="28"/>
        </w:rPr>
      </w:pPr>
    </w:p>
    <w:p w:rsidR="000E4013" w:rsidRPr="00B91493" w:rsidRDefault="000E4013" w:rsidP="000E4013">
      <w:pPr>
        <w:pStyle w:val="Heading2"/>
        <w:jc w:val="both"/>
      </w:pPr>
      <w:r w:rsidRPr="00B91493">
        <w:t>2.4 Hydrogen Peroxide (H₂O₂) as a Foaming Agent</w:t>
      </w:r>
    </w:p>
    <w:p w:rsidR="000E4013" w:rsidRPr="00B91493" w:rsidRDefault="000E4013" w:rsidP="000E4013">
      <w:pPr>
        <w:jc w:val="both"/>
        <w:rPr>
          <w:rFonts w:ascii="Times New Roman" w:hAnsi="Times New Roman" w:cs="Times New Roman"/>
          <w:sz w:val="28"/>
          <w:szCs w:val="28"/>
        </w:rPr>
      </w:pPr>
      <w:r w:rsidRPr="00B91493">
        <w:rPr>
          <w:rFonts w:ascii="Times New Roman" w:hAnsi="Times New Roman" w:cs="Times New Roman"/>
          <w:sz w:val="28"/>
          <w:szCs w:val="28"/>
        </w:rPr>
        <w:t>Hydrogen peroxide (H₂O₂) is a chemical compound that, when mixed with certain materials, releases oxygen gas, forming air bubbles in the mixture. This property makes H₂O₂ a widely used foaming agent in the production of lightweight concrete. When added to a concrete mix, H₂O₂ decomposes to form oxygen and water, which results in the formation of stable air voids. The air bubbles reduce the density of the concrete, making it lightweight while maintaining its structural integrity.</w:t>
      </w:r>
    </w:p>
    <w:p w:rsidR="000E4013" w:rsidRPr="00B91493" w:rsidRDefault="000E4013" w:rsidP="000E4013">
      <w:pPr>
        <w:jc w:val="both"/>
        <w:rPr>
          <w:rFonts w:ascii="Times New Roman" w:hAnsi="Times New Roman" w:cs="Times New Roman"/>
          <w:sz w:val="28"/>
          <w:szCs w:val="28"/>
        </w:rPr>
      </w:pPr>
      <w:r w:rsidRPr="00B91493">
        <w:rPr>
          <w:rFonts w:ascii="Times New Roman" w:hAnsi="Times New Roman" w:cs="Times New Roman"/>
          <w:sz w:val="28"/>
          <w:szCs w:val="28"/>
        </w:rPr>
        <w:t>The use of H₂O₂ as a foaming agent has been well-documented in various studies. Zhang and Cai (2020) demonstrated that H₂O₂ effectively generates stable and uniform foam in concrete mixes, leading to improved thermal insulation properties and lighter weight without compromising strength. Additionally, H₂O₂ offers the advantage of being a more environmentally friendly alternative to synthetic foaming agents, which can have harmful effects on both the environment and human health. Therefore, H₂O₂ has gained increasing attention as a viable option for producing sustainable foam concrete.</w:t>
      </w:r>
    </w:p>
    <w:p w:rsidR="000E4013" w:rsidRPr="00B91493" w:rsidRDefault="000E4013" w:rsidP="000E4013">
      <w:pPr>
        <w:pStyle w:val="Heading2"/>
        <w:jc w:val="both"/>
      </w:pPr>
      <w:r w:rsidRPr="00B91493">
        <w:t>2.5 Curing Methods and Their Influence on Concrete Durability</w:t>
      </w:r>
    </w:p>
    <w:p w:rsidR="000E4013" w:rsidRPr="00B91493" w:rsidRDefault="000E4013" w:rsidP="000E4013">
      <w:pPr>
        <w:jc w:val="both"/>
        <w:rPr>
          <w:rFonts w:ascii="Times New Roman" w:hAnsi="Times New Roman" w:cs="Times New Roman"/>
          <w:sz w:val="28"/>
          <w:szCs w:val="28"/>
        </w:rPr>
      </w:pPr>
      <w:r w:rsidRPr="00B91493">
        <w:rPr>
          <w:rFonts w:ascii="Times New Roman" w:hAnsi="Times New Roman" w:cs="Times New Roman"/>
          <w:sz w:val="28"/>
          <w:szCs w:val="28"/>
        </w:rPr>
        <w:t>Curing plays a crucial role in the development of concrete’s strength and durability. Proper curing ensures that the cement hydrates completely, leading to stronger and more durable concrete. Several curing methods are employed in the production of foam concrete, including water curing, steam curing, and air curing. Each method has its advantages and can impact the final properties of the concrete differently.</w:t>
      </w:r>
    </w:p>
    <w:p w:rsidR="000E4013" w:rsidRPr="00B91493" w:rsidRDefault="000E4013" w:rsidP="000E4013">
      <w:pPr>
        <w:numPr>
          <w:ilvl w:val="0"/>
          <w:numId w:val="1"/>
        </w:numPr>
        <w:jc w:val="both"/>
        <w:rPr>
          <w:rFonts w:ascii="Times New Roman" w:hAnsi="Times New Roman" w:cs="Times New Roman"/>
          <w:sz w:val="28"/>
          <w:szCs w:val="28"/>
        </w:rPr>
      </w:pPr>
      <w:r w:rsidRPr="00B91493">
        <w:rPr>
          <w:rFonts w:ascii="Times New Roman" w:hAnsi="Times New Roman" w:cs="Times New Roman"/>
          <w:b/>
          <w:bCs/>
          <w:sz w:val="28"/>
          <w:szCs w:val="28"/>
        </w:rPr>
        <w:t>Water Curing</w:t>
      </w:r>
      <w:r w:rsidRPr="00B91493">
        <w:rPr>
          <w:rFonts w:ascii="Times New Roman" w:hAnsi="Times New Roman" w:cs="Times New Roman"/>
          <w:sz w:val="28"/>
          <w:szCs w:val="28"/>
        </w:rPr>
        <w:t xml:space="preserve">: This is the most common and traditional method of curing concrete, where the concrete is kept submerged in water for a specific period. Water curing is effective in ensuring full hydration of the cement particles, resulting in high compressive strength and low permeability. However, for foam concrete, which has a relatively higher water-to-cement </w:t>
      </w:r>
      <w:r w:rsidRPr="00B91493">
        <w:rPr>
          <w:rFonts w:ascii="Times New Roman" w:hAnsi="Times New Roman" w:cs="Times New Roman"/>
          <w:sz w:val="28"/>
          <w:szCs w:val="28"/>
        </w:rPr>
        <w:lastRenderedPageBreak/>
        <w:t>ratio, excessive water absorption during curing can compromise its properties (John &amp; Kumar, 2020).</w:t>
      </w:r>
    </w:p>
    <w:p w:rsidR="000E4013" w:rsidRPr="00B91493" w:rsidRDefault="000E4013" w:rsidP="000E4013">
      <w:pPr>
        <w:numPr>
          <w:ilvl w:val="0"/>
          <w:numId w:val="1"/>
        </w:numPr>
        <w:jc w:val="both"/>
        <w:rPr>
          <w:rFonts w:ascii="Times New Roman" w:hAnsi="Times New Roman" w:cs="Times New Roman"/>
          <w:sz w:val="28"/>
          <w:szCs w:val="28"/>
        </w:rPr>
      </w:pPr>
      <w:r w:rsidRPr="00B91493">
        <w:rPr>
          <w:rFonts w:ascii="Times New Roman" w:hAnsi="Times New Roman" w:cs="Times New Roman"/>
          <w:b/>
          <w:bCs/>
          <w:sz w:val="28"/>
          <w:szCs w:val="28"/>
        </w:rPr>
        <w:t>Steam Curing</w:t>
      </w:r>
      <w:r w:rsidRPr="00B91493">
        <w:rPr>
          <w:rFonts w:ascii="Times New Roman" w:hAnsi="Times New Roman" w:cs="Times New Roman"/>
          <w:sz w:val="28"/>
          <w:szCs w:val="28"/>
        </w:rPr>
        <w:t>: Steam curing involves exposing the concrete to steam at elevated temperatures. This method accelerates the curing process and is commonly used in precast concrete production. For foam concrete, steam curing can help in achieving a higher early-age strength, but it can also lead to increased shrinkage and cracking if not carefully controlled.</w:t>
      </w:r>
    </w:p>
    <w:p w:rsidR="000E4013" w:rsidRPr="00B91493" w:rsidRDefault="000E4013" w:rsidP="000E4013">
      <w:pPr>
        <w:numPr>
          <w:ilvl w:val="0"/>
          <w:numId w:val="1"/>
        </w:numPr>
        <w:jc w:val="both"/>
        <w:rPr>
          <w:rFonts w:ascii="Times New Roman" w:hAnsi="Times New Roman" w:cs="Times New Roman"/>
          <w:sz w:val="28"/>
          <w:szCs w:val="28"/>
        </w:rPr>
      </w:pPr>
      <w:r w:rsidRPr="00B91493">
        <w:rPr>
          <w:rFonts w:ascii="Times New Roman" w:hAnsi="Times New Roman" w:cs="Times New Roman"/>
          <w:b/>
          <w:bCs/>
          <w:sz w:val="28"/>
          <w:szCs w:val="28"/>
        </w:rPr>
        <w:t>Air Curing</w:t>
      </w:r>
      <w:r w:rsidRPr="00B91493">
        <w:rPr>
          <w:rFonts w:ascii="Times New Roman" w:hAnsi="Times New Roman" w:cs="Times New Roman"/>
          <w:sz w:val="28"/>
          <w:szCs w:val="28"/>
        </w:rPr>
        <w:t>: Air curing is a more sustainable curing method where the concrete is left to cure at ambient temperature. This method is generally slower compared to water or steam curing, but it is more cost-effective and consumes less energy. However, it may not provide the same early-age strength as water or steam curing, especially for foam concrete, which requires careful moisture management to prevent shrinkage cracks.</w:t>
      </w:r>
    </w:p>
    <w:p w:rsidR="000E4013" w:rsidRPr="00B91493" w:rsidRDefault="000E4013" w:rsidP="000E4013">
      <w:pPr>
        <w:jc w:val="both"/>
        <w:rPr>
          <w:rFonts w:ascii="Times New Roman" w:hAnsi="Times New Roman" w:cs="Times New Roman"/>
          <w:sz w:val="28"/>
          <w:szCs w:val="28"/>
        </w:rPr>
      </w:pPr>
      <w:r w:rsidRPr="00B91493">
        <w:rPr>
          <w:rFonts w:ascii="Times New Roman" w:hAnsi="Times New Roman" w:cs="Times New Roman"/>
          <w:sz w:val="28"/>
          <w:szCs w:val="28"/>
        </w:rPr>
        <w:t>The choice of curing method significantly influences the durability of foam concrete. Water absorption, compressive strength, and resistance to environmental degradation are all affected by how the concrete is cured (Zhang &amp; Islam, 2013). Therefore, it is essential to consider different curing techniques when evaluating the overall performance of foam concrete, particularly when using alternative additives like PKO and H₂O₂.</w:t>
      </w:r>
    </w:p>
    <w:p w:rsidR="000E4013" w:rsidRPr="00B91493" w:rsidRDefault="000E4013" w:rsidP="000E4013">
      <w:pPr>
        <w:pStyle w:val="Heading2"/>
        <w:jc w:val="both"/>
      </w:pPr>
      <w:r w:rsidRPr="00B91493">
        <w:t>2.6 Durability of Foam Concrete</w:t>
      </w:r>
    </w:p>
    <w:p w:rsidR="000E4013" w:rsidRPr="00B91493" w:rsidRDefault="000E4013" w:rsidP="000E4013">
      <w:pPr>
        <w:jc w:val="both"/>
        <w:rPr>
          <w:rFonts w:ascii="Times New Roman" w:hAnsi="Times New Roman" w:cs="Times New Roman"/>
          <w:sz w:val="28"/>
          <w:szCs w:val="28"/>
        </w:rPr>
      </w:pPr>
      <w:r w:rsidRPr="00B91493">
        <w:rPr>
          <w:rFonts w:ascii="Times New Roman" w:hAnsi="Times New Roman" w:cs="Times New Roman"/>
          <w:sz w:val="28"/>
          <w:szCs w:val="28"/>
        </w:rPr>
        <w:t>Durability is a critical factor in determining the suitability of foam concrete for construction applications. The durability of foam concrete is influenced by its resistance to water absorption, chemical attacks, and physical degradation over time. Foam concrete tends to be more susceptible to water absorption due to its high porosity, which can lead to reduced strength and increased vulnerability to environmental factors like freeze-thaw cycles, sulfate attack, and carbonation.</w:t>
      </w:r>
    </w:p>
    <w:p w:rsidR="000E4013" w:rsidRDefault="000E4013" w:rsidP="000E4013">
      <w:pPr>
        <w:jc w:val="both"/>
        <w:rPr>
          <w:rFonts w:ascii="Times New Roman" w:hAnsi="Times New Roman" w:cs="Times New Roman"/>
          <w:sz w:val="28"/>
          <w:szCs w:val="28"/>
        </w:rPr>
      </w:pPr>
      <w:r w:rsidRPr="00B91493">
        <w:rPr>
          <w:rFonts w:ascii="Times New Roman" w:hAnsi="Times New Roman" w:cs="Times New Roman"/>
          <w:sz w:val="28"/>
          <w:szCs w:val="28"/>
        </w:rPr>
        <w:t>Several studies have investigated the durability of foam concrete in different environments. For instance, Zhang and Islam (2013) found that foam concrete with higher air void content and optimized surfactant usage showed better resistance to moisture penetration and chemical attack. The use of natural surfactants such as PKO can help improve the durability of foam concrete by enhancing the stability of the foam and reducing water absorption rates. Moreover, the interaction between foaming agents, surfactants, and curing methods plays a crucial role in determining the long-term durability of foam concrete in real-world applications.</w:t>
      </w:r>
    </w:p>
    <w:p w:rsidR="000E4013" w:rsidRDefault="000E4013" w:rsidP="000E4013">
      <w:pPr>
        <w:jc w:val="both"/>
        <w:rPr>
          <w:rFonts w:ascii="Times New Roman" w:hAnsi="Times New Roman" w:cs="Times New Roman"/>
          <w:sz w:val="28"/>
          <w:szCs w:val="28"/>
        </w:rPr>
      </w:pPr>
    </w:p>
    <w:p w:rsidR="000E4013" w:rsidRDefault="000E4013" w:rsidP="000E4013">
      <w:pPr>
        <w:jc w:val="both"/>
        <w:rPr>
          <w:rFonts w:ascii="Times New Roman" w:hAnsi="Times New Roman" w:cs="Times New Roman"/>
          <w:sz w:val="28"/>
          <w:szCs w:val="28"/>
        </w:rPr>
      </w:pPr>
    </w:p>
    <w:p w:rsidR="000E4013" w:rsidRPr="00B91493" w:rsidRDefault="000E4013" w:rsidP="000E4013">
      <w:pPr>
        <w:jc w:val="both"/>
        <w:rPr>
          <w:rFonts w:ascii="Times New Roman" w:hAnsi="Times New Roman" w:cs="Times New Roman"/>
          <w:sz w:val="28"/>
          <w:szCs w:val="28"/>
        </w:rPr>
      </w:pPr>
    </w:p>
    <w:p w:rsidR="00DE48E1" w:rsidRDefault="00DE48E1"/>
    <w:sectPr w:rsidR="00DE48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F83320"/>
    <w:multiLevelType w:val="multilevel"/>
    <w:tmpl w:val="27CAD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5820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013"/>
    <w:rsid w:val="00071454"/>
    <w:rsid w:val="000E4013"/>
    <w:rsid w:val="005739D6"/>
    <w:rsid w:val="0096413E"/>
    <w:rsid w:val="00DE48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5E4D87-C21D-4AD7-B9A4-EA6FF127E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013"/>
  </w:style>
  <w:style w:type="paragraph" w:styleId="Heading1">
    <w:name w:val="heading 1"/>
    <w:basedOn w:val="Normal"/>
    <w:next w:val="Normal"/>
    <w:link w:val="Heading1Char"/>
    <w:uiPriority w:val="9"/>
    <w:qFormat/>
    <w:rsid w:val="000E40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E40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E40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E40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E40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E40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40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40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40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40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E40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E40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E40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E40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E40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40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40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4013"/>
    <w:rPr>
      <w:rFonts w:eastAsiaTheme="majorEastAsia" w:cstheme="majorBidi"/>
      <w:color w:val="272727" w:themeColor="text1" w:themeTint="D8"/>
    </w:rPr>
  </w:style>
  <w:style w:type="paragraph" w:styleId="Title">
    <w:name w:val="Title"/>
    <w:basedOn w:val="Normal"/>
    <w:next w:val="Normal"/>
    <w:link w:val="TitleChar"/>
    <w:uiPriority w:val="10"/>
    <w:qFormat/>
    <w:rsid w:val="000E40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40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40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40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4013"/>
    <w:pPr>
      <w:spacing w:before="160"/>
      <w:jc w:val="center"/>
    </w:pPr>
    <w:rPr>
      <w:i/>
      <w:iCs/>
      <w:color w:val="404040" w:themeColor="text1" w:themeTint="BF"/>
    </w:rPr>
  </w:style>
  <w:style w:type="character" w:customStyle="1" w:styleId="QuoteChar">
    <w:name w:val="Quote Char"/>
    <w:basedOn w:val="DefaultParagraphFont"/>
    <w:link w:val="Quote"/>
    <w:uiPriority w:val="29"/>
    <w:rsid w:val="000E4013"/>
    <w:rPr>
      <w:i/>
      <w:iCs/>
      <w:color w:val="404040" w:themeColor="text1" w:themeTint="BF"/>
    </w:rPr>
  </w:style>
  <w:style w:type="paragraph" w:styleId="ListParagraph">
    <w:name w:val="List Paragraph"/>
    <w:basedOn w:val="Normal"/>
    <w:uiPriority w:val="34"/>
    <w:qFormat/>
    <w:rsid w:val="000E4013"/>
    <w:pPr>
      <w:ind w:left="720"/>
      <w:contextualSpacing/>
    </w:pPr>
  </w:style>
  <w:style w:type="character" w:styleId="IntenseEmphasis">
    <w:name w:val="Intense Emphasis"/>
    <w:basedOn w:val="DefaultParagraphFont"/>
    <w:uiPriority w:val="21"/>
    <w:qFormat/>
    <w:rsid w:val="000E4013"/>
    <w:rPr>
      <w:i/>
      <w:iCs/>
      <w:color w:val="2F5496" w:themeColor="accent1" w:themeShade="BF"/>
    </w:rPr>
  </w:style>
  <w:style w:type="paragraph" w:styleId="IntenseQuote">
    <w:name w:val="Intense Quote"/>
    <w:basedOn w:val="Normal"/>
    <w:next w:val="Normal"/>
    <w:link w:val="IntenseQuoteChar"/>
    <w:uiPriority w:val="30"/>
    <w:qFormat/>
    <w:rsid w:val="000E40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4013"/>
    <w:rPr>
      <w:i/>
      <w:iCs/>
      <w:color w:val="2F5496" w:themeColor="accent1" w:themeShade="BF"/>
    </w:rPr>
  </w:style>
  <w:style w:type="character" w:styleId="IntenseReference">
    <w:name w:val="Intense Reference"/>
    <w:basedOn w:val="DefaultParagraphFont"/>
    <w:uiPriority w:val="32"/>
    <w:qFormat/>
    <w:rsid w:val="000E40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1936</Words>
  <Characters>11038</Characters>
  <Application>Microsoft Office Word</Application>
  <DocSecurity>0</DocSecurity>
  <Lines>91</Lines>
  <Paragraphs>25</Paragraphs>
  <ScaleCrop>false</ScaleCrop>
  <Company/>
  <LinksUpToDate>false</LinksUpToDate>
  <CharactersWithSpaces>12949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jayeola muiz</dc:creator>
  <cp:keywords/>
  <dc:description/>
  <cp:lastModifiedBy>jayeola muiz</cp:lastModifiedBy>
  <cp:revision>1</cp:revision>
  <dcterms:created xsi:type="dcterms:W3CDTF">2025-02-14T23:18:00Z</dcterms:created>
  <dcterms:modified xsi:type="dcterms:W3CDTF">2025-02-14T23:18:00Z</dcterms:modified>
</cp:coreProperties>
</file>