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9BB" w:rsidRPr="00B147AE" w:rsidRDefault="004749BB" w:rsidP="004749B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KWARA STATE POLYTECHNIC, ILORIN</w:t>
      </w:r>
    </w:p>
    <w:p w:rsidR="004749BB" w:rsidRPr="00B147AE" w:rsidRDefault="004749BB" w:rsidP="004749B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INSTITUTE OF TECHNOLOGY</w:t>
      </w:r>
    </w:p>
    <w:p w:rsidR="004749BB" w:rsidRPr="00B147AE" w:rsidRDefault="004749BB" w:rsidP="004749B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DEPARTMENT OF CIVIL ENGINEERING TECHNOLOGY</w:t>
      </w:r>
    </w:p>
    <w:p w:rsidR="004749BB" w:rsidRPr="00B147AE" w:rsidRDefault="004749BB" w:rsidP="004749BB">
      <w:pPr>
        <w:shd w:val="clear" w:color="auto" w:fill="FFFFFF" w:themeFill="background1"/>
        <w:spacing w:line="240" w:lineRule="auto"/>
        <w:jc w:val="center"/>
        <w:rPr>
          <w:rFonts w:ascii="Times New Roman" w:hAnsi="Times New Roman" w:cs="Times New Roman"/>
          <w:b/>
          <w:sz w:val="24"/>
          <w:szCs w:val="24"/>
        </w:rPr>
      </w:pPr>
    </w:p>
    <w:p w:rsidR="004749BB" w:rsidRPr="00B147AE" w:rsidRDefault="004749BB" w:rsidP="004749B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A PROJECT PROPOSAL WRITTNG </w:t>
      </w:r>
    </w:p>
    <w:p w:rsidR="004749BB" w:rsidRPr="00B147AE" w:rsidRDefault="004749BB" w:rsidP="004749BB">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ON </w:t>
      </w:r>
    </w:p>
    <w:p w:rsidR="004749BB" w:rsidRPr="00B147AE" w:rsidRDefault="004749BB" w:rsidP="004749BB">
      <w:pPr>
        <w:shd w:val="clear" w:color="auto" w:fill="FFFFFF" w:themeFill="background1"/>
        <w:spacing w:line="240" w:lineRule="auto"/>
        <w:jc w:val="center"/>
        <w:rPr>
          <w:rFonts w:ascii="Times New Roman" w:hAnsi="Times New Roman" w:cs="Times New Roman"/>
          <w:b/>
          <w:sz w:val="24"/>
          <w:szCs w:val="24"/>
        </w:rPr>
      </w:pPr>
    </w:p>
    <w:p w:rsidR="004749BB" w:rsidRPr="00B147AE" w:rsidRDefault="004749BB" w:rsidP="004749B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 INVESTIGATION ON THE DURABILITY OF HYBRID FOAM CONCRETE USING PALM KERNEL OIL SURFACTANT UNDER DIFFERENT CURING CONDITION.</w:t>
      </w:r>
    </w:p>
    <w:p w:rsidR="004749BB" w:rsidRPr="00B147AE" w:rsidRDefault="004749BB" w:rsidP="004749BB">
      <w:pPr>
        <w:shd w:val="clear" w:color="auto" w:fill="FFFFFF" w:themeFill="background1"/>
        <w:spacing w:line="480" w:lineRule="auto"/>
        <w:jc w:val="center"/>
        <w:rPr>
          <w:rFonts w:ascii="Times New Roman" w:hAnsi="Times New Roman" w:cs="Times New Roman"/>
          <w:b/>
          <w:sz w:val="24"/>
          <w:szCs w:val="24"/>
        </w:rPr>
      </w:pPr>
    </w:p>
    <w:p w:rsidR="004749BB" w:rsidRDefault="004749BB" w:rsidP="004749B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PREPARE BY</w:t>
      </w:r>
    </w:p>
    <w:p w:rsidR="004749BB" w:rsidRDefault="004749BB" w:rsidP="004749BB">
      <w:pPr>
        <w:shd w:val="clear" w:color="auto" w:fill="FFFFFF" w:themeFill="background1"/>
        <w:spacing w:line="480" w:lineRule="auto"/>
        <w:jc w:val="center"/>
        <w:rPr>
          <w:rFonts w:ascii="Times New Roman" w:hAnsi="Times New Roman" w:cs="Times New Roman"/>
          <w:b/>
          <w:sz w:val="24"/>
          <w:szCs w:val="24"/>
        </w:rPr>
      </w:pPr>
      <w:r>
        <w:rPr>
          <w:rFonts w:ascii="Times New Roman" w:hAnsi="Times New Roman" w:cs="Times New Roman"/>
          <w:b/>
          <w:sz w:val="24"/>
          <w:szCs w:val="24"/>
        </w:rPr>
        <w:t>SALEEM OLALEKE ALAWODE</w:t>
      </w:r>
    </w:p>
    <w:p w:rsidR="004749BB" w:rsidRPr="00B147AE" w:rsidRDefault="004749BB" w:rsidP="004749B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HND/23/CEC/FT/</w:t>
      </w:r>
      <w:r>
        <w:rPr>
          <w:rFonts w:ascii="Times New Roman" w:hAnsi="Times New Roman" w:cs="Times New Roman"/>
          <w:b/>
          <w:sz w:val="24"/>
          <w:szCs w:val="24"/>
        </w:rPr>
        <w:t>0208</w:t>
      </w:r>
    </w:p>
    <w:p w:rsidR="004749BB" w:rsidRPr="00B147AE" w:rsidRDefault="004749BB" w:rsidP="004749BB">
      <w:pPr>
        <w:shd w:val="clear" w:color="auto" w:fill="FFFFFF" w:themeFill="background1"/>
        <w:spacing w:line="480" w:lineRule="auto"/>
        <w:jc w:val="center"/>
        <w:rPr>
          <w:rFonts w:ascii="Times New Roman" w:hAnsi="Times New Roman" w:cs="Times New Roman"/>
          <w:b/>
          <w:sz w:val="24"/>
          <w:szCs w:val="24"/>
        </w:rPr>
      </w:pPr>
    </w:p>
    <w:p w:rsidR="004749BB" w:rsidRPr="00B147AE" w:rsidRDefault="004749BB" w:rsidP="004749B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SUPERVISED BY </w:t>
      </w:r>
    </w:p>
    <w:p w:rsidR="004749BB" w:rsidRPr="00B147AE" w:rsidRDefault="004749BB" w:rsidP="004749BB">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ENGR. R. O. SANNI</w:t>
      </w:r>
    </w:p>
    <w:p w:rsidR="004749BB" w:rsidRDefault="004749BB" w:rsidP="004749BB">
      <w:pPr>
        <w:pStyle w:val="Heading1"/>
        <w:jc w:val="both"/>
      </w:pPr>
    </w:p>
    <w:p w:rsidR="004749BB" w:rsidRDefault="004749BB" w:rsidP="004749BB"/>
    <w:p w:rsidR="004749BB" w:rsidRDefault="004749BB" w:rsidP="004749BB"/>
    <w:p w:rsidR="004749BB" w:rsidRDefault="004749BB" w:rsidP="004749BB"/>
    <w:p w:rsidR="004749BB" w:rsidRDefault="004749BB" w:rsidP="004749BB"/>
    <w:p w:rsidR="004749BB" w:rsidRDefault="004749BB" w:rsidP="004749BB"/>
    <w:p w:rsidR="004749BB" w:rsidRDefault="004749BB" w:rsidP="004749BB"/>
    <w:p w:rsidR="004749BB" w:rsidRDefault="004749BB" w:rsidP="004749BB"/>
    <w:p w:rsidR="004749BB" w:rsidRDefault="004749BB" w:rsidP="004749BB"/>
    <w:p w:rsidR="004749BB" w:rsidRPr="00B72083" w:rsidRDefault="004749BB" w:rsidP="004749BB"/>
    <w:p w:rsidR="004749BB" w:rsidRPr="00B72083" w:rsidRDefault="004749BB" w:rsidP="004749BB">
      <w:pPr>
        <w:jc w:val="center"/>
        <w:rPr>
          <w:rFonts w:ascii="Times New Roman" w:hAnsi="Times New Roman" w:cs="Times New Roman"/>
          <w:sz w:val="24"/>
          <w:szCs w:val="24"/>
        </w:rPr>
      </w:pPr>
      <w:r w:rsidRPr="00B72083">
        <w:rPr>
          <w:rFonts w:ascii="Times New Roman" w:hAnsi="Times New Roman" w:cs="Times New Roman"/>
          <w:sz w:val="24"/>
          <w:szCs w:val="24"/>
        </w:rPr>
        <w:t>CHAPTER ONE</w:t>
      </w:r>
    </w:p>
    <w:p w:rsidR="004749BB" w:rsidRPr="00B72083" w:rsidRDefault="004749BB" w:rsidP="004749BB">
      <w:pPr>
        <w:pStyle w:val="Heading1"/>
        <w:jc w:val="center"/>
        <w:rPr>
          <w:rFonts w:ascii="Times New Roman" w:hAnsi="Times New Roman" w:cs="Times New Roman"/>
        </w:rPr>
      </w:pPr>
      <w:r w:rsidRPr="00B72083">
        <w:rPr>
          <w:rFonts w:ascii="Times New Roman" w:hAnsi="Times New Roman" w:cs="Times New Roman"/>
        </w:rPr>
        <w:t>Introduction</w:t>
      </w:r>
    </w:p>
    <w:p w:rsidR="004749BB" w:rsidRPr="003D1119" w:rsidRDefault="004749BB" w:rsidP="004749BB">
      <w:pPr>
        <w:pStyle w:val="Heading2"/>
        <w:jc w:val="both"/>
      </w:pPr>
      <w:r w:rsidRPr="003D1119">
        <w:t>Background of the Study</w:t>
      </w:r>
    </w:p>
    <w:p w:rsidR="004749BB" w:rsidRPr="003D1119" w:rsidRDefault="004749BB" w:rsidP="004749BB">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C</w:t>
      </w:r>
      <w:r w:rsidRPr="003D1119">
        <w:rPr>
          <w:rFonts w:ascii="Times New Roman" w:eastAsia="Times New Roman" w:hAnsi="Times New Roman" w:cs="Times New Roman"/>
          <w:kern w:val="0"/>
          <w:sz w:val="28"/>
          <w:szCs w:val="28"/>
          <w:lang w:eastAsia="en-GB"/>
          <w14:ligatures w14:val="none"/>
        </w:rPr>
        <w:t>oncrete has been the cornerstone of construction for centuries, used in everything from the earliest Roman aqueducts to today’s skyscrapers and infrastructure. As the most widely used construction material globally, concrete offers a combination of strength, versatility, and cost-effectiveness that few other materials can match. However, the standard concrete mix, while durable, has faced increasing scrutiny due to its environmental impact and susceptibility to various forms of degradation. In the context of modern construction, where sustainability and material efficiency have become paramount, there has been a shift towards innovative alternatives and improvements in traditional concrete mixes. Research into developing greener, more efficient, and durable concrete is vital, particularly as the construction industry seeks to reduce its carbon footprint (Mehta &amp; Monteiro, 2006).</w:t>
      </w:r>
    </w:p>
    <w:p w:rsidR="004749BB" w:rsidRPr="003D1119" w:rsidRDefault="004749BB" w:rsidP="004749BB">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The increasing demand for sustainable construction materials has led to a rise in the development of new concrete types, such as foam concrete and hybrid foam concrete. These innovations aim to combine concrete’s inherent advantages—strength, durability, and moldability—with lightweight and insulating properties. Hybrid foam concrete, for instance, is a composite material that blends the traditional properties of concrete with the benefits of foamed concrete, creating a material that is both strong and lightweight. This form of concrete is particularly suitable for non-load bearing applications like partition walls, insulation, and acoustic barriers (Liu et al., 2018). Hybrid foam concrete also plays an important role in mitigating the environmental impact of traditional concrete, reducing the overall material consumption and improving the energy efficiency of buildings.</w:t>
      </w:r>
    </w:p>
    <w:p w:rsidR="004749BB" w:rsidRPr="003D1119" w:rsidRDefault="004749BB" w:rsidP="004749BB">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 xml:space="preserve">Hybrid foam concrete (HFC) is a material that combines the lightweight, insulating properties of foam with the strength of conventional concrete. The unique characteristics of foam concrete arise from the incorporation of air bubbles (foam) into the cement paste. These air bubbles create a lightweight structure, resulting in reduced density and improved thermal and acoustic insulating properties. However, foam concrete typically has lower compressive strength compared to traditional concrete due to the high air voids in the mix. Hybrid foam concrete addresses this issue by blending foam concrete with other additives, such as reinforcing </w:t>
      </w:r>
      <w:proofErr w:type="spellStart"/>
      <w:r w:rsidRPr="003D1119">
        <w:rPr>
          <w:rFonts w:ascii="Times New Roman" w:eastAsia="Times New Roman" w:hAnsi="Times New Roman" w:cs="Times New Roman"/>
          <w:kern w:val="0"/>
          <w:sz w:val="28"/>
          <w:szCs w:val="28"/>
          <w:lang w:eastAsia="en-GB"/>
          <w14:ligatures w14:val="none"/>
        </w:rPr>
        <w:t>fibers</w:t>
      </w:r>
      <w:proofErr w:type="spellEnd"/>
      <w:r w:rsidRPr="003D1119">
        <w:rPr>
          <w:rFonts w:ascii="Times New Roman" w:eastAsia="Times New Roman" w:hAnsi="Times New Roman" w:cs="Times New Roman"/>
          <w:kern w:val="0"/>
          <w:sz w:val="28"/>
          <w:szCs w:val="28"/>
          <w:lang w:eastAsia="en-GB"/>
          <w14:ligatures w14:val="none"/>
        </w:rPr>
        <w:t xml:space="preserve"> or supplementary cementitious materials, to enhance its </w:t>
      </w:r>
      <w:r w:rsidRPr="003D1119">
        <w:rPr>
          <w:rFonts w:ascii="Times New Roman" w:eastAsia="Times New Roman" w:hAnsi="Times New Roman" w:cs="Times New Roman"/>
          <w:kern w:val="0"/>
          <w:sz w:val="28"/>
          <w:szCs w:val="28"/>
          <w:lang w:eastAsia="en-GB"/>
          <w14:ligatures w14:val="none"/>
        </w:rPr>
        <w:lastRenderedPageBreak/>
        <w:t>mechanical properties while retaining the desirable properties of foam concrete (Chia et al., 2018).</w:t>
      </w:r>
    </w:p>
    <w:p w:rsidR="004749BB" w:rsidRPr="003D1119" w:rsidRDefault="004749BB" w:rsidP="004749BB">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One of the major benefits of hybrid foam concrete is its sustainability. It allows for a reduction in the overall mass of concrete used in construction projects, which not only reduces transportation costs but also leads to less energy consumption during the curing process. Additionally, hybrid foam concrete can be made with a variety of waste materials, such as fly ash or rice husk ash, further enhancing its environmental benefits (Chia et al., 2018).</w:t>
      </w:r>
    </w:p>
    <w:p w:rsidR="004749BB" w:rsidRPr="003D1119" w:rsidRDefault="004749BB" w:rsidP="004749BB">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D1119">
        <w:rPr>
          <w:rFonts w:ascii="Times New Roman" w:eastAsia="Times New Roman" w:hAnsi="Times New Roman" w:cs="Times New Roman"/>
          <w:kern w:val="0"/>
          <w:sz w:val="28"/>
          <w:szCs w:val="28"/>
          <w:lang w:eastAsia="en-GB"/>
          <w14:ligatures w14:val="none"/>
        </w:rPr>
        <w:t>Despite these advantages, hybrid foam concrete faces challenges related to its durability. The inherent porosity of foam concrete makes it more susceptible to water absorption, freeze-thaw cycles, and chemical attacks. Therefore, enhancing the durability of hybrid foam concrete under various environmental conditions remains a key area of research.</w:t>
      </w:r>
    </w:p>
    <w:p w:rsidR="004749BB" w:rsidRPr="003D1119" w:rsidRDefault="004749BB" w:rsidP="004749BB">
      <w:pPr>
        <w:pStyle w:val="ListParagraph"/>
        <w:ind w:left="420"/>
        <w:jc w:val="both"/>
        <w:rPr>
          <w:rFonts w:ascii="Times New Roman" w:hAnsi="Times New Roman" w:cs="Times New Roman"/>
          <w:b/>
          <w:bCs/>
          <w:sz w:val="28"/>
          <w:szCs w:val="28"/>
        </w:rPr>
      </w:pPr>
    </w:p>
    <w:p w:rsidR="004749BB" w:rsidRPr="00B91493" w:rsidRDefault="004749BB" w:rsidP="004749BB">
      <w:pPr>
        <w:pStyle w:val="Heading2"/>
        <w:jc w:val="both"/>
      </w:pPr>
      <w:r w:rsidRPr="00B91493">
        <w:t>1.2 Problem Statement</w:t>
      </w:r>
    </w:p>
    <w:p w:rsidR="004749BB" w:rsidRPr="00B91493" w:rsidRDefault="004749BB" w:rsidP="004749BB">
      <w:pPr>
        <w:jc w:val="both"/>
        <w:rPr>
          <w:rFonts w:ascii="Times New Roman" w:hAnsi="Times New Roman" w:cs="Times New Roman"/>
          <w:sz w:val="28"/>
          <w:szCs w:val="28"/>
        </w:rPr>
      </w:pPr>
      <w:r w:rsidRPr="00B91493">
        <w:rPr>
          <w:rFonts w:ascii="Times New Roman" w:hAnsi="Times New Roman" w:cs="Times New Roman"/>
          <w:sz w:val="28"/>
          <w:szCs w:val="28"/>
        </w:rPr>
        <w:t>Despite the growing interest in foam concrete, there remains limited research on the combined use of palm kernel oil and hydrogen peroxide as surfactants and foaming agents, respectively, and their impact on the durability of foam concrete under different curing conditions. The durability of foam concrete is influenced by various factors such as water absorption, compressive strength, and chemical resistance, which are often affected by the curing methods employed. Therefore, it is crucial to investigate how the combination of PKO and H₂O₂ influences these properties and how different curing techniques might affect the overall performance of hybrid foam concrete.</w:t>
      </w:r>
    </w:p>
    <w:p w:rsidR="004749BB" w:rsidRPr="00B91493" w:rsidRDefault="004749BB" w:rsidP="004749BB">
      <w:pPr>
        <w:pStyle w:val="Heading2"/>
        <w:jc w:val="both"/>
      </w:pPr>
      <w:r w:rsidRPr="00B91493">
        <w:t>1.3 Justification of the Study</w:t>
      </w:r>
    </w:p>
    <w:p w:rsidR="004749BB" w:rsidRPr="00B91493" w:rsidRDefault="004749BB" w:rsidP="004749BB">
      <w:pPr>
        <w:jc w:val="both"/>
        <w:rPr>
          <w:rFonts w:ascii="Times New Roman" w:hAnsi="Times New Roman" w:cs="Times New Roman"/>
          <w:sz w:val="28"/>
          <w:szCs w:val="28"/>
        </w:rPr>
      </w:pPr>
      <w:r w:rsidRPr="00B91493">
        <w:rPr>
          <w:rFonts w:ascii="Times New Roman" w:hAnsi="Times New Roman" w:cs="Times New Roman"/>
          <w:sz w:val="28"/>
          <w:szCs w:val="28"/>
        </w:rPr>
        <w:t>The increasing demand for sustainable construction materials has led to significant interest in foam concrete as a viable alternative to traditional concrete. The use of natural and readily available resources like PKO and hydrogen peroxide in foam concrete production could contribute to reducing both the cost and environmental impact of construction materials. By exploring the durability of foam concrete under various curing conditions, this study aims to provide insights into the most effective combinations of surfactants, foaming agents, and curing techniques to produce foam concrete with enhanced durability and sustainability. Furthermore, the study will offer valuable information for the construction industry in optimizing foam concrete production while minimizing negative environmental impacts.</w:t>
      </w:r>
    </w:p>
    <w:p w:rsidR="004749BB" w:rsidRPr="00B91493" w:rsidRDefault="004749BB" w:rsidP="004749BB">
      <w:pPr>
        <w:pStyle w:val="Heading2"/>
        <w:jc w:val="both"/>
      </w:pPr>
      <w:r w:rsidRPr="00B91493">
        <w:lastRenderedPageBreak/>
        <w:t>1.4 Aim of the Study</w:t>
      </w:r>
    </w:p>
    <w:p w:rsidR="004749BB" w:rsidRPr="003D1119" w:rsidRDefault="004749BB" w:rsidP="004749BB">
      <w:pPr>
        <w:jc w:val="both"/>
        <w:rPr>
          <w:rFonts w:ascii="Times New Roman" w:hAnsi="Times New Roman" w:cs="Times New Roman"/>
          <w:b/>
          <w:bCs/>
          <w:sz w:val="28"/>
          <w:szCs w:val="28"/>
        </w:rPr>
      </w:pPr>
      <w:r w:rsidRPr="003D1119">
        <w:rPr>
          <w:rFonts w:ascii="Times New Roman" w:hAnsi="Times New Roman" w:cs="Times New Roman"/>
          <w:sz w:val="28"/>
          <w:szCs w:val="28"/>
        </w:rPr>
        <w:t>investigation of the durability of hybrid foam concrete with palm kernel oil surfactant under different curing conditions</w:t>
      </w:r>
      <w:r w:rsidRPr="003D1119">
        <w:rPr>
          <w:rFonts w:ascii="Times New Roman" w:hAnsi="Times New Roman" w:cs="Times New Roman"/>
          <w:b/>
          <w:bCs/>
          <w:sz w:val="28"/>
          <w:szCs w:val="28"/>
        </w:rPr>
        <w:t>.</w:t>
      </w:r>
    </w:p>
    <w:p w:rsidR="004749BB" w:rsidRPr="003D1119" w:rsidRDefault="004749BB" w:rsidP="004749BB">
      <w:pPr>
        <w:jc w:val="both"/>
        <w:rPr>
          <w:rFonts w:ascii="Times New Roman" w:hAnsi="Times New Roman" w:cs="Times New Roman"/>
          <w:sz w:val="28"/>
          <w:szCs w:val="28"/>
        </w:rPr>
      </w:pPr>
    </w:p>
    <w:p w:rsidR="004749BB" w:rsidRPr="00B91493" w:rsidRDefault="004749BB" w:rsidP="004749BB">
      <w:pPr>
        <w:pStyle w:val="Heading2"/>
        <w:jc w:val="both"/>
      </w:pPr>
      <w:r w:rsidRPr="00B91493">
        <w:t>1.5 Objectives of the Study</w:t>
      </w:r>
    </w:p>
    <w:p w:rsidR="004749BB" w:rsidRPr="00B91493" w:rsidRDefault="004749BB" w:rsidP="004749BB">
      <w:pPr>
        <w:jc w:val="both"/>
        <w:rPr>
          <w:rFonts w:ascii="Times New Roman" w:hAnsi="Times New Roman" w:cs="Times New Roman"/>
          <w:sz w:val="28"/>
          <w:szCs w:val="28"/>
        </w:rPr>
      </w:pPr>
      <w:r w:rsidRPr="00B91493">
        <w:rPr>
          <w:rFonts w:ascii="Times New Roman" w:hAnsi="Times New Roman" w:cs="Times New Roman"/>
          <w:sz w:val="28"/>
          <w:szCs w:val="28"/>
        </w:rPr>
        <w:t>The specific objectives of the study are as follows:</w:t>
      </w:r>
    </w:p>
    <w:p w:rsidR="004749BB" w:rsidRPr="00B91493" w:rsidRDefault="004749BB" w:rsidP="004749BB">
      <w:pPr>
        <w:numPr>
          <w:ilvl w:val="0"/>
          <w:numId w:val="1"/>
        </w:numPr>
        <w:jc w:val="both"/>
        <w:rPr>
          <w:rFonts w:ascii="Times New Roman" w:hAnsi="Times New Roman" w:cs="Times New Roman"/>
          <w:sz w:val="28"/>
          <w:szCs w:val="28"/>
        </w:rPr>
      </w:pPr>
      <w:r w:rsidRPr="00B91493">
        <w:rPr>
          <w:rFonts w:ascii="Times New Roman" w:hAnsi="Times New Roman" w:cs="Times New Roman"/>
          <w:sz w:val="28"/>
          <w:szCs w:val="28"/>
        </w:rPr>
        <w:t>To assess the impact of palm kernel oil (PKO) surfactant on the stability of foam in foam concrete.</w:t>
      </w:r>
    </w:p>
    <w:p w:rsidR="004749BB" w:rsidRPr="00B91493" w:rsidRDefault="004749BB" w:rsidP="004749BB">
      <w:pPr>
        <w:numPr>
          <w:ilvl w:val="0"/>
          <w:numId w:val="1"/>
        </w:numPr>
        <w:jc w:val="both"/>
        <w:rPr>
          <w:rFonts w:ascii="Times New Roman" w:hAnsi="Times New Roman" w:cs="Times New Roman"/>
          <w:sz w:val="28"/>
          <w:szCs w:val="28"/>
        </w:rPr>
      </w:pPr>
      <w:r w:rsidRPr="00B91493">
        <w:rPr>
          <w:rFonts w:ascii="Times New Roman" w:hAnsi="Times New Roman" w:cs="Times New Roman"/>
          <w:sz w:val="28"/>
          <w:szCs w:val="28"/>
        </w:rPr>
        <w:t>To evaluate the effect of hydrogen peroxide (H₂O₂) as a foaming agent on the mechanical properties of foam concrete.</w:t>
      </w:r>
    </w:p>
    <w:p w:rsidR="004749BB" w:rsidRPr="00B91493" w:rsidRDefault="004749BB" w:rsidP="004749BB">
      <w:pPr>
        <w:numPr>
          <w:ilvl w:val="0"/>
          <w:numId w:val="1"/>
        </w:numPr>
        <w:jc w:val="both"/>
        <w:rPr>
          <w:rFonts w:ascii="Times New Roman" w:hAnsi="Times New Roman" w:cs="Times New Roman"/>
          <w:sz w:val="28"/>
          <w:szCs w:val="28"/>
        </w:rPr>
      </w:pPr>
      <w:r w:rsidRPr="00B91493">
        <w:rPr>
          <w:rFonts w:ascii="Times New Roman" w:hAnsi="Times New Roman" w:cs="Times New Roman"/>
          <w:sz w:val="28"/>
          <w:szCs w:val="28"/>
        </w:rPr>
        <w:t>To investigate the durability of hybrid foam concrete with PKO and H₂O₂ under different curing conditions, including water curing, steam curing, and air curing.</w:t>
      </w:r>
    </w:p>
    <w:p w:rsidR="004749BB" w:rsidRPr="00B91493" w:rsidRDefault="004749BB" w:rsidP="004749BB">
      <w:pPr>
        <w:numPr>
          <w:ilvl w:val="0"/>
          <w:numId w:val="1"/>
        </w:numPr>
        <w:jc w:val="both"/>
        <w:rPr>
          <w:rFonts w:ascii="Times New Roman" w:hAnsi="Times New Roman" w:cs="Times New Roman"/>
          <w:sz w:val="28"/>
          <w:szCs w:val="28"/>
        </w:rPr>
      </w:pPr>
      <w:r w:rsidRPr="00B91493">
        <w:rPr>
          <w:rFonts w:ascii="Times New Roman" w:hAnsi="Times New Roman" w:cs="Times New Roman"/>
          <w:sz w:val="28"/>
          <w:szCs w:val="28"/>
        </w:rPr>
        <w:t>To measure the compressive strength, water absorption, and chemical resistance of foam concrete samples under the various curing conditions.</w:t>
      </w:r>
    </w:p>
    <w:p w:rsidR="004749BB" w:rsidRPr="00B91493" w:rsidRDefault="004749BB" w:rsidP="004749BB">
      <w:pPr>
        <w:numPr>
          <w:ilvl w:val="0"/>
          <w:numId w:val="1"/>
        </w:numPr>
        <w:jc w:val="both"/>
        <w:rPr>
          <w:rFonts w:ascii="Times New Roman" w:hAnsi="Times New Roman" w:cs="Times New Roman"/>
          <w:sz w:val="28"/>
          <w:szCs w:val="28"/>
        </w:rPr>
      </w:pPr>
      <w:r w:rsidRPr="00B91493">
        <w:rPr>
          <w:rFonts w:ascii="Times New Roman" w:hAnsi="Times New Roman" w:cs="Times New Roman"/>
          <w:sz w:val="28"/>
          <w:szCs w:val="28"/>
        </w:rPr>
        <w:t>To identify the optimal combination of PKO concentration, H₂O₂ dosage, and curing method for producing durable, sustainable foam concrete.</w:t>
      </w:r>
    </w:p>
    <w:p w:rsidR="004749BB" w:rsidRPr="00B91493" w:rsidRDefault="004749BB" w:rsidP="004749BB">
      <w:pPr>
        <w:pStyle w:val="Heading2"/>
        <w:jc w:val="both"/>
      </w:pPr>
      <w:r w:rsidRPr="00B91493">
        <w:t>1.6 Scope of the Study</w:t>
      </w:r>
    </w:p>
    <w:p w:rsidR="004749BB" w:rsidRPr="00B91493" w:rsidRDefault="004749BB" w:rsidP="004749BB">
      <w:pPr>
        <w:jc w:val="both"/>
        <w:rPr>
          <w:rFonts w:ascii="Times New Roman" w:hAnsi="Times New Roman" w:cs="Times New Roman"/>
          <w:sz w:val="28"/>
          <w:szCs w:val="28"/>
        </w:rPr>
      </w:pPr>
      <w:r w:rsidRPr="00B91493">
        <w:rPr>
          <w:rFonts w:ascii="Times New Roman" w:hAnsi="Times New Roman" w:cs="Times New Roman"/>
          <w:sz w:val="28"/>
          <w:szCs w:val="28"/>
        </w:rPr>
        <w:t>This study will focus on the preparation and testing of foam concrete samples incorporating palm kernel oil and hydrogen peroxide as additives. The scope of the study will cover the following key aspects:</w:t>
      </w:r>
    </w:p>
    <w:p w:rsidR="004749BB" w:rsidRPr="00B91493" w:rsidRDefault="004749BB" w:rsidP="004749BB">
      <w:pPr>
        <w:numPr>
          <w:ilvl w:val="0"/>
          <w:numId w:val="2"/>
        </w:numPr>
        <w:jc w:val="both"/>
        <w:rPr>
          <w:rFonts w:ascii="Times New Roman" w:hAnsi="Times New Roman" w:cs="Times New Roman"/>
          <w:sz w:val="28"/>
          <w:szCs w:val="28"/>
        </w:rPr>
      </w:pPr>
      <w:r w:rsidRPr="00B91493">
        <w:rPr>
          <w:rFonts w:ascii="Times New Roman" w:hAnsi="Times New Roman" w:cs="Times New Roman"/>
          <w:b/>
          <w:bCs/>
          <w:sz w:val="28"/>
          <w:szCs w:val="28"/>
        </w:rPr>
        <w:t>Materials</w:t>
      </w:r>
      <w:r w:rsidRPr="00B91493">
        <w:rPr>
          <w:rFonts w:ascii="Times New Roman" w:hAnsi="Times New Roman" w:cs="Times New Roman"/>
          <w:sz w:val="28"/>
          <w:szCs w:val="28"/>
        </w:rPr>
        <w:t xml:space="preserve">: The primary materials will include </w:t>
      </w:r>
      <w:r>
        <w:rPr>
          <w:rFonts w:ascii="Times New Roman" w:hAnsi="Times New Roman" w:cs="Times New Roman"/>
          <w:sz w:val="28"/>
          <w:szCs w:val="28"/>
        </w:rPr>
        <w:t xml:space="preserve">Portland limestone cement </w:t>
      </w:r>
      <w:r w:rsidRPr="00B91493">
        <w:rPr>
          <w:rFonts w:ascii="Times New Roman" w:hAnsi="Times New Roman" w:cs="Times New Roman"/>
          <w:sz w:val="28"/>
          <w:szCs w:val="28"/>
        </w:rPr>
        <w:t>(</w:t>
      </w:r>
      <w:r>
        <w:rPr>
          <w:rFonts w:ascii="Times New Roman" w:hAnsi="Times New Roman" w:cs="Times New Roman"/>
          <w:sz w:val="28"/>
          <w:szCs w:val="28"/>
        </w:rPr>
        <w:t>PLC</w:t>
      </w:r>
      <w:r w:rsidRPr="00B91493">
        <w:rPr>
          <w:rFonts w:ascii="Times New Roman" w:hAnsi="Times New Roman" w:cs="Times New Roman"/>
          <w:sz w:val="28"/>
          <w:szCs w:val="28"/>
        </w:rPr>
        <w:t>), palm kernel oil (PKO), hydrogen peroxide (H₂O₂), sand, and clean water.</w:t>
      </w:r>
    </w:p>
    <w:p w:rsidR="004749BB" w:rsidRPr="00B91493" w:rsidRDefault="004749BB" w:rsidP="004749BB">
      <w:pPr>
        <w:numPr>
          <w:ilvl w:val="0"/>
          <w:numId w:val="2"/>
        </w:numPr>
        <w:jc w:val="both"/>
        <w:rPr>
          <w:rFonts w:ascii="Times New Roman" w:hAnsi="Times New Roman" w:cs="Times New Roman"/>
          <w:sz w:val="28"/>
          <w:szCs w:val="28"/>
        </w:rPr>
      </w:pPr>
      <w:r w:rsidRPr="00B91493">
        <w:rPr>
          <w:rFonts w:ascii="Times New Roman" w:hAnsi="Times New Roman" w:cs="Times New Roman"/>
          <w:b/>
          <w:bCs/>
          <w:sz w:val="28"/>
          <w:szCs w:val="28"/>
        </w:rPr>
        <w:t>Foam Concrete Preparation</w:t>
      </w:r>
      <w:r w:rsidRPr="00B91493">
        <w:rPr>
          <w:rFonts w:ascii="Times New Roman" w:hAnsi="Times New Roman" w:cs="Times New Roman"/>
          <w:sz w:val="28"/>
          <w:szCs w:val="28"/>
        </w:rPr>
        <w:t>: The foam concrete will be produced with varying concentrations of PKO and H₂O₂.</w:t>
      </w:r>
    </w:p>
    <w:p w:rsidR="004749BB" w:rsidRPr="00B91493" w:rsidRDefault="004749BB" w:rsidP="004749BB">
      <w:pPr>
        <w:numPr>
          <w:ilvl w:val="0"/>
          <w:numId w:val="2"/>
        </w:numPr>
        <w:jc w:val="both"/>
        <w:rPr>
          <w:rFonts w:ascii="Times New Roman" w:hAnsi="Times New Roman" w:cs="Times New Roman"/>
          <w:sz w:val="28"/>
          <w:szCs w:val="28"/>
        </w:rPr>
      </w:pPr>
      <w:r w:rsidRPr="00B91493">
        <w:rPr>
          <w:rFonts w:ascii="Times New Roman" w:hAnsi="Times New Roman" w:cs="Times New Roman"/>
          <w:b/>
          <w:bCs/>
          <w:sz w:val="28"/>
          <w:szCs w:val="28"/>
        </w:rPr>
        <w:t>Testing Conditions</w:t>
      </w:r>
      <w:r w:rsidRPr="00B91493">
        <w:rPr>
          <w:rFonts w:ascii="Times New Roman" w:hAnsi="Times New Roman" w:cs="Times New Roman"/>
          <w:sz w:val="28"/>
          <w:szCs w:val="28"/>
        </w:rPr>
        <w:t>: The samples will be subjected to different curing conditions (water curing, steam curing, and air curing) for 28 days.</w:t>
      </w:r>
    </w:p>
    <w:p w:rsidR="004749BB" w:rsidRPr="00B91493" w:rsidRDefault="004749BB" w:rsidP="004749BB">
      <w:pPr>
        <w:numPr>
          <w:ilvl w:val="0"/>
          <w:numId w:val="2"/>
        </w:numPr>
        <w:jc w:val="both"/>
        <w:rPr>
          <w:rFonts w:ascii="Times New Roman" w:hAnsi="Times New Roman" w:cs="Times New Roman"/>
          <w:sz w:val="28"/>
          <w:szCs w:val="28"/>
        </w:rPr>
      </w:pPr>
      <w:r w:rsidRPr="00B91493">
        <w:rPr>
          <w:rFonts w:ascii="Times New Roman" w:hAnsi="Times New Roman" w:cs="Times New Roman"/>
          <w:b/>
          <w:bCs/>
          <w:sz w:val="28"/>
          <w:szCs w:val="28"/>
        </w:rPr>
        <w:t>Durability Tests</w:t>
      </w:r>
      <w:r w:rsidRPr="00B91493">
        <w:rPr>
          <w:rFonts w:ascii="Times New Roman" w:hAnsi="Times New Roman" w:cs="Times New Roman"/>
          <w:sz w:val="28"/>
          <w:szCs w:val="28"/>
        </w:rPr>
        <w:t>: The durability of the samples will be assessed in terms of compressive strength, water absorption, and chemical resistance to acid and alkali solutions.</w:t>
      </w:r>
    </w:p>
    <w:p w:rsidR="004749BB" w:rsidRDefault="004749BB" w:rsidP="004749BB">
      <w:pPr>
        <w:numPr>
          <w:ilvl w:val="0"/>
          <w:numId w:val="2"/>
        </w:numPr>
        <w:jc w:val="both"/>
        <w:rPr>
          <w:rFonts w:ascii="Times New Roman" w:hAnsi="Times New Roman" w:cs="Times New Roman"/>
          <w:sz w:val="28"/>
          <w:szCs w:val="28"/>
        </w:rPr>
      </w:pPr>
      <w:r w:rsidRPr="00B91493">
        <w:rPr>
          <w:rFonts w:ascii="Times New Roman" w:hAnsi="Times New Roman" w:cs="Times New Roman"/>
          <w:b/>
          <w:bCs/>
          <w:sz w:val="28"/>
          <w:szCs w:val="28"/>
        </w:rPr>
        <w:lastRenderedPageBreak/>
        <w:t>Geographical Scope</w:t>
      </w:r>
      <w:r w:rsidRPr="00B91493">
        <w:rPr>
          <w:rFonts w:ascii="Times New Roman" w:hAnsi="Times New Roman" w:cs="Times New Roman"/>
          <w:sz w:val="28"/>
          <w:szCs w:val="28"/>
        </w:rPr>
        <w:t>: The study will be conducted in a laboratory environment with controlled conditions to ensure consistency and reproducibility.</w:t>
      </w:r>
    </w:p>
    <w:p w:rsidR="004749BB" w:rsidRPr="00B72083" w:rsidRDefault="004749BB" w:rsidP="004749BB">
      <w:r>
        <w:br w:type="page"/>
      </w:r>
    </w:p>
    <w:p w:rsidR="00DE48E1" w:rsidRDefault="00DE48E1"/>
    <w:sectPr w:rsidR="00DE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937A1"/>
    <w:multiLevelType w:val="multilevel"/>
    <w:tmpl w:val="CEF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D14B7"/>
    <w:multiLevelType w:val="multilevel"/>
    <w:tmpl w:val="B5D6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5B679F"/>
    <w:multiLevelType w:val="multilevel"/>
    <w:tmpl w:val="0A36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47E93"/>
    <w:multiLevelType w:val="multilevel"/>
    <w:tmpl w:val="2842D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DE5C85"/>
    <w:multiLevelType w:val="multilevel"/>
    <w:tmpl w:val="318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891577">
    <w:abstractNumId w:val="1"/>
  </w:num>
  <w:num w:numId="2" w16cid:durableId="519972355">
    <w:abstractNumId w:val="2"/>
  </w:num>
  <w:num w:numId="3" w16cid:durableId="2047020966">
    <w:abstractNumId w:val="4"/>
  </w:num>
  <w:num w:numId="4" w16cid:durableId="1113935371">
    <w:abstractNumId w:val="3"/>
  </w:num>
  <w:num w:numId="5" w16cid:durableId="31144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BB"/>
    <w:rsid w:val="00071454"/>
    <w:rsid w:val="004749BB"/>
    <w:rsid w:val="004F1BAB"/>
    <w:rsid w:val="005739D6"/>
    <w:rsid w:val="0096413E"/>
    <w:rsid w:val="00D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FB3F"/>
  <w15:chartTrackingRefBased/>
  <w15:docId w15:val="{DA5C3D33-7B22-4BDB-B8DA-DDD01350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9BB"/>
  </w:style>
  <w:style w:type="paragraph" w:styleId="Heading1">
    <w:name w:val="heading 1"/>
    <w:basedOn w:val="Normal"/>
    <w:next w:val="Normal"/>
    <w:link w:val="Heading1Char"/>
    <w:uiPriority w:val="9"/>
    <w:qFormat/>
    <w:rsid w:val="004749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4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9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9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9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9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49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9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9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9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9BB"/>
    <w:rPr>
      <w:rFonts w:eastAsiaTheme="majorEastAsia" w:cstheme="majorBidi"/>
      <w:color w:val="272727" w:themeColor="text1" w:themeTint="D8"/>
    </w:rPr>
  </w:style>
  <w:style w:type="paragraph" w:styleId="Title">
    <w:name w:val="Title"/>
    <w:basedOn w:val="Normal"/>
    <w:next w:val="Normal"/>
    <w:link w:val="TitleChar"/>
    <w:uiPriority w:val="10"/>
    <w:qFormat/>
    <w:rsid w:val="00474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9BB"/>
    <w:pPr>
      <w:spacing w:before="160"/>
      <w:jc w:val="center"/>
    </w:pPr>
    <w:rPr>
      <w:i/>
      <w:iCs/>
      <w:color w:val="404040" w:themeColor="text1" w:themeTint="BF"/>
    </w:rPr>
  </w:style>
  <w:style w:type="character" w:customStyle="1" w:styleId="QuoteChar">
    <w:name w:val="Quote Char"/>
    <w:basedOn w:val="DefaultParagraphFont"/>
    <w:link w:val="Quote"/>
    <w:uiPriority w:val="29"/>
    <w:rsid w:val="004749BB"/>
    <w:rPr>
      <w:i/>
      <w:iCs/>
      <w:color w:val="404040" w:themeColor="text1" w:themeTint="BF"/>
    </w:rPr>
  </w:style>
  <w:style w:type="paragraph" w:styleId="ListParagraph">
    <w:name w:val="List Paragraph"/>
    <w:basedOn w:val="Normal"/>
    <w:uiPriority w:val="34"/>
    <w:qFormat/>
    <w:rsid w:val="004749BB"/>
    <w:pPr>
      <w:ind w:left="720"/>
      <w:contextualSpacing/>
    </w:pPr>
  </w:style>
  <w:style w:type="character" w:styleId="IntenseEmphasis">
    <w:name w:val="Intense Emphasis"/>
    <w:basedOn w:val="DefaultParagraphFont"/>
    <w:uiPriority w:val="21"/>
    <w:qFormat/>
    <w:rsid w:val="004749BB"/>
    <w:rPr>
      <w:i/>
      <w:iCs/>
      <w:color w:val="2F5496" w:themeColor="accent1" w:themeShade="BF"/>
    </w:rPr>
  </w:style>
  <w:style w:type="paragraph" w:styleId="IntenseQuote">
    <w:name w:val="Intense Quote"/>
    <w:basedOn w:val="Normal"/>
    <w:next w:val="Normal"/>
    <w:link w:val="IntenseQuoteChar"/>
    <w:uiPriority w:val="30"/>
    <w:qFormat/>
    <w:rsid w:val="00474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9BB"/>
    <w:rPr>
      <w:i/>
      <w:iCs/>
      <w:color w:val="2F5496" w:themeColor="accent1" w:themeShade="BF"/>
    </w:rPr>
  </w:style>
  <w:style w:type="character" w:styleId="IntenseReference">
    <w:name w:val="Intense Reference"/>
    <w:basedOn w:val="DefaultParagraphFont"/>
    <w:uiPriority w:val="32"/>
    <w:qFormat/>
    <w:rsid w:val="00474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2</cp:revision>
  <dcterms:created xsi:type="dcterms:W3CDTF">2025-02-14T23:14:00Z</dcterms:created>
  <dcterms:modified xsi:type="dcterms:W3CDTF">2025-02-14T23:16:00Z</dcterms:modified>
</cp:coreProperties>
</file>