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9B6" w:rsidRPr="00A86E0D" w:rsidRDefault="005C39B6" w:rsidP="005C39B6">
      <w:pPr>
        <w:jc w:val="center"/>
        <w:rPr>
          <w:rFonts w:ascii="Times New Roman" w:hAnsi="Times New Roman" w:cs="Times New Roman"/>
          <w:sz w:val="28"/>
          <w:szCs w:val="28"/>
        </w:rPr>
      </w:pPr>
      <w:r w:rsidRPr="00942C36">
        <w:rPr>
          <w:rFonts w:ascii="Times New Roman" w:hAnsi="Times New Roman" w:cs="Times New Roman"/>
          <w:sz w:val="28"/>
          <w:szCs w:val="28"/>
        </w:rPr>
        <w:t>CHAPTER TWO</w:t>
      </w:r>
    </w:p>
    <w:p w:rsidR="005C39B6" w:rsidRDefault="005C39B6" w:rsidP="005C39B6">
      <w:pPr>
        <w:pStyle w:val="Heading1"/>
        <w:jc w:val="center"/>
        <w:rPr>
          <w:rFonts w:ascii="Times New Roman" w:hAnsi="Times New Roman" w:cs="Times New Roman"/>
          <w:sz w:val="32"/>
          <w:szCs w:val="32"/>
        </w:rPr>
      </w:pPr>
      <w:r w:rsidRPr="0001464C">
        <w:rPr>
          <w:rFonts w:ascii="Times New Roman" w:hAnsi="Times New Roman" w:cs="Times New Roman"/>
          <w:sz w:val="32"/>
          <w:szCs w:val="32"/>
        </w:rPr>
        <w:t>Literature review</w:t>
      </w:r>
    </w:p>
    <w:p w:rsidR="005C39B6" w:rsidRPr="0001464C" w:rsidRDefault="005C39B6" w:rsidP="005C39B6">
      <w:pPr>
        <w:pStyle w:val="Heading2"/>
        <w:rPr>
          <w:rFonts w:ascii="Times New Roman" w:hAnsi="Times New Roman" w:cs="Times New Roman"/>
          <w:sz w:val="24"/>
          <w:szCs w:val="24"/>
        </w:rPr>
      </w:pPr>
      <w:r w:rsidRPr="0001464C">
        <w:rPr>
          <w:rFonts w:ascii="Times New Roman" w:hAnsi="Times New Roman" w:cs="Times New Roman"/>
          <w:sz w:val="24"/>
          <w:szCs w:val="24"/>
        </w:rPr>
        <w:t>Preamble</w:t>
      </w:r>
    </w:p>
    <w:p w:rsidR="005C39B6" w:rsidRPr="0001464C" w:rsidRDefault="005C39B6" w:rsidP="005C39B6">
      <w:pPr>
        <w:jc w:val="both"/>
        <w:rPr>
          <w:rFonts w:ascii="Times New Roman" w:hAnsi="Times New Roman" w:cs="Times New Roman"/>
          <w:sz w:val="24"/>
          <w:szCs w:val="24"/>
        </w:rPr>
      </w:pPr>
      <w:r w:rsidRPr="0001464C">
        <w:rPr>
          <w:rFonts w:ascii="Times New Roman" w:hAnsi="Times New Roman" w:cs="Times New Roman"/>
          <w:sz w:val="24"/>
          <w:szCs w:val="24"/>
        </w:rPr>
        <w:t xml:space="preserve">Marcin Kozłowski (2018) The targeted density denoted is 400-1400 kg/m3. Fly ash is used. The commercial foaming agent is used. Density of FC is 20% higher than FCA. The strength of specimen to </w:t>
      </w:r>
      <w:proofErr w:type="spellStart"/>
      <w:r w:rsidRPr="0001464C">
        <w:rPr>
          <w:rFonts w:ascii="Times New Roman" w:hAnsi="Times New Roman" w:cs="Times New Roman"/>
          <w:sz w:val="24"/>
          <w:szCs w:val="24"/>
        </w:rPr>
        <w:t>freezethaw</w:t>
      </w:r>
      <w:proofErr w:type="spellEnd"/>
      <w:r w:rsidRPr="0001464C">
        <w:rPr>
          <w:rFonts w:ascii="Times New Roman" w:hAnsi="Times New Roman" w:cs="Times New Roman"/>
          <w:sz w:val="24"/>
          <w:szCs w:val="24"/>
        </w:rPr>
        <w:t xml:space="preserve"> cycles is 15% lower values. The Compressive Strength, Modulus of elasticity and Flexural Strength get decreased when the density of the foamed concrete decreased. 5% addition of fly ash causes the decrease of the Compressive Strength, Flexural Strength and Modulus of Elasticity of foamed concrete. </w:t>
      </w:r>
      <w:proofErr w:type="spellStart"/>
      <w:r w:rsidRPr="0001464C">
        <w:rPr>
          <w:rFonts w:ascii="Times New Roman" w:hAnsi="Times New Roman" w:cs="Times New Roman"/>
          <w:sz w:val="24"/>
          <w:szCs w:val="24"/>
        </w:rPr>
        <w:t>Yanbin</w:t>
      </w:r>
      <w:proofErr w:type="spellEnd"/>
      <w:r w:rsidRPr="0001464C">
        <w:rPr>
          <w:rFonts w:ascii="Times New Roman" w:hAnsi="Times New Roman" w:cs="Times New Roman"/>
          <w:sz w:val="24"/>
          <w:szCs w:val="24"/>
        </w:rPr>
        <w:t xml:space="preserve"> Fu (2020) This paper describes manufacturing and material properties like drying shrinkage, compressive strength, stability and pore structure. The experimental results implies that the compressive strength of FC increases with density and confining pressure. Synthetic and Protein based Surfactants are used. The usage of </w:t>
      </w:r>
      <w:proofErr w:type="spellStart"/>
      <w:r w:rsidRPr="0001464C">
        <w:rPr>
          <w:rFonts w:ascii="Times New Roman" w:hAnsi="Times New Roman" w:cs="Times New Roman"/>
          <w:sz w:val="24"/>
          <w:szCs w:val="24"/>
        </w:rPr>
        <w:t>fibers</w:t>
      </w:r>
      <w:proofErr w:type="spellEnd"/>
      <w:r w:rsidRPr="0001464C">
        <w:rPr>
          <w:rFonts w:ascii="Times New Roman" w:hAnsi="Times New Roman" w:cs="Times New Roman"/>
          <w:sz w:val="24"/>
          <w:szCs w:val="24"/>
        </w:rPr>
        <w:t xml:space="preserve"> such as Polypropylene, glass and polypropylene and palm oil, Steel, coconut, waste paper cellulose, carbon used in 0.2% and 1.5 of mixture volume. </w:t>
      </w:r>
      <w:proofErr w:type="gramStart"/>
      <w:r w:rsidRPr="0001464C">
        <w:rPr>
          <w:rFonts w:ascii="Times New Roman" w:hAnsi="Times New Roman" w:cs="Times New Roman"/>
          <w:sz w:val="24"/>
          <w:szCs w:val="24"/>
        </w:rPr>
        <w:t>Finally</w:t>
      </w:r>
      <w:proofErr w:type="gramEnd"/>
      <w:r w:rsidRPr="0001464C">
        <w:rPr>
          <w:rFonts w:ascii="Times New Roman" w:hAnsi="Times New Roman" w:cs="Times New Roman"/>
          <w:sz w:val="24"/>
          <w:szCs w:val="24"/>
        </w:rPr>
        <w:t xml:space="preserve"> it is concluded that foam concrete with uniformly distributed closed circular </w:t>
      </w:r>
      <w:proofErr w:type="spellStart"/>
      <w:r w:rsidRPr="0001464C">
        <w:rPr>
          <w:rFonts w:ascii="Times New Roman" w:hAnsi="Times New Roman" w:cs="Times New Roman"/>
          <w:sz w:val="24"/>
          <w:szCs w:val="24"/>
        </w:rPr>
        <w:t>airpores</w:t>
      </w:r>
      <w:proofErr w:type="spellEnd"/>
      <w:r w:rsidRPr="0001464C">
        <w:rPr>
          <w:rFonts w:ascii="Times New Roman" w:hAnsi="Times New Roman" w:cs="Times New Roman"/>
          <w:sz w:val="24"/>
          <w:szCs w:val="24"/>
        </w:rPr>
        <w:t xml:space="preserve">, it shows good thermal and mechanical properties. Devid </w:t>
      </w:r>
      <w:proofErr w:type="spellStart"/>
      <w:proofErr w:type="gramStart"/>
      <w:r w:rsidRPr="0001464C">
        <w:rPr>
          <w:rFonts w:ascii="Times New Roman" w:hAnsi="Times New Roman" w:cs="Times New Roman"/>
          <w:sz w:val="24"/>
          <w:szCs w:val="24"/>
        </w:rPr>
        <w:t>Falliano</w:t>
      </w:r>
      <w:proofErr w:type="spellEnd"/>
      <w:r w:rsidRPr="0001464C">
        <w:rPr>
          <w:rFonts w:ascii="Times New Roman" w:hAnsi="Times New Roman" w:cs="Times New Roman"/>
          <w:sz w:val="24"/>
          <w:szCs w:val="24"/>
        </w:rPr>
        <w:t>(</w:t>
      </w:r>
      <w:proofErr w:type="gramEnd"/>
      <w:r w:rsidRPr="0001464C">
        <w:rPr>
          <w:rFonts w:ascii="Times New Roman" w:hAnsi="Times New Roman" w:cs="Times New Roman"/>
          <w:sz w:val="24"/>
          <w:szCs w:val="24"/>
        </w:rPr>
        <w:t xml:space="preserve">2019) The protein based foaming agent called </w:t>
      </w:r>
      <w:proofErr w:type="spellStart"/>
      <w:r w:rsidRPr="0001464C">
        <w:rPr>
          <w:rFonts w:ascii="Times New Roman" w:hAnsi="Times New Roman" w:cs="Times New Roman"/>
          <w:sz w:val="24"/>
          <w:szCs w:val="24"/>
        </w:rPr>
        <w:t>Foamin</w:t>
      </w:r>
      <w:proofErr w:type="spellEnd"/>
      <w:r w:rsidRPr="0001464C">
        <w:rPr>
          <w:rFonts w:ascii="Times New Roman" w:hAnsi="Times New Roman" w:cs="Times New Roman"/>
          <w:sz w:val="24"/>
          <w:szCs w:val="24"/>
        </w:rPr>
        <w:t xml:space="preserve"> C was used. Three dry densities are targeted, they are 400 kg/m3, 600 kg/m3, 800 kg/m3. Three different </w:t>
      </w:r>
      <w:proofErr w:type="spellStart"/>
      <w:r w:rsidRPr="0001464C">
        <w:rPr>
          <w:rFonts w:ascii="Times New Roman" w:hAnsi="Times New Roman" w:cs="Times New Roman"/>
          <w:sz w:val="24"/>
          <w:szCs w:val="24"/>
        </w:rPr>
        <w:t>fiber</w:t>
      </w:r>
      <w:proofErr w:type="spellEnd"/>
      <w:r w:rsidRPr="0001464C">
        <w:rPr>
          <w:rFonts w:ascii="Times New Roman" w:hAnsi="Times New Roman" w:cs="Times New Roman"/>
          <w:sz w:val="24"/>
          <w:szCs w:val="24"/>
        </w:rPr>
        <w:t xml:space="preserve"> content were analysed like 0.7%, 2%, 5</w:t>
      </w:r>
      <w:proofErr w:type="gramStart"/>
      <w:r w:rsidRPr="0001464C">
        <w:rPr>
          <w:rFonts w:ascii="Times New Roman" w:hAnsi="Times New Roman" w:cs="Times New Roman"/>
          <w:sz w:val="24"/>
          <w:szCs w:val="24"/>
        </w:rPr>
        <w:t>%.When</w:t>
      </w:r>
      <w:proofErr w:type="gramEnd"/>
      <w:r w:rsidRPr="0001464C">
        <w:rPr>
          <w:rFonts w:ascii="Times New Roman" w:hAnsi="Times New Roman" w:cs="Times New Roman"/>
          <w:sz w:val="24"/>
          <w:szCs w:val="24"/>
        </w:rPr>
        <w:t xml:space="preserve"> we are adding 2 and 5% of </w:t>
      </w:r>
      <w:proofErr w:type="spellStart"/>
      <w:r w:rsidRPr="0001464C">
        <w:rPr>
          <w:rFonts w:ascii="Times New Roman" w:hAnsi="Times New Roman" w:cs="Times New Roman"/>
          <w:sz w:val="24"/>
          <w:szCs w:val="24"/>
        </w:rPr>
        <w:t>fiber</w:t>
      </w:r>
      <w:proofErr w:type="spellEnd"/>
      <w:r w:rsidRPr="0001464C">
        <w:rPr>
          <w:rFonts w:ascii="Times New Roman" w:hAnsi="Times New Roman" w:cs="Times New Roman"/>
          <w:sz w:val="24"/>
          <w:szCs w:val="24"/>
        </w:rPr>
        <w:t>, it results in the increase of flexural strength.</w:t>
      </w:r>
    </w:p>
    <w:p w:rsidR="005C39B6" w:rsidRPr="0001464C" w:rsidRDefault="005C39B6" w:rsidP="005C39B6">
      <w:pPr>
        <w:jc w:val="both"/>
        <w:rPr>
          <w:rFonts w:ascii="Times New Roman" w:hAnsi="Times New Roman" w:cs="Times New Roman"/>
          <w:sz w:val="24"/>
          <w:szCs w:val="24"/>
        </w:rPr>
      </w:pPr>
      <w:r w:rsidRPr="0001464C">
        <w:rPr>
          <w:rFonts w:ascii="Times New Roman" w:hAnsi="Times New Roman" w:cs="Times New Roman"/>
          <w:sz w:val="24"/>
          <w:szCs w:val="24"/>
        </w:rPr>
        <w:t>A study by Lee et al 2023. emphasises geopolymer binders in foamed concrete production for sustainability. The study thoroughly compares geopolymer-based foamed concrete to Portland cement-based concrete in mechanical qualities, durability, and environmental impact. This research shows how to improve performance and reduce carbon emissions. Martinez et al. study foamed concrete's response to fly ash nanoparticles. The study carefully examines microstructural changes, porosity, permeability, and chemical resistance to determine the material's endurance in harsh environments. Chen et al 2021. examine foamed concrete's compressive strength development and curing conditions. The study explores how temperature and moisture during curing affect mechanical qualities, providing insights for practise optimisation. Wang et al. study lightweight foamed concrete's thermal conductivity and insulation. Their detailed examination of density, porosity, and thermal performance illuminates foamed concrete's thermal insulation potential. Garcia et al 2017. conduct a long-term performance evaluation of foamed concrete structures under real-world situations. This research reveals the material's mechanical qualities, durability, and microstructure over its lifespan. These numerous research endeavours improve foamed concrete knowledge, advancing construction practises, sustainability, and creative building solutions. The several chemical additives (such as stabilizers or Superplasticizers) can be added to foam concrete to enhance its properties. Depending on project specifications, these additives enhance the mixture's durability, workability, and strength. The foam concrete can be produced using a process of continuous production. This method mixes a continuous stream of cementitious mixture with the foaming compound. This approach is frequently used in high-production settings and streamlines the manufacturing process.</w:t>
      </w: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B6"/>
    <w:rsid w:val="0038787C"/>
    <w:rsid w:val="005739D6"/>
    <w:rsid w:val="005C39B6"/>
    <w:rsid w:val="0096413E"/>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83ADD-1CB5-4291-B444-7ACF35E4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B6"/>
  </w:style>
  <w:style w:type="paragraph" w:styleId="Heading1">
    <w:name w:val="heading 1"/>
    <w:basedOn w:val="Normal"/>
    <w:next w:val="Normal"/>
    <w:link w:val="Heading1Char"/>
    <w:uiPriority w:val="9"/>
    <w:qFormat/>
    <w:rsid w:val="005C3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3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39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9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9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9B6"/>
    <w:rPr>
      <w:rFonts w:eastAsiaTheme="majorEastAsia" w:cstheme="majorBidi"/>
      <w:color w:val="272727" w:themeColor="text1" w:themeTint="D8"/>
    </w:rPr>
  </w:style>
  <w:style w:type="paragraph" w:styleId="Title">
    <w:name w:val="Title"/>
    <w:basedOn w:val="Normal"/>
    <w:next w:val="Normal"/>
    <w:link w:val="TitleChar"/>
    <w:uiPriority w:val="10"/>
    <w:qFormat/>
    <w:rsid w:val="005C3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9B6"/>
    <w:pPr>
      <w:spacing w:before="160"/>
      <w:jc w:val="center"/>
    </w:pPr>
    <w:rPr>
      <w:i/>
      <w:iCs/>
      <w:color w:val="404040" w:themeColor="text1" w:themeTint="BF"/>
    </w:rPr>
  </w:style>
  <w:style w:type="character" w:customStyle="1" w:styleId="QuoteChar">
    <w:name w:val="Quote Char"/>
    <w:basedOn w:val="DefaultParagraphFont"/>
    <w:link w:val="Quote"/>
    <w:uiPriority w:val="29"/>
    <w:rsid w:val="005C39B6"/>
    <w:rPr>
      <w:i/>
      <w:iCs/>
      <w:color w:val="404040" w:themeColor="text1" w:themeTint="BF"/>
    </w:rPr>
  </w:style>
  <w:style w:type="paragraph" w:styleId="ListParagraph">
    <w:name w:val="List Paragraph"/>
    <w:basedOn w:val="Normal"/>
    <w:uiPriority w:val="34"/>
    <w:qFormat/>
    <w:rsid w:val="005C39B6"/>
    <w:pPr>
      <w:ind w:left="720"/>
      <w:contextualSpacing/>
    </w:pPr>
  </w:style>
  <w:style w:type="character" w:styleId="IntenseEmphasis">
    <w:name w:val="Intense Emphasis"/>
    <w:basedOn w:val="DefaultParagraphFont"/>
    <w:uiPriority w:val="21"/>
    <w:qFormat/>
    <w:rsid w:val="005C39B6"/>
    <w:rPr>
      <w:i/>
      <w:iCs/>
      <w:color w:val="2F5496" w:themeColor="accent1" w:themeShade="BF"/>
    </w:rPr>
  </w:style>
  <w:style w:type="paragraph" w:styleId="IntenseQuote">
    <w:name w:val="Intense Quote"/>
    <w:basedOn w:val="Normal"/>
    <w:next w:val="Normal"/>
    <w:link w:val="IntenseQuoteChar"/>
    <w:uiPriority w:val="30"/>
    <w:qFormat/>
    <w:rsid w:val="005C3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9B6"/>
    <w:rPr>
      <w:i/>
      <w:iCs/>
      <w:color w:val="2F5496" w:themeColor="accent1" w:themeShade="BF"/>
    </w:rPr>
  </w:style>
  <w:style w:type="character" w:styleId="IntenseReference">
    <w:name w:val="Intense Reference"/>
    <w:basedOn w:val="DefaultParagraphFont"/>
    <w:uiPriority w:val="32"/>
    <w:qFormat/>
    <w:rsid w:val="005C3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2025-02-14T22:13:00Z</dcterms:created>
  <dcterms:modified xsi:type="dcterms:W3CDTF">2025-02-14T22:14:00Z</dcterms:modified>
</cp:coreProperties>
</file>