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C172" w14:textId="24729BAC" w:rsidR="00DA6910" w:rsidRPr="00DA6910" w:rsidRDefault="00DA6910" w:rsidP="00DA6910">
      <w:pPr>
        <w:pStyle w:val="Heading1"/>
        <w:jc w:val="center"/>
        <w:rPr>
          <w:color w:val="000000" w:themeColor="text1"/>
        </w:rPr>
      </w:pPr>
      <w:r w:rsidRPr="00DA6910">
        <w:rPr>
          <w:color w:val="000000" w:themeColor="text1"/>
        </w:rPr>
        <w:t>CHAPTER TWO</w:t>
      </w:r>
    </w:p>
    <w:p w14:paraId="0F18C3F3" w14:textId="18E2FD8D" w:rsidR="00DA6910" w:rsidRPr="00DA6910" w:rsidRDefault="00DA6910" w:rsidP="00DA6910">
      <w:pPr>
        <w:pStyle w:val="Heading1"/>
        <w:jc w:val="center"/>
        <w:rPr>
          <w:color w:val="000000" w:themeColor="text1"/>
          <w:sz w:val="36"/>
          <w:szCs w:val="36"/>
        </w:rPr>
      </w:pPr>
      <w:r w:rsidRPr="00DA6910">
        <w:rPr>
          <w:color w:val="000000" w:themeColor="text1"/>
          <w:sz w:val="36"/>
          <w:szCs w:val="36"/>
        </w:rPr>
        <w:t>LITERATURE REVIEW</w:t>
      </w:r>
    </w:p>
    <w:p w14:paraId="4421F2F4" w14:textId="12E0B1F2" w:rsidR="00DA6910" w:rsidRPr="00DA6910" w:rsidRDefault="00DA6910" w:rsidP="00DA6910">
      <w:pPr>
        <w:pStyle w:val="Heading2"/>
        <w:rPr>
          <w:b/>
          <w:bCs/>
          <w:color w:val="000000" w:themeColor="text1"/>
        </w:rPr>
      </w:pPr>
      <w:r w:rsidRPr="00DA6910">
        <w:rPr>
          <w:b/>
          <w:bCs/>
          <w:color w:val="000000" w:themeColor="text1"/>
        </w:rPr>
        <w:t>Preamble</w:t>
      </w:r>
    </w:p>
    <w:p w14:paraId="657264E3" w14:textId="77777777" w:rsidR="00DA6910" w:rsidRPr="006F70C2" w:rsidRDefault="00DA6910" w:rsidP="00DA6910">
      <w:pPr>
        <w:rPr>
          <w:sz w:val="24"/>
          <w:szCs w:val="24"/>
        </w:rPr>
      </w:pPr>
      <w:r w:rsidRPr="006F70C2">
        <w:rPr>
          <w:sz w:val="24"/>
          <w:szCs w:val="24"/>
        </w:rPr>
        <w:t>In today’s world, the demand for construction materials that are both efficient and environmentally friendly is greater than ever. Foam concrete, a lightweight material celebrated for its excellent thermal insulation and cost-effectiveness, has become a popular choice in modern construction. By integrating coarse aggregates, a new variant—hybrid foam concrete—offers the potential to enhance its strength while maintaining its lightweight nature.</w:t>
      </w:r>
    </w:p>
    <w:p w14:paraId="70954808" w14:textId="77777777" w:rsidR="00DA6910" w:rsidRPr="006F70C2" w:rsidRDefault="00DA6910" w:rsidP="00DA6910">
      <w:pPr>
        <w:rPr>
          <w:sz w:val="24"/>
          <w:szCs w:val="24"/>
        </w:rPr>
      </w:pPr>
      <w:r w:rsidRPr="006F70C2">
        <w:rPr>
          <w:sz w:val="24"/>
          <w:szCs w:val="24"/>
        </w:rPr>
        <w:t>Natural surfactants, like those derived from palm kernel oil, provide a promising alternative to synthetic options. These surfactants not only stabilize the foam in concrete but also contribute to sustainability efforts in the construction industry. Understanding how these natural additives influence key properties such as density, compressive strength, tensile strength, and flexural strength is crucial for creating better-performing and greener materials.</w:t>
      </w:r>
    </w:p>
    <w:p w14:paraId="29F94681" w14:textId="77777777" w:rsidR="00DA6910" w:rsidRPr="006F70C2" w:rsidRDefault="00DA6910" w:rsidP="00DA6910">
      <w:pPr>
        <w:rPr>
          <w:sz w:val="24"/>
          <w:szCs w:val="24"/>
        </w:rPr>
      </w:pPr>
      <w:r w:rsidRPr="006F70C2">
        <w:rPr>
          <w:sz w:val="24"/>
          <w:szCs w:val="24"/>
        </w:rPr>
        <w:t>This study explores the impact of palm kernel oil-based surfactants on hybrid foam concrete, aiming to bridge the gap between innovative material development and environmental consciousness. By focusing on solutions that prioritize both performance and sustainability, this research highlights the role of hybrid foam concrete in shaping the future of sustainable construction.</w:t>
      </w:r>
    </w:p>
    <w:p w14:paraId="5B129668" w14:textId="77777777" w:rsidR="00DA6910" w:rsidRPr="006F70C2" w:rsidRDefault="00DA6910" w:rsidP="00DA6910">
      <w:pPr>
        <w:rPr>
          <w:sz w:val="24"/>
          <w:szCs w:val="24"/>
        </w:rPr>
      </w:pPr>
      <w:r w:rsidRPr="006F70C2">
        <w:rPr>
          <w:sz w:val="24"/>
          <w:szCs w:val="24"/>
        </w:rPr>
        <w:t>By integrating these related themes, the literature review highlights the importance of this research in promoting sustainable and high-performance concrete technologies. It establishes a foundation for investigating the novel application of palm kernel oil-based surfactants in hybrid foam concrete, showcasing their potential to transform construction practices through the use of eco-friendly, adaptable, and durable materials.</w:t>
      </w:r>
    </w:p>
    <w:p w14:paraId="732101EC" w14:textId="77777777" w:rsidR="00DA6910" w:rsidRPr="00B04C9F" w:rsidRDefault="00DA6910" w:rsidP="00DA6910">
      <w:pPr>
        <w:rPr>
          <w:sz w:val="24"/>
          <w:szCs w:val="24"/>
        </w:rPr>
      </w:pPr>
    </w:p>
    <w:p w14:paraId="5453BB63" w14:textId="776EA6FD" w:rsidR="00DA6910" w:rsidRDefault="00DA6910" w:rsidP="00DA6910">
      <w:pPr>
        <w:pStyle w:val="Heading2"/>
      </w:pPr>
      <w:r w:rsidRPr="00DA6910">
        <w:rPr>
          <w:color w:val="000000" w:themeColor="text1"/>
        </w:rPr>
        <w:t>Foam Concrete</w:t>
      </w:r>
    </w:p>
    <w:p w14:paraId="2B489A29" w14:textId="77777777" w:rsidR="00DA6910" w:rsidRPr="00367AEA" w:rsidRDefault="00DA6910" w:rsidP="00DA6910">
      <w:pPr>
        <w:rPr>
          <w:sz w:val="24"/>
          <w:szCs w:val="24"/>
        </w:rPr>
      </w:pPr>
      <w:r w:rsidRPr="00367AEA">
        <w:rPr>
          <w:sz w:val="24"/>
          <w:szCs w:val="24"/>
        </w:rPr>
        <w:t>Foam concrete is a type of lightweight concrete made from a cement paste or mortar, where air voids are entrapped by a suitable foaming agent. Known for its high flowability, low self-weight, minimal aggregate consumption, and excellent thermal insulation properties, foam concrete has become a popular choice in construction. The material can be produced with a wide range of densities (400–1600 kg/m³) by adjusting the dosage of the foaming agent, making it suitable for various applications, including structural, partition, insulation, and filling grades.</w:t>
      </w:r>
    </w:p>
    <w:p w14:paraId="1B4EDE87" w14:textId="77777777" w:rsidR="00DA6910" w:rsidRPr="00367AEA" w:rsidRDefault="00DA6910" w:rsidP="00DA6910">
      <w:pPr>
        <w:rPr>
          <w:sz w:val="24"/>
          <w:szCs w:val="24"/>
        </w:rPr>
      </w:pPr>
      <w:r w:rsidRPr="00367AEA">
        <w:rPr>
          <w:sz w:val="24"/>
          <w:szCs w:val="24"/>
        </w:rPr>
        <w:lastRenderedPageBreak/>
        <w:t>The production of stable foam concrete is influenced by several factors, such as the selection of the foaming agent, the method of foam preparation, and the incorporation of the foam into the mix for uniform air-void distribution. Additionally, material selection, mix design strategies, and production techniques are key to ensuring that foam concrete meets the required performance standards in both its fresh and hardened states. These factors determine critical properties such as workability, durability, strength, and consistency across different batches.</w:t>
      </w:r>
    </w:p>
    <w:p w14:paraId="3BBBAD65" w14:textId="77777777" w:rsidR="00DA6910" w:rsidRPr="00367AEA" w:rsidRDefault="00DA6910" w:rsidP="00DA6910">
      <w:pPr>
        <w:rPr>
          <w:sz w:val="24"/>
          <w:szCs w:val="24"/>
        </w:rPr>
      </w:pPr>
      <w:r w:rsidRPr="00367AEA">
        <w:rPr>
          <w:sz w:val="24"/>
          <w:szCs w:val="24"/>
        </w:rPr>
        <w:t>In addition to its mechanical properties, foam concrete offers various functional benefits, including fire resistance, sound insulation, and low thermal conductivity. These properties make it an ideal choice for applications in fireproof walls, thermal insulation layers, and acoustic barriers. The material’s lightweight nature also reduces the dead load of structures, making it suitable for reducing the overall weight of buildings and foundations, thus lowering construction costs.</w:t>
      </w:r>
    </w:p>
    <w:p w14:paraId="29F7D90E" w14:textId="77777777" w:rsidR="00DA6910" w:rsidRPr="00367AEA" w:rsidRDefault="00DA6910" w:rsidP="00DA6910">
      <w:pPr>
        <w:rPr>
          <w:sz w:val="24"/>
          <w:szCs w:val="24"/>
        </w:rPr>
      </w:pPr>
      <w:r w:rsidRPr="00367AEA">
        <w:rPr>
          <w:sz w:val="24"/>
          <w:szCs w:val="24"/>
        </w:rPr>
        <w:t xml:space="preserve">While foam concrete was first patented </w:t>
      </w:r>
      <w:r w:rsidRPr="00367AEA">
        <w:rPr>
          <w:b/>
          <w:bCs/>
          <w:sz w:val="24"/>
          <w:szCs w:val="24"/>
        </w:rPr>
        <w:t>by Dr. Joseph H. K. J. in 1923</w:t>
      </w:r>
      <w:r w:rsidRPr="00367AEA">
        <w:rPr>
          <w:sz w:val="24"/>
          <w:szCs w:val="24"/>
        </w:rPr>
        <w:t>, its construction applications have continued to expand. Initially used mainly as a lightweight non-structural material, foam concrete is now being adapted for semi-structural applications, with ongoing research focused on enhancing its strength and performance for load-bearing uses. The versatility of foam concrete is enhanced through innovations in mix design and the use of sustainable materials, such as natural-based surfactants, which improve the material’s environmental footprint and performance.</w:t>
      </w:r>
    </w:p>
    <w:p w14:paraId="244EAE00" w14:textId="77777777" w:rsidR="00DA6910" w:rsidRPr="00367AEA" w:rsidRDefault="00DA6910" w:rsidP="00DA6910">
      <w:pPr>
        <w:rPr>
          <w:sz w:val="24"/>
          <w:szCs w:val="24"/>
        </w:rPr>
      </w:pPr>
      <w:r w:rsidRPr="00367AEA">
        <w:rPr>
          <w:sz w:val="24"/>
          <w:szCs w:val="24"/>
        </w:rPr>
        <w:t>Recently</w:t>
      </w:r>
      <w:r w:rsidRPr="00367AEA">
        <w:rPr>
          <w:b/>
          <w:bCs/>
          <w:sz w:val="24"/>
          <w:szCs w:val="24"/>
        </w:rPr>
        <w:t>, Jones and McCarthy</w:t>
      </w:r>
      <w:r w:rsidRPr="00367AEA">
        <w:rPr>
          <w:sz w:val="24"/>
          <w:szCs w:val="24"/>
        </w:rPr>
        <w:t xml:space="preserve"> reviewed the history of foam concrete, the constituent materials used, its properties, and its construction applications, including some global projects. Their review also highlights functional properties like fire resistance, thermal conductivity, and acoustical properties. However, data on the fresh state properties, durability, and air-void system of foam concrete remain limited, emphasizing the need for continued research in these areas.</w:t>
      </w:r>
    </w:p>
    <w:p w14:paraId="79760D83" w14:textId="77777777" w:rsidR="00DA6910" w:rsidRPr="00367AEA" w:rsidRDefault="00DA6910" w:rsidP="00DA6910">
      <w:pPr>
        <w:rPr>
          <w:sz w:val="24"/>
          <w:szCs w:val="24"/>
        </w:rPr>
      </w:pPr>
      <w:r w:rsidRPr="00367AEA">
        <w:rPr>
          <w:sz w:val="24"/>
          <w:szCs w:val="24"/>
        </w:rPr>
        <w:t>Recent advancements have also explored the role of additives and reinforcement in foam concrete to improve its mechanical properties, such as compressive and flexural strength. Studies have shown that using different types of aggregates and additives, such as fibers or chemical admixtures, can improve the material’s strength and durability, making it more viable for structural applications.</w:t>
      </w:r>
    </w:p>
    <w:p w14:paraId="40F160C9" w14:textId="77777777" w:rsidR="00DA6910" w:rsidRPr="00367AEA" w:rsidRDefault="00DA6910" w:rsidP="00DA6910">
      <w:pPr>
        <w:rPr>
          <w:sz w:val="24"/>
          <w:szCs w:val="24"/>
        </w:rPr>
      </w:pPr>
      <w:r w:rsidRPr="00367AEA">
        <w:rPr>
          <w:sz w:val="24"/>
          <w:szCs w:val="24"/>
        </w:rPr>
        <w:t xml:space="preserve">Foam concrete’s growing popularity in construction reflects its ability to meet the demands of sustainable building practices. As construction moves towards more environmentally friendly solutions, foam concrete’s role in reducing the consumption of natural resources, lowering energy consumption for heating and cooling, and offering </w:t>
      </w:r>
      <w:r w:rsidRPr="00B04C9F">
        <w:rPr>
          <w:sz w:val="24"/>
          <w:szCs w:val="24"/>
        </w:rPr>
        <w:t>an eco-friendlier</w:t>
      </w:r>
      <w:r w:rsidRPr="00367AEA">
        <w:rPr>
          <w:sz w:val="24"/>
          <w:szCs w:val="24"/>
        </w:rPr>
        <w:t xml:space="preserve"> alternative to traditional concrete is becoming increasingly recognized.</w:t>
      </w:r>
    </w:p>
    <w:p w14:paraId="071AE527" w14:textId="77777777" w:rsidR="00DA6910" w:rsidRPr="00367AEA" w:rsidRDefault="00DA6910" w:rsidP="00DA6910">
      <w:pPr>
        <w:rPr>
          <w:sz w:val="24"/>
          <w:szCs w:val="24"/>
        </w:rPr>
      </w:pPr>
      <w:r w:rsidRPr="00367AEA">
        <w:rPr>
          <w:sz w:val="24"/>
          <w:szCs w:val="24"/>
        </w:rPr>
        <w:t xml:space="preserve">While foam concrete has many advantages, further research is needed to better understand its long-term durability, behavior under various environmental conditions, and performance when </w:t>
      </w:r>
      <w:r w:rsidRPr="00367AEA">
        <w:rPr>
          <w:sz w:val="24"/>
          <w:szCs w:val="24"/>
        </w:rPr>
        <w:lastRenderedPageBreak/>
        <w:t>used in conjunction with other advanced building materials. As these studies progress, foam concrete is expected to become a cornerstone of modern, sustainable construction.</w:t>
      </w:r>
    </w:p>
    <w:p w14:paraId="2DD5AC63" w14:textId="77777777" w:rsidR="00DA6910" w:rsidRDefault="00DA6910" w:rsidP="00DA6910"/>
    <w:p w14:paraId="794313AC" w14:textId="77777777" w:rsidR="00DA6910" w:rsidRDefault="00DA6910" w:rsidP="00DA6910">
      <w:pPr>
        <w:pStyle w:val="Heading2"/>
      </w:pPr>
    </w:p>
    <w:p w14:paraId="1D56B927" w14:textId="77777777" w:rsidR="00DA6910" w:rsidRDefault="00DA6910" w:rsidP="00DA6910">
      <w:pPr>
        <w:pStyle w:val="Heading2"/>
        <w:rPr>
          <w:sz w:val="24"/>
          <w:szCs w:val="24"/>
        </w:rPr>
      </w:pPr>
      <w:r>
        <w:t>2.</w:t>
      </w:r>
      <w:r w:rsidRPr="00DA6910">
        <w:rPr>
          <w:color w:val="000000" w:themeColor="text1"/>
        </w:rPr>
        <w:t>3 Surfactant in concrete</w:t>
      </w:r>
    </w:p>
    <w:p w14:paraId="2309D6D3" w14:textId="77777777" w:rsidR="00DA6910" w:rsidRPr="00565E2A" w:rsidRDefault="00DA6910" w:rsidP="00DA6910">
      <w:pPr>
        <w:rPr>
          <w:sz w:val="24"/>
          <w:szCs w:val="24"/>
        </w:rPr>
      </w:pPr>
      <w:r w:rsidRPr="00565E2A">
        <w:rPr>
          <w:sz w:val="24"/>
          <w:szCs w:val="24"/>
        </w:rPr>
        <w:t>Surfactants in concrete are substances that help reduce the surface tension between materials, allowing them to mix more easily. In the context of concrete, they are used to improve the workability, stability, and overall performance of the mix. By lowering surface tension, surfactants help create a more uniform mixture, making the concrete easier to work with and place, especially when handling large quantities or high-strength mixes.</w:t>
      </w:r>
    </w:p>
    <w:p w14:paraId="4B832555" w14:textId="77777777" w:rsidR="00DA6910" w:rsidRPr="00565E2A" w:rsidRDefault="00DA6910" w:rsidP="00DA6910">
      <w:pPr>
        <w:rPr>
          <w:sz w:val="24"/>
          <w:szCs w:val="24"/>
        </w:rPr>
      </w:pPr>
      <w:r w:rsidRPr="00565E2A">
        <w:rPr>
          <w:sz w:val="24"/>
          <w:szCs w:val="24"/>
        </w:rPr>
        <w:t>In foam concrete, surfactants are particularly important because they help stabilize the air bubbles that give foam concrete its lightweight properties. These tiny bubbles also improve the material’s thermal insulation, making foam concrete a great option for energy-efficient construction. The use of surfactants ensures that the air voids remain stable, preventing them from collapsing during mixing or curing. This is crucial, as unstable air bubbles can weaken the concrete, affecting its overall strength and durability.</w:t>
      </w:r>
    </w:p>
    <w:p w14:paraId="013C0F11" w14:textId="77777777" w:rsidR="00DA6910" w:rsidRPr="00565E2A" w:rsidRDefault="00DA6910" w:rsidP="00DA6910">
      <w:pPr>
        <w:rPr>
          <w:sz w:val="24"/>
          <w:szCs w:val="24"/>
        </w:rPr>
      </w:pPr>
      <w:r w:rsidRPr="00565E2A">
        <w:rPr>
          <w:sz w:val="24"/>
          <w:szCs w:val="24"/>
        </w:rPr>
        <w:t>Another benefit of using surfactants is their ability to improve the concrete’s workability. This is especially helpful when dealing with high-performance mixes, where controlling the amount of water in the mix is essential. Surfactants allow for less water to be used while still maintaining the workability of the mix, resulting in stronger and more durable concrete. They help disperse the cement particles evenly, making the mix flow better and reducing the risk of clumping.</w:t>
      </w:r>
    </w:p>
    <w:p w14:paraId="781AA2D7" w14:textId="77777777" w:rsidR="00DA6910" w:rsidRPr="00565E2A" w:rsidRDefault="00DA6910" w:rsidP="00DA6910">
      <w:pPr>
        <w:rPr>
          <w:sz w:val="24"/>
          <w:szCs w:val="24"/>
        </w:rPr>
      </w:pPr>
      <w:r w:rsidRPr="00565E2A">
        <w:rPr>
          <w:sz w:val="24"/>
          <w:szCs w:val="24"/>
        </w:rPr>
        <w:t>Surfactants also help other additives</w:t>
      </w:r>
      <w:r w:rsidRPr="00B04C9F">
        <w:rPr>
          <w:sz w:val="24"/>
          <w:szCs w:val="24"/>
        </w:rPr>
        <w:t xml:space="preserve">, </w:t>
      </w:r>
      <w:r w:rsidRPr="00565E2A">
        <w:rPr>
          <w:sz w:val="24"/>
          <w:szCs w:val="24"/>
        </w:rPr>
        <w:t>such as fibers, pigments, and other materials—blend more effectively into the concrete. This results in a more consistent mix and contributes to better performance. By improving the dispersion of these materials, surfactants can also enhance the concrete’s resistance to cracking and freezing, further improving its durability.</w:t>
      </w:r>
    </w:p>
    <w:p w14:paraId="30E5FDA1" w14:textId="77777777" w:rsidR="00DA6910" w:rsidRPr="00565E2A" w:rsidRDefault="00DA6910" w:rsidP="00DA6910">
      <w:pPr>
        <w:rPr>
          <w:sz w:val="24"/>
          <w:szCs w:val="24"/>
        </w:rPr>
      </w:pPr>
      <w:r w:rsidRPr="00565E2A">
        <w:rPr>
          <w:sz w:val="24"/>
          <w:szCs w:val="24"/>
        </w:rPr>
        <w:t xml:space="preserve">In addition to their general benefits, some studies have shown that surfactants can significantly improve foam properties and, in turn, enhance the performance of concrete. For example, research by </w:t>
      </w:r>
      <w:r w:rsidRPr="00565E2A">
        <w:rPr>
          <w:b/>
          <w:bCs/>
          <w:sz w:val="24"/>
          <w:szCs w:val="24"/>
        </w:rPr>
        <w:t>Siva et al</w:t>
      </w:r>
      <w:r w:rsidRPr="00565E2A">
        <w:rPr>
          <w:sz w:val="24"/>
          <w:szCs w:val="24"/>
        </w:rPr>
        <w:t>.</w:t>
      </w:r>
      <w:r>
        <w:rPr>
          <w:sz w:val="24"/>
          <w:szCs w:val="24"/>
        </w:rPr>
        <w:t xml:space="preserve"> </w:t>
      </w:r>
      <w:r w:rsidRPr="00565E2A">
        <w:rPr>
          <w:sz w:val="24"/>
          <w:szCs w:val="24"/>
        </w:rPr>
        <w:t>demonstrated that adding sodium-based admixtures like sodium chloride, sodium carbonate, and sodium hydroxide to a surfactant like SLS led to improvements in foam density and bubble structure. These changes resulted in stronger and more durable cement-based mixes.</w:t>
      </w:r>
    </w:p>
    <w:p w14:paraId="023FE1AF" w14:textId="77777777" w:rsidR="00DA6910" w:rsidRPr="00565E2A" w:rsidRDefault="00DA6910" w:rsidP="00DA6910">
      <w:pPr>
        <w:rPr>
          <w:sz w:val="24"/>
          <w:szCs w:val="24"/>
        </w:rPr>
      </w:pPr>
      <w:r w:rsidRPr="00565E2A">
        <w:rPr>
          <w:sz w:val="24"/>
          <w:szCs w:val="24"/>
        </w:rPr>
        <w:t xml:space="preserve">Similarly, </w:t>
      </w:r>
      <w:r w:rsidRPr="00565E2A">
        <w:rPr>
          <w:b/>
          <w:bCs/>
          <w:sz w:val="24"/>
          <w:szCs w:val="24"/>
        </w:rPr>
        <w:t>Sun et al</w:t>
      </w:r>
      <w:r w:rsidRPr="00565E2A">
        <w:rPr>
          <w:sz w:val="24"/>
          <w:szCs w:val="24"/>
        </w:rPr>
        <w:t>. found that synthetic surfactants produced more stable foam compared to natural-based surfactants. The increased stability led to smaller pores within the foam, which translated into higher compressive strength in foam concrete. This highlights the benefits of synthetic surfactants in improving the structural properties of concrete, particularly in applications where strength is critical.</w:t>
      </w:r>
    </w:p>
    <w:p w14:paraId="67C1A208" w14:textId="77777777" w:rsidR="00DA6910" w:rsidRPr="00565E2A" w:rsidRDefault="00DA6910" w:rsidP="00DA6910">
      <w:pPr>
        <w:rPr>
          <w:sz w:val="24"/>
          <w:szCs w:val="24"/>
        </w:rPr>
      </w:pPr>
      <w:r w:rsidRPr="00565E2A">
        <w:rPr>
          <w:sz w:val="24"/>
          <w:szCs w:val="24"/>
        </w:rPr>
        <w:lastRenderedPageBreak/>
        <w:t>While synthetic surfactants have long been used, there is growing interest in natural alternatives. Surfactants derived from renewable sources, like palm kernel oil, are gaining attention for their eco-friendly properties. These natural surfactants are biodegradable and non-toxic, helping reduce the environmental impact of concrete production. Moreover, they offer strong performance, especially in terms of durability and sustainability.</w:t>
      </w:r>
    </w:p>
    <w:p w14:paraId="0A71F43D" w14:textId="77777777" w:rsidR="00DA6910" w:rsidRPr="00565E2A" w:rsidRDefault="00DA6910" w:rsidP="00DA6910">
      <w:pPr>
        <w:rPr>
          <w:sz w:val="24"/>
          <w:szCs w:val="24"/>
        </w:rPr>
      </w:pPr>
      <w:r w:rsidRPr="00B04C9F">
        <w:rPr>
          <w:sz w:val="24"/>
          <w:szCs w:val="24"/>
        </w:rPr>
        <w:t>S</w:t>
      </w:r>
      <w:r w:rsidRPr="00565E2A">
        <w:rPr>
          <w:sz w:val="24"/>
          <w:szCs w:val="24"/>
        </w:rPr>
        <w:t>urfactants play a vital role in improving the workability, stability, and strength of concrete. Their ability to enhance foam structure, reduce water content, and improve the dispersion of additives makes them invaluable in creating high-performance and durable concrete. As the construction industry increasingly focuses on sustainability, natural-based surfactants offer a promising alternative to traditional synthetic options, paving the way for more eco-friendly and effective concrete solutions.</w:t>
      </w:r>
    </w:p>
    <w:p w14:paraId="50B37EC8" w14:textId="77777777" w:rsidR="00DA6910" w:rsidRDefault="00DA6910" w:rsidP="00DA6910">
      <w:pPr>
        <w:rPr>
          <w:sz w:val="24"/>
          <w:szCs w:val="24"/>
        </w:rPr>
      </w:pPr>
    </w:p>
    <w:p w14:paraId="1113A875" w14:textId="5EBBA0B1" w:rsidR="00DA6910" w:rsidRPr="00DA6910" w:rsidRDefault="00DA6910" w:rsidP="00DA6910">
      <w:pPr>
        <w:pStyle w:val="Heading2"/>
        <w:rPr>
          <w:color w:val="000000" w:themeColor="text1"/>
        </w:rPr>
      </w:pPr>
      <w:bookmarkStart w:id="0" w:name="_Hlk183333996"/>
      <w:r w:rsidRPr="00DA6910">
        <w:rPr>
          <w:color w:val="000000" w:themeColor="text1"/>
        </w:rPr>
        <w:t>Mechanical Properties of Concrete</w:t>
      </w:r>
    </w:p>
    <w:bookmarkEnd w:id="0"/>
    <w:p w14:paraId="3A325643" w14:textId="77777777" w:rsidR="00DA6910" w:rsidRPr="00B04C9F" w:rsidRDefault="00DA6910" w:rsidP="00DA6910">
      <w:pPr>
        <w:rPr>
          <w:sz w:val="24"/>
          <w:szCs w:val="24"/>
        </w:rPr>
      </w:pPr>
      <w:r w:rsidRPr="00B04C9F">
        <w:rPr>
          <w:sz w:val="24"/>
          <w:szCs w:val="24"/>
        </w:rPr>
        <w:t xml:space="preserve">The mechanical properties of hybrid foam concrete, such as compressive strength, flexural strength, tensile strength, elastic modulus, and durability, are essential in determining its structural performance and suitability for various construction applications. Among these properties, compressive strength is particularly significant as it defines the material's ability to withstand loads, with higher strengths often linked to increased density and proper curing. Hybrid foam concrete, which incorporates coarse aggregates like stone dust, is expected to demonstrate superior compressive strength compared to traditional foam concrete. Research by </w:t>
      </w:r>
      <w:r w:rsidRPr="00B04C9F">
        <w:rPr>
          <w:b/>
          <w:bCs/>
          <w:sz w:val="24"/>
          <w:szCs w:val="24"/>
        </w:rPr>
        <w:t>Kearsley and Wainwright (2000)</w:t>
      </w:r>
      <w:r w:rsidRPr="00B04C9F">
        <w:rPr>
          <w:sz w:val="24"/>
          <w:szCs w:val="24"/>
        </w:rPr>
        <w:t xml:space="preserve"> revealed a positive correlation between compressive strength and dry density, observed in tests on 100-mm cube specimens with consistent curing, suggesting that hybrid foam concrete with stone dust achieves greater load-bearing capacity.</w:t>
      </w:r>
    </w:p>
    <w:p w14:paraId="3824264D" w14:textId="77777777" w:rsidR="00DA6910" w:rsidRPr="00B04C9F" w:rsidRDefault="00DA6910" w:rsidP="00DA6910">
      <w:pPr>
        <w:rPr>
          <w:sz w:val="24"/>
          <w:szCs w:val="24"/>
        </w:rPr>
      </w:pPr>
      <w:r w:rsidRPr="00B04C9F">
        <w:rPr>
          <w:sz w:val="24"/>
          <w:szCs w:val="24"/>
        </w:rPr>
        <w:t xml:space="preserve">While flexural and tensile strengths are generally lower in foam concrete due to its high air content, hybrid formulations containing stone dust may show improvements in these areas. This enhancement broadens the material's potential for structural applications that require resistance to bending and tension. Additionally, the type and concentration of surfactant used during mixing play a key role in stabilizing air bubbles, leading to a more uniform distribution within the matrix. This uniformity helps improve tensile and flexural strengths by promoting a stronger and more cohesive structure. </w:t>
      </w:r>
      <w:r w:rsidRPr="00B04C9F">
        <w:rPr>
          <w:b/>
          <w:bCs/>
          <w:sz w:val="24"/>
          <w:szCs w:val="24"/>
        </w:rPr>
        <w:t xml:space="preserve">Kligys and Laukaitis (2007) </w:t>
      </w:r>
      <w:r w:rsidRPr="00B04C9F">
        <w:rPr>
          <w:sz w:val="24"/>
          <w:szCs w:val="24"/>
        </w:rPr>
        <w:t>highlight that the stability and consistency of air voids, influenced by surfactant properties, are crucial for achieving improved strength and overall foam stability.</w:t>
      </w:r>
    </w:p>
    <w:p w14:paraId="5DDE2945" w14:textId="77777777" w:rsidR="00DA6910" w:rsidRDefault="00DA6910" w:rsidP="00DA6910">
      <w:pPr>
        <w:rPr>
          <w:sz w:val="24"/>
          <w:szCs w:val="24"/>
        </w:rPr>
      </w:pPr>
      <w:r w:rsidRPr="00B04C9F">
        <w:rPr>
          <w:sz w:val="24"/>
          <w:szCs w:val="24"/>
        </w:rPr>
        <w:t xml:space="preserve">The elastic modulus, which tends to be lower in foam concrete, can be increased by incorporating aggregates, giving hybrid foam concrete greater adaptability for load-bearing applications that require moderate flexibility. Aggregates contribute to a stiffer structure, which is beneficial for applications where resilience under repeated loads or slight deformations is necessary without compromising structural integrity. In addition to immediate strength </w:t>
      </w:r>
      <w:r w:rsidRPr="00B04C9F">
        <w:rPr>
          <w:sz w:val="24"/>
          <w:szCs w:val="24"/>
        </w:rPr>
        <w:lastRenderedPageBreak/>
        <w:t>characteristics, long-term mechanical properties such as durability, creep, and shrinkage are influenced by both the cementitious matrix and the stability of the air void system. A stable air void structure that resists deterioration over time is essential for producing durable concrete capable of withstanding diverse environmental conditions.</w:t>
      </w:r>
    </w:p>
    <w:p w14:paraId="7A3F545C" w14:textId="08285A31" w:rsidR="00B45891" w:rsidRDefault="00B45891"/>
    <w:sectPr w:rsidR="00B45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10"/>
    <w:rsid w:val="00220322"/>
    <w:rsid w:val="0059103E"/>
    <w:rsid w:val="00836E18"/>
    <w:rsid w:val="00B45891"/>
    <w:rsid w:val="00DA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1F05"/>
  <w15:chartTrackingRefBased/>
  <w15:docId w15:val="{00BEF1F5-CEF9-4DE1-AD5F-8F846309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910"/>
  </w:style>
  <w:style w:type="paragraph" w:styleId="Heading1">
    <w:name w:val="heading 1"/>
    <w:basedOn w:val="Normal"/>
    <w:next w:val="Normal"/>
    <w:link w:val="Heading1Char"/>
    <w:uiPriority w:val="9"/>
    <w:qFormat/>
    <w:rsid w:val="00DA6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6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6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910"/>
    <w:rPr>
      <w:rFonts w:eastAsiaTheme="majorEastAsia" w:cstheme="majorBidi"/>
      <w:color w:val="272727" w:themeColor="text1" w:themeTint="D8"/>
    </w:rPr>
  </w:style>
  <w:style w:type="paragraph" w:styleId="Title">
    <w:name w:val="Title"/>
    <w:basedOn w:val="Normal"/>
    <w:next w:val="Normal"/>
    <w:link w:val="TitleChar"/>
    <w:uiPriority w:val="10"/>
    <w:qFormat/>
    <w:rsid w:val="00DA6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910"/>
    <w:pPr>
      <w:spacing w:before="160"/>
      <w:jc w:val="center"/>
    </w:pPr>
    <w:rPr>
      <w:i/>
      <w:iCs/>
      <w:color w:val="404040" w:themeColor="text1" w:themeTint="BF"/>
    </w:rPr>
  </w:style>
  <w:style w:type="character" w:customStyle="1" w:styleId="QuoteChar">
    <w:name w:val="Quote Char"/>
    <w:basedOn w:val="DefaultParagraphFont"/>
    <w:link w:val="Quote"/>
    <w:uiPriority w:val="29"/>
    <w:rsid w:val="00DA6910"/>
    <w:rPr>
      <w:i/>
      <w:iCs/>
      <w:color w:val="404040" w:themeColor="text1" w:themeTint="BF"/>
    </w:rPr>
  </w:style>
  <w:style w:type="paragraph" w:styleId="ListParagraph">
    <w:name w:val="List Paragraph"/>
    <w:basedOn w:val="Normal"/>
    <w:uiPriority w:val="34"/>
    <w:qFormat/>
    <w:rsid w:val="00DA6910"/>
    <w:pPr>
      <w:ind w:left="720"/>
      <w:contextualSpacing/>
    </w:pPr>
  </w:style>
  <w:style w:type="character" w:styleId="IntenseEmphasis">
    <w:name w:val="Intense Emphasis"/>
    <w:basedOn w:val="DefaultParagraphFont"/>
    <w:uiPriority w:val="21"/>
    <w:qFormat/>
    <w:rsid w:val="00DA6910"/>
    <w:rPr>
      <w:i/>
      <w:iCs/>
      <w:color w:val="2F5496" w:themeColor="accent1" w:themeShade="BF"/>
    </w:rPr>
  </w:style>
  <w:style w:type="paragraph" w:styleId="IntenseQuote">
    <w:name w:val="Intense Quote"/>
    <w:basedOn w:val="Normal"/>
    <w:next w:val="Normal"/>
    <w:link w:val="IntenseQuoteChar"/>
    <w:uiPriority w:val="30"/>
    <w:qFormat/>
    <w:rsid w:val="00DA6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910"/>
    <w:rPr>
      <w:i/>
      <w:iCs/>
      <w:color w:val="2F5496" w:themeColor="accent1" w:themeShade="BF"/>
    </w:rPr>
  </w:style>
  <w:style w:type="character" w:styleId="IntenseReference">
    <w:name w:val="Intense Reference"/>
    <w:basedOn w:val="DefaultParagraphFont"/>
    <w:uiPriority w:val="32"/>
    <w:qFormat/>
    <w:rsid w:val="00DA6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1767</Words>
  <Characters>10074</Characters>
  <Application>Microsoft Office Word</Application>
  <DocSecurity>0</DocSecurity>
  <Lines>83</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2025-02-12T14:33:00Z</dcterms:created>
  <dcterms:modified xsi:type="dcterms:W3CDTF">2025-02-12T14:40:00Z</dcterms:modified>
</cp:coreProperties>
</file>