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32"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CHAPTER ONE</w:t>
      </w:r>
    </w:p>
    <w:p w:rsidR="00F26F18"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INTRODUCTION</w:t>
      </w:r>
    </w:p>
    <w:p w:rsidR="00F26F18" w:rsidRDefault="00F26F18" w:rsidP="00F26F18">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rsidR="00F26F18" w:rsidRDefault="00F26F18" w:rsidP="00F26F1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issue of fraudulent practices among Nigerians has caused a major challenge facing the development of the country (</w:t>
      </w:r>
      <w:proofErr w:type="spellStart"/>
      <w:r>
        <w:rPr>
          <w:rFonts w:ascii="Times New Roman" w:hAnsi="Times New Roman" w:cs="Times New Roman"/>
          <w:sz w:val="26"/>
          <w:szCs w:val="26"/>
        </w:rPr>
        <w:t>Ehioghiren</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Atu</w:t>
      </w:r>
      <w:proofErr w:type="spellEnd"/>
      <w:r>
        <w:rPr>
          <w:rFonts w:ascii="Times New Roman" w:hAnsi="Times New Roman" w:cs="Times New Roman"/>
          <w:sz w:val="26"/>
          <w:szCs w:val="26"/>
        </w:rPr>
        <w:t xml:space="preserve">, 2016). Corruption and other financial crimes have been a </w:t>
      </w:r>
      <w:proofErr w:type="spellStart"/>
      <w:r>
        <w:rPr>
          <w:rFonts w:ascii="Times New Roman" w:hAnsi="Times New Roman" w:cs="Times New Roman"/>
          <w:sz w:val="26"/>
          <w:szCs w:val="26"/>
        </w:rPr>
        <w:t>bane</w:t>
      </w:r>
      <w:proofErr w:type="spellEnd"/>
      <w:r>
        <w:rPr>
          <w:rFonts w:ascii="Times New Roman" w:hAnsi="Times New Roman" w:cs="Times New Roman"/>
          <w:sz w:val="26"/>
          <w:szCs w:val="26"/>
        </w:rPr>
        <w:t xml:space="preserve"> on Nigeria’s development and identified has one of the greatest threat to the national economic development (</w:t>
      </w:r>
      <w:proofErr w:type="spellStart"/>
      <w:r>
        <w:rPr>
          <w:rFonts w:ascii="Times New Roman" w:hAnsi="Times New Roman" w:cs="Times New Roman"/>
          <w:sz w:val="26"/>
          <w:szCs w:val="26"/>
        </w:rPr>
        <w:t>Adegbie</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Fakile</w:t>
      </w:r>
      <w:proofErr w:type="spellEnd"/>
      <w:r>
        <w:rPr>
          <w:rFonts w:ascii="Times New Roman" w:hAnsi="Times New Roman" w:cs="Times New Roman"/>
          <w:sz w:val="26"/>
          <w:szCs w:val="26"/>
        </w:rPr>
        <w:t xml:space="preserve">, 2012). The extent of these fraudulent practices and other white-collar crime has resulted in the formation of various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units of the fields of forensic accounting as such crime in most cases can only be proven with forensic reports and testimony by experts. The necessity for the need of these financial investigators with much more expertise beyond the level of the professional auditors due to the limitation in the duties and responsibilities of an auditors calls for the need of forensic account to help further in an in-depth investigation of these financial crimes. </w:t>
      </w:r>
    </w:p>
    <w:p w:rsidR="00497775" w:rsidRDefault="00F26F18"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Over the years, the world has seen several financial frauds both in developed and developing countries that resulted in serious damages to the social and economic aspects of a society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t>
      </w:r>
      <w:proofErr w:type="spellStart"/>
      <w:r>
        <w:rPr>
          <w:rFonts w:ascii="Times New Roman" w:hAnsi="Times New Roman" w:cs="Times New Roman"/>
          <w:sz w:val="26"/>
          <w:szCs w:val="26"/>
        </w:rPr>
        <w:t>Globalisation</w:t>
      </w:r>
      <w:proofErr w:type="spellEnd"/>
      <w:r>
        <w:rPr>
          <w:rFonts w:ascii="Times New Roman" w:hAnsi="Times New Roman" w:cs="Times New Roman"/>
          <w:sz w:val="26"/>
          <w:szCs w:val="26"/>
        </w:rPr>
        <w:t xml:space="preserve"> and advancement of technology have also contributed to dramatic increase in fraudulent financial practices on a</w:t>
      </w:r>
      <w:r w:rsidR="00497775">
        <w:rPr>
          <w:rFonts w:ascii="Times New Roman" w:hAnsi="Times New Roman" w:cs="Times New Roman"/>
          <w:sz w:val="26"/>
          <w:szCs w:val="26"/>
        </w:rPr>
        <w:t xml:space="preserve"> global scale which no individual </w:t>
      </w:r>
      <w:proofErr w:type="spellStart"/>
      <w:r w:rsidR="00497775">
        <w:rPr>
          <w:rFonts w:ascii="Times New Roman" w:hAnsi="Times New Roman" w:cs="Times New Roman"/>
          <w:sz w:val="26"/>
          <w:szCs w:val="26"/>
        </w:rPr>
        <w:t>organisation</w:t>
      </w:r>
      <w:proofErr w:type="spellEnd"/>
      <w:r w:rsidR="00497775">
        <w:rPr>
          <w:rFonts w:ascii="Times New Roman" w:hAnsi="Times New Roman" w:cs="Times New Roman"/>
          <w:sz w:val="26"/>
          <w:szCs w:val="26"/>
        </w:rPr>
        <w:t xml:space="preserve"> and society could be immune from and as a result of these, there is a need to prevent further damages caused by fraud in account through </w:t>
      </w:r>
      <w:proofErr w:type="spellStart"/>
      <w:r w:rsidR="00497775">
        <w:rPr>
          <w:rFonts w:ascii="Times New Roman" w:hAnsi="Times New Roman" w:cs="Times New Roman"/>
          <w:sz w:val="26"/>
          <w:szCs w:val="26"/>
        </w:rPr>
        <w:t>emphasising</w:t>
      </w:r>
      <w:proofErr w:type="spellEnd"/>
      <w:r w:rsidR="00497775">
        <w:rPr>
          <w:rFonts w:ascii="Times New Roman" w:hAnsi="Times New Roman" w:cs="Times New Roman"/>
          <w:sz w:val="26"/>
          <w:szCs w:val="26"/>
        </w:rPr>
        <w:t xml:space="preserve"> effort on the development of a fraud detection and a litigation support service known as forensic accounting.</w:t>
      </w:r>
    </w:p>
    <w:p w:rsidR="00497775"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Although there is a growing demand for forensic accountant globally for intensive financial investigation, but it is observed that professionals in the field of forensic accounting are very limited; especially in developing countries like Nigeria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2016). Despite the need and demand on forensic accountant career, most developing countries are still not integrated forensic accounting courses into their accounting curriculum (</w:t>
      </w:r>
      <w:proofErr w:type="spellStart"/>
      <w:r>
        <w:rPr>
          <w:rFonts w:ascii="Times New Roman" w:hAnsi="Times New Roman" w:cs="Times New Roman"/>
          <w:sz w:val="26"/>
          <w:szCs w:val="26"/>
        </w:rPr>
        <w:t>Zadah</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Ramazani</w:t>
      </w:r>
      <w:proofErr w:type="spellEnd"/>
      <w:r>
        <w:rPr>
          <w:rFonts w:ascii="Times New Roman" w:hAnsi="Times New Roman" w:cs="Times New Roman"/>
          <w:sz w:val="26"/>
          <w:szCs w:val="26"/>
        </w:rPr>
        <w:t>, 2012). It is observed through survey and literature review that accounting graduates trained under the existing curriculum in developing countries exhibit little knowledge, skill, and abilities in fraud detection prevention and deterrence compare to graduates in developed nations.</w:t>
      </w:r>
    </w:p>
    <w:p w:rsidR="003346A4"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However, accounting education as a social and public good should reflect the identified needs of the society and especially of business where future graduates from these institutions would most probably work. Generally, for an individual to</w:t>
      </w:r>
      <w:r w:rsidR="003346A4">
        <w:rPr>
          <w:rFonts w:ascii="Times New Roman" w:hAnsi="Times New Roman" w:cs="Times New Roman"/>
          <w:sz w:val="26"/>
          <w:szCs w:val="26"/>
        </w:rPr>
        <w:t xml:space="preserve"> get to the level of professionalism or the level of being an expert, it takes stage and the process of acquiring the required knowledge and experience. In order to be an expert in a particular field or profession, one need to first acquire an academic knowledge which shows the initial stage of development but it is very challenging to discover that universities in Nigeria which is meant to be the grassroots for acquiring professional knowledge have not or are not offering separate </w:t>
      </w:r>
      <w:proofErr w:type="spellStart"/>
      <w:r w:rsidR="003346A4">
        <w:rPr>
          <w:rFonts w:ascii="Times New Roman" w:hAnsi="Times New Roman" w:cs="Times New Roman"/>
          <w:sz w:val="26"/>
          <w:szCs w:val="26"/>
        </w:rPr>
        <w:t>programme</w:t>
      </w:r>
      <w:proofErr w:type="spellEnd"/>
      <w:r w:rsidR="003346A4">
        <w:rPr>
          <w:rFonts w:ascii="Times New Roman" w:hAnsi="Times New Roman" w:cs="Times New Roman"/>
          <w:sz w:val="26"/>
          <w:szCs w:val="26"/>
        </w:rPr>
        <w:t xml:space="preserve"> or course in some </w:t>
      </w:r>
      <w:proofErr w:type="spellStart"/>
      <w:r w:rsidR="003346A4">
        <w:rPr>
          <w:rFonts w:ascii="Times New Roman" w:hAnsi="Times New Roman" w:cs="Times New Roman"/>
          <w:sz w:val="26"/>
          <w:szCs w:val="26"/>
        </w:rPr>
        <w:t>specialised</w:t>
      </w:r>
      <w:proofErr w:type="spellEnd"/>
      <w:r w:rsidR="003346A4">
        <w:rPr>
          <w:rFonts w:ascii="Times New Roman" w:hAnsi="Times New Roman" w:cs="Times New Roman"/>
          <w:sz w:val="26"/>
          <w:szCs w:val="26"/>
        </w:rPr>
        <w:t xml:space="preserve"> fields of study such as forensic accounting. Forensic accounting is a </w:t>
      </w:r>
      <w:proofErr w:type="spellStart"/>
      <w:r w:rsidR="003346A4">
        <w:rPr>
          <w:rFonts w:ascii="Times New Roman" w:hAnsi="Times New Roman" w:cs="Times New Roman"/>
          <w:sz w:val="26"/>
          <w:szCs w:val="26"/>
        </w:rPr>
        <w:t>specialised</w:t>
      </w:r>
      <w:proofErr w:type="spellEnd"/>
      <w:r w:rsidR="003346A4">
        <w:rPr>
          <w:rFonts w:ascii="Times New Roman" w:hAnsi="Times New Roman" w:cs="Times New Roman"/>
          <w:sz w:val="26"/>
          <w:szCs w:val="26"/>
        </w:rPr>
        <w:t xml:space="preserve"> field of accounting that portrays arrangement that result from real or anticipated disputes or litigations. Forensic accounting combines accounting, auditing and investigative skills to solve problems involving legal matters (Kennedy &amp; </w:t>
      </w:r>
      <w:proofErr w:type="spellStart"/>
      <w:r w:rsidR="003346A4">
        <w:rPr>
          <w:rFonts w:ascii="Times New Roman" w:hAnsi="Times New Roman" w:cs="Times New Roman"/>
          <w:sz w:val="26"/>
          <w:szCs w:val="26"/>
        </w:rPr>
        <w:t>Anyaduba</w:t>
      </w:r>
      <w:proofErr w:type="spellEnd"/>
      <w:r w:rsidR="003346A4">
        <w:rPr>
          <w:rFonts w:ascii="Times New Roman" w:hAnsi="Times New Roman" w:cs="Times New Roman"/>
          <w:sz w:val="26"/>
          <w:szCs w:val="26"/>
        </w:rPr>
        <w:t xml:space="preserve">, 2015). Forensic accounting can provide expert support in matters that are </w:t>
      </w:r>
      <w:r w:rsidR="003346A4">
        <w:rPr>
          <w:rFonts w:ascii="Times New Roman" w:hAnsi="Times New Roman" w:cs="Times New Roman"/>
          <w:sz w:val="26"/>
          <w:szCs w:val="26"/>
        </w:rPr>
        <w:lastRenderedPageBreak/>
        <w:t xml:space="preserve">not a direct result of fraud. They can include loss of profit as a result of machinery breakdown, fires, explosions, natural disasters, thirty-party negligence, contractual disputes, loss market share or even changes in the economy. </w:t>
      </w:r>
    </w:p>
    <w:p w:rsidR="003346A4" w:rsidRDefault="003346A4"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academic and practitioners also have seen the need to provide more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training in the area of forensic accounting to help the traditional accountant and auditors investigating any wrong doing. Therefore, when there are inadequate number of forensic accountants due to the limited or unavailable environment to acquire the knowledge and skills. </w:t>
      </w:r>
    </w:p>
    <w:p w:rsidR="003346A4" w:rsidRDefault="003346A4" w:rsidP="003346A4">
      <w:pPr>
        <w:spacing w:after="0" w:line="240" w:lineRule="auto"/>
        <w:jc w:val="both"/>
        <w:rPr>
          <w:rFonts w:ascii="Times New Roman" w:hAnsi="Times New Roman" w:cs="Times New Roman"/>
          <w:b/>
          <w:sz w:val="26"/>
          <w:szCs w:val="26"/>
        </w:rPr>
      </w:pPr>
    </w:p>
    <w:p w:rsidR="003346A4" w:rsidRDefault="003346A4" w:rsidP="003346A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rsidR="00246B88" w:rsidRDefault="00246B88" w:rsidP="00246B88">
      <w:pPr>
        <w:spacing w:after="0" w:line="48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Ojaide</w:t>
      </w:r>
      <w:proofErr w:type="spellEnd"/>
      <w:r>
        <w:rPr>
          <w:rFonts w:ascii="Times New Roman" w:hAnsi="Times New Roman" w:cs="Times New Roman"/>
          <w:sz w:val="26"/>
          <w:szCs w:val="26"/>
        </w:rPr>
        <w:t xml:space="preserve"> (2000) submitted that there is an alarming increase in the number of fraud and fraudulent activities in Nigeria; </w:t>
      </w:r>
      <w:proofErr w:type="spellStart"/>
      <w:r>
        <w:rPr>
          <w:rFonts w:ascii="Times New Roman" w:hAnsi="Times New Roman" w:cs="Times New Roman"/>
          <w:sz w:val="26"/>
          <w:szCs w:val="26"/>
        </w:rPr>
        <w:t>emphasising</w:t>
      </w:r>
      <w:proofErr w:type="spellEnd"/>
      <w:r>
        <w:rPr>
          <w:rFonts w:ascii="Times New Roman" w:hAnsi="Times New Roman" w:cs="Times New Roman"/>
          <w:sz w:val="26"/>
          <w:szCs w:val="26"/>
        </w:rPr>
        <w:t xml:space="preserve"> the visibility of forensic accounting services in 2011 according to a research by Price Water Copper House the number of accounting frauds in the world is expected to increase in the upcoming years. As a result, forensic accounting practice exists in many accounting firms across the country serving a wide variety of litigation and investigation needs.</w:t>
      </w:r>
    </w:p>
    <w:p w:rsidR="00246B88"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Though studies have suggested that the increase in the adoption of forensic accounting courses as part of the accounting curriculum in a growing number of universities in developed countries is indicative of the demand for set of competences and skills that are commensurate and sophisticated enough to confront the complexities that business feed with respect to growing threats arising from fraud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2012). However, Nigeria over the years has been facing corruption in different sectors across the country.</w:t>
      </w:r>
    </w:p>
    <w:p w:rsidR="00BA0A11"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As academic institutions contemplate the addition of forensic accounting into their curricula, there is a need for an in-depth examination of the knowledge, skill and abilities necessary for individual to function in these</w:t>
      </w:r>
      <w:r w:rsidR="008B496D">
        <w:rPr>
          <w:rFonts w:ascii="Times New Roman" w:hAnsi="Times New Roman" w:cs="Times New Roman"/>
          <w:sz w:val="26"/>
          <w:szCs w:val="26"/>
        </w:rPr>
        <w:t xml:space="preserve"> fields. Although the demand for forensic accountants is steadily increasing, but its level of awareness among the future professionals, who would </w:t>
      </w:r>
      <w:r w:rsidR="00BA0A11">
        <w:rPr>
          <w:rFonts w:ascii="Times New Roman" w:hAnsi="Times New Roman" w:cs="Times New Roman"/>
          <w:sz w:val="26"/>
          <w:szCs w:val="26"/>
        </w:rPr>
        <w:t xml:space="preserve">be sent into the </w:t>
      </w:r>
      <w:proofErr w:type="spellStart"/>
      <w:r w:rsidR="00BA0A11">
        <w:rPr>
          <w:rFonts w:ascii="Times New Roman" w:hAnsi="Times New Roman" w:cs="Times New Roman"/>
          <w:sz w:val="26"/>
          <w:szCs w:val="26"/>
        </w:rPr>
        <w:t>labour</w:t>
      </w:r>
      <w:proofErr w:type="spellEnd"/>
      <w:r w:rsidR="00BA0A11">
        <w:rPr>
          <w:rFonts w:ascii="Times New Roman" w:hAnsi="Times New Roman" w:cs="Times New Roman"/>
          <w:sz w:val="26"/>
          <w:szCs w:val="26"/>
        </w:rPr>
        <w:t xml:space="preserve"> market, and its inclusion in the curriculum of Nigerian tertiary institutions of learning do not appear to have been fully considered. </w:t>
      </w:r>
    </w:p>
    <w:p w:rsidR="00BA0A11" w:rsidRDefault="00BA0A11" w:rsidP="00BA0A11">
      <w:pPr>
        <w:spacing w:after="0" w:line="480" w:lineRule="auto"/>
        <w:jc w:val="both"/>
        <w:rPr>
          <w:rFonts w:ascii="Times New Roman" w:hAnsi="Times New Roman" w:cs="Times New Roman"/>
          <w:sz w:val="26"/>
          <w:szCs w:val="26"/>
        </w:rPr>
      </w:pP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research questions were raised in a bid to meet the objectives of the study:</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forensic accounting study on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How does forensic accounting prospect affect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legislation regulations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1.4</w:t>
      </w:r>
      <w:r>
        <w:rPr>
          <w:rFonts w:ascii="Times New Roman" w:hAnsi="Times New Roman" w:cs="Times New Roman"/>
          <w:b/>
          <w:sz w:val="26"/>
          <w:szCs w:val="26"/>
        </w:rPr>
        <w:tab/>
        <w:t>Objectives of the Study</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main objective of the study is to examine forensic accounting education and awareness in selected Nigerian </w:t>
      </w:r>
      <w:r w:rsidR="003E0197">
        <w:rPr>
          <w:rFonts w:ascii="Times New Roman" w:hAnsi="Times New Roman" w:cs="Times New Roman"/>
          <w:sz w:val="26"/>
          <w:szCs w:val="26"/>
        </w:rPr>
        <w:t>polytechnics</w:t>
      </w:r>
      <w:r>
        <w:rPr>
          <w:rFonts w:ascii="Times New Roman" w:hAnsi="Times New Roman" w:cs="Times New Roman"/>
          <w:sz w:val="26"/>
          <w:szCs w:val="26"/>
        </w:rPr>
        <w:t>. The specific objectives are:</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assess the effect of forensic accounting study on forensic accounting awareness;</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To ascertain the impact of forensic accounting prospect on forensic accounting awareness; and </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To ascertain the effect of legislation regulation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1.5</w:t>
      </w:r>
      <w:r>
        <w:rPr>
          <w:rFonts w:ascii="Times New Roman" w:hAnsi="Times New Roman" w:cs="Times New Roman"/>
          <w:b/>
          <w:sz w:val="26"/>
          <w:szCs w:val="26"/>
        </w:rPr>
        <w:tab/>
        <w:t>Hypotheses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null hypotheses were formulated in relation to the research questions.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sidRPr="003E0197">
        <w:rPr>
          <w:rFonts w:ascii="Times New Roman" w:hAnsi="Times New Roman" w:cs="Times New Roman"/>
          <w:sz w:val="26"/>
          <w:szCs w:val="26"/>
        </w:rPr>
        <w:t>There is no significant effect of</w:t>
      </w:r>
      <w:r>
        <w:rPr>
          <w:rFonts w:ascii="Times New Roman" w:hAnsi="Times New Roman" w:cs="Times New Roman"/>
          <w:b/>
          <w:sz w:val="26"/>
          <w:szCs w:val="26"/>
        </w:rPr>
        <w:t xml:space="preserve"> </w:t>
      </w:r>
      <w:r>
        <w:rPr>
          <w:rFonts w:ascii="Times New Roman" w:hAnsi="Times New Roman" w:cs="Times New Roman"/>
          <w:sz w:val="26"/>
          <w:szCs w:val="26"/>
        </w:rPr>
        <w:t>forensic accounting study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effect of forensic accounting prospect s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influence of legislation regulation and governance service on forensic accounting awareness.</w:t>
      </w:r>
    </w:p>
    <w:p w:rsidR="003E0197" w:rsidRDefault="003E0197" w:rsidP="003E0197">
      <w:pPr>
        <w:spacing w:after="0" w:line="480" w:lineRule="auto"/>
        <w:jc w:val="both"/>
        <w:rPr>
          <w:rFonts w:ascii="Times New Roman" w:hAnsi="Times New Roman" w:cs="Times New Roman"/>
          <w:sz w:val="26"/>
          <w:szCs w:val="26"/>
        </w:rPr>
      </w:pPr>
      <w:r w:rsidRPr="003E0197">
        <w:rPr>
          <w:rFonts w:ascii="Times New Roman" w:hAnsi="Times New Roman" w:cs="Times New Roman"/>
          <w:b/>
          <w:sz w:val="26"/>
          <w:szCs w:val="26"/>
        </w:rPr>
        <w:t>1.6</w:t>
      </w:r>
      <w:r>
        <w:rPr>
          <w:rFonts w:ascii="Times New Roman" w:hAnsi="Times New Roman" w:cs="Times New Roman"/>
          <w:b/>
          <w:sz w:val="26"/>
          <w:szCs w:val="26"/>
        </w:rPr>
        <w:tab/>
        <w:t>Significance of the Study</w:t>
      </w:r>
    </w:p>
    <w:p w:rsidR="00234C40" w:rsidRDefault="003E0197"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education and awareness in selected Nigerian polytechnics. This study is significant to researchers and also serves avenue material that will guide student researchers interesting in carrying out awareness about forensic accounting environment. It will also aid forensic accountants in the field. Moreover, the </w:t>
      </w:r>
      <w:r w:rsidR="00234C40">
        <w:rPr>
          <w:rFonts w:ascii="Times New Roman" w:hAnsi="Times New Roman" w:cs="Times New Roman"/>
          <w:sz w:val="26"/>
          <w:szCs w:val="26"/>
        </w:rPr>
        <w:t xml:space="preserve">project topic serves as an insight and also exposes undergraduate students of polytechnics about forensic accountant. </w:t>
      </w:r>
    </w:p>
    <w:p w:rsidR="00234C40" w:rsidRDefault="00234C40"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conclusion, the project topic ‘forensic accounting education and awareness in selected Nigerian polytechnics’ will serve as a material future researchers. </w:t>
      </w:r>
    </w:p>
    <w:p w:rsidR="00234C40" w:rsidRDefault="00234C40" w:rsidP="00234C40">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1.7</w:t>
      </w:r>
      <w:r>
        <w:rPr>
          <w:rFonts w:ascii="Times New Roman" w:hAnsi="Times New Roman" w:cs="Times New Roman"/>
          <w:b/>
          <w:sz w:val="26"/>
          <w:szCs w:val="26"/>
        </w:rPr>
        <w:tab/>
        <w:t>Scope of the Study</w:t>
      </w:r>
    </w:p>
    <w:p w:rsidR="00234C40"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study seeks to examine forensic accounting education and awareness in selected Nigerian polytechnics.</w:t>
      </w:r>
    </w:p>
    <w:p w:rsidR="008F11E7"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Polytechnics were chosen from selected south-west states </w:t>
      </w:r>
      <w:r w:rsidR="008F11E7">
        <w:rPr>
          <w:rFonts w:ascii="Times New Roman" w:hAnsi="Times New Roman" w:cs="Times New Roman"/>
          <w:sz w:val="26"/>
          <w:szCs w:val="26"/>
        </w:rPr>
        <w:t>(</w:t>
      </w:r>
      <w:proofErr w:type="spellStart"/>
      <w:r w:rsidR="008F11E7">
        <w:rPr>
          <w:rFonts w:ascii="Times New Roman" w:hAnsi="Times New Roman" w:cs="Times New Roman"/>
          <w:sz w:val="26"/>
          <w:szCs w:val="26"/>
        </w:rPr>
        <w:t>Kwara</w:t>
      </w:r>
      <w:proofErr w:type="spellEnd"/>
      <w:r w:rsidR="008F11E7">
        <w:rPr>
          <w:rFonts w:ascii="Times New Roman" w:hAnsi="Times New Roman" w:cs="Times New Roman"/>
          <w:sz w:val="26"/>
          <w:szCs w:val="26"/>
        </w:rPr>
        <w:t xml:space="preserve"> Polytechnic) and selected state in the north-central (</w:t>
      </w:r>
      <w:proofErr w:type="spellStart"/>
      <w:r w:rsidR="008F11E7">
        <w:rPr>
          <w:rFonts w:ascii="Times New Roman" w:hAnsi="Times New Roman" w:cs="Times New Roman"/>
          <w:sz w:val="26"/>
          <w:szCs w:val="26"/>
        </w:rPr>
        <w:t>Kwara</w:t>
      </w:r>
      <w:proofErr w:type="spellEnd"/>
      <w:r w:rsidR="008F11E7">
        <w:rPr>
          <w:rFonts w:ascii="Times New Roman" w:hAnsi="Times New Roman" w:cs="Times New Roman"/>
          <w:sz w:val="26"/>
          <w:szCs w:val="26"/>
        </w:rPr>
        <w:t xml:space="preserve"> State) and randomly selected within the federal, state and private polytechnics. The choice of the institutions was due to researcher budget constraint and timeframe.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1.8</w:t>
      </w:r>
      <w:r>
        <w:rPr>
          <w:rFonts w:ascii="Times New Roman" w:hAnsi="Times New Roman" w:cs="Times New Roman"/>
          <w:b/>
          <w:sz w:val="26"/>
          <w:szCs w:val="26"/>
        </w:rPr>
        <w:tab/>
        <w:t>Limitation of the Study</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study seeks to examine forensic accounting education and awareness in selected Nigerian polytechnics.</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Polytechnics were chosen from selected south-west state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and selected state in the north-central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randomly selected within the federal, state and private polytechnics. The choice of the institutions was due to researcher budget constraint and timeframe. The data collected for the research was gathered during the process of the research work in the year 2024.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1.9</w:t>
      </w:r>
      <w:r>
        <w:rPr>
          <w:rFonts w:ascii="Times New Roman" w:hAnsi="Times New Roman" w:cs="Times New Roman"/>
          <w:b/>
          <w:sz w:val="26"/>
          <w:szCs w:val="26"/>
        </w:rPr>
        <w:tab/>
        <w:t>Definition of Terms</w:t>
      </w:r>
    </w:p>
    <w:p w:rsidR="00DD4E0C"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accountant is one who has mastered the science of accounting and is able to assist lawyers to understand and apply accounting issues to the law and to disputed matters. Joshi (2005) argues that </w:t>
      </w:r>
      <w:r w:rsidR="009B0EFC">
        <w:rPr>
          <w:rFonts w:ascii="Times New Roman" w:hAnsi="Times New Roman" w:cs="Times New Roman"/>
          <w:sz w:val="26"/>
          <w:szCs w:val="26"/>
        </w:rPr>
        <w:t xml:space="preserve">the origin of forensic accounting can be traced to </w:t>
      </w:r>
      <w:proofErr w:type="spellStart"/>
      <w:r w:rsidR="009B0EFC">
        <w:rPr>
          <w:rFonts w:ascii="Times New Roman" w:hAnsi="Times New Roman" w:cs="Times New Roman"/>
          <w:sz w:val="26"/>
          <w:szCs w:val="26"/>
        </w:rPr>
        <w:t>Kutilya</w:t>
      </w:r>
      <w:proofErr w:type="spellEnd"/>
      <w:r w:rsidR="009B0EFC">
        <w:rPr>
          <w:rFonts w:ascii="Times New Roman" w:hAnsi="Times New Roman" w:cs="Times New Roman"/>
          <w:sz w:val="26"/>
          <w:szCs w:val="26"/>
        </w:rPr>
        <w:t>, the first economist</w:t>
      </w:r>
      <w:r w:rsidR="00096313">
        <w:rPr>
          <w:rFonts w:ascii="Times New Roman" w:hAnsi="Times New Roman" w:cs="Times New Roman"/>
          <w:sz w:val="26"/>
          <w:szCs w:val="26"/>
        </w:rPr>
        <w:t xml:space="preserve"> to openly </w:t>
      </w:r>
      <w:proofErr w:type="spellStart"/>
      <w:r w:rsidR="00096313">
        <w:rPr>
          <w:rFonts w:ascii="Times New Roman" w:hAnsi="Times New Roman" w:cs="Times New Roman"/>
          <w:sz w:val="26"/>
          <w:szCs w:val="26"/>
        </w:rPr>
        <w:t>recognise</w:t>
      </w:r>
      <w:proofErr w:type="spellEnd"/>
      <w:r w:rsidR="00096313">
        <w:rPr>
          <w:rFonts w:ascii="Times New Roman" w:hAnsi="Times New Roman" w:cs="Times New Roman"/>
          <w:sz w:val="26"/>
          <w:szCs w:val="26"/>
        </w:rPr>
        <w:t xml:space="preserve"> the need for the forensic accounting and mentioned forty ways </w:t>
      </w:r>
      <w:r w:rsidR="00DD4E0C">
        <w:rPr>
          <w:rFonts w:ascii="Times New Roman" w:hAnsi="Times New Roman" w:cs="Times New Roman"/>
          <w:sz w:val="26"/>
          <w:szCs w:val="26"/>
        </w:rPr>
        <w:t xml:space="preserve">of embezzlement centuries ago. The term forensic accounting was coined by </w:t>
      </w:r>
      <w:proofErr w:type="spellStart"/>
      <w:r w:rsidR="00DD4E0C">
        <w:rPr>
          <w:rFonts w:ascii="Times New Roman" w:hAnsi="Times New Roman" w:cs="Times New Roman"/>
          <w:sz w:val="26"/>
          <w:szCs w:val="26"/>
        </w:rPr>
        <w:t>Peloubet</w:t>
      </w:r>
      <w:proofErr w:type="spellEnd"/>
      <w:r w:rsidR="00DD4E0C">
        <w:rPr>
          <w:rFonts w:ascii="Times New Roman" w:hAnsi="Times New Roman" w:cs="Times New Roman"/>
          <w:sz w:val="26"/>
          <w:szCs w:val="26"/>
        </w:rPr>
        <w:t xml:space="preserve"> in 1946 as the application of accounting knowledge and investigative skill to identify and resolve legal issues. Forensic accounting is the interpretation of accounting and investigative skill (</w:t>
      </w:r>
      <w:proofErr w:type="spellStart"/>
      <w:r w:rsidR="00DD4E0C">
        <w:rPr>
          <w:rFonts w:ascii="Times New Roman" w:hAnsi="Times New Roman" w:cs="Times New Roman"/>
          <w:sz w:val="26"/>
          <w:szCs w:val="26"/>
        </w:rPr>
        <w:t>Zusman</w:t>
      </w:r>
      <w:proofErr w:type="spellEnd"/>
      <w:r w:rsidR="00DD4E0C">
        <w:rPr>
          <w:rFonts w:ascii="Times New Roman" w:hAnsi="Times New Roman" w:cs="Times New Roman"/>
          <w:sz w:val="26"/>
          <w:szCs w:val="26"/>
        </w:rPr>
        <w:t>, 2005).</w:t>
      </w:r>
    </w:p>
    <w:p w:rsidR="00270F69" w:rsidRDefault="00DD4E0C" w:rsidP="008F11E7">
      <w:pPr>
        <w:spacing w:after="0" w:line="48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Dharand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Sarker</w:t>
      </w:r>
      <w:proofErr w:type="spellEnd"/>
      <w:r>
        <w:rPr>
          <w:rFonts w:ascii="Times New Roman" w:hAnsi="Times New Roman" w:cs="Times New Roman"/>
          <w:sz w:val="26"/>
          <w:szCs w:val="26"/>
        </w:rPr>
        <w:t xml:space="preserve"> (2010) defines forensic accounting as the application of accounting concept and techniques to legal problems. It demands reporting where </w:t>
      </w:r>
      <w:r>
        <w:rPr>
          <w:rFonts w:ascii="Times New Roman" w:hAnsi="Times New Roman" w:cs="Times New Roman"/>
          <w:sz w:val="26"/>
          <w:szCs w:val="26"/>
        </w:rPr>
        <w:lastRenderedPageBreak/>
        <w:t xml:space="preserve">accountability of the fraud is established and the report is considered </w:t>
      </w:r>
      <w:r w:rsidR="00270F69">
        <w:rPr>
          <w:rFonts w:ascii="Times New Roman" w:hAnsi="Times New Roman" w:cs="Times New Roman"/>
          <w:sz w:val="26"/>
          <w:szCs w:val="26"/>
        </w:rPr>
        <w:t>as evidence in the court of law or in administrative proceeding.</w:t>
      </w: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lastRenderedPageBreak/>
        <w:t>CHAPTER TWO</w:t>
      </w: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LITERATURE REVIEW</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Preamble</w:t>
      </w:r>
    </w:p>
    <w:p w:rsidR="00270F69"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two comprises conceptual framework (literature and issues relating to the subject matter).</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Conceptual Framework</w:t>
      </w:r>
    </w:p>
    <w:p w:rsidR="0073099F"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Today, accounting is called the language of business. It is the vehicle for reporting financial information about a </w:t>
      </w:r>
      <w:r w:rsidR="00155874">
        <w:rPr>
          <w:rFonts w:ascii="Times New Roman" w:hAnsi="Times New Roman" w:cs="Times New Roman"/>
          <w:sz w:val="26"/>
          <w:szCs w:val="26"/>
        </w:rPr>
        <w:t xml:space="preserve">business entity to many different groups of people. There </w:t>
      </w:r>
      <w:r w:rsidR="006E1F39">
        <w:rPr>
          <w:rFonts w:ascii="Times New Roman" w:hAnsi="Times New Roman" w:cs="Times New Roman"/>
          <w:sz w:val="26"/>
          <w:szCs w:val="26"/>
        </w:rPr>
        <w:t>are different branches of accounting (</w:t>
      </w:r>
      <w:proofErr w:type="spellStart"/>
      <w:r w:rsidR="006E1F39">
        <w:rPr>
          <w:rFonts w:ascii="Times New Roman" w:hAnsi="Times New Roman" w:cs="Times New Roman"/>
          <w:sz w:val="26"/>
          <w:szCs w:val="26"/>
        </w:rPr>
        <w:t>Enof</w:t>
      </w:r>
      <w:proofErr w:type="spellEnd"/>
      <w:r w:rsidR="006E1F39">
        <w:rPr>
          <w:rFonts w:ascii="Times New Roman" w:hAnsi="Times New Roman" w:cs="Times New Roman"/>
          <w:sz w:val="26"/>
          <w:szCs w:val="26"/>
        </w:rPr>
        <w:t xml:space="preserve">, </w:t>
      </w:r>
      <w:proofErr w:type="spellStart"/>
      <w:r w:rsidR="006E1F39">
        <w:rPr>
          <w:rFonts w:ascii="Times New Roman" w:hAnsi="Times New Roman" w:cs="Times New Roman"/>
          <w:sz w:val="26"/>
          <w:szCs w:val="26"/>
        </w:rPr>
        <w:t>Ekpulu</w:t>
      </w:r>
      <w:proofErr w:type="spellEnd"/>
      <w:r w:rsidR="006E1F39">
        <w:rPr>
          <w:rFonts w:ascii="Times New Roman" w:hAnsi="Times New Roman" w:cs="Times New Roman"/>
          <w:sz w:val="26"/>
          <w:szCs w:val="26"/>
        </w:rPr>
        <w:t xml:space="preserve"> &amp; </w:t>
      </w:r>
      <w:proofErr w:type="spellStart"/>
      <w:r w:rsidR="006E1F39">
        <w:rPr>
          <w:rFonts w:ascii="Times New Roman" w:hAnsi="Times New Roman" w:cs="Times New Roman"/>
          <w:sz w:val="26"/>
          <w:szCs w:val="26"/>
        </w:rPr>
        <w:t>Ajala</w:t>
      </w:r>
      <w:proofErr w:type="spellEnd"/>
      <w:r w:rsidR="006E1F39">
        <w:rPr>
          <w:rFonts w:ascii="Times New Roman" w:hAnsi="Times New Roman" w:cs="Times New Roman"/>
          <w:sz w:val="26"/>
          <w:szCs w:val="26"/>
        </w:rPr>
        <w:t xml:space="preserve">, 2015). The branch of accounting that concentrates on reporting to people inside the business entity is called management accounting. It is used to provide information </w:t>
      </w:r>
      <w:r w:rsidR="002914EC">
        <w:rPr>
          <w:rFonts w:ascii="Times New Roman" w:hAnsi="Times New Roman" w:cs="Times New Roman"/>
          <w:sz w:val="26"/>
          <w:szCs w:val="26"/>
        </w:rPr>
        <w:t>to employees, managers, owner-managers and auditors</w:t>
      </w:r>
      <w:r w:rsidR="002E74C4">
        <w:rPr>
          <w:rFonts w:ascii="Times New Roman" w:hAnsi="Times New Roman" w:cs="Times New Roman"/>
          <w:sz w:val="26"/>
          <w:szCs w:val="26"/>
        </w:rPr>
        <w:t xml:space="preserve">. Management accounting is concerned primarily with providing a basis for making management or operating decision. Accounting that provides information to present and potential shareholders, creditors such as banks or vendors financial </w:t>
      </w:r>
      <w:r w:rsidR="0073099F">
        <w:rPr>
          <w:rFonts w:ascii="Times New Roman" w:hAnsi="Times New Roman" w:cs="Times New Roman"/>
          <w:sz w:val="26"/>
          <w:szCs w:val="26"/>
        </w:rPr>
        <w:t>analysis, economists and government agencies. Because these users have different needs, the presentation of financial account is very structured and subject to many more rules than management accounting. The body of rules that governs financial accounting is called Generally Accepted Accounting Principles (GAAP) (</w:t>
      </w:r>
      <w:proofErr w:type="spellStart"/>
      <w:r w:rsidR="0073099F">
        <w:rPr>
          <w:rFonts w:ascii="Times New Roman" w:hAnsi="Times New Roman" w:cs="Times New Roman"/>
          <w:sz w:val="26"/>
          <w:szCs w:val="26"/>
        </w:rPr>
        <w:t>Aduwo</w:t>
      </w:r>
      <w:proofErr w:type="spellEnd"/>
      <w:r w:rsidR="0073099F">
        <w:rPr>
          <w:rFonts w:ascii="Times New Roman" w:hAnsi="Times New Roman" w:cs="Times New Roman"/>
          <w:sz w:val="26"/>
          <w:szCs w:val="26"/>
        </w:rPr>
        <w:t>, 2016).</w:t>
      </w:r>
    </w:p>
    <w:p w:rsidR="0031165C" w:rsidRDefault="0073099F"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comprises two words – forensic and accounting. The term accounting itself has been defined by the American Institute of Certified Public Accountants (AICPA) as the art of recording classifying and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in a </w:t>
      </w:r>
      <w:r w:rsidR="00462790">
        <w:rPr>
          <w:rFonts w:ascii="Times New Roman" w:hAnsi="Times New Roman" w:cs="Times New Roman"/>
          <w:sz w:val="26"/>
          <w:szCs w:val="26"/>
        </w:rPr>
        <w:t xml:space="preserve">significant manner and in terms of money transactions and events which are in part at </w:t>
      </w:r>
      <w:r w:rsidR="00462790">
        <w:rPr>
          <w:rFonts w:ascii="Times New Roman" w:hAnsi="Times New Roman" w:cs="Times New Roman"/>
          <w:sz w:val="26"/>
          <w:szCs w:val="26"/>
        </w:rPr>
        <w:lastRenderedPageBreak/>
        <w:t xml:space="preserve">last of financial character and interpreting the result thereof (AICPA Committee on Terminology). The earliest accounting records which date back more than 7000 years were found in the Middle East. The people of that time relied on primitive accounting methods to record the growth of crops and herds. Forensic accounting is a </w:t>
      </w:r>
      <w:proofErr w:type="spellStart"/>
      <w:r w:rsidR="00462790">
        <w:rPr>
          <w:rFonts w:ascii="Times New Roman" w:hAnsi="Times New Roman" w:cs="Times New Roman"/>
          <w:sz w:val="26"/>
          <w:szCs w:val="26"/>
        </w:rPr>
        <w:t>specialised</w:t>
      </w:r>
      <w:proofErr w:type="spellEnd"/>
      <w:r w:rsidR="00462790">
        <w:rPr>
          <w:rFonts w:ascii="Times New Roman" w:hAnsi="Times New Roman" w:cs="Times New Roman"/>
          <w:sz w:val="26"/>
          <w:szCs w:val="26"/>
        </w:rPr>
        <w:t xml:space="preserve"> field of accounting that portrays arrangements that result from real or anticipated disputes or litigation. Forensic accounting can be defined as assistance in </w:t>
      </w:r>
      <w:proofErr w:type="spellStart"/>
      <w:r w:rsidR="00462790">
        <w:rPr>
          <w:rFonts w:ascii="Times New Roman" w:hAnsi="Times New Roman" w:cs="Times New Roman"/>
          <w:sz w:val="26"/>
          <w:szCs w:val="26"/>
        </w:rPr>
        <w:t>diputes</w:t>
      </w:r>
      <w:proofErr w:type="spellEnd"/>
      <w:r w:rsidR="00462790">
        <w:rPr>
          <w:rFonts w:ascii="Times New Roman" w:hAnsi="Times New Roman" w:cs="Times New Roman"/>
          <w:sz w:val="26"/>
          <w:szCs w:val="26"/>
        </w:rPr>
        <w:t xml:space="preserve"> regarding allegations or suspicious of fraud which are like</w:t>
      </w:r>
      <w:r w:rsidR="00321E42">
        <w:rPr>
          <w:rFonts w:ascii="Times New Roman" w:hAnsi="Times New Roman" w:cs="Times New Roman"/>
          <w:sz w:val="26"/>
          <w:szCs w:val="26"/>
        </w:rPr>
        <w:t xml:space="preserve">ly to involve litigation expert determination and enquiry </w:t>
      </w:r>
      <w:r w:rsidR="005038D9">
        <w:rPr>
          <w:rFonts w:ascii="Times New Roman" w:hAnsi="Times New Roman" w:cs="Times New Roman"/>
          <w:sz w:val="26"/>
          <w:szCs w:val="26"/>
        </w:rPr>
        <w:t xml:space="preserve">by an appropriate authority and investigations of suspected fraud </w:t>
      </w:r>
      <w:r w:rsidR="0031165C">
        <w:rPr>
          <w:rFonts w:ascii="Times New Roman" w:hAnsi="Times New Roman" w:cs="Times New Roman"/>
          <w:sz w:val="26"/>
          <w:szCs w:val="26"/>
        </w:rPr>
        <w:t xml:space="preserve">irregularity or impropriety which could potentially lead to civil criminal or disciplinary proceedings. Forensic accounting combines accounting, auditing and investigative skills to solve problem involving legal matters (Kennedy &amp; </w:t>
      </w:r>
      <w:proofErr w:type="spellStart"/>
      <w:r w:rsidR="0031165C">
        <w:rPr>
          <w:rFonts w:ascii="Times New Roman" w:hAnsi="Times New Roman" w:cs="Times New Roman"/>
          <w:sz w:val="26"/>
          <w:szCs w:val="26"/>
        </w:rPr>
        <w:t>Anyaduba</w:t>
      </w:r>
      <w:proofErr w:type="spellEnd"/>
      <w:r w:rsidR="0031165C">
        <w:rPr>
          <w:rFonts w:ascii="Times New Roman" w:hAnsi="Times New Roman" w:cs="Times New Roman"/>
          <w:sz w:val="26"/>
          <w:szCs w:val="26"/>
        </w:rPr>
        <w:t>). The investigation of fraud is only one of the services offered by the professional forensic investigators.</w:t>
      </w:r>
    </w:p>
    <w:p w:rsidR="00F05A13" w:rsidRDefault="0031165C"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Howard and </w:t>
      </w:r>
      <w:proofErr w:type="spellStart"/>
      <w:r>
        <w:rPr>
          <w:rFonts w:ascii="Times New Roman" w:hAnsi="Times New Roman" w:cs="Times New Roman"/>
          <w:sz w:val="26"/>
          <w:szCs w:val="26"/>
        </w:rPr>
        <w:t>Sheetz</w:t>
      </w:r>
      <w:proofErr w:type="spellEnd"/>
      <w:r>
        <w:rPr>
          <w:rFonts w:ascii="Times New Roman" w:hAnsi="Times New Roman" w:cs="Times New Roman"/>
          <w:sz w:val="26"/>
          <w:szCs w:val="26"/>
        </w:rPr>
        <w:t xml:space="preserve"> (2006), forensic accounting is the process of interpreting,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and presenting complex financial issues clearly, succinctly and factually often </w:t>
      </w:r>
      <w:r w:rsidR="00E03C82">
        <w:rPr>
          <w:rFonts w:ascii="Times New Roman" w:hAnsi="Times New Roman" w:cs="Times New Roman"/>
          <w:sz w:val="26"/>
          <w:szCs w:val="26"/>
        </w:rPr>
        <w:t xml:space="preserve">in a court of law as an expert. A forensic accountant may take on fraud auditing engagements and may be a fraud auditor but he or she will also use other accounting consulting and legal skills in broader engagements in addition to accounting skill he or she will need a working knowledge of the legal system and excellent communication skills to carry out expert testimony in the courtroom and to aid in other litigation support engagement. </w:t>
      </w: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 xml:space="preserve">Theoretical Background </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being </w:t>
      </w:r>
      <w:r w:rsidRPr="00F05A13">
        <w:rPr>
          <w:rFonts w:ascii="Times New Roman" w:hAnsi="Times New Roman" w:cs="Times New Roman"/>
          <w:sz w:val="26"/>
          <w:szCs w:val="26"/>
        </w:rPr>
        <w:t>relatively a very new branch of</w:t>
      </w:r>
      <w:r>
        <w:rPr>
          <w:rFonts w:ascii="Times New Roman" w:hAnsi="Times New Roman" w:cs="Times New Roman"/>
          <w:b/>
          <w:sz w:val="26"/>
          <w:szCs w:val="26"/>
        </w:rPr>
        <w:t xml:space="preserve"> </w:t>
      </w:r>
      <w:r>
        <w:rPr>
          <w:rFonts w:ascii="Times New Roman" w:hAnsi="Times New Roman" w:cs="Times New Roman"/>
          <w:sz w:val="26"/>
          <w:szCs w:val="26"/>
        </w:rPr>
        <w:t>accounting, relies on the existing theories in other branches of accounting like auditing and from other related disciplines like law, sociology, economics and so on. A number of theories have been reviewed in this study in order to underpin the research work and the level of awareness and benefits of involving forensic accounting in the account curriculum. The theory of demand and supply and the hierarchy of effect model were used to underpin this study.</w:t>
      </w: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2.2.1</w:t>
      </w:r>
      <w:r>
        <w:rPr>
          <w:rFonts w:ascii="Times New Roman" w:hAnsi="Times New Roman" w:cs="Times New Roman"/>
          <w:b/>
          <w:sz w:val="26"/>
          <w:szCs w:val="26"/>
        </w:rPr>
        <w:tab/>
        <w:t>Theory of Demand and Supply</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theory of demand and supply is one of the most important and powerful theories in market economic system. The theory was initially propounded by Alfred Marshall in the year 1890. It is an economic model of price determination in the market.</w:t>
      </w:r>
    </w:p>
    <w:p w:rsidR="003709DD"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theory of demand and supply postulates that in a competitive market, the unit price for a particular commodity will very unit it settles </w:t>
      </w:r>
      <w:r w:rsidR="006A34DC">
        <w:rPr>
          <w:rFonts w:ascii="Times New Roman" w:hAnsi="Times New Roman" w:cs="Times New Roman"/>
          <w:sz w:val="26"/>
          <w:szCs w:val="26"/>
        </w:rPr>
        <w:t xml:space="preserve">at a point where the quantity demanded by consumers equals the quantity supplied by the producers. The assumption of the theory of demand and supply can therefore, be illustrated to explain the demand for forensic accounting by the market and the inability of the producers, which is the polytechnics, to give out the individuals who have the needed skills </w:t>
      </w:r>
      <w:r w:rsidR="00276CF6">
        <w:rPr>
          <w:rFonts w:ascii="Times New Roman" w:hAnsi="Times New Roman" w:cs="Times New Roman"/>
          <w:sz w:val="26"/>
          <w:szCs w:val="26"/>
        </w:rPr>
        <w:t xml:space="preserve">in the field of the profession, this result in an economic equilibrium of price and quantity, while the willingness of consumers to buy a particular good at a given price is referred to as demand. The amount of goods and services firms are able and willing to produce at a given price level over a period of time is the supply. Therefore, the above is </w:t>
      </w:r>
      <w:r w:rsidR="00276CF6">
        <w:rPr>
          <w:rFonts w:ascii="Times New Roman" w:hAnsi="Times New Roman" w:cs="Times New Roman"/>
          <w:sz w:val="26"/>
          <w:szCs w:val="26"/>
        </w:rPr>
        <w:lastRenderedPageBreak/>
        <w:t>asking the question of whether institutions are producing or willing to produce students with forensic accounting knowledge to attain the demand of the society. Equilibr</w:t>
      </w:r>
      <w:r w:rsidR="003709DD">
        <w:rPr>
          <w:rFonts w:ascii="Times New Roman" w:hAnsi="Times New Roman" w:cs="Times New Roman"/>
          <w:sz w:val="26"/>
          <w:szCs w:val="26"/>
        </w:rPr>
        <w:t>i</w:t>
      </w:r>
      <w:r w:rsidR="00276CF6">
        <w:rPr>
          <w:rFonts w:ascii="Times New Roman" w:hAnsi="Times New Roman" w:cs="Times New Roman"/>
          <w:sz w:val="26"/>
          <w:szCs w:val="26"/>
        </w:rPr>
        <w:t xml:space="preserve">um is achieved </w:t>
      </w:r>
      <w:r w:rsidR="003709DD">
        <w:rPr>
          <w:rFonts w:ascii="Times New Roman" w:hAnsi="Times New Roman" w:cs="Times New Roman"/>
          <w:sz w:val="26"/>
          <w:szCs w:val="26"/>
        </w:rPr>
        <w:t>when the quantity demanded is equal to the quantity supplied. It is encouraging to note the emergence and depth of forensic accounting programs in higher institutions across developed countries, but there still appear to be a wide gap between the demand for forensic accountants and the supply of same through polytechnic education. It appears that the worst hit in this perceived gap is the developing countries, including Nigeria (</w:t>
      </w:r>
      <w:proofErr w:type="spellStart"/>
      <w:r w:rsidR="003709DD">
        <w:rPr>
          <w:rFonts w:ascii="Times New Roman" w:hAnsi="Times New Roman" w:cs="Times New Roman"/>
          <w:sz w:val="26"/>
          <w:szCs w:val="26"/>
        </w:rPr>
        <w:t>Efiong</w:t>
      </w:r>
      <w:proofErr w:type="spellEnd"/>
      <w:r w:rsidR="003709DD">
        <w:rPr>
          <w:rFonts w:ascii="Times New Roman" w:hAnsi="Times New Roman" w:cs="Times New Roman"/>
          <w:sz w:val="26"/>
          <w:szCs w:val="26"/>
        </w:rPr>
        <w:t xml:space="preserve"> </w:t>
      </w:r>
      <w:r w:rsidR="003709DD" w:rsidRPr="003709DD">
        <w:rPr>
          <w:rFonts w:ascii="Times New Roman" w:hAnsi="Times New Roman" w:cs="Times New Roman"/>
          <w:i/>
          <w:sz w:val="26"/>
          <w:szCs w:val="26"/>
        </w:rPr>
        <w:t>et al</w:t>
      </w:r>
      <w:r w:rsidR="00030227">
        <w:rPr>
          <w:rFonts w:ascii="Times New Roman" w:hAnsi="Times New Roman" w:cs="Times New Roman"/>
          <w:i/>
          <w:sz w:val="26"/>
          <w:szCs w:val="26"/>
        </w:rPr>
        <w:t>.</w:t>
      </w:r>
      <w:r w:rsidR="003709DD">
        <w:rPr>
          <w:rFonts w:ascii="Times New Roman" w:hAnsi="Times New Roman" w:cs="Times New Roman"/>
          <w:sz w:val="26"/>
          <w:szCs w:val="26"/>
        </w:rPr>
        <w:t xml:space="preserve">, 2012). Forensic accounting is currently seen as one of the eight sizzling accounting </w:t>
      </w:r>
      <w:proofErr w:type="spellStart"/>
      <w:r w:rsidR="003709DD">
        <w:rPr>
          <w:rFonts w:ascii="Times New Roman" w:hAnsi="Times New Roman" w:cs="Times New Roman"/>
          <w:sz w:val="26"/>
          <w:szCs w:val="26"/>
        </w:rPr>
        <w:t>specialised</w:t>
      </w:r>
      <w:proofErr w:type="spellEnd"/>
      <w:r w:rsidR="003709DD">
        <w:rPr>
          <w:rFonts w:ascii="Times New Roman" w:hAnsi="Times New Roman" w:cs="Times New Roman"/>
          <w:sz w:val="26"/>
          <w:szCs w:val="26"/>
        </w:rPr>
        <w:t xml:space="preserve"> areas in a career guide for current and potential accounting students in the AICPA lists. </w:t>
      </w:r>
    </w:p>
    <w:p w:rsidR="00CD627C" w:rsidRDefault="003709DD"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demand for and availability (supply) of forensic accountants can be compared to the economic demand for supply</w:t>
      </w:r>
      <w:r w:rsidR="00030227">
        <w:rPr>
          <w:rFonts w:ascii="Times New Roman" w:hAnsi="Times New Roman" w:cs="Times New Roman"/>
          <w:sz w:val="26"/>
          <w:szCs w:val="26"/>
        </w:rPr>
        <w:t xml:space="preserve"> of goods and services and can </w:t>
      </w:r>
      <w:r>
        <w:rPr>
          <w:rFonts w:ascii="Times New Roman" w:hAnsi="Times New Roman" w:cs="Times New Roman"/>
          <w:sz w:val="26"/>
          <w:szCs w:val="26"/>
        </w:rPr>
        <w:t>be</w:t>
      </w:r>
      <w:r w:rsidR="00030227">
        <w:rPr>
          <w:rFonts w:ascii="Times New Roman" w:hAnsi="Times New Roman" w:cs="Times New Roman"/>
          <w:sz w:val="26"/>
          <w:szCs w:val="26"/>
        </w:rPr>
        <w:t xml:space="preserve"> explained by the same theory. </w:t>
      </w:r>
      <w:r>
        <w:rPr>
          <w:rFonts w:ascii="Times New Roman" w:hAnsi="Times New Roman" w:cs="Times New Roman"/>
          <w:sz w:val="26"/>
          <w:szCs w:val="26"/>
        </w:rPr>
        <w:t xml:space="preserve">Carnes and </w:t>
      </w:r>
      <w:proofErr w:type="spellStart"/>
      <w:r>
        <w:rPr>
          <w:rFonts w:ascii="Times New Roman" w:hAnsi="Times New Roman" w:cs="Times New Roman"/>
          <w:sz w:val="26"/>
          <w:szCs w:val="26"/>
        </w:rPr>
        <w:t>Gierlasinsk</w:t>
      </w:r>
      <w:r w:rsidR="004C06D3">
        <w:rPr>
          <w:rFonts w:ascii="Times New Roman" w:hAnsi="Times New Roman" w:cs="Times New Roman"/>
          <w:sz w:val="26"/>
          <w:szCs w:val="26"/>
        </w:rPr>
        <w:t>i</w:t>
      </w:r>
      <w:proofErr w:type="spellEnd"/>
      <w:r w:rsidR="004C06D3">
        <w:rPr>
          <w:rFonts w:ascii="Times New Roman" w:hAnsi="Times New Roman" w:cs="Times New Roman"/>
          <w:sz w:val="26"/>
          <w:szCs w:val="26"/>
        </w:rPr>
        <w:t xml:space="preserve"> </w:t>
      </w:r>
      <w:r w:rsidR="00030227">
        <w:rPr>
          <w:rFonts w:ascii="Times New Roman" w:hAnsi="Times New Roman" w:cs="Times New Roman"/>
          <w:sz w:val="26"/>
          <w:szCs w:val="26"/>
        </w:rPr>
        <w:t>(</w:t>
      </w:r>
      <w:r w:rsidR="004C06D3">
        <w:rPr>
          <w:rFonts w:ascii="Times New Roman" w:hAnsi="Times New Roman" w:cs="Times New Roman"/>
          <w:sz w:val="26"/>
          <w:szCs w:val="26"/>
        </w:rPr>
        <w:t>2001) applied the theory of demand and supply</w:t>
      </w:r>
      <w:r>
        <w:rPr>
          <w:rFonts w:ascii="Times New Roman" w:hAnsi="Times New Roman" w:cs="Times New Roman"/>
          <w:sz w:val="26"/>
          <w:szCs w:val="26"/>
        </w:rPr>
        <w:t xml:space="preserve"> </w:t>
      </w:r>
      <w:r w:rsidR="004C06D3">
        <w:rPr>
          <w:rFonts w:ascii="Times New Roman" w:hAnsi="Times New Roman" w:cs="Times New Roman"/>
          <w:sz w:val="26"/>
          <w:szCs w:val="26"/>
        </w:rPr>
        <w:t xml:space="preserve">in examining the mismatch between the demand and supply of forensic accountant in the U.S. It is observed </w:t>
      </w:r>
      <w:r w:rsidR="00C25AD2">
        <w:rPr>
          <w:rFonts w:ascii="Times New Roman" w:hAnsi="Times New Roman" w:cs="Times New Roman"/>
          <w:sz w:val="26"/>
          <w:szCs w:val="26"/>
        </w:rPr>
        <w:t>through survey that most polytechnic are slow in responding to courses developed to enhance students understanding of fraud</w:t>
      </w:r>
      <w:r w:rsidR="006D06AF">
        <w:rPr>
          <w:rFonts w:ascii="Times New Roman" w:hAnsi="Times New Roman" w:cs="Times New Roman"/>
          <w:sz w:val="26"/>
          <w:szCs w:val="26"/>
        </w:rPr>
        <w:t xml:space="preserve"> and the capacity to detect it. It is clear from literature that accountants are being held to higher standards in their ability to understand and find frau</w:t>
      </w:r>
      <w:r w:rsidR="00030227">
        <w:rPr>
          <w:rFonts w:ascii="Times New Roman" w:hAnsi="Times New Roman" w:cs="Times New Roman"/>
          <w:sz w:val="26"/>
          <w:szCs w:val="26"/>
        </w:rPr>
        <w:t xml:space="preserve">dulent activities within </w:t>
      </w:r>
      <w:proofErr w:type="spellStart"/>
      <w:r w:rsidR="00030227">
        <w:rPr>
          <w:rFonts w:ascii="Times New Roman" w:hAnsi="Times New Roman" w:cs="Times New Roman"/>
          <w:sz w:val="26"/>
          <w:szCs w:val="26"/>
        </w:rPr>
        <w:t>organis</w:t>
      </w:r>
      <w:r w:rsidR="006D06AF">
        <w:rPr>
          <w:rFonts w:ascii="Times New Roman" w:hAnsi="Times New Roman" w:cs="Times New Roman"/>
          <w:sz w:val="26"/>
          <w:szCs w:val="26"/>
        </w:rPr>
        <w:t>ations</w:t>
      </w:r>
      <w:proofErr w:type="spellEnd"/>
      <w:r w:rsidR="006D06AF">
        <w:rPr>
          <w:rFonts w:ascii="Times New Roman" w:hAnsi="Times New Roman" w:cs="Times New Roman"/>
          <w:sz w:val="26"/>
          <w:szCs w:val="26"/>
        </w:rPr>
        <w:t xml:space="preserve"> (Carnes and </w:t>
      </w:r>
      <w:proofErr w:type="spellStart"/>
      <w:r w:rsidR="006D06AF">
        <w:rPr>
          <w:rFonts w:ascii="Times New Roman" w:hAnsi="Times New Roman" w:cs="Times New Roman"/>
          <w:sz w:val="26"/>
          <w:szCs w:val="26"/>
        </w:rPr>
        <w:t>Gierlasinski</w:t>
      </w:r>
      <w:proofErr w:type="spellEnd"/>
      <w:r w:rsidR="006D06AF">
        <w:rPr>
          <w:rFonts w:ascii="Times New Roman" w:hAnsi="Times New Roman" w:cs="Times New Roman"/>
          <w:sz w:val="26"/>
          <w:szCs w:val="26"/>
        </w:rPr>
        <w:t>, 2001). Forensic accountants are no doubt in very high demand to help in dealing with issues of fraud which have revenged the Nigerian society.</w:t>
      </w:r>
    </w:p>
    <w:p w:rsidR="00270F69" w:rsidRDefault="00CD627C" w:rsidP="002757B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It is on the basis of this theory that the forensic Accounting Education and awareness is underpinned. The polytechnic could be regarded here as the firm who </w:t>
      </w:r>
      <w:r>
        <w:rPr>
          <w:rFonts w:ascii="Times New Roman" w:hAnsi="Times New Roman" w:cs="Times New Roman"/>
          <w:sz w:val="26"/>
          <w:szCs w:val="26"/>
        </w:rPr>
        <w:lastRenderedPageBreak/>
        <w:t>supplies these g</w:t>
      </w:r>
      <w:r w:rsidR="00CF3575">
        <w:rPr>
          <w:rFonts w:ascii="Times New Roman" w:hAnsi="Times New Roman" w:cs="Times New Roman"/>
          <w:sz w:val="26"/>
          <w:szCs w:val="26"/>
        </w:rPr>
        <w:t>oods (forensic accountants) to the society. But what is not clear is whether the polytechnic has lived up to this expectation or intend to</w:t>
      </w:r>
      <w:r w:rsidR="002757B8">
        <w:rPr>
          <w:rFonts w:ascii="Times New Roman" w:hAnsi="Times New Roman" w:cs="Times New Roman"/>
          <w:sz w:val="26"/>
          <w:szCs w:val="26"/>
        </w:rPr>
        <w:t xml:space="preserve"> do so in the near future. </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w:t>
      </w:r>
      <w:r>
        <w:rPr>
          <w:rFonts w:ascii="Times New Roman" w:hAnsi="Times New Roman" w:cs="Times New Roman"/>
          <w:b/>
          <w:sz w:val="26"/>
          <w:szCs w:val="26"/>
        </w:rPr>
        <w:tab/>
        <w:t>Empi</w:t>
      </w:r>
      <w:r w:rsidRPr="00030227">
        <w:rPr>
          <w:rFonts w:ascii="Times New Roman" w:hAnsi="Times New Roman" w:cs="Times New Roman"/>
          <w:b/>
          <w:sz w:val="26"/>
          <w:szCs w:val="26"/>
        </w:rPr>
        <w:t>rical</w:t>
      </w:r>
    </w:p>
    <w:p w:rsidR="00030227"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empirical studies were grouped into sections. Firstly, literature relating to forensic accounting and education were reviewed. The section of empirical studies reviewed literature relating to forensic accounting as a control for fraud.</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2.3.1</w:t>
      </w:r>
      <w:r>
        <w:rPr>
          <w:rFonts w:ascii="Times New Roman" w:hAnsi="Times New Roman" w:cs="Times New Roman"/>
          <w:b/>
          <w:sz w:val="26"/>
          <w:szCs w:val="26"/>
        </w:rPr>
        <w:tab/>
        <w:t>Forensic Accounting Education</w:t>
      </w:r>
    </w:p>
    <w:p w:rsidR="00D850E0"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assessed the awareness and acceptance of the Libyan accounting educators about the significance of forensic accounting as a new field of accounting and as corruption control mechanism. Data was collected through a questionnaire and 70 valid responses were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xml:space="preserve"> with the ANOVA and independent test was applied to compare the level of awareness and acceptance of forensic accounting services among different levels of background variable. The result indicated that there is a high level of awareness regarding the </w:t>
      </w:r>
      <w:r w:rsidR="00D850E0">
        <w:rPr>
          <w:rFonts w:ascii="Times New Roman" w:hAnsi="Times New Roman" w:cs="Times New Roman"/>
          <w:sz w:val="26"/>
          <w:szCs w:val="26"/>
        </w:rPr>
        <w:t xml:space="preserve">significance of forensic accounting in Libya. The study provided managerial and political implications with regard to offering a </w:t>
      </w:r>
      <w:proofErr w:type="spellStart"/>
      <w:r w:rsidR="00D850E0">
        <w:rPr>
          <w:rFonts w:ascii="Times New Roman" w:hAnsi="Times New Roman" w:cs="Times New Roman"/>
          <w:sz w:val="26"/>
          <w:szCs w:val="26"/>
        </w:rPr>
        <w:t>specialised</w:t>
      </w:r>
      <w:proofErr w:type="spellEnd"/>
      <w:r w:rsidR="00D850E0">
        <w:rPr>
          <w:rFonts w:ascii="Times New Roman" w:hAnsi="Times New Roman" w:cs="Times New Roman"/>
          <w:sz w:val="26"/>
          <w:szCs w:val="26"/>
        </w:rPr>
        <w:t xml:space="preserve"> forensic accounting </w:t>
      </w:r>
      <w:proofErr w:type="spellStart"/>
      <w:r w:rsidR="00D850E0">
        <w:rPr>
          <w:rFonts w:ascii="Times New Roman" w:hAnsi="Times New Roman" w:cs="Times New Roman"/>
          <w:sz w:val="26"/>
          <w:szCs w:val="26"/>
        </w:rPr>
        <w:t>programme</w:t>
      </w:r>
      <w:proofErr w:type="spellEnd"/>
      <w:r w:rsidR="00D850E0">
        <w:rPr>
          <w:rFonts w:ascii="Times New Roman" w:hAnsi="Times New Roman" w:cs="Times New Roman"/>
          <w:sz w:val="26"/>
          <w:szCs w:val="26"/>
        </w:rPr>
        <w:t xml:space="preserve"> or some related courses and mandate the services of forensic accounting in the Libyan firms.</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study of </w:t>
      </w:r>
      <w:proofErr w:type="spellStart"/>
      <w:r>
        <w:rPr>
          <w:rFonts w:ascii="Times New Roman" w:hAnsi="Times New Roman" w:cs="Times New Roman"/>
          <w:sz w:val="26"/>
          <w:szCs w:val="26"/>
        </w:rPr>
        <w:t>Osho</w:t>
      </w:r>
      <w:proofErr w:type="spellEnd"/>
      <w:r>
        <w:rPr>
          <w:rFonts w:ascii="Times New Roman" w:hAnsi="Times New Roman" w:cs="Times New Roman"/>
          <w:sz w:val="26"/>
          <w:szCs w:val="26"/>
        </w:rPr>
        <w:t xml:space="preserve"> (2019), where the impact of forensic accounting on polytechnic financial system in Nigeria was reviewed, ex-post foster research design was used. Simple and multiple regression analysis were used in the study with the model findings which revealed that polytechnic financial system in Nigeria is significantly affected by the combine effect of all the exogenous variables. The study </w:t>
      </w:r>
      <w:r>
        <w:rPr>
          <w:rFonts w:ascii="Times New Roman" w:hAnsi="Times New Roman" w:cs="Times New Roman"/>
          <w:sz w:val="26"/>
          <w:szCs w:val="26"/>
        </w:rPr>
        <w:lastRenderedPageBreak/>
        <w:t xml:space="preserve">of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investigated the challenges inhibiting Nigerian polytechnics from integrating forensic accounting course into the accounting curriculum. The research work employed a qualitative methodology and the chi-square unit of analysis. The results of the findings indicated that the demand and interest in forensic accounting in Nigeria is expected to increase. The study further revealed that the challenge of integrating forensic accounting into accounting curriculum in Nigeria are more of academic and administrative bottleneck. The study investigated the core issues mitigating against integrating forensic accounting courses into accounting curriculum in Nigerian polytechnics. It employed a combination of semi-structured face-to-face in-depth interviews and Focus Group Discussion (FGD). </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of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Ha and </w:t>
      </w:r>
      <w:proofErr w:type="spellStart"/>
      <w:r>
        <w:rPr>
          <w:rFonts w:ascii="Times New Roman" w:hAnsi="Times New Roman" w:cs="Times New Roman"/>
          <w:sz w:val="26"/>
          <w:szCs w:val="26"/>
        </w:rPr>
        <w:t>Suen</w:t>
      </w:r>
      <w:proofErr w:type="spellEnd"/>
      <w:r>
        <w:rPr>
          <w:rFonts w:ascii="Times New Roman" w:hAnsi="Times New Roman" w:cs="Times New Roman"/>
          <w:sz w:val="26"/>
          <w:szCs w:val="26"/>
        </w:rPr>
        <w:t xml:space="preserve"> (2016) on forensic accounting education and practice in China was conducted to examine demand and interest in forensic accounting practices and education in China. The Ordinary Least Square was used as the unit of analysis.</w:t>
      </w:r>
    </w:p>
    <w:p w:rsidR="00F14EAC"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findings of the study revealed that not only is there great interest in forensic accounting but also a great need for it in majority of both Chinese and international students</w:t>
      </w:r>
      <w:r w:rsidR="00F14EAC">
        <w:rPr>
          <w:rFonts w:ascii="Times New Roman" w:hAnsi="Times New Roman" w:cs="Times New Roman"/>
          <w:sz w:val="26"/>
          <w:szCs w:val="26"/>
        </w:rPr>
        <w:t xml:space="preserve"> expect that future demand and interest in all their areas of forensic accounting will increase alongside more demand for litigation support forensic accounting education should be integrated into both undergraduate and graduate accounting </w:t>
      </w:r>
      <w:proofErr w:type="spellStart"/>
      <w:r w:rsidR="00F14EAC">
        <w:rPr>
          <w:rFonts w:ascii="Times New Roman" w:hAnsi="Times New Roman" w:cs="Times New Roman"/>
          <w:sz w:val="26"/>
          <w:szCs w:val="26"/>
        </w:rPr>
        <w:t>programmes</w:t>
      </w:r>
      <w:proofErr w:type="spellEnd"/>
      <w:r w:rsidR="00F14EAC">
        <w:rPr>
          <w:rFonts w:ascii="Times New Roman" w:hAnsi="Times New Roman" w:cs="Times New Roman"/>
          <w:sz w:val="26"/>
          <w:szCs w:val="26"/>
        </w:rPr>
        <w:t xml:space="preserve"> with more preferences for graduate level forensic accounting courses. </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examined the integration of forensic accounting core competency into the study of accounting in Nigerian tertiary institutions. The study </w:t>
      </w:r>
      <w:r>
        <w:rPr>
          <w:rFonts w:ascii="Times New Roman" w:hAnsi="Times New Roman" w:cs="Times New Roman"/>
          <w:sz w:val="26"/>
          <w:szCs w:val="26"/>
        </w:rPr>
        <w:lastRenderedPageBreak/>
        <w:t xml:space="preserve">examined the philosophical beliefs, </w:t>
      </w:r>
      <w:proofErr w:type="spellStart"/>
      <w:r>
        <w:rPr>
          <w:rFonts w:ascii="Times New Roman" w:hAnsi="Times New Roman" w:cs="Times New Roman"/>
          <w:sz w:val="26"/>
          <w:szCs w:val="26"/>
        </w:rPr>
        <w:t>behavioural</w:t>
      </w:r>
      <w:proofErr w:type="spellEnd"/>
      <w:r>
        <w:rPr>
          <w:rFonts w:ascii="Times New Roman" w:hAnsi="Times New Roman" w:cs="Times New Roman"/>
          <w:sz w:val="26"/>
          <w:szCs w:val="26"/>
        </w:rPr>
        <w:t xml:space="preserve"> science concepts and approaches that can be adopted in integrating a Fraud/Forensic Accounting (FFA) into the existing accounting curriculum. The study adopted mixed research methods content analysis and quantitative method of data analysis was employed. Finding in the study revealed that most respondents would prefer integrating Fraud/Forensic Accounting courses. Also the study revealed that Fraud/Forensic Accounting education has positive impact on student expertise skepticism and fraud </w:t>
      </w:r>
      <w:proofErr w:type="spellStart"/>
      <w:r>
        <w:rPr>
          <w:rFonts w:ascii="Times New Roman" w:hAnsi="Times New Roman" w:cs="Times New Roman"/>
          <w:sz w:val="26"/>
          <w:szCs w:val="26"/>
        </w:rPr>
        <w:t>judgement</w:t>
      </w:r>
      <w:proofErr w:type="spellEnd"/>
      <w:r>
        <w:rPr>
          <w:rFonts w:ascii="Times New Roman" w:hAnsi="Times New Roman" w:cs="Times New Roman"/>
          <w:sz w:val="26"/>
          <w:szCs w:val="26"/>
        </w:rPr>
        <w:t>. The study identified the following consideration that accounting courses developers need to consider before, during and after curriculum revision.</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explored education opinion regarding the main obstacles to integrate forensic accounting in the accounting curriculum across universities in Bahrain.</w:t>
      </w:r>
    </w:p>
    <w:p w:rsidR="003F51A5"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surveyed all accounting educators in universities across Bahrain. In order to achieve the objective of the study, accounting instructors across universities in Bahrain</w:t>
      </w:r>
      <w:r w:rsidR="009365AC">
        <w:rPr>
          <w:rFonts w:ascii="Times New Roman" w:hAnsi="Times New Roman" w:cs="Times New Roman"/>
          <w:sz w:val="26"/>
          <w:szCs w:val="26"/>
        </w:rPr>
        <w:t xml:space="preserve"> were surveyed to identify the obstacles. Descriptive analysis was used to </w:t>
      </w:r>
      <w:proofErr w:type="spellStart"/>
      <w:r w:rsidR="009365AC">
        <w:rPr>
          <w:rFonts w:ascii="Times New Roman" w:hAnsi="Times New Roman" w:cs="Times New Roman"/>
          <w:sz w:val="26"/>
          <w:szCs w:val="26"/>
        </w:rPr>
        <w:t>analyse</w:t>
      </w:r>
      <w:proofErr w:type="spellEnd"/>
      <w:r w:rsidR="009365AC">
        <w:rPr>
          <w:rFonts w:ascii="Times New Roman" w:hAnsi="Times New Roman" w:cs="Times New Roman"/>
          <w:sz w:val="26"/>
          <w:szCs w:val="26"/>
        </w:rPr>
        <w:t xml:space="preserve"> the data. The results of this study indicated that the majority of instructors are expecting an increasing demand </w:t>
      </w:r>
      <w:r w:rsidR="005B630F">
        <w:rPr>
          <w:rFonts w:ascii="Times New Roman" w:hAnsi="Times New Roman" w:cs="Times New Roman"/>
          <w:sz w:val="26"/>
          <w:szCs w:val="26"/>
        </w:rPr>
        <w:t xml:space="preserve">on forensic accounting. The study found out that obstacles related to academic matters (curriculum and faculty) are the most important obstacles that prevent the accounting department in universities across Bahrain from offering a </w:t>
      </w:r>
      <w:proofErr w:type="spellStart"/>
      <w:r w:rsidR="005B630F">
        <w:rPr>
          <w:rFonts w:ascii="Times New Roman" w:hAnsi="Times New Roman" w:cs="Times New Roman"/>
          <w:sz w:val="26"/>
          <w:szCs w:val="26"/>
        </w:rPr>
        <w:t>programme</w:t>
      </w:r>
      <w:proofErr w:type="spellEnd"/>
      <w:r w:rsidR="005B630F">
        <w:rPr>
          <w:rFonts w:ascii="Times New Roman" w:hAnsi="Times New Roman" w:cs="Times New Roman"/>
          <w:sz w:val="26"/>
          <w:szCs w:val="26"/>
        </w:rPr>
        <w:t xml:space="preserve"> or a course in forensic accounting. However, the study found a significant difference among respondents as for the obstacles to integrate forensic accounting in the accounting curriculum only when the respondents are grouped according to their academic rank. </w:t>
      </w:r>
    </w:p>
    <w:p w:rsidR="003F51A5" w:rsidRPr="003F51A5" w:rsidRDefault="003F51A5" w:rsidP="009F6AC7">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lastRenderedPageBreak/>
        <w:t xml:space="preserve">CHAPTER </w:t>
      </w:r>
      <w:r w:rsidR="009F6AC7">
        <w:rPr>
          <w:rFonts w:ascii="Times New Roman" w:hAnsi="Times New Roman" w:cs="Times New Roman"/>
          <w:b/>
          <w:sz w:val="26"/>
          <w:szCs w:val="26"/>
        </w:rPr>
        <w:t>THREE</w:t>
      </w:r>
    </w:p>
    <w:p w:rsidR="003F51A5" w:rsidRPr="003F51A5" w:rsidRDefault="003F51A5" w:rsidP="003F51A5">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t>METHODOLOGY</w:t>
      </w:r>
    </w:p>
    <w:p w:rsidR="003F51A5" w:rsidRDefault="003F51A5" w:rsidP="003F51A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Preamble</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chapter three of this research work comprises research design, population of the study, sample size and sampling techniques, source and method of data collection, instrument for data collection, and techniques for data analysis.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3.2</w:t>
      </w:r>
      <w:r>
        <w:rPr>
          <w:rFonts w:ascii="Times New Roman" w:hAnsi="Times New Roman" w:cs="Times New Roman"/>
          <w:b/>
          <w:sz w:val="26"/>
          <w:szCs w:val="26"/>
        </w:rPr>
        <w:tab/>
        <w:t>Research Design</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adopted the survey research design. It is a research technique where information are gathered from a selected sample of respondents through the use of questionnaire developed by the researcher to measure awareness and inclusion level of forensic accounting in the curriculum of Nigerian tertiary institutions.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target population of the study comprised of students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Department of Accounting.</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Size and Sampling Technique </w:t>
      </w:r>
    </w:p>
    <w:p w:rsidR="003F51A5" w:rsidRDefault="003F51A5" w:rsidP="00371DA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non-probability sampling technique was specifically </w:t>
      </w:r>
      <w:r w:rsidR="00371DA7">
        <w:rPr>
          <w:rFonts w:ascii="Times New Roman" w:hAnsi="Times New Roman" w:cs="Times New Roman"/>
          <w:sz w:val="26"/>
          <w:szCs w:val="26"/>
        </w:rPr>
        <w:t>the convenience sampling method used in selecting the polytechnic understudy.</w:t>
      </w:r>
      <w:r>
        <w:rPr>
          <w:rFonts w:ascii="Times New Roman" w:hAnsi="Times New Roman" w:cs="Times New Roman"/>
          <w:sz w:val="26"/>
          <w:szCs w:val="26"/>
        </w:rPr>
        <w:t xml:space="preserve">  </w:t>
      </w:r>
      <w:r w:rsidR="008F0261">
        <w:rPr>
          <w:rFonts w:ascii="Times New Roman" w:hAnsi="Times New Roman" w:cs="Times New Roman"/>
          <w:sz w:val="26"/>
          <w:szCs w:val="26"/>
        </w:rPr>
        <w:t>The sample was selected from the population and was restricted to the students of ND or HND level students, Accounting Department.</w:t>
      </w:r>
    </w:p>
    <w:p w:rsidR="008F0261" w:rsidRDefault="008F0261" w:rsidP="008F026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Source and Method of Data Collection</w:t>
      </w:r>
    </w:p>
    <w:p w:rsidR="008F0261" w:rsidRDefault="008F0261"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data used in this study was sourced in the primary natures and collected through the survey research instrument with the use o</w:t>
      </w:r>
      <w:r w:rsidR="00D476E2">
        <w:rPr>
          <w:rFonts w:ascii="Times New Roman" w:hAnsi="Times New Roman" w:cs="Times New Roman"/>
          <w:sz w:val="26"/>
          <w:szCs w:val="26"/>
        </w:rPr>
        <w:t xml:space="preserve">f questionnaire. Two hundred and twenty five copies (225) copies of the questionnaire were administered to </w:t>
      </w:r>
      <w:r w:rsidR="00D476E2">
        <w:rPr>
          <w:rFonts w:ascii="Times New Roman" w:hAnsi="Times New Roman" w:cs="Times New Roman"/>
          <w:sz w:val="26"/>
          <w:szCs w:val="26"/>
        </w:rPr>
        <w:lastRenderedPageBreak/>
        <w:t xml:space="preserve">respondents. This was made up of students in HND 1 and HND 2 Accounting Department of the nine (9) selected polytechnics. The constructed </w:t>
      </w:r>
      <w:r w:rsidR="00AC5BA2">
        <w:rPr>
          <w:rFonts w:ascii="Times New Roman" w:hAnsi="Times New Roman" w:cs="Times New Roman"/>
          <w:sz w:val="26"/>
          <w:szCs w:val="26"/>
        </w:rPr>
        <w:t>questionnaire was divided into two sections. The first section was related to demographic questions about the respondents and the second section asked questions in relation to the variables under study.</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3.6</w:t>
      </w:r>
      <w:r>
        <w:rPr>
          <w:rFonts w:ascii="Times New Roman" w:hAnsi="Times New Roman" w:cs="Times New Roman"/>
          <w:b/>
          <w:sz w:val="26"/>
          <w:szCs w:val="26"/>
        </w:rPr>
        <w:tab/>
        <w:t>Instrument for Data Collection</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instrument (questionnaire) was subject to content validity as copies of the initial draft were reviewed by colleagues, lecturers and supervisor. A pilot study was conducted for initial evaluation and feasibility of the study. The normally text and reliability test was conducted.</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3.7</w:t>
      </w:r>
      <w:r>
        <w:rPr>
          <w:rFonts w:ascii="Times New Roman" w:hAnsi="Times New Roman" w:cs="Times New Roman"/>
          <w:b/>
          <w:sz w:val="26"/>
          <w:szCs w:val="26"/>
        </w:rPr>
        <w:tab/>
        <w:t>Techniques for Data Analysis</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used descriptive and inferential statistics for the data analysis. The specific inferential statistic used was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The techniques was used for both the dependent and independent variables. It was used to overcome the difficulties of linear probability model.</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3.8</w:t>
      </w:r>
      <w:r>
        <w:rPr>
          <w:rFonts w:ascii="Times New Roman" w:hAnsi="Times New Roman" w:cs="Times New Roman"/>
          <w:b/>
          <w:sz w:val="26"/>
          <w:szCs w:val="26"/>
        </w:rPr>
        <w:tab/>
        <w:t xml:space="preserve">Model Specification </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model used for this study was adapted from the work of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carried out in Libya. The model is stated thus:</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w:t>
      </w:r>
      <w:r>
        <w:rPr>
          <w:rFonts w:ascii="Times New Roman" w:hAnsi="Times New Roman" w:cs="Times New Roman"/>
          <w:i/>
          <w:sz w:val="26"/>
          <w:szCs w:val="26"/>
        </w:rPr>
        <w:t>f</w:t>
      </w:r>
      <w:r>
        <w:rPr>
          <w:rFonts w:ascii="Times New Roman" w:hAnsi="Times New Roman" w:cs="Times New Roman"/>
          <w:sz w:val="26"/>
          <w:szCs w:val="26"/>
        </w:rPr>
        <w:t>(AFA</w:t>
      </w:r>
      <w:r w:rsidR="00B13F07">
        <w:rPr>
          <w:rFonts w:ascii="Times New Roman" w:hAnsi="Times New Roman" w:cs="Times New Roman"/>
          <w:sz w:val="26"/>
          <w:szCs w:val="26"/>
        </w:rPr>
        <w:t>, LRG) ……………………………………………. (1)</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Econometrically, it was stated as: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G + β</w:t>
      </w:r>
      <w:r>
        <w:rPr>
          <w:rFonts w:ascii="Times New Roman" w:hAnsi="Times New Roman" w:cs="Times New Roman"/>
          <w:sz w:val="26"/>
          <w:szCs w:val="26"/>
          <w:vertAlign w:val="subscript"/>
        </w:rPr>
        <w:t>1</w:t>
      </w:r>
      <w:r>
        <w:rPr>
          <w:rFonts w:ascii="Times New Roman" w:hAnsi="Times New Roman" w:cs="Times New Roman"/>
          <w:sz w:val="26"/>
          <w:szCs w:val="26"/>
        </w:rPr>
        <w:t xml:space="preserve"> AFF + β</w:t>
      </w:r>
      <w:r>
        <w:rPr>
          <w:rFonts w:ascii="Times New Roman" w:hAnsi="Times New Roman" w:cs="Times New Roman"/>
          <w:sz w:val="26"/>
          <w:szCs w:val="26"/>
          <w:vertAlign w:val="subscript"/>
        </w:rPr>
        <w:t>3</w:t>
      </w:r>
      <w:r>
        <w:rPr>
          <w:rFonts w:ascii="Times New Roman" w:hAnsi="Times New Roman" w:cs="Times New Roman"/>
          <w:sz w:val="26"/>
          <w:szCs w:val="26"/>
        </w:rPr>
        <w:t xml:space="preserve"> LRG + </w:t>
      </w:r>
      <w:r>
        <w:rPr>
          <w:rFonts w:ascii="Times New Roman" w:hAnsi="Times New Roman" w:cs="Times New Roman"/>
          <w:sz w:val="26"/>
          <w:szCs w:val="26"/>
        </w:rPr>
        <w:sym w:font="Symbol" w:char="F06D"/>
      </w:r>
      <w:r>
        <w:rPr>
          <w:rFonts w:ascii="Times New Roman" w:hAnsi="Times New Roman" w:cs="Times New Roman"/>
          <w:sz w:val="26"/>
          <w:szCs w:val="26"/>
        </w:rPr>
        <w:t xml:space="preserve"> + …………………………….. (2)</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Forensic Accounting Awareness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AFA = Areas of Forensic Accounting</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w:t>
      </w:r>
    </w:p>
    <w:p w:rsidR="00F156F4" w:rsidRDefault="00B13F07"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model was modified to suit the purpose of this study. The model was modified to include other variables such as importance of forensic accounting and forensic accounting study which are likely to influence </w:t>
      </w:r>
      <w:r w:rsidR="00F156F4">
        <w:rPr>
          <w:rFonts w:ascii="Times New Roman" w:hAnsi="Times New Roman" w:cs="Times New Roman"/>
          <w:sz w:val="26"/>
          <w:szCs w:val="26"/>
        </w:rPr>
        <w:t xml:space="preserve">the level of awareness and inclusion of forensic accounting. Thus, financial fraud variable was excluded from this study model specification. </w:t>
      </w:r>
    </w:p>
    <w:p w:rsidR="00F156F4" w:rsidRDefault="00F156F4"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Thus, the modified model is presented as follows: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FAS + FAP + LRG + FAA</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econometrically stated as: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w:t>
      </w:r>
      <w:r>
        <w:rPr>
          <w:rFonts w:ascii="Times New Roman" w:hAnsi="Times New Roman" w:cs="Times New Roman"/>
          <w:i/>
          <w:sz w:val="26"/>
          <w:szCs w:val="26"/>
          <w:vertAlign w:val="subscript"/>
        </w:rPr>
        <w:t>r</w:t>
      </w:r>
      <w:r>
        <w:rPr>
          <w:rFonts w:ascii="Times New Roman" w:hAnsi="Times New Roman" w:cs="Times New Roman"/>
          <w:sz w:val="26"/>
          <w:szCs w:val="26"/>
        </w:rPr>
        <w:t xml:space="preserve"> (FAA, ≤ </w:t>
      </w:r>
      <w:r>
        <w:rPr>
          <w:rFonts w:ascii="Times New Roman" w:hAnsi="Times New Roman" w:cs="Times New Roman"/>
          <w:i/>
          <w:sz w:val="26"/>
          <w:szCs w:val="26"/>
          <w:vertAlign w:val="subscript"/>
        </w:rPr>
        <w:t>j</w:t>
      </w:r>
      <w:r>
        <w:rPr>
          <w:rFonts w:ascii="Times New Roman" w:hAnsi="Times New Roman" w:cs="Times New Roman"/>
          <w:sz w:val="26"/>
          <w:szCs w:val="26"/>
        </w:rPr>
        <w:t xml:space="preserve"> IX) = a + β, FAS, + β</w:t>
      </w:r>
      <w:r>
        <w:rPr>
          <w:rFonts w:ascii="Times New Roman" w:hAnsi="Times New Roman" w:cs="Times New Roman"/>
          <w:sz w:val="26"/>
          <w:szCs w:val="26"/>
          <w:vertAlign w:val="subscript"/>
        </w:rPr>
        <w:t>2</w:t>
      </w:r>
      <w:r>
        <w:rPr>
          <w:rFonts w:ascii="Times New Roman" w:hAnsi="Times New Roman" w:cs="Times New Roman"/>
          <w:sz w:val="26"/>
          <w:szCs w:val="26"/>
        </w:rPr>
        <w:t xml:space="preserve"> LRG, + β</w:t>
      </w:r>
      <w:r>
        <w:rPr>
          <w:rFonts w:ascii="Times New Roman" w:hAnsi="Times New Roman" w:cs="Times New Roman"/>
          <w:sz w:val="26"/>
          <w:szCs w:val="26"/>
          <w:vertAlign w:val="subscript"/>
        </w:rPr>
        <w:t>4</w:t>
      </w:r>
      <w:r>
        <w:rPr>
          <w:rFonts w:ascii="Times New Roman" w:hAnsi="Times New Roman" w:cs="Times New Roman"/>
          <w:sz w:val="26"/>
          <w:szCs w:val="26"/>
        </w:rPr>
        <w:t xml:space="preserve"> AFA, + </w:t>
      </w:r>
      <w:r>
        <w:rPr>
          <w:rFonts w:ascii="Times New Roman" w:hAnsi="Times New Roman" w:cs="Times New Roman"/>
          <w:sz w:val="26"/>
          <w:szCs w:val="26"/>
        </w:rPr>
        <w:sym w:font="Symbol" w:char="F06D"/>
      </w:r>
      <w:r>
        <w:rPr>
          <w:rFonts w:ascii="Times New Roman" w:hAnsi="Times New Roman" w:cs="Times New Roman"/>
          <w:i/>
          <w:sz w:val="26"/>
          <w:szCs w:val="26"/>
          <w:vertAlign w:val="subscript"/>
        </w:rPr>
        <w:t>r</w:t>
      </w:r>
      <w:r>
        <w:rPr>
          <w:rFonts w:ascii="Times New Roman" w:hAnsi="Times New Roman" w:cs="Times New Roman"/>
          <w:sz w:val="26"/>
          <w:szCs w:val="26"/>
        </w:rPr>
        <w:t xml:space="preserve"> …………………… (3)</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Forensic Accounting Awareness </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FAS = Forensic Accounting Study</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services</w:t>
      </w:r>
    </w:p>
    <w:p w:rsidR="00D748E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AFA = Areas of Forensic Accounting</w:t>
      </w:r>
    </w:p>
    <w:p w:rsidR="00D748E4" w:rsidRDefault="00D748E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FAP = Forensic Accounting Prospects</w:t>
      </w:r>
    </w:p>
    <w:p w:rsidR="00D748E4" w:rsidRDefault="00D748E4" w:rsidP="00F156F4">
      <w:pPr>
        <w:spacing w:after="0" w:line="480" w:lineRule="auto"/>
        <w:jc w:val="both"/>
        <w:rPr>
          <w:rFonts w:ascii="Times New Roman" w:hAnsi="Times New Roman" w:cs="Times New Roman"/>
          <w:sz w:val="26"/>
          <w:szCs w:val="26"/>
        </w:rPr>
      </w:pPr>
      <w:r w:rsidRPr="00D748E4">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1589"/>
        <w:gridCol w:w="1530"/>
        <w:gridCol w:w="1530"/>
        <w:gridCol w:w="1530"/>
        <w:gridCol w:w="1530"/>
      </w:tblGrid>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Variable</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Observation</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W</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Z</w:t>
            </w:r>
          </w:p>
        </w:tc>
        <w:tc>
          <w:tcPr>
            <w:tcW w:w="1541" w:type="dxa"/>
            <w:tcBorders>
              <w:top w:val="single" w:sz="4" w:space="0" w:color="auto"/>
              <w:left w:val="single" w:sz="4" w:space="0" w:color="auto"/>
              <w:bottom w:val="single" w:sz="4" w:space="0" w:color="auto"/>
            </w:tcBorders>
          </w:tcPr>
          <w:p w:rsidR="00D748E4" w:rsidRDefault="00D748E4" w:rsidP="00D748E4">
            <w:pPr>
              <w:jc w:val="center"/>
              <w:rPr>
                <w:rFonts w:ascii="Times New Roman" w:hAnsi="Times New Roman" w:cs="Times New Roman"/>
                <w:b/>
                <w:sz w:val="26"/>
                <w:szCs w:val="26"/>
              </w:rPr>
            </w:pPr>
            <w:proofErr w:type="spellStart"/>
            <w:r>
              <w:rPr>
                <w:rFonts w:ascii="Times New Roman" w:hAnsi="Times New Roman" w:cs="Times New Roman"/>
                <w:b/>
                <w:sz w:val="26"/>
                <w:szCs w:val="26"/>
              </w:rPr>
              <w:t>Prob</w:t>
            </w:r>
            <w:proofErr w:type="spellEnd"/>
            <w:r>
              <w:rPr>
                <w:rFonts w:ascii="Times New Roman" w:hAnsi="Times New Roman" w:cs="Times New Roman"/>
                <w:b/>
                <w:sz w:val="26"/>
                <w:szCs w:val="26"/>
              </w:rPr>
              <w:t xml:space="preserve"> Z</w:t>
            </w:r>
          </w:p>
        </w:tc>
      </w:tr>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AFA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LRG</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FAP</w:t>
            </w:r>
          </w:p>
          <w:p w:rsidR="00D748E4" w:rsidRP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0.823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0.986</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0.980</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0.946</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0.477</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1.285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1.645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-1.742</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1.180</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0.953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0.131</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0.087</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0.069</w:t>
            </w:r>
          </w:p>
        </w:tc>
      </w:tr>
    </w:tbl>
    <w:p w:rsidR="00B13F07" w:rsidRDefault="00F156F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t xml:space="preserve"> </w:t>
      </w:r>
      <w:r w:rsidR="00B13F07" w:rsidRPr="00D748E4">
        <w:rPr>
          <w:rFonts w:ascii="Times New Roman" w:hAnsi="Times New Roman" w:cs="Times New Roman"/>
          <w:b/>
          <w:sz w:val="26"/>
          <w:szCs w:val="26"/>
        </w:rPr>
        <w:t xml:space="preserve"> </w:t>
      </w:r>
    </w:p>
    <w:p w:rsidR="00D748E4" w:rsidRPr="00D748E4" w:rsidRDefault="00D748E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lastRenderedPageBreak/>
        <w:t>Reliability Test</w:t>
      </w:r>
    </w:p>
    <w:p w:rsidR="00D748E4" w:rsidRDefault="00D748E4" w:rsidP="00D748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proofErr w:type="spellStart"/>
      <w:r>
        <w:rPr>
          <w:rFonts w:ascii="Times New Roman" w:hAnsi="Times New Roman" w:cs="Times New Roman"/>
          <w:sz w:val="26"/>
          <w:szCs w:val="26"/>
        </w:rPr>
        <w:t>Cronbach</w:t>
      </w:r>
      <w:proofErr w:type="spellEnd"/>
      <w:r>
        <w:rPr>
          <w:rFonts w:ascii="Times New Roman" w:hAnsi="Times New Roman" w:cs="Times New Roman"/>
          <w:sz w:val="26"/>
          <w:szCs w:val="26"/>
        </w:rPr>
        <w:t xml:space="preserve"> alpha was used to test the reliability of the data collected for the study. Since it is very difficult to measure hidden or unobservable variables in reality, </w:t>
      </w:r>
      <w:proofErr w:type="spellStart"/>
      <w:r>
        <w:rPr>
          <w:rFonts w:ascii="Times New Roman" w:hAnsi="Times New Roman" w:cs="Times New Roman"/>
          <w:sz w:val="26"/>
          <w:szCs w:val="26"/>
        </w:rPr>
        <w:t>Cronbach</w:t>
      </w:r>
      <w:proofErr w:type="spellEnd"/>
      <w:r>
        <w:rPr>
          <w:rFonts w:ascii="Times New Roman" w:hAnsi="Times New Roman" w:cs="Times New Roman"/>
          <w:sz w:val="26"/>
          <w:szCs w:val="26"/>
        </w:rPr>
        <w:t xml:space="preserve"> alpha is believed to indirectly indicate the degree to which a set of item measure a single one-dimensional latent construct or accurately measuring the variable of interest. Reliability is how well a test measures what it should. The alpha coefficient for the twenty-five items suggested that the items have relatively high internal consistency. A reliability coefficient of 70% or higher is considered acceptable. </w:t>
      </w:r>
    </w:p>
    <w:p w:rsidR="00814AC2" w:rsidRDefault="00814AC2" w:rsidP="00814AC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1"/>
        <w:gridCol w:w="2311"/>
        <w:gridCol w:w="2311"/>
        <w:gridCol w:w="2312"/>
      </w:tblGrid>
      <w:tr w:rsidR="00814AC2" w:rsidRPr="00814AC2" w:rsidTr="00814AC2">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Dimension</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Average inter-item covariance</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Number of items in the scale</w:t>
            </w:r>
          </w:p>
        </w:tc>
        <w:tc>
          <w:tcPr>
            <w:tcW w:w="2312"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Scale reliability coefficient</w:t>
            </w:r>
          </w:p>
        </w:tc>
      </w:tr>
      <w:tr w:rsidR="00814AC2" w:rsidTr="00814AC2">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AFA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0.3705131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0.4664414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0.8888621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0.6153733</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0.1053662</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312"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0.8016</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0.8474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0.8661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0.7925</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0.7772</w:t>
            </w:r>
          </w:p>
        </w:tc>
      </w:tr>
    </w:tbl>
    <w:p w:rsidR="00814AC2" w:rsidRPr="00814AC2" w:rsidRDefault="00814AC2" w:rsidP="00814AC2">
      <w:pPr>
        <w:spacing w:after="0" w:line="48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AC5BA2" w:rsidRPr="008F0261" w:rsidRDefault="00AC5BA2" w:rsidP="008F0261">
      <w:pPr>
        <w:spacing w:after="0" w:line="480" w:lineRule="auto"/>
        <w:jc w:val="both"/>
        <w:rPr>
          <w:rFonts w:ascii="Times New Roman" w:hAnsi="Times New Roman" w:cs="Times New Roman"/>
          <w:sz w:val="26"/>
          <w:szCs w:val="26"/>
        </w:rPr>
      </w:pPr>
    </w:p>
    <w:p w:rsidR="00234C40" w:rsidRDefault="00234C40"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lastRenderedPageBreak/>
        <w:t>CHAPTER FOUR</w:t>
      </w: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t>ANALYSIS AND DISCUSSION</w:t>
      </w:r>
    </w:p>
    <w:p w:rsidR="008521DA" w:rsidRDefault="008521DA" w:rsidP="004D437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Preamble</w:t>
      </w:r>
    </w:p>
    <w:p w:rsidR="008521DA" w:rsidRDefault="008521DA" w:rsidP="004D437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four comprises respondents and characteristics and classification, presentation and analysis of data according to research questions or research hypothesis, analysis of other data, test of hypothesis or answer to research question, summary of find</w:t>
      </w:r>
      <w:r w:rsidR="00BB45EA">
        <w:rPr>
          <w:rFonts w:ascii="Times New Roman" w:hAnsi="Times New Roman" w:cs="Times New Roman"/>
          <w:sz w:val="26"/>
          <w:szCs w:val="26"/>
        </w:rPr>
        <w:t>ings.</w:t>
      </w:r>
    </w:p>
    <w:p w:rsidR="00BB45EA" w:rsidRDefault="00BB45EA" w:rsidP="004D437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Respondents Characteristics and Classification</w:t>
      </w:r>
    </w:p>
    <w:p w:rsidR="00BB45EA" w:rsidRDefault="00BB45EA" w:rsidP="004D437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 total of 225 copies of the questionnaires were administered to the target respondents in the nine (9) selected polytechnic. From the table 4.1, </w:t>
      </w:r>
      <w:r w:rsidR="004D4371">
        <w:rPr>
          <w:rFonts w:ascii="Times New Roman" w:hAnsi="Times New Roman" w:cs="Times New Roman"/>
          <w:sz w:val="26"/>
          <w:szCs w:val="26"/>
        </w:rPr>
        <w:t>it can be seen that 195 copies of the questionnaires were returned and this represent 86.7</w:t>
      </w:r>
      <w:r w:rsidR="004D4371">
        <w:rPr>
          <w:rFonts w:ascii="Times New Roman" w:hAnsi="Times New Roman" w:cs="Times New Roman"/>
          <w:sz w:val="26"/>
          <w:szCs w:val="26"/>
        </w:rPr>
        <w:sym w:font="Symbol" w:char="F025"/>
      </w:r>
      <w:r w:rsidR="004D4371">
        <w:rPr>
          <w:rFonts w:ascii="Times New Roman" w:hAnsi="Times New Roman" w:cs="Times New Roman"/>
          <w:sz w:val="26"/>
          <w:szCs w:val="26"/>
        </w:rPr>
        <w:t xml:space="preserve"> of the questionnaire administered and were descriptively and quantitatively </w:t>
      </w:r>
      <w:proofErr w:type="spellStart"/>
      <w:r w:rsidR="004D4371">
        <w:rPr>
          <w:rFonts w:ascii="Times New Roman" w:hAnsi="Times New Roman" w:cs="Times New Roman"/>
          <w:sz w:val="26"/>
          <w:szCs w:val="26"/>
        </w:rPr>
        <w:t>analysed</w:t>
      </w:r>
      <w:proofErr w:type="spellEnd"/>
      <w:r w:rsidR="004D4371">
        <w:rPr>
          <w:rFonts w:ascii="Times New Roman" w:hAnsi="Times New Roman" w:cs="Times New Roman"/>
          <w:sz w:val="26"/>
          <w:szCs w:val="26"/>
        </w:rPr>
        <w:t>. The 195 copies shows that a total of 160 copies of the questionnaire were fully filled and returned by the student and a total of 35 copies were fully filled and returned by the lecturers.</w:t>
      </w:r>
    </w:p>
    <w:p w:rsidR="004D4371" w:rsidRDefault="004D4371" w:rsidP="00BB45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Response analysis of questionnaire administered</w:t>
      </w:r>
    </w:p>
    <w:tbl>
      <w:tblPr>
        <w:tblStyle w:val="TableGrid"/>
        <w:tblW w:w="0" w:type="auto"/>
        <w:tblLook w:val="04A0"/>
      </w:tblPr>
      <w:tblGrid>
        <w:gridCol w:w="4158"/>
        <w:gridCol w:w="3240"/>
        <w:gridCol w:w="1847"/>
      </w:tblGrid>
      <w:tr w:rsidR="004D4371" w:rsidRPr="004D4371" w:rsidTr="004D4371">
        <w:tc>
          <w:tcPr>
            <w:tcW w:w="4158"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Questionnaire Filled and Returned</w:t>
            </w:r>
          </w:p>
        </w:tc>
        <w:tc>
          <w:tcPr>
            <w:tcW w:w="3240"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Number of Questionnaire</w:t>
            </w:r>
          </w:p>
        </w:tc>
        <w:tc>
          <w:tcPr>
            <w:tcW w:w="1847"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Percentage</w:t>
            </w:r>
          </w:p>
        </w:tc>
      </w:tr>
      <w:tr w:rsidR="004D4371" w:rsidTr="004D4371">
        <w:tc>
          <w:tcPr>
            <w:tcW w:w="4158" w:type="dxa"/>
          </w:tcPr>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Students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Lecturers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Unreturned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240" w:type="dxa"/>
          </w:tcPr>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160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225</w:t>
            </w:r>
          </w:p>
        </w:tc>
        <w:tc>
          <w:tcPr>
            <w:tcW w:w="1847" w:type="dxa"/>
          </w:tcPr>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71.1</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15.6</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86.7</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13.3</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100.0</w:t>
            </w:r>
          </w:p>
        </w:tc>
      </w:tr>
    </w:tbl>
    <w:p w:rsidR="004D4371" w:rsidRDefault="004D4371" w:rsidP="00BB45EA">
      <w:pPr>
        <w:spacing w:after="0" w:line="36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4D4371" w:rsidRDefault="00DE3C6F" w:rsidP="00BB45EA">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4.1.2</w:t>
      </w:r>
      <w:r>
        <w:rPr>
          <w:rFonts w:ascii="Times New Roman" w:hAnsi="Times New Roman" w:cs="Times New Roman"/>
          <w:b/>
          <w:sz w:val="26"/>
          <w:szCs w:val="26"/>
        </w:rPr>
        <w:tab/>
        <w:t>Demographic Data of the Respondents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table 4.2, 18% of the respondents were accounting lecturers and 82% of the respondents were the students. </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 respect to the academic respondents rank</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4.2 shows that assistant lecturers accounted for 40% of the total academic respondents. Under the respondent; years in academic field 40% of the academics respondents have spent at least 6-10 years in the academic field showing that the respondents would have the knowledge of the academic field they belong.</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academic level of respondent; as shown in table 4.2 indicates that majority (54.4%) of the respondents accounting for the HND level students would have knowledge for their area of interest. Table 4.2 indicates that majority 53.6% of the respondents are males while female constitutes 46.7%.</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4.1.3</w:t>
      </w:r>
      <w:r>
        <w:rPr>
          <w:rFonts w:ascii="Times New Roman" w:hAnsi="Times New Roman" w:cs="Times New Roman"/>
          <w:b/>
          <w:sz w:val="26"/>
          <w:szCs w:val="26"/>
        </w:rPr>
        <w:tab/>
        <w:t>Distribution of Respondents by Polytechnics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4.3 shows the distribution of the respondents according to the polytechnic selected as samples. Out of the 195 respondents that returned the copies of questionnaire, 82% of the respondents were students and 18% of the respondents were lecturers. The result shows that the study covered the target population as chosen in the study.</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and Analysis of Data according to Research Questions</w:t>
      </w:r>
    </w:p>
    <w:p w:rsidR="0008271E"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objectives of determining the respondents level of awareness respondents were asked if they were aware of forensic accounting existence or emergence. The result shows that 60% (students) and 17% (academic) of the total respondents </w:t>
      </w:r>
      <w:r w:rsidR="0008271E">
        <w:rPr>
          <w:rFonts w:ascii="Times New Roman" w:hAnsi="Times New Roman" w:cs="Times New Roman"/>
          <w:sz w:val="26"/>
          <w:szCs w:val="26"/>
        </w:rPr>
        <w:t>were aware of forensic accounting existence while 23% (students) of the respondents were not aware of forensic accounting existence with the result it can be said that higher percentage of the respondents are aware of forensic accounting.</w:t>
      </w:r>
    </w:p>
    <w:p w:rsidR="0008271E" w:rsidRDefault="0008271E" w:rsidP="000827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Opinion on Awareness Level of Forensic Accounting</w:t>
      </w:r>
    </w:p>
    <w:tbl>
      <w:tblPr>
        <w:tblStyle w:val="TableGrid"/>
        <w:tblW w:w="0" w:type="auto"/>
        <w:tblLook w:val="04A0"/>
      </w:tblPr>
      <w:tblGrid>
        <w:gridCol w:w="6574"/>
        <w:gridCol w:w="1314"/>
        <w:gridCol w:w="1357"/>
      </w:tblGrid>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Are you aware of the existence of forensic accounting?</w:t>
            </w:r>
          </w:p>
        </w:tc>
        <w:tc>
          <w:tcPr>
            <w:tcW w:w="900"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Frequency </w:t>
            </w:r>
          </w:p>
        </w:tc>
        <w:tc>
          <w:tcPr>
            <w:tcW w:w="857"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 </w:t>
            </w:r>
          </w:p>
        </w:tc>
      </w:tr>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Student</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Lecturers </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900"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115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857"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E3C6F"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E3C6F">
        <w:rPr>
          <w:rFonts w:ascii="Times New Roman" w:hAnsi="Times New Roman" w:cs="Times New Roman"/>
          <w:sz w:val="26"/>
          <w:szCs w:val="26"/>
        </w:rPr>
        <w:t xml:space="preserve"> </w:t>
      </w:r>
      <w:r>
        <w:rPr>
          <w:rFonts w:ascii="Times New Roman" w:hAnsi="Times New Roman" w:cs="Times New Roman"/>
          <w:b/>
          <w:sz w:val="26"/>
          <w:szCs w:val="26"/>
        </w:rPr>
        <w:t>4.2.2</w:t>
      </w:r>
      <w:r>
        <w:rPr>
          <w:rFonts w:ascii="Times New Roman" w:hAnsi="Times New Roman" w:cs="Times New Roman"/>
          <w:b/>
          <w:sz w:val="26"/>
          <w:szCs w:val="26"/>
        </w:rPr>
        <w:tab/>
        <w:t>Respondents’ Opinion on Medium of Forensic Accounting Awareness</w:t>
      </w:r>
    </w:p>
    <w:p w:rsidR="0008271E" w:rsidRDefault="0008271E" w:rsidP="0008271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 of determining the respondents’ level of awareness in relation to table above respondents were asked to identify their medium of awareness. Table 4.5 shows that 49% (students) of the respondents medium of awareness was through text journal and 31% (students) through the classroom. </w:t>
      </w:r>
    </w:p>
    <w:p w:rsid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4.2.3</w:t>
      </w:r>
      <w:r>
        <w:rPr>
          <w:rFonts w:ascii="Times New Roman" w:hAnsi="Times New Roman" w:cs="Times New Roman"/>
          <w:b/>
          <w:sz w:val="26"/>
          <w:szCs w:val="26"/>
        </w:rPr>
        <w:tab/>
        <w:t>Respondents Opinion on the Medium of Forensic Accounting Awareness</w:t>
      </w:r>
    </w:p>
    <w:tbl>
      <w:tblPr>
        <w:tblStyle w:val="TableGrid"/>
        <w:tblW w:w="0" w:type="auto"/>
        <w:tblLook w:val="04A0"/>
      </w:tblPr>
      <w:tblGrid>
        <w:gridCol w:w="3353"/>
        <w:gridCol w:w="1438"/>
        <w:gridCol w:w="1609"/>
        <w:gridCol w:w="1401"/>
        <w:gridCol w:w="1444"/>
      </w:tblGrid>
      <w:tr w:rsidR="00EB3D61" w:rsidTr="00FE00FB">
        <w:tc>
          <w:tcPr>
            <w:tcW w:w="3438" w:type="dxa"/>
            <w:vMerge w:val="restart"/>
          </w:tcPr>
          <w:p w:rsidR="00EB3D61" w:rsidRDefault="00EB3D61" w:rsidP="00EB3D61">
            <w:pPr>
              <w:spacing w:line="360" w:lineRule="auto"/>
              <w:jc w:val="both"/>
              <w:rPr>
                <w:rFonts w:ascii="Times New Roman" w:hAnsi="Times New Roman" w:cs="Times New Roman"/>
                <w:sz w:val="26"/>
                <w:szCs w:val="26"/>
              </w:rPr>
            </w:pPr>
            <w:r>
              <w:rPr>
                <w:rFonts w:ascii="Times New Roman" w:hAnsi="Times New Roman" w:cs="Times New Roman"/>
                <w:sz w:val="26"/>
                <w:szCs w:val="26"/>
              </w:rPr>
              <w:t>If ‘Yes’ in question (e) above, how did you first get the information?</w:t>
            </w:r>
          </w:p>
        </w:tc>
        <w:tc>
          <w:tcPr>
            <w:tcW w:w="3060"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Students</w:t>
            </w:r>
          </w:p>
        </w:tc>
        <w:tc>
          <w:tcPr>
            <w:tcW w:w="2747"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Lecturers</w:t>
            </w:r>
          </w:p>
        </w:tc>
      </w:tr>
      <w:tr w:rsidR="00EB3D61" w:rsidTr="00EB3D61">
        <w:tc>
          <w:tcPr>
            <w:tcW w:w="3438" w:type="dxa"/>
            <w:vMerge/>
          </w:tcPr>
          <w:p w:rsidR="00EB3D61" w:rsidRDefault="00EB3D61" w:rsidP="0008271E">
            <w:pPr>
              <w:spacing w:line="480" w:lineRule="auto"/>
              <w:jc w:val="both"/>
              <w:rPr>
                <w:rFonts w:ascii="Times New Roman" w:hAnsi="Times New Roman" w:cs="Times New Roman"/>
                <w:sz w:val="26"/>
                <w:szCs w:val="26"/>
              </w:rPr>
            </w:pPr>
          </w:p>
        </w:tc>
        <w:tc>
          <w:tcPr>
            <w:tcW w:w="144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62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c>
          <w:tcPr>
            <w:tcW w:w="139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357"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r>
      <w:tr w:rsidR="0008271E" w:rsidTr="00EB3D61">
        <w:tc>
          <w:tcPr>
            <w:tcW w:w="3438" w:type="dxa"/>
          </w:tcPr>
          <w:p w:rsidR="0008271E"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Classroom</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Textbook/Journal</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Internet</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Print media</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Others</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144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115</w:t>
            </w:r>
          </w:p>
        </w:tc>
        <w:tc>
          <w:tcPr>
            <w:tcW w:w="162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39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14</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357"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8.3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8271E" w:rsidRP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8521DA" w:rsidRDefault="008A544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t>Analysis of other Data</w:t>
      </w:r>
    </w:p>
    <w:p w:rsidR="008A544E" w:rsidRDefault="008A544E" w:rsidP="008A544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Awareness of forensic accounting as a dependent variable was used to respondent forensic awareness knowledge. This construct was measured by five </w:t>
      </w:r>
      <w:r w:rsidR="005466BB">
        <w:rPr>
          <w:rFonts w:ascii="Times New Roman" w:hAnsi="Times New Roman" w:cs="Times New Roman"/>
          <w:sz w:val="26"/>
          <w:szCs w:val="26"/>
        </w:rPr>
        <w:t xml:space="preserve">(5) items as contained in the questionnaire on a five-point </w:t>
      </w:r>
      <w:proofErr w:type="spellStart"/>
      <w:r w:rsidR="005466BB">
        <w:rPr>
          <w:rFonts w:ascii="Times New Roman" w:hAnsi="Times New Roman" w:cs="Times New Roman"/>
          <w:sz w:val="26"/>
          <w:szCs w:val="26"/>
        </w:rPr>
        <w:t>likert</w:t>
      </w:r>
      <w:proofErr w:type="spellEnd"/>
      <w:r w:rsidR="005466BB">
        <w:rPr>
          <w:rFonts w:ascii="Times New Roman" w:hAnsi="Times New Roman" w:cs="Times New Roman"/>
          <w:sz w:val="26"/>
          <w:szCs w:val="26"/>
        </w:rPr>
        <w:t xml:space="preserve"> scale of Strongly Agreed (1), Agree (2), neutral (3), disagree (4), strongly disagree (5)</w:t>
      </w:r>
      <w:r w:rsidR="0003061F">
        <w:rPr>
          <w:rFonts w:ascii="Times New Roman" w:hAnsi="Times New Roman" w:cs="Times New Roman"/>
          <w:sz w:val="26"/>
          <w:szCs w:val="26"/>
        </w:rPr>
        <w:t xml:space="preserve">. Table 4.6 </w:t>
      </w:r>
      <w:r w:rsidR="006D32A0">
        <w:rPr>
          <w:rFonts w:ascii="Times New Roman" w:hAnsi="Times New Roman" w:cs="Times New Roman"/>
          <w:sz w:val="26"/>
          <w:szCs w:val="26"/>
        </w:rPr>
        <w:t xml:space="preserve">shows how respondents ranked each of the five items on the </w:t>
      </w:r>
      <w:proofErr w:type="spellStart"/>
      <w:r w:rsidR="006D32A0">
        <w:rPr>
          <w:rFonts w:ascii="Times New Roman" w:hAnsi="Times New Roman" w:cs="Times New Roman"/>
          <w:sz w:val="26"/>
          <w:szCs w:val="26"/>
        </w:rPr>
        <w:t>likert</w:t>
      </w:r>
      <w:proofErr w:type="spellEnd"/>
      <w:r w:rsidR="006D32A0">
        <w:rPr>
          <w:rFonts w:ascii="Times New Roman" w:hAnsi="Times New Roman" w:cs="Times New Roman"/>
          <w:sz w:val="26"/>
          <w:szCs w:val="26"/>
        </w:rPr>
        <w:t xml:space="preserve"> scale from the table item one (1) 16.9% of the statement. The higher percent of respondents that </w:t>
      </w:r>
      <w:r w:rsidR="00616324">
        <w:rPr>
          <w:rFonts w:ascii="Times New Roman" w:hAnsi="Times New Roman" w:cs="Times New Roman"/>
          <w:sz w:val="26"/>
          <w:szCs w:val="26"/>
        </w:rPr>
        <w:t xml:space="preserve">disagreed to the statement indicates the respondents knowledge of the construct in item two (2) used in </w:t>
      </w:r>
      <w:r w:rsidR="00616324">
        <w:rPr>
          <w:rFonts w:ascii="Times New Roman" w:hAnsi="Times New Roman" w:cs="Times New Roman"/>
          <w:sz w:val="26"/>
          <w:szCs w:val="26"/>
        </w:rPr>
        <w:lastRenderedPageBreak/>
        <w:t xml:space="preserve">measuring AFA 61% of the respondents indicated that a higher percent of the respondents agrees to the statement 20.6% of the respondents disagreed and 17.4 respondents were neutral to the statement. </w:t>
      </w:r>
      <w:r w:rsidR="00B90305">
        <w:rPr>
          <w:rFonts w:ascii="Times New Roman" w:hAnsi="Times New Roman" w:cs="Times New Roman"/>
          <w:sz w:val="26"/>
          <w:szCs w:val="26"/>
        </w:rPr>
        <w:t xml:space="preserve">Item three (3) 94.4% of the respondents indicates that higher percent of the respondents are knowledgeable about the measuring variables. Item four (4) also indicates 82% of the respondents agreed to the statement and 18% respondents were neutral. Lastly, item five (5) 77% of the respondents agreed to the statement and 23% of the respondents were neutral about the statement. </w:t>
      </w:r>
    </w:p>
    <w:p w:rsidR="00B90305" w:rsidRDefault="00B90305" w:rsidP="00B9030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Measure on the Awareness of Forensic Accounting</w:t>
      </w:r>
    </w:p>
    <w:tbl>
      <w:tblPr>
        <w:tblStyle w:val="TableGrid"/>
        <w:tblW w:w="0" w:type="auto"/>
        <w:tblLook w:val="04A0"/>
      </w:tblPr>
      <w:tblGrid>
        <w:gridCol w:w="1547"/>
        <w:gridCol w:w="2958"/>
        <w:gridCol w:w="900"/>
        <w:gridCol w:w="900"/>
        <w:gridCol w:w="810"/>
        <w:gridCol w:w="1184"/>
        <w:gridCol w:w="946"/>
      </w:tblGrid>
      <w:tr w:rsidR="004E6F6B" w:rsidRPr="004E6F6B" w:rsidTr="004E6F6B">
        <w:tc>
          <w:tcPr>
            <w:tcW w:w="1548"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Awareness of Forensic Accounting</w:t>
            </w:r>
          </w:p>
        </w:tc>
        <w:tc>
          <w:tcPr>
            <w:tcW w:w="29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Agree 1</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2</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3</w:t>
            </w:r>
          </w:p>
        </w:tc>
        <w:tc>
          <w:tcPr>
            <w:tcW w:w="81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4</w:t>
            </w:r>
          </w:p>
        </w:tc>
        <w:tc>
          <w:tcPr>
            <w:tcW w:w="11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Disagree 5</w:t>
            </w:r>
          </w:p>
        </w:tc>
        <w:tc>
          <w:tcPr>
            <w:tcW w:w="947"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Total</w:t>
            </w:r>
          </w:p>
        </w:tc>
      </w:tr>
      <w:tr w:rsidR="004E6F6B" w:rsidTr="004E6F6B">
        <w:tc>
          <w:tcPr>
            <w:tcW w:w="1548"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Question 1</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2</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3</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4</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52.3%</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9.2%</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42.1%</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17.4%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18%</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81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1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947"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90305" w:rsidRPr="008A544E" w:rsidRDefault="00B90305" w:rsidP="00B90305">
      <w:pPr>
        <w:spacing w:after="0" w:line="480" w:lineRule="auto"/>
        <w:jc w:val="both"/>
        <w:rPr>
          <w:rFonts w:ascii="Times New Roman" w:hAnsi="Times New Roman" w:cs="Times New Roman"/>
          <w:sz w:val="26"/>
          <w:szCs w:val="26"/>
        </w:rPr>
      </w:pPr>
    </w:p>
    <w:p w:rsidR="004E6F6B" w:rsidRDefault="004E6F6B" w:rsidP="004E6F6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4.5</w:t>
      </w:r>
      <w:r>
        <w:rPr>
          <w:rFonts w:ascii="Times New Roman" w:hAnsi="Times New Roman" w:cs="Times New Roman"/>
          <w:b/>
          <w:sz w:val="26"/>
          <w:szCs w:val="26"/>
        </w:rPr>
        <w:tab/>
        <w:t>Test of Hypothesis</w:t>
      </w:r>
    </w:p>
    <w:p w:rsidR="002D4F5C" w:rsidRDefault="004E6F6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 presents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result for assessing forensic accounting </w:t>
      </w:r>
      <w:r w:rsidR="002D4F5C">
        <w:rPr>
          <w:rFonts w:ascii="Times New Roman" w:hAnsi="Times New Roman" w:cs="Times New Roman"/>
          <w:sz w:val="26"/>
          <w:szCs w:val="26"/>
        </w:rPr>
        <w:t>education in selected polytechnic. The table shows the model having a chi-square of 0.001 implying that the model is well fitted.</w:t>
      </w:r>
    </w:p>
    <w:p w:rsidR="000741B4" w:rsidRDefault="002D4F5C"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4.11, the table shows the coefficient of forensic accounting study with a negative impact on FAA. </w:t>
      </w:r>
      <w:r w:rsidR="006B7188">
        <w:rPr>
          <w:rFonts w:ascii="Times New Roman" w:hAnsi="Times New Roman" w:cs="Times New Roman"/>
          <w:sz w:val="26"/>
          <w:szCs w:val="26"/>
        </w:rPr>
        <w:t>The coefficient show</w:t>
      </w:r>
      <w:r w:rsidR="004E65DE">
        <w:rPr>
          <w:rFonts w:ascii="Times New Roman" w:hAnsi="Times New Roman" w:cs="Times New Roman"/>
          <w:sz w:val="26"/>
          <w:szCs w:val="26"/>
        </w:rPr>
        <w:t>s</w:t>
      </w:r>
      <w:r w:rsidR="006B7188">
        <w:rPr>
          <w:rFonts w:ascii="Times New Roman" w:hAnsi="Times New Roman" w:cs="Times New Roman"/>
          <w:sz w:val="26"/>
          <w:szCs w:val="26"/>
        </w:rPr>
        <w:t xml:space="preserve"> an insignif</w:t>
      </w:r>
      <w:r w:rsidR="004E65DE">
        <w:rPr>
          <w:rFonts w:ascii="Times New Roman" w:hAnsi="Times New Roman" w:cs="Times New Roman"/>
          <w:sz w:val="26"/>
          <w:szCs w:val="26"/>
        </w:rPr>
        <w:t>ic</w:t>
      </w:r>
      <w:r w:rsidR="006B7188">
        <w:rPr>
          <w:rFonts w:ascii="Times New Roman" w:hAnsi="Times New Roman" w:cs="Times New Roman"/>
          <w:sz w:val="26"/>
          <w:szCs w:val="26"/>
        </w:rPr>
        <w:t>ant</w:t>
      </w:r>
      <w:r w:rsidR="004E65DE">
        <w:rPr>
          <w:rFonts w:ascii="Times New Roman" w:hAnsi="Times New Roman" w:cs="Times New Roman"/>
          <w:sz w:val="26"/>
          <w:szCs w:val="26"/>
        </w:rPr>
        <w:t xml:space="preserve"> relationship with forensic accounting awareness. Giving a value of 0.056 the marginal </w:t>
      </w:r>
      <w:r w:rsidR="004E65DE">
        <w:rPr>
          <w:rFonts w:ascii="Times New Roman" w:hAnsi="Times New Roman" w:cs="Times New Roman"/>
          <w:sz w:val="26"/>
          <w:szCs w:val="26"/>
        </w:rPr>
        <w:lastRenderedPageBreak/>
        <w:t xml:space="preserve">effect of forensic accounting, study on forensic accounting (0.022) implying that improvements in forensic accounting study from it mean value of 1.32 decrease the </w:t>
      </w:r>
      <w:r w:rsidR="00553F19">
        <w:rPr>
          <w:rFonts w:ascii="Times New Roman" w:hAnsi="Times New Roman" w:cs="Times New Roman"/>
          <w:sz w:val="26"/>
          <w:szCs w:val="26"/>
        </w:rPr>
        <w:t>probability of forensic accounting awareness. Therefore, the hypothesis one which</w:t>
      </w:r>
      <w:r w:rsidR="000741B4">
        <w:rPr>
          <w:rFonts w:ascii="Times New Roman" w:hAnsi="Times New Roman" w:cs="Times New Roman"/>
          <w:sz w:val="26"/>
          <w:szCs w:val="26"/>
        </w:rPr>
        <w:t xml:space="preserve"> state that there is no significant effect between forensic accounting study and forensic accounting awareness is accepted. </w:t>
      </w:r>
    </w:p>
    <w:p w:rsidR="00CB14AB" w:rsidRDefault="000741B4"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4.11 also show</w:t>
      </w:r>
      <w:r w:rsidR="009B0E0C">
        <w:rPr>
          <w:rFonts w:ascii="Times New Roman" w:hAnsi="Times New Roman" w:cs="Times New Roman"/>
          <w:sz w:val="26"/>
          <w:szCs w:val="26"/>
        </w:rPr>
        <w:t>s</w:t>
      </w:r>
      <w:r>
        <w:rPr>
          <w:rFonts w:ascii="Times New Roman" w:hAnsi="Times New Roman" w:cs="Times New Roman"/>
          <w:sz w:val="26"/>
          <w:szCs w:val="26"/>
        </w:rPr>
        <w:t xml:space="preserve"> the coefficient forensic </w:t>
      </w:r>
      <w:r w:rsidR="009B0E0C">
        <w:rPr>
          <w:rFonts w:ascii="Times New Roman" w:hAnsi="Times New Roman" w:cs="Times New Roman"/>
          <w:sz w:val="26"/>
          <w:szCs w:val="26"/>
        </w:rPr>
        <w:t>accounting prospect which indicate positive relationship on forensic accounting awareness. The variable also showed a direct relationship with forensic accounting awareness. The marginal effect of forensic accounting prospect also gives a value of 0.329. This implies that if there is an additional increase in need for forensic accounting by 1.28 there is a probability that forensic accounting by 1.28 there is a probability that forensic accounting awareness will improve by 0.329 the Marginal Effect (ME)</w:t>
      </w:r>
      <w:r w:rsidR="00527FCD">
        <w:rPr>
          <w:rFonts w:ascii="Times New Roman" w:hAnsi="Times New Roman" w:cs="Times New Roman"/>
          <w:sz w:val="26"/>
          <w:szCs w:val="26"/>
        </w:rPr>
        <w:t xml:space="preserve"> measures the partial effect of each explanatory variable on the dependent variable. The </w:t>
      </w:r>
      <w:r w:rsidR="002F7728">
        <w:rPr>
          <w:rFonts w:ascii="Times New Roman" w:hAnsi="Times New Roman" w:cs="Times New Roman"/>
          <w:sz w:val="26"/>
          <w:szCs w:val="26"/>
        </w:rPr>
        <w:t xml:space="preserve">result of this model implies that FAP has a significant effect on FAA at 1% level of significant therefore the hypothesis two, which state that there is no significant effect between the forensic accounting prospect and forensic accounting awareness is not accepted. </w:t>
      </w:r>
      <w:r w:rsidR="00A57B5D">
        <w:rPr>
          <w:rFonts w:ascii="Times New Roman" w:hAnsi="Times New Roman" w:cs="Times New Roman"/>
          <w:sz w:val="26"/>
          <w:szCs w:val="26"/>
        </w:rPr>
        <w:t>Furthermore table 4.1 shows the model having a prob-chi</w:t>
      </w:r>
      <w:r w:rsidR="00A57B5D">
        <w:rPr>
          <w:rFonts w:ascii="Times New Roman" w:hAnsi="Times New Roman" w:cs="Times New Roman"/>
          <w:sz w:val="26"/>
          <w:szCs w:val="26"/>
          <w:vertAlign w:val="superscript"/>
        </w:rPr>
        <w:t>2</w:t>
      </w:r>
      <w:r w:rsidR="00A57B5D">
        <w:rPr>
          <w:rFonts w:ascii="Times New Roman" w:hAnsi="Times New Roman" w:cs="Times New Roman"/>
          <w:sz w:val="26"/>
          <w:szCs w:val="26"/>
        </w:rPr>
        <w:t xml:space="preserve"> of 0.001 implying that </w:t>
      </w:r>
      <w:r w:rsidR="005F3284">
        <w:rPr>
          <w:rFonts w:ascii="Times New Roman" w:hAnsi="Times New Roman" w:cs="Times New Roman"/>
          <w:sz w:val="26"/>
          <w:szCs w:val="26"/>
        </w:rPr>
        <w:t xml:space="preserve">the </w:t>
      </w:r>
      <w:r w:rsidR="00BB072C">
        <w:rPr>
          <w:rFonts w:ascii="Times New Roman" w:hAnsi="Times New Roman" w:cs="Times New Roman"/>
          <w:sz w:val="26"/>
          <w:szCs w:val="26"/>
        </w:rPr>
        <w:t>model is well fitted from the table coefficient legislation, regulations and governance services shows a positive relationship on forensic accounting awareness. The variable also showed a direct</w:t>
      </w:r>
      <w:r w:rsidR="002A318B">
        <w:rPr>
          <w:rFonts w:ascii="Times New Roman" w:hAnsi="Times New Roman" w:cs="Times New Roman"/>
          <w:sz w:val="26"/>
          <w:szCs w:val="26"/>
        </w:rPr>
        <w:t xml:space="preserve"> relationship with forensic accounting awareness. The marginal effect of legislation regulation and governance service on forensic accounting awareness (0.115) means that an additional increase in legislation regulation and governance service from it means value of 1.41 increase the probability of forensic accounting </w:t>
      </w:r>
      <w:r w:rsidR="002A318B">
        <w:rPr>
          <w:rFonts w:ascii="Times New Roman" w:hAnsi="Times New Roman" w:cs="Times New Roman"/>
          <w:sz w:val="26"/>
          <w:szCs w:val="26"/>
        </w:rPr>
        <w:lastRenderedPageBreak/>
        <w:t xml:space="preserve">awareness. The marginal effect (ME) measure the partial </w:t>
      </w:r>
      <w:r w:rsidR="00CB14AB">
        <w:rPr>
          <w:rFonts w:ascii="Times New Roman" w:hAnsi="Times New Roman" w:cs="Times New Roman"/>
          <w:sz w:val="26"/>
          <w:szCs w:val="26"/>
        </w:rPr>
        <w:t xml:space="preserve">effect of each explanatory variable on the dependent variable. </w:t>
      </w:r>
    </w:p>
    <w:p w:rsidR="00CB14AB" w:rsidRDefault="00CB14A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this model implies that AFA has a significant effect on FAA at 10% level of significance. Therefore, the hypothesis three, which states that there is no significant effect of legislation, regulation and governance service on forensic accounting awareness is not accepted.</w:t>
      </w:r>
    </w:p>
    <w:p w:rsidR="00CB14AB" w:rsidRDefault="00CB14AB"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Ordered </w:t>
      </w:r>
      <w:proofErr w:type="spellStart"/>
      <w:r>
        <w:rPr>
          <w:rFonts w:ascii="Times New Roman" w:hAnsi="Times New Roman" w:cs="Times New Roman"/>
          <w:b/>
          <w:sz w:val="26"/>
          <w:szCs w:val="26"/>
        </w:rPr>
        <w:t>Probit</w:t>
      </w:r>
      <w:proofErr w:type="spellEnd"/>
      <w:r>
        <w:rPr>
          <w:rFonts w:ascii="Times New Roman" w:hAnsi="Times New Roman" w:cs="Times New Roman"/>
          <w:b/>
          <w:sz w:val="26"/>
          <w:szCs w:val="26"/>
        </w:rPr>
        <w:t xml:space="preserve"> Regression</w:t>
      </w:r>
    </w:p>
    <w:tbl>
      <w:tblPr>
        <w:tblStyle w:val="TableGrid"/>
        <w:tblW w:w="0" w:type="auto"/>
        <w:tblLook w:val="04A0"/>
      </w:tblPr>
      <w:tblGrid>
        <w:gridCol w:w="2628"/>
        <w:gridCol w:w="1530"/>
        <w:gridCol w:w="1620"/>
        <w:gridCol w:w="1440"/>
        <w:gridCol w:w="990"/>
        <w:gridCol w:w="1037"/>
      </w:tblGrid>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Independent Variables</w:t>
            </w:r>
          </w:p>
        </w:tc>
        <w:tc>
          <w:tcPr>
            <w:tcW w:w="6617" w:type="dxa"/>
            <w:gridSpan w:val="5"/>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Dependent variable is forensic account awareness </w:t>
            </w:r>
          </w:p>
        </w:tc>
      </w:tr>
      <w:tr w:rsidR="00CB14AB" w:rsidTr="00526228">
        <w:tc>
          <w:tcPr>
            <w:tcW w:w="2628" w:type="dxa"/>
          </w:tcPr>
          <w:p w:rsidR="00CB14AB" w:rsidRDefault="00CB14AB" w:rsidP="00CB14AB">
            <w:pPr>
              <w:spacing w:line="480" w:lineRule="auto"/>
              <w:jc w:val="both"/>
              <w:rPr>
                <w:rFonts w:ascii="Times New Roman" w:hAnsi="Times New Roman" w:cs="Times New Roman"/>
                <w:sz w:val="26"/>
                <w:szCs w:val="26"/>
              </w:rPr>
            </w:pPr>
          </w:p>
        </w:tc>
        <w:tc>
          <w:tcPr>
            <w:tcW w:w="153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Coefficient</w:t>
            </w:r>
          </w:p>
        </w:tc>
        <w:tc>
          <w:tcPr>
            <w:tcW w:w="162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Marginal effect </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y</w:t>
            </w:r>
            <w:r w:rsidRPr="00526228">
              <w:rPr>
                <w:rFonts w:ascii="Times New Roman" w:hAnsi="Times New Roman" w:cs="Times New Roman"/>
                <w:b/>
                <w:sz w:val="20"/>
                <w:szCs w:val="26"/>
              </w:rPr>
              <w:t>/</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x</w:t>
            </w:r>
            <w:r w:rsidRPr="00526228">
              <w:rPr>
                <w:rFonts w:ascii="Times New Roman" w:hAnsi="Times New Roman" w:cs="Times New Roman"/>
                <w:b/>
                <w:sz w:val="20"/>
                <w:szCs w:val="26"/>
              </w:rPr>
              <w:t xml:space="preserve"> (2)</w:t>
            </w:r>
          </w:p>
        </w:tc>
        <w:tc>
          <w:tcPr>
            <w:tcW w:w="144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Std Error </w:t>
            </w:r>
            <w:r w:rsidRPr="00526228">
              <w:rPr>
                <w:rFonts w:ascii="Times New Roman" w:hAnsi="Times New Roman" w:cs="Times New Roman"/>
                <w:b/>
                <w:i/>
                <w:sz w:val="20"/>
                <w:szCs w:val="26"/>
              </w:rPr>
              <w:t>x</w:t>
            </w:r>
          </w:p>
        </w:tc>
        <w:tc>
          <w:tcPr>
            <w:tcW w:w="990" w:type="dxa"/>
          </w:tcPr>
          <w:p w:rsidR="00CB14AB" w:rsidRPr="00526228" w:rsidRDefault="00526228" w:rsidP="00526228">
            <w:pPr>
              <w:jc w:val="both"/>
              <w:rPr>
                <w:rFonts w:ascii="Times New Roman" w:hAnsi="Times New Roman" w:cs="Times New Roman"/>
                <w:b/>
                <w:sz w:val="20"/>
                <w:szCs w:val="26"/>
              </w:rPr>
            </w:pPr>
            <w:r w:rsidRPr="00526228">
              <w:rPr>
                <w:rFonts w:ascii="Times New Roman" w:hAnsi="Times New Roman" w:cs="Times New Roman"/>
                <w:b/>
                <w:sz w:val="20"/>
                <w:szCs w:val="26"/>
              </w:rPr>
              <w:t>Z stat</w:t>
            </w:r>
          </w:p>
        </w:tc>
        <w:tc>
          <w:tcPr>
            <w:tcW w:w="1037" w:type="dxa"/>
          </w:tcPr>
          <w:p w:rsidR="00CB14AB" w:rsidRPr="00526228" w:rsidRDefault="00526228" w:rsidP="00526228">
            <w:pPr>
              <w:jc w:val="both"/>
              <w:rPr>
                <w:rFonts w:ascii="Times New Roman" w:hAnsi="Times New Roman" w:cs="Times New Roman"/>
                <w:b/>
                <w:sz w:val="20"/>
                <w:szCs w:val="26"/>
              </w:rPr>
            </w:pPr>
            <w:proofErr w:type="spellStart"/>
            <w:r w:rsidRPr="00526228">
              <w:rPr>
                <w:rFonts w:ascii="Times New Roman" w:hAnsi="Times New Roman" w:cs="Times New Roman"/>
                <w:b/>
                <w:sz w:val="20"/>
                <w:szCs w:val="26"/>
              </w:rPr>
              <w:t>Prob</w:t>
            </w:r>
            <w:proofErr w:type="spellEnd"/>
          </w:p>
        </w:tc>
      </w:tr>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Constant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Model stat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Chi</w:t>
            </w:r>
            <w:r>
              <w:rPr>
                <w:rFonts w:ascii="Times New Roman" w:hAnsi="Times New Roman" w:cs="Times New Roman"/>
                <w:sz w:val="26"/>
                <w:szCs w:val="26"/>
                <w:vertAlign w:val="superscript"/>
              </w:rPr>
              <w:t>2</w:t>
            </w:r>
          </w:p>
          <w:p w:rsidR="00526228" w:rsidRP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Pseudo R</w:t>
            </w:r>
            <w:r>
              <w:rPr>
                <w:rFonts w:ascii="Times New Roman" w:hAnsi="Times New Roman" w:cs="Times New Roman"/>
                <w:sz w:val="26"/>
                <w:szCs w:val="26"/>
                <w:vertAlign w:val="superscript"/>
              </w:rPr>
              <w:t>2</w:t>
            </w:r>
          </w:p>
        </w:tc>
        <w:tc>
          <w:tcPr>
            <w:tcW w:w="153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-0.056</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0.837</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0.291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0.492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1.802</w:t>
            </w:r>
          </w:p>
          <w:p w:rsid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(0.001)</w:t>
            </w:r>
            <w:r>
              <w:rPr>
                <w:rFonts w:ascii="Times New Roman" w:hAnsi="Times New Roman" w:cs="Times New Roman"/>
                <w:sz w:val="26"/>
                <w:szCs w:val="26"/>
                <w:vertAlign w:val="superscript"/>
              </w:rPr>
              <w:t>*</w:t>
            </w:r>
          </w:p>
          <w:p w:rsidR="00526228" w:rsidRP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0.0535</w:t>
            </w:r>
          </w:p>
        </w:tc>
        <w:tc>
          <w:tcPr>
            <w:tcW w:w="162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0.022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0.0329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0.115</w:t>
            </w:r>
          </w:p>
        </w:tc>
        <w:tc>
          <w:tcPr>
            <w:tcW w:w="144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1.32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1.28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1.41</w:t>
            </w:r>
          </w:p>
        </w:tc>
        <w:tc>
          <w:tcPr>
            <w:tcW w:w="99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-0.24</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3.48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1.84</w:t>
            </w:r>
          </w:p>
        </w:tc>
        <w:tc>
          <w:tcPr>
            <w:tcW w:w="1037"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0.809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0.001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0.047</w:t>
            </w:r>
          </w:p>
        </w:tc>
      </w:tr>
    </w:tbl>
    <w:p w:rsidR="003346A4"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26228"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Note and denote </w:t>
      </w:r>
      <w:r w:rsidR="003255BD">
        <w:rPr>
          <w:rFonts w:ascii="Times New Roman" w:hAnsi="Times New Roman" w:cs="Times New Roman"/>
          <w:sz w:val="26"/>
          <w:szCs w:val="26"/>
        </w:rPr>
        <w:t xml:space="preserve">statistically significant at 1%, 5% and 10% respectively also p-value are reported in parentheses. </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Author’s Computation, 2024</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4.6</w:t>
      </w:r>
      <w:r>
        <w:rPr>
          <w:rFonts w:ascii="Times New Roman" w:hAnsi="Times New Roman" w:cs="Times New Roman"/>
          <w:b/>
          <w:sz w:val="26"/>
          <w:szCs w:val="26"/>
        </w:rPr>
        <w:tab/>
        <w:t>Summary of Findings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discussion of findings was done in relation to the specific objectives of the study. Therefore, the results of the four hypotheses tested in the study are reported as follows: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First forensic accounting study has a negative and insignificant effect on forensic accounting awareness. The negative and insignificant contribution of forensic accounting study can be as a result of the level of lack of knowledge and unawareness of forensic accounting</w:t>
      </w:r>
      <w:r w:rsidR="00E8476C">
        <w:rPr>
          <w:rFonts w:ascii="Times New Roman" w:hAnsi="Times New Roman" w:cs="Times New Roman"/>
          <w:sz w:val="26"/>
          <w:szCs w:val="26"/>
        </w:rPr>
        <w:t xml:space="preserve"> study can be as a result of the level of lack of knowledge and unawareness of forensic accounting. Hypothesis one stated that there is no significant effect between forensic accounting study and forensic accounting awareness. The finding of the study shows a negative and insignificant effect with forensic accounting awareness given a negative value. Therefore, the null hypothesis is accepted.</w:t>
      </w:r>
    </w:p>
    <w:p w:rsidR="00991C14" w:rsidRDefault="00E8476C"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Secondly, forensic accounting prospect has a positive and significant </w:t>
      </w:r>
      <w:r w:rsidR="00723892">
        <w:rPr>
          <w:rFonts w:ascii="Times New Roman" w:hAnsi="Times New Roman" w:cs="Times New Roman"/>
          <w:sz w:val="26"/>
          <w:szCs w:val="26"/>
        </w:rPr>
        <w:t xml:space="preserve">effect on forensic accounting awareness. The usefulness of something which produces effective result can prove </w:t>
      </w:r>
      <w:r w:rsidR="00991C14">
        <w:rPr>
          <w:rFonts w:ascii="Times New Roman" w:hAnsi="Times New Roman" w:cs="Times New Roman"/>
          <w:sz w:val="26"/>
          <w:szCs w:val="26"/>
        </w:rPr>
        <w:t>its level of importance and contribute to its awareness. Therefore, Forensic accounting techniques applied to certain service and yielding result has increased its level of awareness. Hypothesis two stated that there is no significant effect of forensic accounting prospect on forensic accounting awareness. With the result of the analysis, the study found that there is an effect with a 1% level of significance.</w:t>
      </w:r>
    </w:p>
    <w:p w:rsidR="00991C14" w:rsidRDefault="00991C14"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legislation, regulation, regulation, and governance service impact positively on forensic accounting awareness. This might be as a result of government interest in forensic accounting for monitoring and investigation of suspected corruption cases. Therefore, government regulations, education, regulatory support </w:t>
      </w:r>
      <w:r>
        <w:rPr>
          <w:rFonts w:ascii="Times New Roman" w:hAnsi="Times New Roman" w:cs="Times New Roman"/>
          <w:sz w:val="26"/>
          <w:szCs w:val="26"/>
        </w:rPr>
        <w:lastRenderedPageBreak/>
        <w:t xml:space="preserve">and other </w:t>
      </w:r>
      <w:proofErr w:type="spellStart"/>
      <w:r>
        <w:rPr>
          <w:rFonts w:ascii="Times New Roman" w:hAnsi="Times New Roman" w:cs="Times New Roman"/>
          <w:sz w:val="26"/>
          <w:szCs w:val="26"/>
        </w:rPr>
        <w:t>organi</w:t>
      </w:r>
      <w:r w:rsidR="00BC72A8">
        <w:rPr>
          <w:rFonts w:ascii="Times New Roman" w:hAnsi="Times New Roman" w:cs="Times New Roman"/>
          <w:sz w:val="26"/>
          <w:szCs w:val="26"/>
        </w:rPr>
        <w:t>s</w:t>
      </w:r>
      <w:r>
        <w:rPr>
          <w:rFonts w:ascii="Times New Roman" w:hAnsi="Times New Roman" w:cs="Times New Roman"/>
          <w:sz w:val="26"/>
          <w:szCs w:val="26"/>
        </w:rPr>
        <w:t>ed</w:t>
      </w:r>
      <w:proofErr w:type="spellEnd"/>
      <w:r>
        <w:rPr>
          <w:rFonts w:ascii="Times New Roman" w:hAnsi="Times New Roman" w:cs="Times New Roman"/>
          <w:sz w:val="26"/>
          <w:szCs w:val="26"/>
        </w:rPr>
        <w:t xml:space="preserve"> legislative bodies </w:t>
      </w:r>
      <w:r w:rsidR="00A772F0">
        <w:rPr>
          <w:rFonts w:ascii="Times New Roman" w:hAnsi="Times New Roman" w:cs="Times New Roman"/>
          <w:sz w:val="26"/>
          <w:szCs w:val="26"/>
        </w:rPr>
        <w:t>can contribute to the use of forensic accounting techniques and strict compliance of its application</w:t>
      </w:r>
      <w:r w:rsidR="00BC72A8">
        <w:rPr>
          <w:rFonts w:ascii="Times New Roman" w:hAnsi="Times New Roman" w:cs="Times New Roman"/>
          <w:sz w:val="26"/>
          <w:szCs w:val="26"/>
        </w:rPr>
        <w:t xml:space="preserve"> which can also increase its level of awareness. Hypothesis three also stated that there is no significant relationship between the legislation regulation and governance service on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areas of forensic accounting have a significant effect on forensic accounting awareness. This implies that the application of forensic accounting to tackle financial fraud and the use of forensic accounting core areas can have significant effect on forensic accounting awareness. The last hypothesis which is the fourth stated that there is no significant relationship between the areas of forensic accounting and forensic accounting awareness. At 5% level of significance, the study found that areas of forensic accounting has a significant effect on forensic accounting awareness and therefore the null hypothesis is rejected. The result suggests that an additional increase in the mean value will increase the probability of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these findings is in agreement with 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Kennedy and </w:t>
      </w:r>
      <w:proofErr w:type="spellStart"/>
      <w:r>
        <w:rPr>
          <w:rFonts w:ascii="Times New Roman" w:hAnsi="Times New Roman" w:cs="Times New Roman"/>
          <w:sz w:val="26"/>
          <w:szCs w:val="26"/>
        </w:rPr>
        <w:t>Anyaduba</w:t>
      </w:r>
      <w:proofErr w:type="spellEnd"/>
      <w:r>
        <w:rPr>
          <w:rFonts w:ascii="Times New Roman" w:hAnsi="Times New Roman" w:cs="Times New Roman"/>
          <w:sz w:val="26"/>
          <w:szCs w:val="26"/>
        </w:rPr>
        <w:t xml:space="preserve"> (2013),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who opined that forensic accounting awareness can be influenced by its areas importance application and the regulation legislation and support of government service.</w:t>
      </w:r>
    </w:p>
    <w:p w:rsidR="00FE00FB" w:rsidRDefault="0031129D"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is also similar with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(2004) who concluded that course in the institution curriculum to be a media of awareness for the upcoming professionals but disagreed to the fact that it is </w:t>
      </w:r>
      <w:r>
        <w:rPr>
          <w:rFonts w:ascii="Times New Roman" w:hAnsi="Times New Roman" w:cs="Times New Roman"/>
          <w:sz w:val="26"/>
          <w:szCs w:val="26"/>
        </w:rPr>
        <w:lastRenderedPageBreak/>
        <w:t>the major</w:t>
      </w:r>
      <w:r w:rsidR="00FE00FB">
        <w:rPr>
          <w:rFonts w:ascii="Times New Roman" w:hAnsi="Times New Roman" w:cs="Times New Roman"/>
          <w:sz w:val="26"/>
          <w:szCs w:val="26"/>
        </w:rPr>
        <w:t xml:space="preserve"> stage of grooming future forensic accounting professional. The result is also in consonant with the theory of demand and supply which explains the willingness of consumers to buy a particular goods at a given price which is referred to as demand the amount of goods and services firms are able and willing </w:t>
      </w:r>
      <w:proofErr w:type="spellStart"/>
      <w:r w:rsidR="00FE00FB">
        <w:rPr>
          <w:rFonts w:ascii="Times New Roman" w:hAnsi="Times New Roman" w:cs="Times New Roman"/>
          <w:sz w:val="26"/>
          <w:szCs w:val="26"/>
        </w:rPr>
        <w:t>top</w:t>
      </w:r>
      <w:proofErr w:type="spellEnd"/>
      <w:r w:rsidR="00FE00FB">
        <w:rPr>
          <w:rFonts w:ascii="Times New Roman" w:hAnsi="Times New Roman" w:cs="Times New Roman"/>
          <w:sz w:val="26"/>
          <w:szCs w:val="26"/>
        </w:rPr>
        <w:t xml:space="preserve"> produce at a given price level over a period of time is the supply. This explains the willingness of the demanding society to acquire the service of forensic accounting and the ability and readiness of institutions to supply forensic accounting graduates.</w:t>
      </w: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E00FB" w:rsidRP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FE00FB" w:rsidRDefault="00FE00FB" w:rsidP="00FE00F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5.0</w:t>
      </w:r>
      <w:r>
        <w:rPr>
          <w:rFonts w:ascii="Times New Roman" w:hAnsi="Times New Roman" w:cs="Times New Roman"/>
          <w:b/>
          <w:sz w:val="26"/>
          <w:szCs w:val="26"/>
        </w:rPr>
        <w:tab/>
        <w:t>Summary or Synopsis of the Study</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first specific objective is to assess the effect of forensic accounting study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effect of forensic accounting study on forensic accounting awareness. The analysis conducted revealed that forensic accounting study has a negative and insignificant effect on awareness, which implies that the forensic accounting study does not have effect on the level of forensic accounting awareness. </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second specific objective of the study is to assess the impact of forensic accounting prospect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analysis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relationship between forensic accounting prospects on forensic accounting awareness. The study also shows a 1% level of significance of forensic accounting prospect on forensic accounting awareness. This implies that forensic accounting prospect can affect or contribute to forensic accounting awareness. </w:t>
      </w:r>
    </w:p>
    <w:p w:rsidR="009E256D"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third specific objective of the study was set to ascertain the effect of legislation regulations and governance services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impact of legislation</w:t>
      </w:r>
      <w:r w:rsidR="009E256D">
        <w:rPr>
          <w:rFonts w:ascii="Times New Roman" w:hAnsi="Times New Roman" w:cs="Times New Roman"/>
          <w:sz w:val="26"/>
          <w:szCs w:val="26"/>
        </w:rPr>
        <w:t xml:space="preserve"> regulations and governance services on forensic accounting awareness. Based on the finding of the study, the result showed a 10% </w:t>
      </w:r>
      <w:r w:rsidR="009E256D">
        <w:rPr>
          <w:rFonts w:ascii="Times New Roman" w:hAnsi="Times New Roman" w:cs="Times New Roman"/>
          <w:sz w:val="26"/>
          <w:szCs w:val="26"/>
        </w:rPr>
        <w:lastRenderedPageBreak/>
        <w:t>level of significance of legislation regulation and governance services on forensic accounting awareness.</w:t>
      </w:r>
    </w:p>
    <w:p w:rsidR="009E256D" w:rsidRDefault="009E256D" w:rsidP="009E256D">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 Drawn from the Findings of the Study</w:t>
      </w:r>
    </w:p>
    <w:p w:rsidR="00632B56" w:rsidRDefault="009E256D" w:rsidP="009E256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provides insights on the key areas of forensic accounting, its benefits and usefulness and the factors that help to increase its awareness among students and academicians which is the integral part of the study which directly affect the interest of students in the forensic accounting field. From the findings of the study, the study concluded that both academicians and students are largely aware about forensic accounting but the medium of awareness shows that level of awareness was not based or discovered through the four walls of classroom. The medium of awareness which was majorly through journals is concluded to be as a result of individual interest in research either at the final stage of undergraduate level or at the postgraduate level and other medium through internet whereby </w:t>
      </w:r>
      <w:r w:rsidR="00632B56">
        <w:rPr>
          <w:rFonts w:ascii="Times New Roman" w:hAnsi="Times New Roman" w:cs="Times New Roman"/>
          <w:sz w:val="26"/>
          <w:szCs w:val="26"/>
        </w:rPr>
        <w:t>an individual comes across the term and decides to know more. Other mediums of awareness were majorly through professional bodies that students or academicians take interest in being certified in. the study therefore concludes that there is a high level of awareness of forensic accounting but minimal level of inclusion in educational system.</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632B56" w:rsidRDefault="00632B56" w:rsidP="00632B5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findings, the study recommends the following: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importance and usefulness of forensic accounting should be applied to basic activities in the government services in order to increase the awareness level of forensic accounting.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The areas of forensic accounting should be well </w:t>
      </w:r>
      <w:proofErr w:type="spellStart"/>
      <w:r>
        <w:rPr>
          <w:rFonts w:ascii="Times New Roman" w:hAnsi="Times New Roman" w:cs="Times New Roman"/>
          <w:sz w:val="26"/>
          <w:szCs w:val="26"/>
        </w:rPr>
        <w:t>utilised</w:t>
      </w:r>
      <w:proofErr w:type="spellEnd"/>
      <w:r>
        <w:rPr>
          <w:rFonts w:ascii="Times New Roman" w:hAnsi="Times New Roman" w:cs="Times New Roman"/>
          <w:sz w:val="26"/>
          <w:szCs w:val="26"/>
        </w:rPr>
        <w:t xml:space="preserve"> in order to create awareness of forensic accounting to individuals that would be interested in the forensic accounting field of professionalism.</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Institutions governing bodies should also encourage and ensure that forensic accounting techniques are included in the curriculum of their institutions for the training of undergraduate students of accounting in order to create diverse field of interest for their upcoming professionals.</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Frontiers for Further Research</w:t>
      </w:r>
    </w:p>
    <w:p w:rsidR="00CA60BA" w:rsidRDefault="00632B56"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Future studies can also </w:t>
      </w:r>
      <w:r w:rsidR="00CA60BA">
        <w:rPr>
          <w:rFonts w:ascii="Times New Roman" w:hAnsi="Times New Roman" w:cs="Times New Roman"/>
          <w:sz w:val="26"/>
          <w:szCs w:val="26"/>
        </w:rPr>
        <w:t>undertake the awareness level among key education policy makers who contribute to the assessment and revision of polytechnic curriculum.</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Further research can also be undertaken on the impact of forensic accounting awareness on its level of implementation in the field of profession.</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Further still the relationship between forensic accounting since it includes evidence of fraud which can be tenable at a court of law, it therefore implies that lawyers and some other professionals must have their views with regards the practice of forensic accounting in Nigeria. </w:t>
      </w: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center"/>
        <w:rPr>
          <w:rFonts w:ascii="Times New Roman" w:hAnsi="Times New Roman" w:cs="Times New Roman"/>
          <w:sz w:val="26"/>
          <w:szCs w:val="26"/>
        </w:rPr>
      </w:pPr>
      <w:r w:rsidRPr="00CA60BA">
        <w:rPr>
          <w:rFonts w:ascii="Times New Roman" w:hAnsi="Times New Roman" w:cs="Times New Roman"/>
          <w:b/>
          <w:sz w:val="26"/>
          <w:szCs w:val="26"/>
        </w:rPr>
        <w:lastRenderedPageBreak/>
        <w:t>REFERENCES</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Adegbie</w:t>
      </w:r>
      <w:proofErr w:type="spellEnd"/>
      <w:r>
        <w:rPr>
          <w:rFonts w:ascii="Times New Roman" w:hAnsi="Times New Roman" w:cs="Times New Roman"/>
          <w:sz w:val="26"/>
          <w:szCs w:val="26"/>
        </w:rPr>
        <w:t xml:space="preserve">, F. F. &amp; </w:t>
      </w:r>
      <w:proofErr w:type="spellStart"/>
      <w:r>
        <w:rPr>
          <w:rFonts w:ascii="Times New Roman" w:hAnsi="Times New Roman" w:cs="Times New Roman"/>
          <w:sz w:val="26"/>
          <w:szCs w:val="26"/>
        </w:rPr>
        <w:t>Fakile</w:t>
      </w:r>
      <w:proofErr w:type="spellEnd"/>
      <w:r>
        <w:rPr>
          <w:rFonts w:ascii="Times New Roman" w:hAnsi="Times New Roman" w:cs="Times New Roman"/>
          <w:sz w:val="26"/>
          <w:szCs w:val="26"/>
        </w:rPr>
        <w:t xml:space="preserve">, A. S. (2012). Economic and financial crimes in Nigeria: Forensic accounting as antidote. </w:t>
      </w:r>
      <w:r>
        <w:rPr>
          <w:rFonts w:ascii="Times New Roman" w:hAnsi="Times New Roman" w:cs="Times New Roman"/>
          <w:i/>
          <w:sz w:val="26"/>
          <w:szCs w:val="26"/>
        </w:rPr>
        <w:t>Britain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37-50.</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Aderibigbe</w:t>
      </w:r>
      <w:proofErr w:type="spellEnd"/>
      <w:r>
        <w:rPr>
          <w:rFonts w:ascii="Times New Roman" w:hAnsi="Times New Roman" w:cs="Times New Roman"/>
          <w:sz w:val="26"/>
          <w:szCs w:val="26"/>
        </w:rPr>
        <w:t xml:space="preserve">, P. (2010). The role of the forensic chartered accountant in Nigeria: The Nigeria Accountant. </w:t>
      </w:r>
      <w:r>
        <w:rPr>
          <w:rFonts w:ascii="Times New Roman" w:hAnsi="Times New Roman" w:cs="Times New Roman"/>
          <w:i/>
          <w:sz w:val="26"/>
          <w:szCs w:val="26"/>
        </w:rPr>
        <w:t>American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34</w:t>
      </w:r>
      <w:r>
        <w:rPr>
          <w:rFonts w:ascii="Times New Roman" w:hAnsi="Times New Roman" w:cs="Times New Roman"/>
          <w:sz w:val="26"/>
          <w:szCs w:val="26"/>
        </w:rPr>
        <w:t>(3), 15-29.</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Aduwo</w:t>
      </w:r>
      <w:proofErr w:type="spellEnd"/>
      <w:r>
        <w:rPr>
          <w:rFonts w:ascii="Times New Roman" w:hAnsi="Times New Roman" w:cs="Times New Roman"/>
          <w:sz w:val="26"/>
          <w:szCs w:val="26"/>
        </w:rPr>
        <w:t xml:space="preserve">, O. O. (2016). The role of forensic accounting in combating the menace of </w:t>
      </w:r>
      <w:proofErr w:type="spellStart"/>
      <w:r>
        <w:rPr>
          <w:rFonts w:ascii="Times New Roman" w:hAnsi="Times New Roman" w:cs="Times New Roman"/>
          <w:sz w:val="26"/>
          <w:szCs w:val="26"/>
        </w:rPr>
        <w:t>coprporate</w:t>
      </w:r>
      <w:proofErr w:type="spellEnd"/>
      <w:r>
        <w:rPr>
          <w:rFonts w:ascii="Times New Roman" w:hAnsi="Times New Roman" w:cs="Times New Roman"/>
          <w:sz w:val="26"/>
          <w:szCs w:val="26"/>
        </w:rPr>
        <w:t xml:space="preserve"> failure.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(1), 640.</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 S. &amp;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H. (2015). Obstacles to integrating forensic accounting in accounting curriculum: The case of Bahrain. </w:t>
      </w:r>
      <w:r>
        <w:rPr>
          <w:rFonts w:ascii="Times New Roman" w:hAnsi="Times New Roman" w:cs="Times New Roman"/>
          <w:i/>
          <w:sz w:val="26"/>
          <w:szCs w:val="26"/>
        </w:rPr>
        <w:t>Global Review of Accounting and Finance</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165-175.</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W. &amp; Mohammed, I. (2018). Assessing awareness and acceptance of forensic accounting among the Libyan accounting educators.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(4), 331-359.</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Associate Certified Forensic Examiner (2014). </w:t>
      </w:r>
      <w:r w:rsidRPr="00CA60BA">
        <w:rPr>
          <w:rFonts w:ascii="Times New Roman" w:hAnsi="Times New Roman" w:cs="Times New Roman"/>
          <w:i/>
          <w:sz w:val="26"/>
          <w:szCs w:val="26"/>
        </w:rPr>
        <w:t>Report to the nations on occupational fraud and abuse</w:t>
      </w:r>
      <w:r>
        <w:rPr>
          <w:rFonts w:ascii="Times New Roman" w:hAnsi="Times New Roman" w:cs="Times New Roman"/>
          <w:sz w:val="26"/>
          <w:szCs w:val="26"/>
        </w:rPr>
        <w:t xml:space="preserve">. USA: ACPE </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Augustine, E. A. &amp; </w:t>
      </w:r>
      <w:proofErr w:type="spellStart"/>
      <w:r>
        <w:rPr>
          <w:rFonts w:ascii="Times New Roman" w:hAnsi="Times New Roman" w:cs="Times New Roman"/>
          <w:sz w:val="26"/>
          <w:szCs w:val="26"/>
        </w:rPr>
        <w:t>Uagbale-Ekatah</w:t>
      </w:r>
      <w:proofErr w:type="spellEnd"/>
      <w:r>
        <w:rPr>
          <w:rFonts w:ascii="Times New Roman" w:hAnsi="Times New Roman" w:cs="Times New Roman"/>
          <w:sz w:val="26"/>
          <w:szCs w:val="26"/>
        </w:rPr>
        <w:t xml:space="preserve">, R. E. (2014). The growing relevance of forensic accounting as a tool for combating fraud and corruption: Nigeria experience. </w:t>
      </w:r>
      <w:r>
        <w:rPr>
          <w:rFonts w:ascii="Times New Roman" w:hAnsi="Times New Roman" w:cs="Times New Roman"/>
          <w:i/>
          <w:sz w:val="26"/>
          <w:szCs w:val="26"/>
        </w:rPr>
        <w:t>Research Journal of Finance and Accounting</w:t>
      </w:r>
      <w:r>
        <w:rPr>
          <w:rFonts w:ascii="Times New Roman" w:hAnsi="Times New Roman" w:cs="Times New Roman"/>
          <w:sz w:val="26"/>
          <w:szCs w:val="26"/>
        </w:rPr>
        <w:t xml:space="preserve">, </w:t>
      </w:r>
      <w:r>
        <w:rPr>
          <w:rFonts w:ascii="Times New Roman" w:hAnsi="Times New Roman" w:cs="Times New Roman"/>
          <w:i/>
          <w:sz w:val="26"/>
          <w:szCs w:val="26"/>
        </w:rPr>
        <w:t>5</w:t>
      </w:r>
      <w:r>
        <w:rPr>
          <w:rFonts w:ascii="Times New Roman" w:hAnsi="Times New Roman" w:cs="Times New Roman"/>
          <w:sz w:val="26"/>
          <w:szCs w:val="26"/>
        </w:rPr>
        <w:t>(2), 71-76.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Barry, T. E. (1987). The development of the hierarchy of effects model: an historical perspective.</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Balarebe</w:t>
      </w:r>
      <w:proofErr w:type="spellEnd"/>
      <w:r>
        <w:rPr>
          <w:rFonts w:ascii="Times New Roman" w:hAnsi="Times New Roman" w:cs="Times New Roman"/>
          <w:sz w:val="26"/>
          <w:szCs w:val="26"/>
        </w:rPr>
        <w:t>, I. (2009). Economic Financial Crimes Commission (EFCC) and the law. Retrieved 20</w:t>
      </w:r>
      <w:r w:rsidRPr="00193E89">
        <w:rPr>
          <w:rFonts w:ascii="Times New Roman" w:hAnsi="Times New Roman" w:cs="Times New Roman"/>
          <w:sz w:val="26"/>
          <w:szCs w:val="26"/>
          <w:vertAlign w:val="superscript"/>
        </w:rPr>
        <w:t>th</w:t>
      </w:r>
      <w:r>
        <w:rPr>
          <w:rFonts w:ascii="Times New Roman" w:hAnsi="Times New Roman" w:cs="Times New Roman"/>
          <w:sz w:val="26"/>
          <w:szCs w:val="26"/>
        </w:rPr>
        <w:t xml:space="preserve"> October 2018 from www.efccnigeria.org</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Bassey</w:t>
      </w:r>
      <w:proofErr w:type="spellEnd"/>
      <w:r>
        <w:rPr>
          <w:rFonts w:ascii="Times New Roman" w:hAnsi="Times New Roman" w:cs="Times New Roman"/>
          <w:sz w:val="26"/>
          <w:szCs w:val="26"/>
        </w:rPr>
        <w:t xml:space="preserve">, B. E. &amp; </w:t>
      </w:r>
      <w:proofErr w:type="spellStart"/>
      <w:r>
        <w:rPr>
          <w:rFonts w:ascii="Times New Roman" w:hAnsi="Times New Roman" w:cs="Times New Roman"/>
          <w:sz w:val="26"/>
          <w:szCs w:val="26"/>
        </w:rPr>
        <w:t>Ahonkhai</w:t>
      </w:r>
      <w:proofErr w:type="spellEnd"/>
      <w:r>
        <w:rPr>
          <w:rFonts w:ascii="Times New Roman" w:hAnsi="Times New Roman" w:cs="Times New Roman"/>
          <w:sz w:val="26"/>
          <w:szCs w:val="26"/>
        </w:rPr>
        <w:t xml:space="preserve">, O. E. (2017). Effect of forensic accounting and legislation support on fraud detection of banks in Nigeria. </w:t>
      </w:r>
      <w:r>
        <w:rPr>
          <w:rFonts w:ascii="Times New Roman" w:hAnsi="Times New Roman" w:cs="Times New Roman"/>
          <w:i/>
          <w:sz w:val="26"/>
          <w:szCs w:val="26"/>
        </w:rPr>
        <w:t>Journal of Business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(19), 56-60.</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Bhasin</w:t>
      </w:r>
      <w:proofErr w:type="spellEnd"/>
      <w:r>
        <w:rPr>
          <w:rFonts w:ascii="Times New Roman" w:hAnsi="Times New Roman" w:cs="Times New Roman"/>
          <w:sz w:val="26"/>
          <w:szCs w:val="26"/>
        </w:rPr>
        <w:t xml:space="preserve">, M. L. (2007). Forensic accounting: A new paradigm for niche consulting. </w:t>
      </w:r>
      <w:r>
        <w:rPr>
          <w:rFonts w:ascii="Times New Roman" w:hAnsi="Times New Roman" w:cs="Times New Roman"/>
          <w:i/>
          <w:sz w:val="26"/>
          <w:szCs w:val="26"/>
        </w:rPr>
        <w:t>The Chartered Accountant</w:t>
      </w:r>
      <w:r>
        <w:rPr>
          <w:rFonts w:ascii="Times New Roman" w:hAnsi="Times New Roman" w:cs="Times New Roman"/>
          <w:sz w:val="26"/>
          <w:szCs w:val="26"/>
        </w:rPr>
        <w:t xml:space="preserve"> 1000-1010.</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Bhasin</w:t>
      </w:r>
      <w:proofErr w:type="spellEnd"/>
      <w:r>
        <w:rPr>
          <w:rFonts w:ascii="Times New Roman" w:hAnsi="Times New Roman" w:cs="Times New Roman"/>
          <w:sz w:val="26"/>
          <w:szCs w:val="26"/>
        </w:rPr>
        <w:t xml:space="preserve">, M. (2013). Corporate governance and forensic accounting role, global regulatory scenario. </w:t>
      </w:r>
      <w:r>
        <w:rPr>
          <w:rFonts w:ascii="Times New Roman" w:hAnsi="Times New Roman" w:cs="Times New Roman"/>
          <w:i/>
          <w:sz w:val="26"/>
          <w:szCs w:val="26"/>
        </w:rPr>
        <w:t>International Journal of Contemporary Business Studies</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(2), 54-86.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Bologna, G. J. &amp; Lindquist, R. J. (1987). </w:t>
      </w:r>
      <w:r w:rsidRPr="00193E89">
        <w:rPr>
          <w:rFonts w:ascii="Times New Roman" w:hAnsi="Times New Roman" w:cs="Times New Roman"/>
          <w:i/>
          <w:sz w:val="26"/>
          <w:szCs w:val="26"/>
        </w:rPr>
        <w:t>Fraud auditing and forensic accounting new tools and techniques</w:t>
      </w:r>
      <w:r>
        <w:rPr>
          <w:rFonts w:ascii="Times New Roman" w:hAnsi="Times New Roman" w:cs="Times New Roman"/>
          <w:sz w:val="26"/>
          <w:szCs w:val="26"/>
        </w:rPr>
        <w:t>. New Jersey: Wiley Publishers.</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Bressler</w:t>
      </w:r>
      <w:proofErr w:type="spellEnd"/>
      <w:r>
        <w:rPr>
          <w:rFonts w:ascii="Times New Roman" w:hAnsi="Times New Roman" w:cs="Times New Roman"/>
          <w:sz w:val="26"/>
          <w:szCs w:val="26"/>
        </w:rPr>
        <w:t xml:space="preserve">, L. (2011). The role of forensic accountants in fraud investigation. </w:t>
      </w:r>
      <w:r>
        <w:rPr>
          <w:rFonts w:ascii="Times New Roman" w:hAnsi="Times New Roman" w:cs="Times New Roman"/>
          <w:i/>
          <w:sz w:val="26"/>
          <w:szCs w:val="26"/>
        </w:rPr>
        <w:t>The Journal of Finance and Accountancy</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1-7.</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Buckhouff</w:t>
      </w:r>
      <w:proofErr w:type="spellEnd"/>
      <w:r>
        <w:rPr>
          <w:rFonts w:ascii="Times New Roman" w:hAnsi="Times New Roman" w:cs="Times New Roman"/>
          <w:sz w:val="26"/>
          <w:szCs w:val="26"/>
        </w:rPr>
        <w:t xml:space="preserve">, T. A. (2004). The forensic target of fraudsters. </w:t>
      </w:r>
      <w:r>
        <w:rPr>
          <w:rFonts w:ascii="Times New Roman" w:hAnsi="Times New Roman" w:cs="Times New Roman"/>
          <w:i/>
          <w:sz w:val="26"/>
          <w:szCs w:val="26"/>
        </w:rPr>
        <w:t>The Journal of Certified Public Accountants</w:t>
      </w:r>
      <w:r>
        <w:rPr>
          <w:rFonts w:ascii="Times New Roman" w:hAnsi="Times New Roman" w:cs="Times New Roman"/>
          <w:sz w:val="26"/>
          <w:szCs w:val="26"/>
        </w:rPr>
        <w:t xml:space="preserve">, </w:t>
      </w:r>
      <w:r>
        <w:rPr>
          <w:rFonts w:ascii="Times New Roman" w:hAnsi="Times New Roman" w:cs="Times New Roman"/>
          <w:i/>
          <w:sz w:val="26"/>
          <w:szCs w:val="26"/>
        </w:rPr>
        <w:t>2</w:t>
      </w:r>
      <w:r>
        <w:rPr>
          <w:rFonts w:ascii="Times New Roman" w:hAnsi="Times New Roman" w:cs="Times New Roman"/>
          <w:sz w:val="26"/>
          <w:szCs w:val="26"/>
        </w:rPr>
        <w:t>(7), 7-19.</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Buckhouff</w:t>
      </w:r>
      <w:proofErr w:type="spellEnd"/>
      <w:r>
        <w:rPr>
          <w:rFonts w:ascii="Times New Roman" w:hAnsi="Times New Roman" w:cs="Times New Roman"/>
          <w:sz w:val="26"/>
          <w:szCs w:val="26"/>
        </w:rPr>
        <w:t xml:space="preserve">, T. &amp; </w:t>
      </w:r>
      <w:proofErr w:type="spellStart"/>
      <w:r>
        <w:rPr>
          <w:rFonts w:ascii="Times New Roman" w:hAnsi="Times New Roman" w:cs="Times New Roman"/>
          <w:sz w:val="26"/>
          <w:szCs w:val="26"/>
        </w:rPr>
        <w:t>Hansan</w:t>
      </w:r>
      <w:proofErr w:type="spellEnd"/>
      <w:r>
        <w:rPr>
          <w:rFonts w:ascii="Times New Roman" w:hAnsi="Times New Roman" w:cs="Times New Roman"/>
          <w:sz w:val="26"/>
          <w:szCs w:val="26"/>
        </w:rPr>
        <w:t xml:space="preserve">, J. D. (2002). Interviewing as a forensic type procedure.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18</w:t>
      </w:r>
      <w:r>
        <w:rPr>
          <w:rFonts w:ascii="Times New Roman" w:hAnsi="Times New Roman" w:cs="Times New Roman"/>
          <w:sz w:val="26"/>
          <w:szCs w:val="26"/>
        </w:rPr>
        <w:t>(3), 13-19.</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Buckhoff</w:t>
      </w:r>
      <w:proofErr w:type="spellEnd"/>
      <w:r>
        <w:rPr>
          <w:rFonts w:ascii="Times New Roman" w:hAnsi="Times New Roman" w:cs="Times New Roman"/>
          <w:sz w:val="26"/>
          <w:szCs w:val="26"/>
        </w:rPr>
        <w:t>, T. &amp; Schrader, R. (2000). Teaching of forensic accounting.</w:t>
      </w:r>
      <w:r>
        <w:rPr>
          <w:rFonts w:ascii="Times New Roman" w:hAnsi="Times New Roman" w:cs="Times New Roman"/>
          <w:i/>
          <w:sz w:val="26"/>
          <w:szCs w:val="26"/>
        </w:rPr>
        <w:t xml:space="preserve"> 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w:t>
      </w:r>
      <w:r>
        <w:rPr>
          <w:rFonts w:ascii="Times New Roman" w:hAnsi="Times New Roman" w:cs="Times New Roman"/>
          <w:sz w:val="26"/>
          <w:szCs w:val="26"/>
        </w:rPr>
        <w:t>(1), 135-146.</w:t>
      </w:r>
    </w:p>
    <w:p w:rsidR="00EC1D6E"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Carpenter, T. D., </w:t>
      </w:r>
      <w:proofErr w:type="spellStart"/>
      <w:r>
        <w:rPr>
          <w:rFonts w:ascii="Times New Roman" w:hAnsi="Times New Roman" w:cs="Times New Roman"/>
          <w:sz w:val="26"/>
          <w:szCs w:val="26"/>
        </w:rPr>
        <w:t>Durtschi</w:t>
      </w:r>
      <w:proofErr w:type="spellEnd"/>
      <w:r>
        <w:rPr>
          <w:rFonts w:ascii="Times New Roman" w:hAnsi="Times New Roman" w:cs="Times New Roman"/>
          <w:sz w:val="26"/>
          <w:szCs w:val="26"/>
        </w:rPr>
        <w:t>, C. &amp; Gaynor, L. M. (2011). The incremental benefits of a forensic accounting course on skepticism and fraud-related judgment issues in accounting</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Education</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26</w:t>
      </w:r>
      <w:r w:rsidR="00EC1D6E">
        <w:rPr>
          <w:rFonts w:ascii="Times New Roman" w:hAnsi="Times New Roman" w:cs="Times New Roman"/>
          <w:sz w:val="26"/>
          <w:szCs w:val="26"/>
        </w:rPr>
        <w:t>(1), 1-21.</w:t>
      </w:r>
    </w:p>
    <w:p w:rsidR="00EC1D6E" w:rsidRDefault="00EC1D6E"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Cho, W. K. &amp; Gaines, B. J. (2007). Breaking the (</w:t>
      </w:r>
      <w:proofErr w:type="spellStart"/>
      <w:r>
        <w:rPr>
          <w:rFonts w:ascii="Times New Roman" w:hAnsi="Times New Roman" w:cs="Times New Roman"/>
          <w:sz w:val="26"/>
          <w:szCs w:val="26"/>
        </w:rPr>
        <w:t>Benford</w:t>
      </w:r>
      <w:proofErr w:type="spellEnd"/>
      <w:r>
        <w:rPr>
          <w:rFonts w:ascii="Times New Roman" w:hAnsi="Times New Roman" w:cs="Times New Roman"/>
          <w:sz w:val="26"/>
          <w:szCs w:val="26"/>
        </w:rPr>
        <w:t xml:space="preserve">) law statistical fraud detection in campaign finance. </w:t>
      </w:r>
      <w:r>
        <w:rPr>
          <w:rFonts w:ascii="Times New Roman" w:hAnsi="Times New Roman" w:cs="Times New Roman"/>
          <w:i/>
          <w:sz w:val="26"/>
          <w:szCs w:val="26"/>
        </w:rPr>
        <w:t>The American Statisticians</w:t>
      </w:r>
      <w:r>
        <w:rPr>
          <w:rFonts w:ascii="Times New Roman" w:hAnsi="Times New Roman" w:cs="Times New Roman"/>
          <w:sz w:val="26"/>
          <w:szCs w:val="26"/>
        </w:rPr>
        <w:t xml:space="preserve">, </w:t>
      </w:r>
      <w:r>
        <w:rPr>
          <w:rFonts w:ascii="Times New Roman" w:hAnsi="Times New Roman" w:cs="Times New Roman"/>
          <w:i/>
          <w:sz w:val="26"/>
          <w:szCs w:val="26"/>
        </w:rPr>
        <w:t>61</w:t>
      </w:r>
      <w:r>
        <w:rPr>
          <w:rFonts w:ascii="Times New Roman" w:hAnsi="Times New Roman" w:cs="Times New Roman"/>
          <w:sz w:val="26"/>
          <w:szCs w:val="26"/>
        </w:rPr>
        <w:t>(31), 218-223.</w:t>
      </w:r>
    </w:p>
    <w:p w:rsidR="00A209D0" w:rsidRDefault="00EC1D6E"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D. L. (2006). Forensic accounting appearing in the literature.</w:t>
      </w:r>
      <w:r w:rsidR="00A209D0">
        <w:rPr>
          <w:rFonts w:ascii="Times New Roman" w:hAnsi="Times New Roman" w:cs="Times New Roman"/>
          <w:sz w:val="26"/>
          <w:szCs w:val="26"/>
        </w:rPr>
        <w:t xml:space="preserve"> Retrieved on 22</w:t>
      </w:r>
      <w:r w:rsidR="00A209D0" w:rsidRPr="00A209D0">
        <w:rPr>
          <w:rFonts w:ascii="Times New Roman" w:hAnsi="Times New Roman" w:cs="Times New Roman"/>
          <w:sz w:val="26"/>
          <w:szCs w:val="26"/>
          <w:vertAlign w:val="superscript"/>
        </w:rPr>
        <w:t>nd</w:t>
      </w:r>
      <w:r w:rsidR="00A209D0">
        <w:rPr>
          <w:rFonts w:ascii="Times New Roman" w:hAnsi="Times New Roman" w:cs="Times New Roman"/>
          <w:sz w:val="26"/>
          <w:szCs w:val="26"/>
        </w:rPr>
        <w:t xml:space="preserve"> September from www.forensicaccounting.com</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D. L. (2001). Forensic accounting older than you think.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11</w:t>
      </w:r>
      <w:r>
        <w:rPr>
          <w:rFonts w:ascii="Times New Roman" w:hAnsi="Times New Roman" w:cs="Times New Roman"/>
          <w:sz w:val="26"/>
          <w:szCs w:val="26"/>
        </w:rPr>
        <w:t>(2), 181-202.</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Damilola</w:t>
      </w:r>
      <w:proofErr w:type="spellEnd"/>
      <w:r>
        <w:rPr>
          <w:rFonts w:ascii="Times New Roman" w:hAnsi="Times New Roman" w:cs="Times New Roman"/>
          <w:sz w:val="26"/>
          <w:szCs w:val="26"/>
        </w:rPr>
        <w:t xml:space="preserve">, D. &amp; </w:t>
      </w:r>
      <w:proofErr w:type="spellStart"/>
      <w:r>
        <w:rPr>
          <w:rFonts w:ascii="Times New Roman" w:hAnsi="Times New Roman" w:cs="Times New Roman"/>
          <w:sz w:val="26"/>
          <w:szCs w:val="26"/>
        </w:rPr>
        <w:t>Olofinsola</w:t>
      </w:r>
      <w:proofErr w:type="spellEnd"/>
      <w:r>
        <w:rPr>
          <w:rFonts w:ascii="Times New Roman" w:hAnsi="Times New Roman" w:cs="Times New Roman"/>
          <w:sz w:val="26"/>
          <w:szCs w:val="26"/>
        </w:rPr>
        <w:t xml:space="preserve">, J. (2007). Forensic accounting and the litigation support engagement. </w:t>
      </w:r>
      <w:r>
        <w:rPr>
          <w:rFonts w:ascii="Times New Roman" w:hAnsi="Times New Roman" w:cs="Times New Roman"/>
          <w:i/>
          <w:sz w:val="26"/>
          <w:szCs w:val="26"/>
        </w:rPr>
        <w:t>The Nigerian Accountants</w:t>
      </w:r>
      <w:r>
        <w:rPr>
          <w:rFonts w:ascii="Times New Roman" w:hAnsi="Times New Roman" w:cs="Times New Roman"/>
          <w:sz w:val="26"/>
          <w:szCs w:val="26"/>
        </w:rPr>
        <w:t xml:space="preserve">, </w:t>
      </w:r>
      <w:r>
        <w:rPr>
          <w:rFonts w:ascii="Times New Roman" w:hAnsi="Times New Roman" w:cs="Times New Roman"/>
          <w:i/>
          <w:sz w:val="26"/>
          <w:szCs w:val="26"/>
        </w:rPr>
        <w:t>39</w:t>
      </w:r>
      <w:r>
        <w:rPr>
          <w:rFonts w:ascii="Times New Roman" w:hAnsi="Times New Roman" w:cs="Times New Roman"/>
          <w:sz w:val="26"/>
          <w:szCs w:val="26"/>
        </w:rPr>
        <w:t>(4), 49-52.</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Dhar</w:t>
      </w:r>
      <w:proofErr w:type="spellEnd"/>
      <w:r>
        <w:rPr>
          <w:rFonts w:ascii="Times New Roman" w:hAnsi="Times New Roman" w:cs="Times New Roman"/>
          <w:sz w:val="26"/>
          <w:szCs w:val="26"/>
        </w:rPr>
        <w:t xml:space="preserve">, P. &amp; </w:t>
      </w:r>
      <w:proofErr w:type="spellStart"/>
      <w:r>
        <w:rPr>
          <w:rFonts w:ascii="Times New Roman" w:hAnsi="Times New Roman" w:cs="Times New Roman"/>
          <w:sz w:val="26"/>
          <w:szCs w:val="26"/>
        </w:rPr>
        <w:t>Sarkar</w:t>
      </w:r>
      <w:proofErr w:type="spellEnd"/>
      <w:r>
        <w:rPr>
          <w:rFonts w:ascii="Times New Roman" w:hAnsi="Times New Roman" w:cs="Times New Roman"/>
          <w:sz w:val="26"/>
          <w:szCs w:val="26"/>
        </w:rPr>
        <w:t xml:space="preserve">, A. (2010). Forensic accounting: An accountant vision. </w:t>
      </w:r>
      <w:proofErr w:type="spellStart"/>
      <w:r>
        <w:rPr>
          <w:rFonts w:ascii="Times New Roman" w:hAnsi="Times New Roman" w:cs="Times New Roman"/>
          <w:i/>
          <w:sz w:val="26"/>
          <w:szCs w:val="26"/>
        </w:rPr>
        <w:t>Vidyasagar</w:t>
      </w:r>
      <w:proofErr w:type="spellEnd"/>
      <w:r>
        <w:rPr>
          <w:rFonts w:ascii="Times New Roman" w:hAnsi="Times New Roman" w:cs="Times New Roman"/>
          <w:i/>
          <w:sz w:val="26"/>
          <w:szCs w:val="26"/>
        </w:rPr>
        <w:t xml:space="preserve"> Polytechnic Journal of Commerce</w:t>
      </w:r>
      <w:r>
        <w:rPr>
          <w:rFonts w:ascii="Times New Roman" w:hAnsi="Times New Roman" w:cs="Times New Roman"/>
          <w:sz w:val="26"/>
          <w:szCs w:val="26"/>
        </w:rPr>
        <w:t xml:space="preserve">, </w:t>
      </w:r>
      <w:r>
        <w:rPr>
          <w:rFonts w:ascii="Times New Roman" w:hAnsi="Times New Roman" w:cs="Times New Roman"/>
          <w:i/>
          <w:sz w:val="26"/>
          <w:szCs w:val="26"/>
        </w:rPr>
        <w:t>15</w:t>
      </w:r>
      <w:r>
        <w:rPr>
          <w:rFonts w:ascii="Times New Roman" w:hAnsi="Times New Roman" w:cs="Times New Roman"/>
          <w:sz w:val="26"/>
          <w:szCs w:val="26"/>
        </w:rPr>
        <w:t>(3), 93-104.</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Dreyer, K. (2014). A history of forensic accounting honors project 296 Available at https://scholarwork.gvsu.edu/honoursproject296</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Edori</w:t>
      </w:r>
      <w:proofErr w:type="spellEnd"/>
      <w:r>
        <w:rPr>
          <w:rFonts w:ascii="Times New Roman" w:hAnsi="Times New Roman" w:cs="Times New Roman"/>
          <w:sz w:val="26"/>
          <w:szCs w:val="26"/>
        </w:rPr>
        <w:t xml:space="preserve">, D. S. (2018). Fighting economic and financial crimes in Nigeria using forensic accounting: The </w:t>
      </w:r>
      <w:proofErr w:type="spellStart"/>
      <w:r>
        <w:rPr>
          <w:rFonts w:ascii="Times New Roman" w:hAnsi="Times New Roman" w:cs="Times New Roman"/>
          <w:sz w:val="26"/>
          <w:szCs w:val="26"/>
        </w:rPr>
        <w:t>modering</w:t>
      </w:r>
      <w:proofErr w:type="spellEnd"/>
      <w:r>
        <w:rPr>
          <w:rFonts w:ascii="Times New Roman" w:hAnsi="Times New Roman" w:cs="Times New Roman"/>
          <w:sz w:val="26"/>
          <w:szCs w:val="26"/>
        </w:rPr>
        <w:t xml:space="preserve"> effect of technology. </w:t>
      </w:r>
      <w:r>
        <w:rPr>
          <w:rFonts w:ascii="Times New Roman" w:hAnsi="Times New Roman" w:cs="Times New Roman"/>
          <w:i/>
          <w:sz w:val="26"/>
          <w:szCs w:val="26"/>
        </w:rPr>
        <w:t>International Journal of Economics and Financial Research</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235-241.</w:t>
      </w:r>
    </w:p>
    <w:p w:rsidR="004D350A"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EFCC Establishment Acts (2004). </w:t>
      </w:r>
      <w:r w:rsidRPr="00A209D0">
        <w:rPr>
          <w:rFonts w:ascii="Times New Roman" w:hAnsi="Times New Roman" w:cs="Times New Roman"/>
          <w:i/>
          <w:sz w:val="26"/>
          <w:szCs w:val="26"/>
        </w:rPr>
        <w:t>Section 46</w:t>
      </w:r>
      <w:r>
        <w:rPr>
          <w:rFonts w:ascii="Times New Roman" w:hAnsi="Times New Roman" w:cs="Times New Roman"/>
          <w:sz w:val="26"/>
          <w:szCs w:val="26"/>
        </w:rPr>
        <w:t xml:space="preserve">. Abuja: EFCC. </w:t>
      </w: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Pr="003B33FE" w:rsidRDefault="003B33FE" w:rsidP="003B33FE">
      <w:pPr>
        <w:spacing w:line="240" w:lineRule="auto"/>
        <w:ind w:left="547" w:hanging="547"/>
        <w:jc w:val="center"/>
        <w:rPr>
          <w:rFonts w:ascii="Times New Roman" w:hAnsi="Times New Roman" w:cs="Times New Roman"/>
          <w:b/>
          <w:sz w:val="26"/>
          <w:szCs w:val="26"/>
        </w:rPr>
      </w:pPr>
      <w:r w:rsidRPr="003B33FE">
        <w:rPr>
          <w:rFonts w:ascii="Times New Roman" w:hAnsi="Times New Roman" w:cs="Times New Roman"/>
          <w:b/>
          <w:sz w:val="26"/>
          <w:szCs w:val="26"/>
        </w:rPr>
        <w:lastRenderedPageBreak/>
        <w:t>APPENDICES</w:t>
      </w:r>
    </w:p>
    <w:p w:rsidR="004D350A" w:rsidRDefault="003B33FE" w:rsidP="003B33FE">
      <w:pPr>
        <w:spacing w:line="240" w:lineRule="auto"/>
        <w:ind w:left="547" w:hanging="547"/>
        <w:jc w:val="center"/>
        <w:rPr>
          <w:rFonts w:ascii="Times New Roman" w:hAnsi="Times New Roman" w:cs="Times New Roman"/>
          <w:sz w:val="26"/>
          <w:szCs w:val="26"/>
        </w:rPr>
      </w:pPr>
      <w:r w:rsidRPr="003B33FE">
        <w:rPr>
          <w:rFonts w:ascii="Times New Roman" w:hAnsi="Times New Roman" w:cs="Times New Roman"/>
          <w:b/>
          <w:sz w:val="26"/>
          <w:szCs w:val="26"/>
        </w:rPr>
        <w:t>QUESTIONNAIRE</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Department of Accounting</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Institute of Financial Management Studies</w:t>
      </w:r>
    </w:p>
    <w:p w:rsidR="004D350A" w:rsidRDefault="004D350A" w:rsidP="003B33FE">
      <w:pPr>
        <w:spacing w:after="0" w:line="240" w:lineRule="auto"/>
        <w:ind w:left="547" w:hanging="547"/>
        <w:jc w:val="center"/>
        <w:rPr>
          <w:rFonts w:ascii="Times New Roman" w:hAnsi="Times New Roman" w:cs="Times New Roman"/>
          <w:sz w:val="26"/>
          <w:szCs w:val="26"/>
        </w:rPr>
      </w:pP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Ilorin, Nigeria.</w:t>
      </w:r>
    </w:p>
    <w:p w:rsidR="003B33FE" w:rsidRDefault="003B33FE" w:rsidP="00CA60BA">
      <w:pPr>
        <w:spacing w:line="240" w:lineRule="auto"/>
        <w:ind w:left="547" w:hanging="547"/>
        <w:jc w:val="both"/>
        <w:rPr>
          <w:rFonts w:ascii="Times New Roman" w:hAnsi="Times New Roman" w:cs="Times New Roman"/>
          <w:sz w:val="26"/>
          <w:szCs w:val="26"/>
        </w:rPr>
      </w:pPr>
    </w:p>
    <w:p w:rsidR="004D350A" w:rsidRDefault="004D350A" w:rsidP="003B33FE">
      <w:pPr>
        <w:spacing w:after="0"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Dear Respondent,</w:t>
      </w:r>
    </w:p>
    <w:p w:rsidR="003B33FE" w:rsidRDefault="004D350A"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I am a research student who is currently undergoing</w:t>
      </w:r>
      <w:r w:rsidR="003B33FE">
        <w:rPr>
          <w:rFonts w:ascii="Times New Roman" w:hAnsi="Times New Roman" w:cs="Times New Roman"/>
          <w:sz w:val="26"/>
          <w:szCs w:val="26"/>
        </w:rPr>
        <w:t xml:space="preserve"> a HND degree in the above mentioned institution. This questionnaire is design to collect information to be used for research purpose aimed at assessing forensic accounting education and awareness in selected polytechnics. Your institution is one of the chosen polytechnics selected for the study.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 xml:space="preserve">I hereby assure you that information collected will be treated with strict confidentiality and </w:t>
      </w:r>
      <w:proofErr w:type="spellStart"/>
      <w:r>
        <w:rPr>
          <w:rFonts w:ascii="Times New Roman" w:hAnsi="Times New Roman" w:cs="Times New Roman"/>
          <w:sz w:val="26"/>
          <w:szCs w:val="26"/>
        </w:rPr>
        <w:t>utilised</w:t>
      </w:r>
      <w:proofErr w:type="spellEnd"/>
      <w:r>
        <w:rPr>
          <w:rFonts w:ascii="Times New Roman" w:hAnsi="Times New Roman" w:cs="Times New Roman"/>
          <w:sz w:val="26"/>
          <w:szCs w:val="26"/>
        </w:rPr>
        <w:t xml:space="preserve"> for research purpose only.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Thanks for your anticipated cooperation.</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Yours faithfully,</w:t>
      </w:r>
    </w:p>
    <w:p w:rsidR="003B33FE" w:rsidRDefault="003B33FE" w:rsidP="003B33FE">
      <w:pPr>
        <w:spacing w:after="0" w:line="480" w:lineRule="auto"/>
        <w:ind w:firstLine="547"/>
        <w:jc w:val="both"/>
        <w:rPr>
          <w:rFonts w:ascii="Times New Roman" w:hAnsi="Times New Roman" w:cs="Times New Roman"/>
          <w:sz w:val="26"/>
          <w:szCs w:val="26"/>
        </w:rPr>
      </w:pPr>
    </w:p>
    <w:p w:rsidR="00BC72A8" w:rsidRPr="00CA60BA" w:rsidRDefault="003B33FE" w:rsidP="003B33FE">
      <w:pPr>
        <w:spacing w:after="0" w:line="480" w:lineRule="auto"/>
        <w:ind w:firstLine="547"/>
        <w:jc w:val="both"/>
        <w:rPr>
          <w:rFonts w:ascii="Times New Roman" w:hAnsi="Times New Roman" w:cs="Times New Roman"/>
          <w:sz w:val="26"/>
          <w:szCs w:val="26"/>
        </w:rPr>
      </w:pPr>
      <w:proofErr w:type="spellStart"/>
      <w:r>
        <w:rPr>
          <w:rFonts w:ascii="Times New Roman" w:hAnsi="Times New Roman" w:cs="Times New Roman"/>
          <w:sz w:val="26"/>
          <w:szCs w:val="26"/>
        </w:rPr>
        <w:t>Garba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Owolabi</w:t>
      </w:r>
      <w:proofErr w:type="spellEnd"/>
      <w:r>
        <w:rPr>
          <w:rFonts w:ascii="Times New Roman" w:hAnsi="Times New Roman" w:cs="Times New Roman"/>
          <w:sz w:val="26"/>
          <w:szCs w:val="26"/>
        </w:rPr>
        <w:t xml:space="preserve"> Mubarak.   </w:t>
      </w:r>
      <w:r w:rsidR="004D350A">
        <w:rPr>
          <w:rFonts w:ascii="Times New Roman" w:hAnsi="Times New Roman" w:cs="Times New Roman"/>
          <w:sz w:val="26"/>
          <w:szCs w:val="26"/>
        </w:rPr>
        <w:t xml:space="preserve"> </w:t>
      </w:r>
      <w:r w:rsidR="00A209D0">
        <w:rPr>
          <w:rFonts w:ascii="Times New Roman" w:hAnsi="Times New Roman" w:cs="Times New Roman"/>
          <w:sz w:val="26"/>
          <w:szCs w:val="26"/>
        </w:rPr>
        <w:t xml:space="preserve">      </w:t>
      </w:r>
      <w:r w:rsidR="00A209D0" w:rsidRPr="00CA60BA">
        <w:rPr>
          <w:rFonts w:ascii="Times New Roman" w:hAnsi="Times New Roman" w:cs="Times New Roman"/>
          <w:sz w:val="26"/>
          <w:szCs w:val="26"/>
        </w:rPr>
        <w:t xml:space="preserve">              </w:t>
      </w:r>
    </w:p>
    <w:p w:rsidR="00F26F18" w:rsidRPr="00F26F18" w:rsidRDefault="003346A4" w:rsidP="003B33F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97775">
        <w:rPr>
          <w:rFonts w:ascii="Times New Roman" w:hAnsi="Times New Roman" w:cs="Times New Roman"/>
          <w:sz w:val="26"/>
          <w:szCs w:val="26"/>
        </w:rPr>
        <w:t xml:space="preserve">     </w:t>
      </w:r>
      <w:r w:rsidR="00F26F18">
        <w:rPr>
          <w:rFonts w:ascii="Times New Roman" w:hAnsi="Times New Roman" w:cs="Times New Roman"/>
          <w:sz w:val="26"/>
          <w:szCs w:val="26"/>
        </w:rPr>
        <w:t xml:space="preserve">     </w:t>
      </w:r>
    </w:p>
    <w:sectPr w:rsidR="00F26F18" w:rsidRPr="00F26F18" w:rsidSect="00F26F18">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57C60"/>
    <w:multiLevelType w:val="hybridMultilevel"/>
    <w:tmpl w:val="1C1EF0FE"/>
    <w:lvl w:ilvl="0" w:tplc="EC900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C1103"/>
    <w:multiLevelType w:val="hybridMultilevel"/>
    <w:tmpl w:val="32D68928"/>
    <w:lvl w:ilvl="0" w:tplc="E4645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26F18"/>
    <w:rsid w:val="00030227"/>
    <w:rsid w:val="0003061F"/>
    <w:rsid w:val="000741B4"/>
    <w:rsid w:val="0008271E"/>
    <w:rsid w:val="00096313"/>
    <w:rsid w:val="00155874"/>
    <w:rsid w:val="00193E89"/>
    <w:rsid w:val="00234C40"/>
    <w:rsid w:val="00246B88"/>
    <w:rsid w:val="00270F69"/>
    <w:rsid w:val="002757B8"/>
    <w:rsid w:val="00276CF6"/>
    <w:rsid w:val="002914EC"/>
    <w:rsid w:val="002A200C"/>
    <w:rsid w:val="002A318B"/>
    <w:rsid w:val="002D31BF"/>
    <w:rsid w:val="002D4F5C"/>
    <w:rsid w:val="002E74C4"/>
    <w:rsid w:val="002F7728"/>
    <w:rsid w:val="0031129D"/>
    <w:rsid w:val="0031165C"/>
    <w:rsid w:val="00321E42"/>
    <w:rsid w:val="003255BD"/>
    <w:rsid w:val="003346A4"/>
    <w:rsid w:val="003709DD"/>
    <w:rsid w:val="00371DA7"/>
    <w:rsid w:val="003B33FE"/>
    <w:rsid w:val="003E0197"/>
    <w:rsid w:val="003F51A5"/>
    <w:rsid w:val="00425A6B"/>
    <w:rsid w:val="00462790"/>
    <w:rsid w:val="00497775"/>
    <w:rsid w:val="004C06D3"/>
    <w:rsid w:val="004C4E5E"/>
    <w:rsid w:val="004D350A"/>
    <w:rsid w:val="004D4371"/>
    <w:rsid w:val="004E65DE"/>
    <w:rsid w:val="004E6F6B"/>
    <w:rsid w:val="005038D9"/>
    <w:rsid w:val="00526228"/>
    <w:rsid w:val="00527FCD"/>
    <w:rsid w:val="005466BB"/>
    <w:rsid w:val="00553F19"/>
    <w:rsid w:val="005B630F"/>
    <w:rsid w:val="005F3284"/>
    <w:rsid w:val="00616324"/>
    <w:rsid w:val="00632B56"/>
    <w:rsid w:val="006A34DC"/>
    <w:rsid w:val="006B7188"/>
    <w:rsid w:val="006D06AF"/>
    <w:rsid w:val="006D32A0"/>
    <w:rsid w:val="006E1F39"/>
    <w:rsid w:val="00723892"/>
    <w:rsid w:val="0073099F"/>
    <w:rsid w:val="00753F1B"/>
    <w:rsid w:val="00814AC2"/>
    <w:rsid w:val="008521DA"/>
    <w:rsid w:val="008A544E"/>
    <w:rsid w:val="008B496D"/>
    <w:rsid w:val="008F0261"/>
    <w:rsid w:val="008F11E7"/>
    <w:rsid w:val="009365AC"/>
    <w:rsid w:val="00991C14"/>
    <w:rsid w:val="009B0E0C"/>
    <w:rsid w:val="009B0EFC"/>
    <w:rsid w:val="009E256D"/>
    <w:rsid w:val="009E35AD"/>
    <w:rsid w:val="009F6AC7"/>
    <w:rsid w:val="00A02532"/>
    <w:rsid w:val="00A209D0"/>
    <w:rsid w:val="00A57B5D"/>
    <w:rsid w:val="00A772F0"/>
    <w:rsid w:val="00AC5BA2"/>
    <w:rsid w:val="00B13F07"/>
    <w:rsid w:val="00B90305"/>
    <w:rsid w:val="00BA0A11"/>
    <w:rsid w:val="00BB072C"/>
    <w:rsid w:val="00BB45EA"/>
    <w:rsid w:val="00BC72A8"/>
    <w:rsid w:val="00C25AD2"/>
    <w:rsid w:val="00CA60BA"/>
    <w:rsid w:val="00CB14AB"/>
    <w:rsid w:val="00CD627C"/>
    <w:rsid w:val="00CF3575"/>
    <w:rsid w:val="00D476E2"/>
    <w:rsid w:val="00D62D15"/>
    <w:rsid w:val="00D748E4"/>
    <w:rsid w:val="00D850E0"/>
    <w:rsid w:val="00DD4E0C"/>
    <w:rsid w:val="00DE3C6F"/>
    <w:rsid w:val="00E03C82"/>
    <w:rsid w:val="00E054F3"/>
    <w:rsid w:val="00E364BB"/>
    <w:rsid w:val="00E8476C"/>
    <w:rsid w:val="00EB3D61"/>
    <w:rsid w:val="00EC1D6E"/>
    <w:rsid w:val="00F05A13"/>
    <w:rsid w:val="00F14EAC"/>
    <w:rsid w:val="00F156F4"/>
    <w:rsid w:val="00F26F18"/>
    <w:rsid w:val="00F97497"/>
    <w:rsid w:val="00FA207A"/>
    <w:rsid w:val="00FE00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18"/>
    <w:pPr>
      <w:ind w:left="720"/>
      <w:contextualSpacing/>
    </w:pPr>
  </w:style>
  <w:style w:type="table" w:styleId="TableGrid">
    <w:name w:val="Table Grid"/>
    <w:basedOn w:val="TableNormal"/>
    <w:uiPriority w:val="59"/>
    <w:rsid w:val="00D7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93E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7079</Words>
  <Characters>40355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dc:creator>
  <cp:lastModifiedBy>MR LUKMAN</cp:lastModifiedBy>
  <cp:revision>2</cp:revision>
  <dcterms:created xsi:type="dcterms:W3CDTF">2025-02-06T06:37:00Z</dcterms:created>
  <dcterms:modified xsi:type="dcterms:W3CDTF">2025-02-06T06:37:00Z</dcterms:modified>
</cp:coreProperties>
</file>